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36E75">
      <w:pPr>
        <w:widowControl/>
        <w:spacing w:line="600" w:lineRule="exact"/>
        <w:jc w:val="center"/>
        <w:rPr>
          <w:rFonts w:eastAsia="楷体_GB2312"/>
          <w:bCs/>
          <w:kern w:val="0"/>
          <w:sz w:val="32"/>
          <w:szCs w:val="32"/>
        </w:rPr>
      </w:pPr>
      <w:r>
        <w:rPr>
          <w:rFonts w:hint="eastAsia" w:eastAsia="方正小标宋_GBK"/>
          <w:bCs/>
          <w:kern w:val="0"/>
          <w:sz w:val="44"/>
          <w:szCs w:val="44"/>
          <w:lang w:eastAsia="zh-CN"/>
        </w:rPr>
        <w:t>2023</w:t>
      </w:r>
      <w:r>
        <w:rPr>
          <w:rFonts w:eastAsia="方正小标宋_GBK"/>
          <w:bCs/>
          <w:kern w:val="0"/>
          <w:sz w:val="44"/>
          <w:szCs w:val="44"/>
        </w:rPr>
        <w:t>年</w:t>
      </w:r>
      <w:r>
        <w:rPr>
          <w:rFonts w:hint="eastAsia" w:eastAsia="方正小标宋_GBK"/>
          <w:bCs/>
          <w:kern w:val="0"/>
          <w:sz w:val="44"/>
          <w:szCs w:val="44"/>
          <w:lang w:eastAsia="zh-CN"/>
        </w:rPr>
        <w:t>湖南鹰嘴界国家级自然保护区</w:t>
      </w:r>
      <w:r>
        <w:rPr>
          <w:rFonts w:hint="eastAsia" w:eastAsia="方正小标宋_GBK"/>
          <w:bCs/>
          <w:kern w:val="0"/>
          <w:sz w:val="44"/>
          <w:szCs w:val="44"/>
        </w:rPr>
        <w:t>管理局</w:t>
      </w:r>
      <w:r>
        <w:rPr>
          <w:rFonts w:eastAsia="方正小标宋_GBK"/>
          <w:bCs/>
          <w:kern w:val="0"/>
          <w:sz w:val="44"/>
          <w:szCs w:val="44"/>
        </w:rPr>
        <w:t>部门</w:t>
      </w:r>
      <w:r>
        <w:rPr>
          <w:rFonts w:hint="eastAsia" w:eastAsia="方正小标宋_GBK"/>
          <w:bCs/>
          <w:kern w:val="0"/>
          <w:sz w:val="44"/>
          <w:szCs w:val="44"/>
        </w:rPr>
        <w:t>决</w:t>
      </w:r>
      <w:r>
        <w:rPr>
          <w:rFonts w:eastAsia="方正小标宋_GBK"/>
          <w:bCs/>
          <w:kern w:val="0"/>
          <w:sz w:val="44"/>
          <w:szCs w:val="44"/>
        </w:rPr>
        <w:t>算</w:t>
      </w:r>
    </w:p>
    <w:p w14:paraId="01D00AEA">
      <w:pPr>
        <w:widowControl/>
        <w:spacing w:line="600" w:lineRule="exact"/>
        <w:jc w:val="center"/>
        <w:rPr>
          <w:rFonts w:eastAsia="黑体"/>
          <w:bCs/>
          <w:kern w:val="0"/>
          <w:sz w:val="32"/>
          <w:szCs w:val="32"/>
        </w:rPr>
      </w:pPr>
      <w:r>
        <w:rPr>
          <w:rFonts w:eastAsia="黑体"/>
          <w:bCs/>
          <w:kern w:val="0"/>
          <w:sz w:val="32"/>
          <w:szCs w:val="32"/>
        </w:rPr>
        <w:t>目 录</w:t>
      </w:r>
    </w:p>
    <w:p w14:paraId="6691DCBA">
      <w:pPr>
        <w:widowControl/>
        <w:spacing w:line="600" w:lineRule="exact"/>
        <w:ind w:firstLine="643" w:firstLineChars="200"/>
        <w:rPr>
          <w:rFonts w:eastAsia="仿宋_GB2312"/>
          <w:b/>
          <w:bCs/>
          <w:kern w:val="0"/>
          <w:sz w:val="32"/>
          <w:szCs w:val="32"/>
        </w:rPr>
      </w:pPr>
      <w:r>
        <w:rPr>
          <w:rFonts w:eastAsia="仿宋_GB2312"/>
          <w:b/>
          <w:bCs/>
          <w:kern w:val="0"/>
          <w:sz w:val="32"/>
          <w:szCs w:val="32"/>
        </w:rPr>
        <w:t>第一部分</w:t>
      </w:r>
      <w:r>
        <w:rPr>
          <w:rFonts w:hint="eastAsia" w:ascii="仿宋" w:hAnsi="仿宋" w:eastAsia="仿宋" w:cs="仿宋"/>
          <w:b/>
          <w:kern w:val="0"/>
          <w:sz w:val="32"/>
          <w:szCs w:val="32"/>
          <w:lang w:eastAsia="zh-CN"/>
        </w:rPr>
        <w:t>湖南鹰嘴界国家级自然保护区</w:t>
      </w:r>
      <w:r>
        <w:rPr>
          <w:rFonts w:hint="eastAsia" w:ascii="仿宋" w:hAnsi="仿宋" w:eastAsia="仿宋" w:cs="仿宋"/>
          <w:b/>
          <w:kern w:val="0"/>
          <w:sz w:val="32"/>
          <w:szCs w:val="32"/>
        </w:rPr>
        <w:t>管理局</w:t>
      </w:r>
      <w:r>
        <w:rPr>
          <w:rFonts w:eastAsia="仿宋_GB2312"/>
          <w:b/>
          <w:bCs/>
          <w:kern w:val="0"/>
          <w:sz w:val="32"/>
          <w:szCs w:val="32"/>
        </w:rPr>
        <w:t>部门概况</w:t>
      </w:r>
    </w:p>
    <w:p w14:paraId="16F6783C">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1、部门职责</w:t>
      </w:r>
    </w:p>
    <w:p w14:paraId="7C1C9674">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机构设置及决算单位构成</w:t>
      </w:r>
    </w:p>
    <w:p w14:paraId="1F887C91">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第二部分部门决算表</w:t>
      </w:r>
    </w:p>
    <w:p w14:paraId="1383B027">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部门收支</w:t>
      </w:r>
      <w:r>
        <w:rPr>
          <w:rFonts w:ascii="Times New Roman" w:hAnsi="Times New Roman" w:eastAsia="仿宋_GB2312" w:cs="Times New Roman"/>
          <w:sz w:val="32"/>
          <w:szCs w:val="32"/>
        </w:rPr>
        <w:t>决算总表</w:t>
      </w:r>
    </w:p>
    <w:p w14:paraId="0576309C">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收入决算表</w:t>
      </w:r>
    </w:p>
    <w:p w14:paraId="7DBFB3A8">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支出决算表</w:t>
      </w:r>
    </w:p>
    <w:p w14:paraId="759EE976">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4、财政拨款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14:paraId="6275E722">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5、一般公共预算财政拨款支出决算表</w:t>
      </w:r>
    </w:p>
    <w:p w14:paraId="7DDD025B">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6、一般公共预算财政拨款基本支出决算表</w:t>
      </w:r>
    </w:p>
    <w:p w14:paraId="1A1A0047">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7、财政拨款“三公”经费支出决算表</w:t>
      </w:r>
    </w:p>
    <w:p w14:paraId="7885EC64">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8、政府性基金预算财政拨款收入支出决算表</w:t>
      </w:r>
    </w:p>
    <w:p w14:paraId="42B96278">
      <w:pPr>
        <w:pStyle w:val="12"/>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9、国有资本经营预算财政拨款支出决算表</w:t>
      </w:r>
    </w:p>
    <w:p w14:paraId="3E1AD860">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第三部分</w:t>
      </w:r>
      <w:r>
        <w:rPr>
          <w:rFonts w:hint="eastAsia" w:eastAsia="仿宋_GB2312"/>
          <w:b/>
          <w:bCs/>
          <w:kern w:val="0"/>
          <w:sz w:val="32"/>
          <w:szCs w:val="32"/>
        </w:rPr>
        <w:t>2023</w:t>
      </w:r>
      <w:r>
        <w:rPr>
          <w:rFonts w:eastAsia="仿宋_GB2312"/>
          <w:b/>
          <w:bCs/>
          <w:kern w:val="0"/>
          <w:sz w:val="32"/>
          <w:szCs w:val="32"/>
        </w:rPr>
        <w:t>年度部门决算情况说明</w:t>
      </w:r>
    </w:p>
    <w:p w14:paraId="6D85016A">
      <w:pPr>
        <w:pStyle w:val="12"/>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1、收入支出决算总体情况说明</w:t>
      </w:r>
    </w:p>
    <w:p w14:paraId="5590A3B1">
      <w:pPr>
        <w:spacing w:line="600" w:lineRule="exact"/>
        <w:ind w:firstLine="800" w:firstLineChars="250"/>
        <w:jc w:val="left"/>
        <w:rPr>
          <w:rFonts w:eastAsia="仿宋_GB2312"/>
          <w:sz w:val="32"/>
          <w:szCs w:val="32"/>
        </w:rPr>
      </w:pPr>
      <w:r>
        <w:rPr>
          <w:rFonts w:eastAsia="仿宋_GB2312"/>
          <w:sz w:val="32"/>
          <w:szCs w:val="32"/>
        </w:rPr>
        <w:t>2、收入决算情况说明</w:t>
      </w:r>
    </w:p>
    <w:p w14:paraId="28243F49">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3、支出决算情况说明</w:t>
      </w:r>
    </w:p>
    <w:p w14:paraId="7DEE5A9C">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4、财政拨款收入支出决算总体情况说明</w:t>
      </w:r>
    </w:p>
    <w:p w14:paraId="7503743E">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5、一般公共预算财政拨款支出决算情况说明</w:t>
      </w:r>
    </w:p>
    <w:p w14:paraId="609B11D0">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6、一般公共预算财政拨款基本支出决算情况说明</w:t>
      </w:r>
    </w:p>
    <w:p w14:paraId="7C38D8DA">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7、财政拨款三公经费支出决算情况说明</w:t>
      </w:r>
    </w:p>
    <w:p w14:paraId="0BD24EAE">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8、政府性基金预算收入支出决算情况</w:t>
      </w:r>
    </w:p>
    <w:p w14:paraId="29D7CAB0">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9、预算绩效情况说明</w:t>
      </w:r>
    </w:p>
    <w:p w14:paraId="377B5C8E">
      <w:pPr>
        <w:autoSpaceDE w:val="0"/>
        <w:autoSpaceDN w:val="0"/>
        <w:adjustRightInd w:val="0"/>
        <w:spacing w:line="600" w:lineRule="exact"/>
        <w:ind w:firstLine="800" w:firstLineChars="250"/>
        <w:jc w:val="left"/>
        <w:rPr>
          <w:rFonts w:eastAsia="仿宋_GB2312"/>
          <w:color w:val="000000"/>
          <w:kern w:val="0"/>
          <w:sz w:val="32"/>
          <w:szCs w:val="32"/>
        </w:rPr>
      </w:pPr>
      <w:r>
        <w:rPr>
          <w:rFonts w:eastAsia="仿宋_GB2312"/>
          <w:color w:val="000000"/>
          <w:kern w:val="0"/>
          <w:sz w:val="32"/>
          <w:szCs w:val="32"/>
        </w:rPr>
        <w:t>10、其他重要事项情况说明</w:t>
      </w:r>
    </w:p>
    <w:p w14:paraId="6C9CAE70">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第四部分名词解释</w:t>
      </w:r>
    </w:p>
    <w:p w14:paraId="323A6599">
      <w:pPr>
        <w:widowControl/>
        <w:spacing w:line="600" w:lineRule="exact"/>
        <w:ind w:firstLine="643" w:firstLineChars="200"/>
        <w:jc w:val="left"/>
        <w:rPr>
          <w:rFonts w:eastAsia="仿宋_GB2312"/>
          <w:b/>
          <w:bCs/>
          <w:kern w:val="0"/>
          <w:sz w:val="32"/>
          <w:szCs w:val="32"/>
        </w:rPr>
      </w:pPr>
      <w:r>
        <w:rPr>
          <w:rFonts w:eastAsia="仿宋_GB2312"/>
          <w:b/>
          <w:bCs/>
          <w:kern w:val="0"/>
          <w:sz w:val="32"/>
          <w:szCs w:val="32"/>
        </w:rPr>
        <w:t>第五部分附件</w:t>
      </w:r>
    </w:p>
    <w:p w14:paraId="161521B8">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注:公开说明中数据均来源于决算报表，由于报表内部分数据四舍五入后存在尾差，因此公开说明中部分数据逻辑可能存在细微差异。</w:t>
      </w:r>
    </w:p>
    <w:p w14:paraId="0BCDC666">
      <w:pPr>
        <w:jc w:val="center"/>
        <w:rPr>
          <w:sz w:val="72"/>
          <w:szCs w:val="72"/>
        </w:rPr>
      </w:pPr>
    </w:p>
    <w:p w14:paraId="7FF477F6">
      <w:pPr>
        <w:jc w:val="center"/>
        <w:rPr>
          <w:sz w:val="72"/>
          <w:szCs w:val="72"/>
        </w:rPr>
      </w:pPr>
    </w:p>
    <w:p w14:paraId="74A716EA">
      <w:pPr>
        <w:jc w:val="center"/>
        <w:rPr>
          <w:sz w:val="72"/>
          <w:szCs w:val="72"/>
        </w:rPr>
      </w:pPr>
    </w:p>
    <w:p w14:paraId="53E272B4">
      <w:pPr>
        <w:jc w:val="center"/>
        <w:rPr>
          <w:sz w:val="72"/>
          <w:szCs w:val="72"/>
        </w:rPr>
      </w:pPr>
    </w:p>
    <w:p w14:paraId="2DAEBABB">
      <w:pPr>
        <w:jc w:val="center"/>
        <w:rPr>
          <w:sz w:val="72"/>
          <w:szCs w:val="72"/>
        </w:rPr>
      </w:pPr>
    </w:p>
    <w:p w14:paraId="661A23F0">
      <w:pPr>
        <w:widowControl/>
        <w:spacing w:line="600" w:lineRule="exact"/>
        <w:rPr>
          <w:rFonts w:eastAsia="方正小标宋_GBK"/>
          <w:bCs/>
          <w:kern w:val="0"/>
          <w:sz w:val="36"/>
          <w:szCs w:val="36"/>
        </w:rPr>
      </w:pPr>
    </w:p>
    <w:p w14:paraId="69021164">
      <w:pPr>
        <w:widowControl/>
        <w:spacing w:line="600" w:lineRule="exact"/>
        <w:jc w:val="center"/>
        <w:rPr>
          <w:rFonts w:hint="eastAsia" w:ascii="仿宋" w:hAnsi="仿宋" w:eastAsia="仿宋" w:cs="仿宋"/>
          <w:b/>
          <w:kern w:val="0"/>
          <w:sz w:val="36"/>
          <w:szCs w:val="36"/>
        </w:rPr>
      </w:pPr>
      <w:r>
        <w:rPr>
          <w:rFonts w:hint="eastAsia" w:eastAsia="方正小标宋_GBK"/>
          <w:bCs/>
          <w:kern w:val="0"/>
          <w:sz w:val="36"/>
          <w:szCs w:val="36"/>
        </w:rPr>
        <w:br w:type="page"/>
      </w:r>
      <w:r>
        <w:rPr>
          <w:rFonts w:hint="eastAsia" w:eastAsia="方正小标宋_GBK"/>
          <w:bCs/>
          <w:kern w:val="0"/>
          <w:sz w:val="36"/>
          <w:szCs w:val="36"/>
        </w:rPr>
        <w:t xml:space="preserve">第一部分 </w:t>
      </w:r>
      <w:r>
        <w:rPr>
          <w:rFonts w:hint="eastAsia" w:ascii="仿宋" w:hAnsi="仿宋" w:eastAsia="仿宋" w:cs="仿宋"/>
          <w:b/>
          <w:kern w:val="0"/>
          <w:sz w:val="36"/>
          <w:szCs w:val="36"/>
          <w:lang w:eastAsia="zh-CN"/>
        </w:rPr>
        <w:t>湖南鹰嘴界国家级自然保护区</w:t>
      </w:r>
      <w:r>
        <w:rPr>
          <w:rFonts w:hint="eastAsia" w:ascii="仿宋" w:hAnsi="仿宋" w:eastAsia="仿宋" w:cs="仿宋"/>
          <w:b/>
          <w:kern w:val="0"/>
          <w:sz w:val="36"/>
          <w:szCs w:val="36"/>
        </w:rPr>
        <w:t>管理局</w:t>
      </w:r>
    </w:p>
    <w:p w14:paraId="1E80FCBA">
      <w:pPr>
        <w:widowControl/>
        <w:spacing w:line="600" w:lineRule="exact"/>
        <w:jc w:val="center"/>
        <w:rPr>
          <w:rFonts w:eastAsia="方正小标宋_GBK"/>
          <w:bCs/>
          <w:kern w:val="0"/>
          <w:sz w:val="36"/>
          <w:szCs w:val="36"/>
        </w:rPr>
      </w:pPr>
      <w:r>
        <w:rPr>
          <w:rFonts w:hint="eastAsia" w:eastAsia="方正小标宋_GBK"/>
          <w:bCs/>
          <w:kern w:val="0"/>
          <w:sz w:val="36"/>
          <w:szCs w:val="36"/>
        </w:rPr>
        <w:t>部门概况</w:t>
      </w:r>
    </w:p>
    <w:p w14:paraId="7A2ADC0C">
      <w:pPr>
        <w:pStyle w:val="13"/>
        <w:ind w:firstLine="0" w:firstLineChars="0"/>
        <w:jc w:val="left"/>
        <w:rPr>
          <w:rFonts w:ascii="黑体" w:hAnsi="黑体" w:eastAsia="黑体"/>
          <w:sz w:val="32"/>
          <w:szCs w:val="32"/>
        </w:rPr>
      </w:pPr>
    </w:p>
    <w:p w14:paraId="6FA3AC10">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一、部门职责</w:t>
      </w:r>
    </w:p>
    <w:p w14:paraId="65FE4E10">
      <w:pPr>
        <w:snapToGrid w:val="0"/>
        <w:spacing w:line="520" w:lineRule="exact"/>
        <w:ind w:firstLine="600" w:firstLineChars="200"/>
        <w:rPr>
          <w:rFonts w:ascii="宋体" w:hAnsi="宋体" w:cs="宋体"/>
          <w:sz w:val="28"/>
          <w:szCs w:val="28"/>
        </w:rPr>
      </w:pPr>
      <w:r>
        <w:rPr>
          <w:rFonts w:hint="eastAsia" w:ascii="仿宋" w:hAnsi="仿宋" w:eastAsia="仿宋" w:cs="仿宋"/>
          <w:sz w:val="30"/>
          <w:szCs w:val="30"/>
        </w:rPr>
        <w:t>（一）</w:t>
      </w:r>
      <w:r>
        <w:rPr>
          <w:rFonts w:hint="eastAsia" w:ascii="宋体" w:hAnsi="宋体" w:cs="宋体"/>
          <w:sz w:val="28"/>
          <w:szCs w:val="28"/>
        </w:rPr>
        <w:t>湖南鹰嘴界自然保护区管理局于2007年4月组建成立，主要职能：负责保护区的保护管理、科研监测、宣传教育、社区共建等工作。</w:t>
      </w:r>
    </w:p>
    <w:p w14:paraId="5C18B1D7">
      <w:pPr>
        <w:widowControl/>
        <w:spacing w:line="600" w:lineRule="exact"/>
        <w:rPr>
          <w:rFonts w:ascii="黑体" w:hAnsi="黑体" w:eastAsia="黑体"/>
          <w:bCs/>
          <w:kern w:val="0"/>
          <w:sz w:val="32"/>
          <w:szCs w:val="32"/>
        </w:rPr>
      </w:pPr>
      <w:r>
        <w:rPr>
          <w:rFonts w:hint="eastAsia" w:ascii="黑体" w:hAnsi="黑体" w:eastAsia="黑体"/>
          <w:bCs/>
          <w:kern w:val="0"/>
          <w:sz w:val="32"/>
          <w:szCs w:val="32"/>
          <w:lang w:eastAsia="zh-CN"/>
        </w:rPr>
        <w:t>　　</w:t>
      </w:r>
      <w:r>
        <w:rPr>
          <w:rFonts w:hint="eastAsia" w:ascii="黑体" w:hAnsi="黑体" w:eastAsia="黑体"/>
          <w:bCs/>
          <w:kern w:val="0"/>
          <w:sz w:val="32"/>
          <w:szCs w:val="32"/>
        </w:rPr>
        <w:t>二、机构设置及决算单位构成</w:t>
      </w:r>
    </w:p>
    <w:p w14:paraId="719A7795">
      <w:pPr>
        <w:snapToGrid w:val="0"/>
        <w:spacing w:line="520" w:lineRule="exact"/>
        <w:ind w:firstLine="643" w:firstLineChars="200"/>
        <w:rPr>
          <w:rFonts w:hAnsi="仿宋_GB2312"/>
          <w:b/>
          <w:sz w:val="28"/>
          <w:szCs w:val="28"/>
        </w:rPr>
      </w:pPr>
      <w:r>
        <w:rPr>
          <w:rFonts w:hint="eastAsia" w:ascii="楷体_GB2312" w:hAnsi="宋体" w:eastAsia="楷体_GB2312"/>
          <w:b/>
          <w:bCs/>
          <w:kern w:val="0"/>
          <w:sz w:val="32"/>
          <w:szCs w:val="32"/>
        </w:rPr>
        <w:t>（一）内设机构设置。</w:t>
      </w:r>
      <w:r>
        <w:rPr>
          <w:rFonts w:hint="eastAsia" w:ascii="宋体" w:hAnsi="宋体" w:cs="宋体"/>
          <w:sz w:val="28"/>
          <w:szCs w:val="28"/>
        </w:rPr>
        <w:t>湖南鹰嘴界自然保护区管理局下设</w:t>
      </w:r>
      <w:r>
        <w:rPr>
          <w:rFonts w:hint="eastAsia" w:ascii="宋体" w:hAnsi="宋体" w:cs="宋体"/>
          <w:sz w:val="28"/>
          <w:szCs w:val="28"/>
          <w:lang w:val="en-US" w:eastAsia="zh-CN"/>
        </w:rPr>
        <w:t>3</w:t>
      </w:r>
      <w:r>
        <w:rPr>
          <w:rFonts w:hint="eastAsia" w:ascii="宋体" w:hAnsi="宋体" w:cs="宋体"/>
          <w:sz w:val="28"/>
          <w:szCs w:val="28"/>
        </w:rPr>
        <w:t>个副科级管理站</w:t>
      </w:r>
      <w:r>
        <w:rPr>
          <w:rFonts w:hint="eastAsia" w:ascii="宋体" w:hAnsi="宋体" w:cs="宋体"/>
          <w:sz w:val="28"/>
          <w:szCs w:val="28"/>
          <w:lang w:eastAsia="zh-CN"/>
        </w:rPr>
        <w:t>：团河沙溪管理站、若水洒溪管理站、岩头坳脚管理站</w:t>
      </w:r>
      <w:r>
        <w:rPr>
          <w:rFonts w:hint="eastAsia" w:ascii="宋体" w:hAnsi="宋体" w:cs="宋体"/>
          <w:sz w:val="28"/>
          <w:szCs w:val="28"/>
        </w:rPr>
        <w:t>，内设办公室、计划财务科</w:t>
      </w:r>
      <w:r>
        <w:rPr>
          <w:rFonts w:hint="eastAsia" w:ascii="宋体" w:hAnsi="宋体" w:cs="宋体"/>
          <w:sz w:val="28"/>
          <w:szCs w:val="28"/>
          <w:lang w:eastAsia="zh-CN"/>
        </w:rPr>
        <w:t>、资源保护科、科研宣教科、社区事务科</w:t>
      </w:r>
      <w:r>
        <w:rPr>
          <w:rFonts w:hint="eastAsia" w:ascii="宋体" w:hAnsi="宋体" w:cs="宋体"/>
          <w:sz w:val="28"/>
          <w:szCs w:val="28"/>
        </w:rPr>
        <w:t>5个副科级科室，共有编制3</w:t>
      </w:r>
      <w:r>
        <w:rPr>
          <w:rFonts w:hint="eastAsia" w:ascii="宋体" w:hAnsi="宋体" w:cs="宋体"/>
          <w:sz w:val="28"/>
          <w:szCs w:val="28"/>
          <w:lang w:val="en-US" w:eastAsia="zh-CN"/>
        </w:rPr>
        <w:t>5</w:t>
      </w:r>
      <w:r>
        <w:rPr>
          <w:rFonts w:hint="eastAsia" w:ascii="宋体" w:hAnsi="宋体" w:cs="宋体"/>
          <w:sz w:val="28"/>
          <w:szCs w:val="28"/>
        </w:rPr>
        <w:t>人。现有在职人员3</w:t>
      </w:r>
      <w:r>
        <w:rPr>
          <w:rFonts w:hint="eastAsia" w:ascii="宋体" w:hAnsi="宋体" w:cs="宋体"/>
          <w:sz w:val="28"/>
          <w:szCs w:val="28"/>
          <w:lang w:val="en-US" w:eastAsia="zh-CN"/>
        </w:rPr>
        <w:t>5</w:t>
      </w:r>
      <w:r>
        <w:rPr>
          <w:rFonts w:hint="eastAsia" w:ascii="宋体" w:hAnsi="宋体" w:cs="宋体"/>
          <w:sz w:val="28"/>
          <w:szCs w:val="28"/>
        </w:rPr>
        <w:t>人，退休人员</w:t>
      </w:r>
      <w:r>
        <w:rPr>
          <w:rFonts w:hint="eastAsia" w:ascii="宋体" w:hAnsi="宋体" w:cs="宋体"/>
          <w:sz w:val="28"/>
          <w:szCs w:val="28"/>
          <w:lang w:val="en-US" w:eastAsia="zh-CN"/>
        </w:rPr>
        <w:t>3</w:t>
      </w:r>
      <w:r>
        <w:rPr>
          <w:rFonts w:hint="eastAsia" w:ascii="宋体" w:hAnsi="宋体" w:cs="宋体"/>
          <w:sz w:val="28"/>
          <w:szCs w:val="28"/>
        </w:rPr>
        <w:t>名，自收自支1人，本年度共调</w:t>
      </w:r>
      <w:r>
        <w:rPr>
          <w:rFonts w:hint="eastAsia" w:ascii="宋体" w:hAnsi="宋体" w:cs="宋体"/>
          <w:sz w:val="28"/>
          <w:szCs w:val="28"/>
          <w:lang w:eastAsia="zh-CN"/>
        </w:rPr>
        <w:t>入</w:t>
      </w:r>
      <w:r>
        <w:rPr>
          <w:rFonts w:hint="eastAsia" w:ascii="宋体" w:hAnsi="宋体" w:cs="宋体"/>
          <w:sz w:val="28"/>
          <w:szCs w:val="28"/>
        </w:rPr>
        <w:t>人员2人。</w:t>
      </w:r>
    </w:p>
    <w:p w14:paraId="24D7CD3B">
      <w:pPr>
        <w:widowControl/>
        <w:spacing w:line="600" w:lineRule="exact"/>
        <w:ind w:firstLine="321" w:firstLineChars="100"/>
        <w:rPr>
          <w:rFonts w:hint="eastAsia" w:ascii="宋体" w:hAnsi="宋体" w:eastAsia="宋体" w:cs="宋体"/>
          <w:bCs/>
          <w:kern w:val="0"/>
          <w:sz w:val="28"/>
          <w:szCs w:val="28"/>
          <w:lang w:eastAsia="zh-CN" w:bidi="ar"/>
        </w:rPr>
      </w:pPr>
      <w:r>
        <w:rPr>
          <w:rFonts w:hint="eastAsia" w:ascii="楷体_GB2312" w:hAnsi="宋体" w:eastAsia="楷体_GB2312"/>
          <w:b/>
          <w:bCs/>
          <w:kern w:val="0"/>
          <w:sz w:val="32"/>
          <w:szCs w:val="32"/>
        </w:rPr>
        <w:t>（二）决算单位构成。</w:t>
      </w:r>
      <w:r>
        <w:rPr>
          <w:rFonts w:hint="eastAsia" w:ascii="宋体" w:hAnsi="宋体" w:cs="宋体"/>
          <w:bCs/>
          <w:kern w:val="0"/>
          <w:sz w:val="28"/>
          <w:szCs w:val="28"/>
          <w:lang w:bidi="ar"/>
        </w:rPr>
        <w:t>本单位202</w:t>
      </w:r>
      <w:r>
        <w:rPr>
          <w:rFonts w:hint="eastAsia" w:ascii="宋体" w:hAnsi="宋体" w:cs="宋体"/>
          <w:bCs/>
          <w:kern w:val="0"/>
          <w:sz w:val="28"/>
          <w:szCs w:val="28"/>
          <w:lang w:val="en-US" w:eastAsia="zh-CN" w:bidi="ar"/>
        </w:rPr>
        <w:t>3</w:t>
      </w:r>
      <w:r>
        <w:rPr>
          <w:rFonts w:hint="eastAsia" w:ascii="宋体" w:hAnsi="宋体" w:cs="宋体"/>
          <w:bCs/>
          <w:kern w:val="0"/>
          <w:sz w:val="28"/>
          <w:szCs w:val="28"/>
          <w:lang w:bidi="ar"/>
        </w:rPr>
        <w:t>年部门决算汇总公开单位构成包括：</w:t>
      </w:r>
      <w:r>
        <w:rPr>
          <w:rFonts w:hint="eastAsia" w:ascii="宋体" w:hAnsi="宋体" w:cs="宋体"/>
          <w:sz w:val="28"/>
          <w:szCs w:val="28"/>
        </w:rPr>
        <w:t>湖南鹰嘴界自然保护区管理局</w:t>
      </w:r>
      <w:r>
        <w:rPr>
          <w:rFonts w:hint="eastAsia" w:ascii="宋体" w:hAnsi="宋体" w:cs="宋体"/>
          <w:bCs/>
          <w:kern w:val="0"/>
          <w:sz w:val="28"/>
          <w:szCs w:val="28"/>
          <w:lang w:bidi="ar"/>
        </w:rPr>
        <w:t>本级</w:t>
      </w:r>
      <w:r>
        <w:rPr>
          <w:rFonts w:hint="eastAsia" w:ascii="宋体" w:hAnsi="宋体" w:cs="宋体"/>
          <w:bCs/>
          <w:kern w:val="0"/>
          <w:sz w:val="28"/>
          <w:szCs w:val="28"/>
          <w:lang w:eastAsia="zh-CN" w:bidi="ar"/>
        </w:rPr>
        <w:t>。</w:t>
      </w:r>
    </w:p>
    <w:p w14:paraId="1B56E7BE">
      <w:pPr>
        <w:jc w:val="left"/>
        <w:rPr>
          <w:rFonts w:ascii="仿宋_GB2312" w:hAnsi="宋体" w:eastAsia="仿宋_GB2312"/>
          <w:sz w:val="28"/>
          <w:szCs w:val="32"/>
        </w:rPr>
      </w:pPr>
    </w:p>
    <w:p w14:paraId="084E77E5">
      <w:pPr>
        <w:widowControl/>
        <w:spacing w:line="600" w:lineRule="exact"/>
        <w:ind w:firstLine="600" w:firstLineChars="200"/>
        <w:rPr>
          <w:rFonts w:ascii="仿宋" w:hAnsi="仿宋" w:eastAsia="仿宋" w:cs="仿宋"/>
          <w:sz w:val="30"/>
          <w:szCs w:val="30"/>
        </w:rPr>
      </w:pPr>
    </w:p>
    <w:p w14:paraId="11B88047">
      <w:pPr>
        <w:widowControl/>
        <w:spacing w:line="600" w:lineRule="exact"/>
        <w:ind w:firstLine="640" w:firstLineChars="200"/>
        <w:rPr>
          <w:rFonts w:eastAsia="仿宋_GB2312"/>
          <w:bCs/>
          <w:kern w:val="0"/>
          <w:sz w:val="32"/>
          <w:szCs w:val="32"/>
        </w:rPr>
      </w:pPr>
    </w:p>
    <w:p w14:paraId="21BEFB28">
      <w:pPr>
        <w:jc w:val="left"/>
        <w:rPr>
          <w:rFonts w:ascii="仿宋_GB2312" w:hAnsi="宋体" w:eastAsia="仿宋_GB2312"/>
          <w:sz w:val="28"/>
          <w:szCs w:val="32"/>
        </w:rPr>
      </w:pPr>
    </w:p>
    <w:p w14:paraId="42A6AB51">
      <w:pPr>
        <w:jc w:val="center"/>
        <w:rPr>
          <w:rFonts w:ascii="黑体" w:hAnsi="黑体" w:eastAsia="黑体"/>
          <w:sz w:val="28"/>
          <w:szCs w:val="28"/>
        </w:rPr>
      </w:pPr>
    </w:p>
    <w:p w14:paraId="53EAAC84">
      <w:pPr>
        <w:jc w:val="center"/>
        <w:rPr>
          <w:rFonts w:ascii="黑体" w:hAnsi="黑体" w:eastAsia="黑体"/>
          <w:sz w:val="28"/>
          <w:szCs w:val="28"/>
        </w:rPr>
      </w:pPr>
    </w:p>
    <w:p w14:paraId="11D52AEE">
      <w:pPr>
        <w:jc w:val="center"/>
        <w:rPr>
          <w:rFonts w:ascii="黑体" w:hAnsi="黑体" w:eastAsia="黑体"/>
          <w:sz w:val="28"/>
          <w:szCs w:val="28"/>
        </w:rPr>
      </w:pPr>
    </w:p>
    <w:p w14:paraId="6F954312">
      <w:pPr>
        <w:jc w:val="center"/>
        <w:rPr>
          <w:rFonts w:ascii="黑体" w:hAnsi="黑体" w:eastAsia="黑体"/>
          <w:sz w:val="28"/>
          <w:szCs w:val="28"/>
        </w:rPr>
      </w:pPr>
    </w:p>
    <w:p w14:paraId="1D6CDB5D">
      <w:pPr>
        <w:jc w:val="center"/>
        <w:rPr>
          <w:rFonts w:ascii="黑体" w:hAnsi="黑体" w:eastAsia="黑体"/>
          <w:sz w:val="28"/>
          <w:szCs w:val="28"/>
        </w:rPr>
      </w:pPr>
    </w:p>
    <w:p w14:paraId="321AE650">
      <w:pPr>
        <w:widowControl/>
        <w:spacing w:line="600" w:lineRule="exact"/>
        <w:ind w:firstLine="1800" w:firstLineChars="500"/>
        <w:rPr>
          <w:rFonts w:eastAsia="方正小标宋_GBK"/>
          <w:bCs/>
          <w:kern w:val="0"/>
          <w:sz w:val="36"/>
          <w:szCs w:val="36"/>
        </w:rPr>
      </w:pPr>
      <w:r>
        <w:rPr>
          <w:rFonts w:hint="eastAsia" w:eastAsia="方正小标宋_GBK"/>
          <w:bCs/>
          <w:kern w:val="0"/>
          <w:sz w:val="36"/>
          <w:szCs w:val="36"/>
        </w:rPr>
        <w:t>第二部分 2023</w:t>
      </w:r>
      <w:r>
        <w:rPr>
          <w:rFonts w:eastAsia="方正小标宋_GBK"/>
          <w:bCs/>
          <w:kern w:val="0"/>
          <w:sz w:val="36"/>
          <w:szCs w:val="36"/>
        </w:rPr>
        <w:t>年</w:t>
      </w:r>
      <w:r>
        <w:rPr>
          <w:rFonts w:hint="eastAsia" w:eastAsia="方正小标宋_GBK"/>
          <w:bCs/>
          <w:kern w:val="0"/>
          <w:sz w:val="36"/>
          <w:szCs w:val="36"/>
        </w:rPr>
        <w:t>部门决算表</w:t>
      </w:r>
    </w:p>
    <w:p w14:paraId="28864882">
      <w:pPr>
        <w:jc w:val="center"/>
        <w:rPr>
          <w:sz w:val="72"/>
          <w:szCs w:val="72"/>
        </w:rPr>
      </w:pPr>
    </w:p>
    <w:p w14:paraId="1AC3D100">
      <w:pPr>
        <w:jc w:val="center"/>
        <w:rPr>
          <w:sz w:val="72"/>
          <w:szCs w:val="72"/>
        </w:rPr>
      </w:pPr>
    </w:p>
    <w:p w14:paraId="0A95182B">
      <w:pPr>
        <w:jc w:val="center"/>
        <w:rPr>
          <w:sz w:val="72"/>
          <w:szCs w:val="72"/>
        </w:rPr>
      </w:pPr>
    </w:p>
    <w:p w14:paraId="777AB107">
      <w:pPr>
        <w:jc w:val="center"/>
        <w:rPr>
          <w:sz w:val="72"/>
          <w:szCs w:val="72"/>
        </w:rPr>
      </w:pPr>
    </w:p>
    <w:p w14:paraId="48100A29">
      <w:pPr>
        <w:jc w:val="center"/>
        <w:rPr>
          <w:sz w:val="72"/>
          <w:szCs w:val="72"/>
        </w:rPr>
      </w:pPr>
    </w:p>
    <w:p w14:paraId="359E3693">
      <w:pPr>
        <w:widowControl/>
        <w:jc w:val="left"/>
        <w:rPr>
          <w:rFonts w:ascii="宋体" w:hAnsi="宋体"/>
          <w:kern w:val="0"/>
          <w:sz w:val="32"/>
          <w:szCs w:val="32"/>
        </w:rPr>
        <w:sectPr>
          <w:pgSz w:w="11906" w:h="16838"/>
          <w:pgMar w:top="1440" w:right="1558" w:bottom="1440" w:left="1800" w:header="851" w:footer="992" w:gutter="0"/>
          <w:cols w:space="720" w:num="1"/>
          <w:docGrid w:type="lines" w:linePitch="312" w:charSpace="0"/>
        </w:sectPr>
      </w:pPr>
    </w:p>
    <w:p w14:paraId="019A22CE">
      <w:pPr>
        <w:rPr>
          <w:rFonts w:ascii="方正小标宋_GBK" w:hAnsi="黑体" w:eastAsia="方正小标宋_GBK"/>
          <w:sz w:val="36"/>
          <w:szCs w:val="32"/>
        </w:rPr>
      </w:pPr>
    </w:p>
    <w:p w14:paraId="0A8016A4">
      <w:pPr>
        <w:jc w:val="center"/>
        <w:rPr>
          <w:rFonts w:ascii="方正小标宋_GBK" w:hAnsi="黑体" w:eastAsia="方正小标宋_GBK"/>
          <w:sz w:val="36"/>
          <w:szCs w:val="32"/>
        </w:rPr>
      </w:pPr>
      <w:r>
        <w:rPr>
          <w:rFonts w:hint="eastAsia" w:ascii="方正小标宋_GBK" w:hAnsi="黑体" w:eastAsia="方正小标宋_GBK"/>
          <w:sz w:val="36"/>
          <w:szCs w:val="32"/>
        </w:rPr>
        <w:t>部门收支决算总表</w:t>
      </w:r>
    </w:p>
    <w:p w14:paraId="0F6223BB">
      <w:pPr>
        <w:widowControl/>
        <w:spacing w:line="320" w:lineRule="exact"/>
        <w:ind w:right="198" w:firstLine="630" w:firstLineChars="300"/>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公开</w:t>
      </w:r>
      <w:r>
        <w:rPr>
          <w:rFonts w:eastAsia="仿宋_GB2312"/>
          <w:color w:val="000000"/>
          <w:kern w:val="0"/>
          <w:szCs w:val="21"/>
        </w:rPr>
        <w:t>01</w:t>
      </w:r>
      <w:r>
        <w:rPr>
          <w:rFonts w:hint="eastAsia" w:eastAsia="仿宋_GB2312"/>
          <w:color w:val="000000"/>
          <w:kern w:val="0"/>
          <w:szCs w:val="21"/>
        </w:rPr>
        <w:t>表</w:t>
      </w:r>
    </w:p>
    <w:p w14:paraId="55F27DCC">
      <w:pPr>
        <w:widowControl/>
        <w:spacing w:line="320" w:lineRule="exact"/>
        <w:ind w:right="198"/>
        <w:jc w:val="center"/>
        <w:rPr>
          <w:rFonts w:eastAsia="仿宋_GB2312"/>
          <w:color w:val="000000"/>
          <w:kern w:val="0"/>
          <w:szCs w:val="21"/>
        </w:rPr>
      </w:pPr>
      <w:r>
        <w:rPr>
          <w:rFonts w:hint="eastAsia" w:eastAsia="仿宋_GB2312"/>
          <w:color w:val="000000"/>
          <w:kern w:val="0"/>
          <w:szCs w:val="21"/>
          <w:lang w:val="en-US" w:eastAsia="zh-CN"/>
        </w:rPr>
        <w:t xml:space="preserve">                                                                                                                          </w:t>
      </w:r>
      <w:r>
        <w:rPr>
          <w:rFonts w:hint="eastAsia" w:eastAsia="仿宋_GB2312"/>
          <w:color w:val="000000"/>
          <w:kern w:val="0"/>
          <w:szCs w:val="21"/>
        </w:rPr>
        <w:t>单位：万元</w:t>
      </w:r>
    </w:p>
    <w:tbl>
      <w:tblPr>
        <w:tblStyle w:val="7"/>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14:paraId="2BACD482">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14:paraId="71FCAE79">
            <w:pPr>
              <w:widowControl/>
              <w:jc w:val="center"/>
              <w:rPr>
                <w:rFonts w:eastAsia="仿宋_GB2312"/>
                <w:kern w:val="0"/>
                <w:szCs w:val="21"/>
              </w:rPr>
            </w:pPr>
            <w:r>
              <w:rPr>
                <w:rFonts w:hint="eastAsia" w:eastAsia="仿宋_GB2312"/>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14:paraId="1A1F79D7">
            <w:pPr>
              <w:widowControl/>
              <w:jc w:val="center"/>
              <w:rPr>
                <w:rFonts w:eastAsia="仿宋_GB2312"/>
                <w:kern w:val="0"/>
                <w:szCs w:val="21"/>
              </w:rPr>
            </w:pPr>
            <w:r>
              <w:rPr>
                <w:rFonts w:hint="eastAsia" w:eastAsia="仿宋_GB2312"/>
                <w:kern w:val="0"/>
                <w:szCs w:val="21"/>
              </w:rPr>
              <w:t>支出</w:t>
            </w:r>
          </w:p>
        </w:tc>
      </w:tr>
      <w:tr w14:paraId="2C3549F2">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35A641DC">
            <w:pPr>
              <w:widowControl/>
              <w:jc w:val="center"/>
              <w:rPr>
                <w:rFonts w:eastAsia="仿宋_GB2312"/>
                <w:kern w:val="0"/>
                <w:szCs w:val="21"/>
              </w:rPr>
            </w:pPr>
            <w:r>
              <w:rPr>
                <w:rFonts w:hint="eastAsia" w:eastAsia="仿宋_GB2312"/>
                <w:kern w:val="0"/>
                <w:szCs w:val="21"/>
              </w:rPr>
              <w:t>项目</w:t>
            </w:r>
          </w:p>
        </w:tc>
        <w:tc>
          <w:tcPr>
            <w:tcW w:w="702" w:type="dxa"/>
            <w:tcBorders>
              <w:top w:val="nil"/>
              <w:left w:val="nil"/>
              <w:bottom w:val="single" w:color="auto" w:sz="4" w:space="0"/>
              <w:right w:val="single" w:color="auto" w:sz="4" w:space="0"/>
            </w:tcBorders>
            <w:noWrap/>
            <w:vAlign w:val="center"/>
          </w:tcPr>
          <w:p w14:paraId="434B5B76">
            <w:pPr>
              <w:widowControl/>
              <w:jc w:val="center"/>
              <w:rPr>
                <w:rFonts w:eastAsia="仿宋_GB2312"/>
                <w:kern w:val="0"/>
                <w:szCs w:val="21"/>
              </w:rPr>
            </w:pPr>
            <w:r>
              <w:rPr>
                <w:rFonts w:hint="eastAsia" w:eastAsia="仿宋_GB2312"/>
                <w:kern w:val="0"/>
                <w:szCs w:val="21"/>
              </w:rPr>
              <w:t>行次</w:t>
            </w:r>
          </w:p>
        </w:tc>
        <w:tc>
          <w:tcPr>
            <w:tcW w:w="1224" w:type="dxa"/>
            <w:tcBorders>
              <w:top w:val="nil"/>
              <w:left w:val="nil"/>
              <w:bottom w:val="single" w:color="auto" w:sz="4" w:space="0"/>
              <w:right w:val="single" w:color="auto" w:sz="4" w:space="0"/>
            </w:tcBorders>
            <w:noWrap/>
            <w:vAlign w:val="center"/>
          </w:tcPr>
          <w:p w14:paraId="319B710E">
            <w:pPr>
              <w:widowControl/>
              <w:jc w:val="center"/>
              <w:rPr>
                <w:rFonts w:eastAsia="仿宋_GB2312"/>
                <w:kern w:val="0"/>
                <w:szCs w:val="21"/>
              </w:rPr>
            </w:pPr>
            <w:r>
              <w:rPr>
                <w:rFonts w:hint="eastAsia" w:eastAsia="仿宋_GB2312"/>
                <w:kern w:val="0"/>
                <w:szCs w:val="21"/>
              </w:rPr>
              <w:t>决算数</w:t>
            </w:r>
          </w:p>
        </w:tc>
        <w:tc>
          <w:tcPr>
            <w:tcW w:w="4820" w:type="dxa"/>
            <w:tcBorders>
              <w:top w:val="nil"/>
              <w:left w:val="nil"/>
              <w:bottom w:val="single" w:color="auto" w:sz="4" w:space="0"/>
              <w:right w:val="single" w:color="auto" w:sz="4" w:space="0"/>
            </w:tcBorders>
            <w:noWrap/>
            <w:vAlign w:val="center"/>
          </w:tcPr>
          <w:p w14:paraId="78B092B0">
            <w:pPr>
              <w:widowControl/>
              <w:jc w:val="center"/>
              <w:rPr>
                <w:rFonts w:eastAsia="仿宋_GB2312"/>
                <w:kern w:val="0"/>
                <w:szCs w:val="21"/>
              </w:rPr>
            </w:pPr>
            <w:r>
              <w:rPr>
                <w:rFonts w:hint="eastAsia" w:eastAsia="仿宋_GB2312"/>
                <w:kern w:val="0"/>
                <w:szCs w:val="21"/>
              </w:rPr>
              <w:t>项目</w:t>
            </w:r>
          </w:p>
        </w:tc>
        <w:tc>
          <w:tcPr>
            <w:tcW w:w="702" w:type="dxa"/>
            <w:tcBorders>
              <w:top w:val="nil"/>
              <w:left w:val="nil"/>
              <w:bottom w:val="single" w:color="auto" w:sz="4" w:space="0"/>
              <w:right w:val="single" w:color="auto" w:sz="4" w:space="0"/>
            </w:tcBorders>
            <w:noWrap/>
            <w:vAlign w:val="center"/>
          </w:tcPr>
          <w:p w14:paraId="1A362F0A">
            <w:pPr>
              <w:widowControl/>
              <w:jc w:val="center"/>
              <w:rPr>
                <w:rFonts w:eastAsia="仿宋_GB2312"/>
                <w:kern w:val="0"/>
                <w:szCs w:val="21"/>
              </w:rPr>
            </w:pPr>
            <w:r>
              <w:rPr>
                <w:rFonts w:hint="eastAsia" w:eastAsia="仿宋_GB2312"/>
                <w:kern w:val="0"/>
                <w:szCs w:val="21"/>
              </w:rPr>
              <w:t>行次</w:t>
            </w:r>
          </w:p>
        </w:tc>
        <w:tc>
          <w:tcPr>
            <w:tcW w:w="1681" w:type="dxa"/>
            <w:tcBorders>
              <w:top w:val="nil"/>
              <w:left w:val="nil"/>
              <w:bottom w:val="single" w:color="auto" w:sz="4" w:space="0"/>
              <w:right w:val="single" w:color="auto" w:sz="4" w:space="0"/>
            </w:tcBorders>
            <w:noWrap/>
            <w:vAlign w:val="center"/>
          </w:tcPr>
          <w:p w14:paraId="6FC87016">
            <w:pPr>
              <w:widowControl/>
              <w:jc w:val="center"/>
              <w:rPr>
                <w:rFonts w:eastAsia="仿宋_GB2312"/>
                <w:kern w:val="0"/>
                <w:szCs w:val="21"/>
              </w:rPr>
            </w:pPr>
            <w:r>
              <w:rPr>
                <w:rFonts w:hint="eastAsia" w:eastAsia="仿宋_GB2312"/>
                <w:kern w:val="0"/>
                <w:szCs w:val="21"/>
              </w:rPr>
              <w:t>决算数</w:t>
            </w:r>
          </w:p>
        </w:tc>
      </w:tr>
      <w:tr w14:paraId="15939DA6">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31F72E2B">
            <w:pPr>
              <w:widowControl/>
              <w:jc w:val="center"/>
              <w:rPr>
                <w:rFonts w:eastAsia="仿宋_GB2312"/>
                <w:kern w:val="0"/>
                <w:szCs w:val="21"/>
              </w:rPr>
            </w:pPr>
            <w:r>
              <w:rPr>
                <w:rFonts w:hint="eastAsia" w:eastAsia="仿宋_GB2312"/>
                <w:kern w:val="0"/>
                <w:szCs w:val="21"/>
              </w:rPr>
              <w:t>栏次</w:t>
            </w:r>
          </w:p>
        </w:tc>
        <w:tc>
          <w:tcPr>
            <w:tcW w:w="702" w:type="dxa"/>
            <w:tcBorders>
              <w:top w:val="nil"/>
              <w:left w:val="nil"/>
              <w:bottom w:val="single" w:color="auto" w:sz="4" w:space="0"/>
              <w:right w:val="single" w:color="auto" w:sz="4" w:space="0"/>
            </w:tcBorders>
            <w:noWrap/>
            <w:vAlign w:val="center"/>
          </w:tcPr>
          <w:p w14:paraId="4E011609">
            <w:pPr>
              <w:rPr>
                <w:rFonts w:eastAsia="仿宋_GB2312"/>
                <w:kern w:val="0"/>
                <w:szCs w:val="21"/>
              </w:rPr>
            </w:pPr>
            <w:r>
              <w:rPr>
                <w:rFonts w:hint="eastAsia" w:eastAsia="仿宋_GB2312"/>
                <w:kern w:val="0"/>
                <w:szCs w:val="21"/>
              </w:rPr>
              <w:t>　</w:t>
            </w:r>
          </w:p>
        </w:tc>
        <w:tc>
          <w:tcPr>
            <w:tcW w:w="1224" w:type="dxa"/>
            <w:tcBorders>
              <w:top w:val="nil"/>
              <w:left w:val="nil"/>
              <w:bottom w:val="single" w:color="auto" w:sz="4" w:space="0"/>
              <w:right w:val="single" w:color="auto" w:sz="4" w:space="0"/>
            </w:tcBorders>
            <w:noWrap/>
            <w:vAlign w:val="center"/>
          </w:tcPr>
          <w:p w14:paraId="72E9DA19">
            <w:pPr>
              <w:widowControl/>
              <w:jc w:val="center"/>
              <w:rPr>
                <w:rFonts w:eastAsia="仿宋_GB2312"/>
                <w:kern w:val="0"/>
                <w:szCs w:val="21"/>
              </w:rPr>
            </w:pPr>
            <w:r>
              <w:rPr>
                <w:rFonts w:eastAsia="仿宋_GB2312"/>
                <w:kern w:val="0"/>
                <w:szCs w:val="21"/>
              </w:rPr>
              <w:t>1</w:t>
            </w:r>
          </w:p>
        </w:tc>
        <w:tc>
          <w:tcPr>
            <w:tcW w:w="4820" w:type="dxa"/>
            <w:tcBorders>
              <w:top w:val="nil"/>
              <w:left w:val="nil"/>
              <w:bottom w:val="single" w:color="auto" w:sz="4" w:space="0"/>
              <w:right w:val="single" w:color="auto" w:sz="4" w:space="0"/>
            </w:tcBorders>
            <w:noWrap/>
            <w:vAlign w:val="center"/>
          </w:tcPr>
          <w:p w14:paraId="509B8FF7">
            <w:pPr>
              <w:widowControl/>
              <w:jc w:val="center"/>
              <w:rPr>
                <w:rFonts w:eastAsia="仿宋_GB2312"/>
                <w:kern w:val="0"/>
                <w:szCs w:val="21"/>
              </w:rPr>
            </w:pPr>
            <w:r>
              <w:rPr>
                <w:rFonts w:hint="eastAsia" w:eastAsia="仿宋_GB2312"/>
                <w:kern w:val="0"/>
                <w:szCs w:val="21"/>
              </w:rPr>
              <w:t>栏次</w:t>
            </w:r>
          </w:p>
        </w:tc>
        <w:tc>
          <w:tcPr>
            <w:tcW w:w="702" w:type="dxa"/>
            <w:tcBorders>
              <w:top w:val="nil"/>
              <w:left w:val="nil"/>
              <w:bottom w:val="single" w:color="auto" w:sz="4" w:space="0"/>
              <w:right w:val="single" w:color="auto" w:sz="4" w:space="0"/>
            </w:tcBorders>
            <w:noWrap/>
            <w:vAlign w:val="center"/>
          </w:tcPr>
          <w:p w14:paraId="4A9EC876">
            <w:pPr>
              <w:widowControl/>
              <w:jc w:val="center"/>
              <w:rPr>
                <w:rFonts w:eastAsia="仿宋_GB2312"/>
                <w:kern w:val="0"/>
                <w:szCs w:val="21"/>
              </w:rPr>
            </w:pPr>
            <w:r>
              <w:rPr>
                <w:rFonts w:hint="eastAsia" w:eastAsia="仿宋_GB2312"/>
                <w:kern w:val="0"/>
                <w:szCs w:val="21"/>
              </w:rPr>
              <w:t>　</w:t>
            </w:r>
          </w:p>
        </w:tc>
        <w:tc>
          <w:tcPr>
            <w:tcW w:w="1681" w:type="dxa"/>
            <w:tcBorders>
              <w:top w:val="nil"/>
              <w:left w:val="nil"/>
              <w:bottom w:val="single" w:color="auto" w:sz="4" w:space="0"/>
              <w:right w:val="single" w:color="auto" w:sz="4" w:space="0"/>
            </w:tcBorders>
            <w:noWrap/>
            <w:vAlign w:val="center"/>
          </w:tcPr>
          <w:p w14:paraId="71EC6ACD">
            <w:pPr>
              <w:widowControl/>
              <w:jc w:val="center"/>
              <w:rPr>
                <w:rFonts w:eastAsia="仿宋_GB2312"/>
                <w:kern w:val="0"/>
                <w:szCs w:val="21"/>
              </w:rPr>
            </w:pPr>
            <w:r>
              <w:rPr>
                <w:rFonts w:eastAsia="仿宋_GB2312"/>
                <w:kern w:val="0"/>
                <w:szCs w:val="21"/>
              </w:rPr>
              <w:t>2</w:t>
            </w:r>
          </w:p>
        </w:tc>
      </w:tr>
      <w:tr w14:paraId="59C13FA8">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40870D23">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一、一般公共预算财政拨款收入</w:t>
            </w:r>
          </w:p>
        </w:tc>
        <w:tc>
          <w:tcPr>
            <w:tcW w:w="702" w:type="dxa"/>
            <w:tcBorders>
              <w:top w:val="nil"/>
              <w:left w:val="nil"/>
              <w:bottom w:val="single" w:color="auto" w:sz="4" w:space="0"/>
              <w:right w:val="single" w:color="auto" w:sz="4" w:space="0"/>
            </w:tcBorders>
            <w:noWrap/>
            <w:vAlign w:val="center"/>
          </w:tcPr>
          <w:p w14:paraId="75221D99">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24" w:type="dxa"/>
            <w:tcBorders>
              <w:top w:val="nil"/>
              <w:left w:val="nil"/>
              <w:bottom w:val="single" w:color="auto" w:sz="4" w:space="0"/>
              <w:right w:val="single" w:color="auto" w:sz="4" w:space="0"/>
            </w:tcBorders>
            <w:noWrap/>
            <w:vAlign w:val="center"/>
          </w:tcPr>
          <w:p w14:paraId="15D88B69">
            <w:pPr>
              <w:keepNext w:val="0"/>
              <w:keepLines w:val="0"/>
              <w:widowControl/>
              <w:suppressLineNumbers w:val="0"/>
              <w:jc w:val="right"/>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4820" w:type="dxa"/>
            <w:tcBorders>
              <w:top w:val="nil"/>
              <w:left w:val="nil"/>
              <w:bottom w:val="single" w:color="auto" w:sz="4" w:space="0"/>
              <w:right w:val="single" w:color="auto" w:sz="4" w:space="0"/>
            </w:tcBorders>
            <w:noWrap/>
            <w:vAlign w:val="center"/>
          </w:tcPr>
          <w:p w14:paraId="191552C5">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一、一般公共服务支出</w:t>
            </w:r>
          </w:p>
        </w:tc>
        <w:tc>
          <w:tcPr>
            <w:tcW w:w="702" w:type="dxa"/>
            <w:tcBorders>
              <w:top w:val="nil"/>
              <w:left w:val="nil"/>
              <w:bottom w:val="single" w:color="auto" w:sz="4" w:space="0"/>
              <w:right w:val="single" w:color="auto" w:sz="4" w:space="0"/>
            </w:tcBorders>
            <w:noWrap/>
            <w:vAlign w:val="center"/>
          </w:tcPr>
          <w:p w14:paraId="7576C0B8">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681" w:type="dxa"/>
            <w:tcBorders>
              <w:top w:val="nil"/>
              <w:left w:val="nil"/>
              <w:bottom w:val="single" w:color="auto" w:sz="4" w:space="0"/>
              <w:right w:val="single" w:color="auto" w:sz="4" w:space="0"/>
            </w:tcBorders>
            <w:noWrap/>
            <w:vAlign w:val="center"/>
          </w:tcPr>
          <w:p w14:paraId="3D570246">
            <w:pPr>
              <w:keepNext w:val="0"/>
              <w:keepLines w:val="0"/>
              <w:widowControl/>
              <w:suppressLineNumbers w:val="0"/>
              <w:jc w:val="center"/>
              <w:textAlignment w:val="center"/>
              <w:rPr>
                <w:rFonts w:hint="default" w:eastAsia="仿宋_GB2312"/>
                <w:kern w:val="0"/>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9.9</w:t>
            </w:r>
          </w:p>
        </w:tc>
      </w:tr>
      <w:tr w14:paraId="36F89053">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4A9C46D3">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二、政府性基金预算财政拨款收入</w:t>
            </w:r>
          </w:p>
        </w:tc>
        <w:tc>
          <w:tcPr>
            <w:tcW w:w="702" w:type="dxa"/>
            <w:tcBorders>
              <w:top w:val="nil"/>
              <w:left w:val="nil"/>
              <w:bottom w:val="single" w:color="auto" w:sz="4" w:space="0"/>
              <w:right w:val="single" w:color="auto" w:sz="4" w:space="0"/>
            </w:tcBorders>
            <w:noWrap/>
            <w:vAlign w:val="center"/>
          </w:tcPr>
          <w:p w14:paraId="486CE370">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24" w:type="dxa"/>
            <w:tcBorders>
              <w:top w:val="nil"/>
              <w:left w:val="nil"/>
              <w:bottom w:val="single" w:color="auto" w:sz="4" w:space="0"/>
              <w:right w:val="single" w:color="auto" w:sz="4" w:space="0"/>
            </w:tcBorders>
            <w:noWrap/>
            <w:vAlign w:val="center"/>
          </w:tcPr>
          <w:p w14:paraId="206A1543">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14:paraId="4DACED52">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二、外交支出</w:t>
            </w:r>
          </w:p>
        </w:tc>
        <w:tc>
          <w:tcPr>
            <w:tcW w:w="702" w:type="dxa"/>
            <w:tcBorders>
              <w:top w:val="nil"/>
              <w:left w:val="nil"/>
              <w:bottom w:val="single" w:color="auto" w:sz="4" w:space="0"/>
              <w:right w:val="single" w:color="auto" w:sz="4" w:space="0"/>
            </w:tcBorders>
            <w:noWrap/>
            <w:vAlign w:val="center"/>
          </w:tcPr>
          <w:p w14:paraId="2CD7F8DA">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81" w:type="dxa"/>
            <w:tcBorders>
              <w:top w:val="nil"/>
              <w:left w:val="nil"/>
              <w:bottom w:val="single" w:color="auto" w:sz="4" w:space="0"/>
              <w:right w:val="single" w:color="auto" w:sz="4" w:space="0"/>
            </w:tcBorders>
            <w:noWrap/>
            <w:vAlign w:val="center"/>
          </w:tcPr>
          <w:p w14:paraId="20F8CE35">
            <w:pPr>
              <w:jc w:val="center"/>
              <w:rPr>
                <w:rFonts w:eastAsia="仿宋_GB2312"/>
                <w:kern w:val="0"/>
                <w:szCs w:val="21"/>
              </w:rPr>
            </w:pPr>
          </w:p>
        </w:tc>
      </w:tr>
      <w:tr w14:paraId="017DAD44">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7C44E46F">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三、上级补助收入</w:t>
            </w:r>
          </w:p>
        </w:tc>
        <w:tc>
          <w:tcPr>
            <w:tcW w:w="702" w:type="dxa"/>
            <w:tcBorders>
              <w:top w:val="nil"/>
              <w:left w:val="nil"/>
              <w:bottom w:val="single" w:color="auto" w:sz="4" w:space="0"/>
              <w:right w:val="single" w:color="auto" w:sz="4" w:space="0"/>
            </w:tcBorders>
            <w:noWrap/>
            <w:vAlign w:val="center"/>
          </w:tcPr>
          <w:p w14:paraId="0039F081">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24" w:type="dxa"/>
            <w:tcBorders>
              <w:top w:val="nil"/>
              <w:left w:val="nil"/>
              <w:bottom w:val="single" w:color="auto" w:sz="4" w:space="0"/>
              <w:right w:val="single" w:color="auto" w:sz="4" w:space="0"/>
            </w:tcBorders>
            <w:noWrap/>
            <w:vAlign w:val="center"/>
          </w:tcPr>
          <w:p w14:paraId="41969754">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14:paraId="4F9F4F2D">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三、国防支出</w:t>
            </w:r>
          </w:p>
        </w:tc>
        <w:tc>
          <w:tcPr>
            <w:tcW w:w="702" w:type="dxa"/>
            <w:tcBorders>
              <w:top w:val="nil"/>
              <w:left w:val="nil"/>
              <w:bottom w:val="single" w:color="auto" w:sz="4" w:space="0"/>
              <w:right w:val="single" w:color="auto" w:sz="4" w:space="0"/>
            </w:tcBorders>
            <w:noWrap/>
            <w:vAlign w:val="center"/>
          </w:tcPr>
          <w:p w14:paraId="144468C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681" w:type="dxa"/>
            <w:tcBorders>
              <w:top w:val="nil"/>
              <w:left w:val="nil"/>
              <w:bottom w:val="single" w:color="auto" w:sz="4" w:space="0"/>
              <w:right w:val="single" w:color="auto" w:sz="4" w:space="0"/>
            </w:tcBorders>
            <w:noWrap/>
            <w:vAlign w:val="center"/>
          </w:tcPr>
          <w:p w14:paraId="1CC77CB0">
            <w:pPr>
              <w:jc w:val="center"/>
              <w:rPr>
                <w:rFonts w:eastAsia="仿宋_GB2312"/>
                <w:kern w:val="0"/>
                <w:szCs w:val="21"/>
              </w:rPr>
            </w:pPr>
          </w:p>
        </w:tc>
      </w:tr>
      <w:tr w14:paraId="7BCB69EE">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263CF32B">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四、事业收入</w:t>
            </w:r>
          </w:p>
        </w:tc>
        <w:tc>
          <w:tcPr>
            <w:tcW w:w="702" w:type="dxa"/>
            <w:tcBorders>
              <w:top w:val="nil"/>
              <w:left w:val="nil"/>
              <w:bottom w:val="single" w:color="auto" w:sz="4" w:space="0"/>
              <w:right w:val="single" w:color="auto" w:sz="4" w:space="0"/>
            </w:tcBorders>
            <w:noWrap/>
            <w:vAlign w:val="center"/>
          </w:tcPr>
          <w:p w14:paraId="1CE9FF2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24" w:type="dxa"/>
            <w:tcBorders>
              <w:top w:val="nil"/>
              <w:left w:val="nil"/>
              <w:bottom w:val="single" w:color="auto" w:sz="4" w:space="0"/>
              <w:right w:val="single" w:color="auto" w:sz="4" w:space="0"/>
            </w:tcBorders>
            <w:noWrap/>
            <w:vAlign w:val="center"/>
          </w:tcPr>
          <w:p w14:paraId="1E17DC52">
            <w:pPr>
              <w:jc w:val="righ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608A9560">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四、教育支出</w:t>
            </w:r>
          </w:p>
        </w:tc>
        <w:tc>
          <w:tcPr>
            <w:tcW w:w="702" w:type="dxa"/>
            <w:tcBorders>
              <w:top w:val="nil"/>
              <w:left w:val="nil"/>
              <w:bottom w:val="single" w:color="auto" w:sz="4" w:space="0"/>
              <w:right w:val="single" w:color="auto" w:sz="4" w:space="0"/>
            </w:tcBorders>
            <w:shd w:val="clear" w:color="auto" w:fill="auto"/>
            <w:noWrap/>
            <w:vAlign w:val="center"/>
          </w:tcPr>
          <w:p w14:paraId="1F0A4854">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681" w:type="dxa"/>
            <w:tcBorders>
              <w:top w:val="nil"/>
              <w:left w:val="nil"/>
              <w:bottom w:val="single" w:color="auto" w:sz="4" w:space="0"/>
              <w:right w:val="single" w:color="auto" w:sz="4" w:space="0"/>
            </w:tcBorders>
            <w:shd w:val="clear" w:color="auto" w:fill="auto"/>
            <w:noWrap/>
            <w:vAlign w:val="center"/>
          </w:tcPr>
          <w:p w14:paraId="113CD2A2">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11.99</w:t>
            </w:r>
          </w:p>
        </w:tc>
      </w:tr>
      <w:tr w14:paraId="559791E7">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72FE361E">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五、经营收入</w:t>
            </w:r>
          </w:p>
        </w:tc>
        <w:tc>
          <w:tcPr>
            <w:tcW w:w="702" w:type="dxa"/>
            <w:tcBorders>
              <w:top w:val="nil"/>
              <w:left w:val="nil"/>
              <w:bottom w:val="single" w:color="auto" w:sz="4" w:space="0"/>
              <w:right w:val="single" w:color="auto" w:sz="4" w:space="0"/>
            </w:tcBorders>
            <w:noWrap/>
            <w:vAlign w:val="center"/>
          </w:tcPr>
          <w:p w14:paraId="3CB4AF9B">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24" w:type="dxa"/>
            <w:tcBorders>
              <w:top w:val="nil"/>
              <w:left w:val="nil"/>
              <w:bottom w:val="single" w:color="auto" w:sz="4" w:space="0"/>
              <w:right w:val="single" w:color="auto" w:sz="4" w:space="0"/>
            </w:tcBorders>
            <w:noWrap/>
            <w:vAlign w:val="center"/>
          </w:tcPr>
          <w:p w14:paraId="4D29B869">
            <w:pPr>
              <w:jc w:val="righ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48832403">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五、社会保障和就业支出</w:t>
            </w:r>
          </w:p>
        </w:tc>
        <w:tc>
          <w:tcPr>
            <w:tcW w:w="702" w:type="dxa"/>
            <w:tcBorders>
              <w:top w:val="nil"/>
              <w:left w:val="nil"/>
              <w:bottom w:val="single" w:color="auto" w:sz="4" w:space="0"/>
              <w:right w:val="single" w:color="auto" w:sz="4" w:space="0"/>
            </w:tcBorders>
            <w:shd w:val="clear" w:color="auto" w:fill="auto"/>
            <w:noWrap/>
            <w:vAlign w:val="center"/>
          </w:tcPr>
          <w:p w14:paraId="749EB5A9">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681" w:type="dxa"/>
            <w:tcBorders>
              <w:top w:val="nil"/>
              <w:left w:val="nil"/>
              <w:bottom w:val="single" w:color="auto" w:sz="4" w:space="0"/>
              <w:right w:val="single" w:color="auto" w:sz="4" w:space="0"/>
            </w:tcBorders>
            <w:shd w:val="clear" w:color="auto" w:fill="auto"/>
            <w:noWrap/>
            <w:vAlign w:val="center"/>
          </w:tcPr>
          <w:p w14:paraId="53EE2986">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52.42</w:t>
            </w:r>
          </w:p>
        </w:tc>
      </w:tr>
      <w:tr w14:paraId="628DF35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1C27C55C">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六、附属单位上缴收入</w:t>
            </w:r>
          </w:p>
        </w:tc>
        <w:tc>
          <w:tcPr>
            <w:tcW w:w="702" w:type="dxa"/>
            <w:tcBorders>
              <w:top w:val="nil"/>
              <w:left w:val="nil"/>
              <w:bottom w:val="single" w:color="auto" w:sz="4" w:space="0"/>
              <w:right w:val="single" w:color="auto" w:sz="4" w:space="0"/>
            </w:tcBorders>
            <w:noWrap/>
            <w:vAlign w:val="center"/>
          </w:tcPr>
          <w:p w14:paraId="5E921E0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24" w:type="dxa"/>
            <w:tcBorders>
              <w:top w:val="nil"/>
              <w:left w:val="nil"/>
              <w:bottom w:val="single" w:color="auto" w:sz="4" w:space="0"/>
              <w:right w:val="single" w:color="auto" w:sz="4" w:space="0"/>
            </w:tcBorders>
            <w:noWrap/>
            <w:vAlign w:val="center"/>
          </w:tcPr>
          <w:p w14:paraId="1B5B6472">
            <w:pPr>
              <w:jc w:val="righ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75072664">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六、卫生保健支出</w:t>
            </w:r>
          </w:p>
        </w:tc>
        <w:tc>
          <w:tcPr>
            <w:tcW w:w="702" w:type="dxa"/>
            <w:tcBorders>
              <w:top w:val="nil"/>
              <w:left w:val="nil"/>
              <w:bottom w:val="single" w:color="auto" w:sz="4" w:space="0"/>
              <w:right w:val="single" w:color="auto" w:sz="4" w:space="0"/>
            </w:tcBorders>
            <w:shd w:val="clear" w:color="auto" w:fill="auto"/>
            <w:noWrap/>
            <w:vAlign w:val="center"/>
          </w:tcPr>
          <w:p w14:paraId="33B6B4D9">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681" w:type="dxa"/>
            <w:tcBorders>
              <w:top w:val="nil"/>
              <w:left w:val="nil"/>
              <w:bottom w:val="single" w:color="auto" w:sz="4" w:space="0"/>
              <w:right w:val="single" w:color="auto" w:sz="4" w:space="0"/>
            </w:tcBorders>
            <w:shd w:val="clear" w:color="auto" w:fill="auto"/>
            <w:noWrap/>
            <w:vAlign w:val="center"/>
          </w:tcPr>
          <w:p w14:paraId="7A077DCF">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22.54</w:t>
            </w:r>
          </w:p>
        </w:tc>
      </w:tr>
      <w:tr w14:paraId="32A735D2">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7DBF67A4">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七、其他收入</w:t>
            </w:r>
          </w:p>
        </w:tc>
        <w:tc>
          <w:tcPr>
            <w:tcW w:w="702" w:type="dxa"/>
            <w:tcBorders>
              <w:top w:val="nil"/>
              <w:left w:val="nil"/>
              <w:bottom w:val="single" w:color="auto" w:sz="4" w:space="0"/>
              <w:right w:val="single" w:color="auto" w:sz="4" w:space="0"/>
            </w:tcBorders>
            <w:noWrap/>
            <w:vAlign w:val="center"/>
          </w:tcPr>
          <w:p w14:paraId="5AAC42D4">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24" w:type="dxa"/>
            <w:tcBorders>
              <w:top w:val="nil"/>
              <w:left w:val="nil"/>
              <w:bottom w:val="single" w:color="auto" w:sz="4" w:space="0"/>
              <w:right w:val="single" w:color="auto" w:sz="4" w:space="0"/>
            </w:tcBorders>
            <w:noWrap/>
            <w:vAlign w:val="center"/>
          </w:tcPr>
          <w:p w14:paraId="2CC9E9A7">
            <w:pPr>
              <w:jc w:val="righ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6E9CC7C0">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七、节能环保支出</w:t>
            </w:r>
          </w:p>
        </w:tc>
        <w:tc>
          <w:tcPr>
            <w:tcW w:w="702" w:type="dxa"/>
            <w:tcBorders>
              <w:top w:val="nil"/>
              <w:left w:val="nil"/>
              <w:bottom w:val="single" w:color="auto" w:sz="4" w:space="0"/>
              <w:right w:val="single" w:color="auto" w:sz="4" w:space="0"/>
            </w:tcBorders>
            <w:shd w:val="clear" w:color="auto" w:fill="auto"/>
            <w:noWrap/>
            <w:vAlign w:val="center"/>
          </w:tcPr>
          <w:p w14:paraId="5B20DA25">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681" w:type="dxa"/>
            <w:tcBorders>
              <w:top w:val="nil"/>
              <w:left w:val="nil"/>
              <w:bottom w:val="single" w:color="auto" w:sz="4" w:space="0"/>
              <w:right w:val="single" w:color="auto" w:sz="4" w:space="0"/>
            </w:tcBorders>
            <w:shd w:val="clear" w:color="auto" w:fill="auto"/>
            <w:noWrap/>
            <w:vAlign w:val="center"/>
          </w:tcPr>
          <w:p w14:paraId="699DB285">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55.01</w:t>
            </w:r>
          </w:p>
        </w:tc>
      </w:tr>
      <w:tr w14:paraId="1F19B8D3">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220C6831">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14:paraId="7A67C40C">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24" w:type="dxa"/>
            <w:tcBorders>
              <w:top w:val="nil"/>
              <w:left w:val="nil"/>
              <w:bottom w:val="single" w:color="auto" w:sz="4" w:space="0"/>
              <w:right w:val="single" w:color="auto" w:sz="4" w:space="0"/>
            </w:tcBorders>
            <w:noWrap/>
            <w:vAlign w:val="center"/>
          </w:tcPr>
          <w:p w14:paraId="5D9F50B3">
            <w:pPr>
              <w:jc w:val="lef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63FF15AB">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八、城乡社区支出</w:t>
            </w:r>
          </w:p>
        </w:tc>
        <w:tc>
          <w:tcPr>
            <w:tcW w:w="702" w:type="dxa"/>
            <w:tcBorders>
              <w:top w:val="nil"/>
              <w:left w:val="nil"/>
              <w:bottom w:val="single" w:color="auto" w:sz="4" w:space="0"/>
              <w:right w:val="single" w:color="auto" w:sz="4" w:space="0"/>
            </w:tcBorders>
            <w:shd w:val="clear" w:color="auto" w:fill="auto"/>
            <w:noWrap/>
            <w:vAlign w:val="center"/>
          </w:tcPr>
          <w:p w14:paraId="56A2445A">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681" w:type="dxa"/>
            <w:tcBorders>
              <w:top w:val="nil"/>
              <w:left w:val="nil"/>
              <w:bottom w:val="single" w:color="auto" w:sz="4" w:space="0"/>
              <w:right w:val="single" w:color="auto" w:sz="4" w:space="0"/>
            </w:tcBorders>
            <w:shd w:val="clear" w:color="auto" w:fill="auto"/>
            <w:noWrap/>
            <w:vAlign w:val="center"/>
          </w:tcPr>
          <w:p w14:paraId="1C341103">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r>
      <w:tr w14:paraId="71B6645B">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354699B3">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14:paraId="03DAB25E">
            <w:pPr>
              <w:jc w:val="center"/>
              <w:rPr>
                <w:rFonts w:eastAsia="仿宋_GB2312"/>
                <w:kern w:val="0"/>
                <w:szCs w:val="21"/>
              </w:rPr>
            </w:pPr>
          </w:p>
        </w:tc>
        <w:tc>
          <w:tcPr>
            <w:tcW w:w="1224" w:type="dxa"/>
            <w:tcBorders>
              <w:top w:val="nil"/>
              <w:left w:val="nil"/>
              <w:bottom w:val="single" w:color="auto" w:sz="4" w:space="0"/>
              <w:right w:val="single" w:color="auto" w:sz="4" w:space="0"/>
            </w:tcBorders>
            <w:noWrap/>
            <w:vAlign w:val="center"/>
          </w:tcPr>
          <w:p w14:paraId="07B2DBBD">
            <w:pPr>
              <w:jc w:val="lef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130435D8">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九、农林水支出</w:t>
            </w:r>
          </w:p>
        </w:tc>
        <w:tc>
          <w:tcPr>
            <w:tcW w:w="702" w:type="dxa"/>
            <w:tcBorders>
              <w:top w:val="nil"/>
              <w:left w:val="nil"/>
              <w:bottom w:val="single" w:color="auto" w:sz="4" w:space="0"/>
              <w:right w:val="single" w:color="auto" w:sz="4" w:space="0"/>
            </w:tcBorders>
            <w:shd w:val="clear" w:color="auto" w:fill="auto"/>
            <w:noWrap/>
            <w:vAlign w:val="center"/>
          </w:tcPr>
          <w:p w14:paraId="03DA2DA9">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681" w:type="dxa"/>
            <w:tcBorders>
              <w:top w:val="nil"/>
              <w:left w:val="nil"/>
              <w:bottom w:val="single" w:color="auto" w:sz="4" w:space="0"/>
              <w:right w:val="single" w:color="auto" w:sz="4" w:space="0"/>
            </w:tcBorders>
            <w:shd w:val="clear" w:color="auto" w:fill="auto"/>
            <w:noWrap/>
            <w:vAlign w:val="center"/>
          </w:tcPr>
          <w:p w14:paraId="16E128D1">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512.86</w:t>
            </w:r>
          </w:p>
        </w:tc>
      </w:tr>
      <w:tr w14:paraId="298BE12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1BFBA34E">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14:paraId="74F488FC">
            <w:pPr>
              <w:jc w:val="center"/>
              <w:rPr>
                <w:rFonts w:eastAsia="仿宋_GB2312"/>
                <w:kern w:val="0"/>
                <w:szCs w:val="21"/>
              </w:rPr>
            </w:pPr>
          </w:p>
        </w:tc>
        <w:tc>
          <w:tcPr>
            <w:tcW w:w="1224" w:type="dxa"/>
            <w:tcBorders>
              <w:top w:val="nil"/>
              <w:left w:val="nil"/>
              <w:bottom w:val="single" w:color="auto" w:sz="4" w:space="0"/>
              <w:right w:val="single" w:color="auto" w:sz="4" w:space="0"/>
            </w:tcBorders>
            <w:noWrap/>
            <w:vAlign w:val="center"/>
          </w:tcPr>
          <w:p w14:paraId="285C7E8C">
            <w:pPr>
              <w:jc w:val="left"/>
              <w:rPr>
                <w:rFonts w:eastAsia="仿宋_GB2312"/>
                <w:kern w:val="0"/>
                <w:szCs w:val="21"/>
              </w:rPr>
            </w:pPr>
          </w:p>
        </w:tc>
        <w:tc>
          <w:tcPr>
            <w:tcW w:w="4820" w:type="dxa"/>
            <w:tcBorders>
              <w:top w:val="nil"/>
              <w:left w:val="nil"/>
              <w:bottom w:val="single" w:color="auto" w:sz="4" w:space="0"/>
              <w:right w:val="single" w:color="auto" w:sz="4" w:space="0"/>
            </w:tcBorders>
            <w:shd w:val="clear" w:color="auto" w:fill="auto"/>
            <w:noWrap/>
            <w:vAlign w:val="center"/>
          </w:tcPr>
          <w:p w14:paraId="440C041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十、灾害防治及应急管理支出</w:t>
            </w:r>
          </w:p>
        </w:tc>
        <w:tc>
          <w:tcPr>
            <w:tcW w:w="702" w:type="dxa"/>
            <w:tcBorders>
              <w:top w:val="nil"/>
              <w:left w:val="nil"/>
              <w:bottom w:val="single" w:color="auto" w:sz="4" w:space="0"/>
              <w:right w:val="single" w:color="auto" w:sz="4" w:space="0"/>
            </w:tcBorders>
            <w:shd w:val="clear" w:color="auto" w:fill="auto"/>
            <w:noWrap/>
            <w:vAlign w:val="center"/>
          </w:tcPr>
          <w:p w14:paraId="74F80110">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681" w:type="dxa"/>
            <w:tcBorders>
              <w:top w:val="nil"/>
              <w:left w:val="nil"/>
              <w:bottom w:val="single" w:color="auto" w:sz="4" w:space="0"/>
              <w:right w:val="single" w:color="auto" w:sz="4" w:space="0"/>
            </w:tcBorders>
            <w:shd w:val="clear" w:color="auto" w:fill="auto"/>
            <w:noWrap/>
            <w:vAlign w:val="center"/>
          </w:tcPr>
          <w:p w14:paraId="6C052E47">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40.3</w:t>
            </w:r>
          </w:p>
        </w:tc>
      </w:tr>
      <w:tr w14:paraId="3ECD989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6310A186">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本年收入合计</w:t>
            </w:r>
          </w:p>
        </w:tc>
        <w:tc>
          <w:tcPr>
            <w:tcW w:w="702" w:type="dxa"/>
            <w:tcBorders>
              <w:top w:val="nil"/>
              <w:left w:val="nil"/>
              <w:bottom w:val="single" w:color="auto" w:sz="4" w:space="0"/>
              <w:right w:val="single" w:color="auto" w:sz="4" w:space="0"/>
            </w:tcBorders>
            <w:noWrap/>
            <w:vAlign w:val="center"/>
          </w:tcPr>
          <w:p w14:paraId="11508DD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24" w:type="dxa"/>
            <w:tcBorders>
              <w:top w:val="nil"/>
              <w:left w:val="nil"/>
              <w:bottom w:val="single" w:color="auto" w:sz="4" w:space="0"/>
              <w:right w:val="single" w:color="auto" w:sz="4" w:space="0"/>
            </w:tcBorders>
            <w:noWrap/>
            <w:vAlign w:val="center"/>
          </w:tcPr>
          <w:p w14:paraId="596D5A8C">
            <w:pPr>
              <w:keepNext w:val="0"/>
              <w:keepLines w:val="0"/>
              <w:widowControl/>
              <w:suppressLineNumbers w:val="0"/>
              <w:jc w:val="right"/>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4820" w:type="dxa"/>
            <w:tcBorders>
              <w:top w:val="nil"/>
              <w:left w:val="nil"/>
              <w:bottom w:val="single" w:color="auto" w:sz="4" w:space="0"/>
              <w:right w:val="single" w:color="auto" w:sz="4" w:space="0"/>
            </w:tcBorders>
            <w:noWrap/>
            <w:vAlign w:val="center"/>
          </w:tcPr>
          <w:p w14:paraId="6CDDAF24">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本年支出合计</w:t>
            </w:r>
          </w:p>
        </w:tc>
        <w:tc>
          <w:tcPr>
            <w:tcW w:w="702" w:type="dxa"/>
            <w:tcBorders>
              <w:top w:val="nil"/>
              <w:left w:val="nil"/>
              <w:bottom w:val="single" w:color="auto" w:sz="4" w:space="0"/>
              <w:right w:val="single" w:color="auto" w:sz="4" w:space="0"/>
            </w:tcBorders>
            <w:noWrap/>
            <w:vAlign w:val="center"/>
          </w:tcPr>
          <w:p w14:paraId="55676BE8">
            <w:pPr>
              <w:keepNext w:val="0"/>
              <w:keepLines w:val="0"/>
              <w:widowControl/>
              <w:suppressLineNumbers w:val="0"/>
              <w:jc w:val="center"/>
              <w:textAlignment w:val="center"/>
              <w:rPr>
                <w:rFonts w:hint="default" w:eastAsia="仿宋_GB2312"/>
                <w:kern w:val="0"/>
                <w:szCs w:val="21"/>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6</w:t>
            </w:r>
          </w:p>
        </w:tc>
        <w:tc>
          <w:tcPr>
            <w:tcW w:w="1681" w:type="dxa"/>
            <w:tcBorders>
              <w:top w:val="nil"/>
              <w:left w:val="nil"/>
              <w:bottom w:val="single" w:color="auto" w:sz="4" w:space="0"/>
              <w:right w:val="single" w:color="auto" w:sz="4" w:space="0"/>
            </w:tcBorders>
            <w:noWrap/>
            <w:vAlign w:val="center"/>
          </w:tcPr>
          <w:p w14:paraId="33FCE719">
            <w:pPr>
              <w:keepNext w:val="0"/>
              <w:keepLines w:val="0"/>
              <w:widowControl/>
              <w:suppressLineNumbers w:val="0"/>
              <w:jc w:val="left"/>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734.02</w:t>
            </w:r>
          </w:p>
        </w:tc>
      </w:tr>
      <w:tr w14:paraId="3657F6E8">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7CC8EE72">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用事业基金弥补收支差额</w:t>
            </w:r>
          </w:p>
        </w:tc>
        <w:tc>
          <w:tcPr>
            <w:tcW w:w="702" w:type="dxa"/>
            <w:tcBorders>
              <w:top w:val="nil"/>
              <w:left w:val="nil"/>
              <w:bottom w:val="single" w:color="auto" w:sz="4" w:space="0"/>
              <w:right w:val="single" w:color="auto" w:sz="4" w:space="0"/>
            </w:tcBorders>
            <w:noWrap/>
            <w:vAlign w:val="center"/>
          </w:tcPr>
          <w:p w14:paraId="68624B77">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24" w:type="dxa"/>
            <w:tcBorders>
              <w:top w:val="nil"/>
              <w:left w:val="nil"/>
              <w:bottom w:val="single" w:color="auto" w:sz="4" w:space="0"/>
              <w:right w:val="single" w:color="auto" w:sz="4" w:space="0"/>
            </w:tcBorders>
            <w:noWrap/>
            <w:vAlign w:val="center"/>
          </w:tcPr>
          <w:p w14:paraId="4A0586C1">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14:paraId="5D312B9D">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结余分配</w:t>
            </w:r>
          </w:p>
        </w:tc>
        <w:tc>
          <w:tcPr>
            <w:tcW w:w="702" w:type="dxa"/>
            <w:tcBorders>
              <w:top w:val="nil"/>
              <w:left w:val="nil"/>
              <w:bottom w:val="single" w:color="auto" w:sz="4" w:space="0"/>
              <w:right w:val="single" w:color="auto" w:sz="4" w:space="0"/>
            </w:tcBorders>
            <w:noWrap/>
            <w:vAlign w:val="center"/>
          </w:tcPr>
          <w:p w14:paraId="7FC95F35">
            <w:pPr>
              <w:keepNext w:val="0"/>
              <w:keepLines w:val="0"/>
              <w:widowControl/>
              <w:suppressLineNumbers w:val="0"/>
              <w:jc w:val="center"/>
              <w:textAlignment w:val="center"/>
              <w:rPr>
                <w:rFonts w:hint="default" w:eastAsia="仿宋_GB2312"/>
                <w:kern w:val="0"/>
                <w:szCs w:val="21"/>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c>
          <w:tcPr>
            <w:tcW w:w="1681" w:type="dxa"/>
            <w:tcBorders>
              <w:top w:val="nil"/>
              <w:left w:val="nil"/>
              <w:bottom w:val="single" w:color="auto" w:sz="4" w:space="0"/>
              <w:right w:val="single" w:color="auto" w:sz="4" w:space="0"/>
            </w:tcBorders>
            <w:noWrap/>
            <w:vAlign w:val="center"/>
          </w:tcPr>
          <w:p w14:paraId="440F1BC3">
            <w:pPr>
              <w:jc w:val="left"/>
              <w:rPr>
                <w:rFonts w:eastAsia="仿宋_GB2312"/>
                <w:kern w:val="0"/>
                <w:szCs w:val="21"/>
              </w:rPr>
            </w:pPr>
          </w:p>
        </w:tc>
      </w:tr>
      <w:tr w14:paraId="01792CA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63A205A5">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年初结转和结余</w:t>
            </w:r>
          </w:p>
        </w:tc>
        <w:tc>
          <w:tcPr>
            <w:tcW w:w="702" w:type="dxa"/>
            <w:tcBorders>
              <w:top w:val="nil"/>
              <w:left w:val="nil"/>
              <w:bottom w:val="single" w:color="auto" w:sz="4" w:space="0"/>
              <w:right w:val="single" w:color="auto" w:sz="4" w:space="0"/>
            </w:tcBorders>
            <w:noWrap/>
            <w:vAlign w:val="center"/>
          </w:tcPr>
          <w:p w14:paraId="2CC10AA0">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24" w:type="dxa"/>
            <w:tcBorders>
              <w:top w:val="nil"/>
              <w:left w:val="nil"/>
              <w:bottom w:val="single" w:color="auto" w:sz="4" w:space="0"/>
              <w:right w:val="single" w:color="auto" w:sz="4" w:space="0"/>
            </w:tcBorders>
            <w:noWrap/>
            <w:vAlign w:val="center"/>
          </w:tcPr>
          <w:p w14:paraId="09FC9B57">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14:paraId="098A396D">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年末结转和结余</w:t>
            </w:r>
          </w:p>
        </w:tc>
        <w:tc>
          <w:tcPr>
            <w:tcW w:w="702" w:type="dxa"/>
            <w:tcBorders>
              <w:top w:val="nil"/>
              <w:left w:val="nil"/>
              <w:bottom w:val="single" w:color="auto" w:sz="4" w:space="0"/>
              <w:right w:val="single" w:color="auto" w:sz="4" w:space="0"/>
            </w:tcBorders>
            <w:noWrap/>
            <w:vAlign w:val="center"/>
          </w:tcPr>
          <w:p w14:paraId="6A3B4ABD">
            <w:pPr>
              <w:keepNext w:val="0"/>
              <w:keepLines w:val="0"/>
              <w:widowControl/>
              <w:suppressLineNumbers w:val="0"/>
              <w:jc w:val="center"/>
              <w:textAlignment w:val="center"/>
              <w:rPr>
                <w:rFonts w:hint="default" w:eastAsia="仿宋_GB2312"/>
                <w:kern w:val="0"/>
                <w:szCs w:val="21"/>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8</w:t>
            </w:r>
          </w:p>
        </w:tc>
        <w:tc>
          <w:tcPr>
            <w:tcW w:w="1681" w:type="dxa"/>
            <w:tcBorders>
              <w:top w:val="nil"/>
              <w:left w:val="nil"/>
              <w:bottom w:val="single" w:color="auto" w:sz="4" w:space="0"/>
              <w:right w:val="single" w:color="auto" w:sz="4" w:space="0"/>
            </w:tcBorders>
            <w:noWrap/>
            <w:vAlign w:val="center"/>
          </w:tcPr>
          <w:p w14:paraId="12A6CB4E">
            <w:pPr>
              <w:jc w:val="left"/>
              <w:rPr>
                <w:rFonts w:eastAsia="仿宋_GB2312"/>
                <w:kern w:val="0"/>
                <w:szCs w:val="21"/>
              </w:rPr>
            </w:pPr>
          </w:p>
        </w:tc>
      </w:tr>
      <w:tr w14:paraId="5DB57F74">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523A5355">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14:paraId="616A9DF3">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24" w:type="dxa"/>
            <w:tcBorders>
              <w:top w:val="nil"/>
              <w:left w:val="nil"/>
              <w:bottom w:val="single" w:color="auto" w:sz="4" w:space="0"/>
              <w:right w:val="single" w:color="auto" w:sz="4" w:space="0"/>
            </w:tcBorders>
            <w:noWrap/>
            <w:vAlign w:val="center"/>
          </w:tcPr>
          <w:p w14:paraId="6DD1F3A5">
            <w:pPr>
              <w:jc w:val="right"/>
              <w:rPr>
                <w:rFonts w:eastAsia="仿宋_GB2312"/>
                <w:kern w:val="0"/>
                <w:szCs w:val="21"/>
              </w:rPr>
            </w:pPr>
          </w:p>
        </w:tc>
        <w:tc>
          <w:tcPr>
            <w:tcW w:w="4820" w:type="dxa"/>
            <w:tcBorders>
              <w:top w:val="nil"/>
              <w:left w:val="nil"/>
              <w:bottom w:val="single" w:color="auto" w:sz="4" w:space="0"/>
              <w:right w:val="single" w:color="auto" w:sz="4" w:space="0"/>
            </w:tcBorders>
            <w:noWrap/>
            <w:vAlign w:val="center"/>
          </w:tcPr>
          <w:p w14:paraId="6ADD7B23">
            <w:pPr>
              <w:jc w:val="left"/>
              <w:rPr>
                <w:rFonts w:eastAsia="仿宋_GB2312"/>
                <w:kern w:val="0"/>
                <w:szCs w:val="21"/>
              </w:rPr>
            </w:pPr>
          </w:p>
        </w:tc>
        <w:tc>
          <w:tcPr>
            <w:tcW w:w="702" w:type="dxa"/>
            <w:tcBorders>
              <w:top w:val="nil"/>
              <w:left w:val="nil"/>
              <w:bottom w:val="single" w:color="auto" w:sz="4" w:space="0"/>
              <w:right w:val="single" w:color="auto" w:sz="4" w:space="0"/>
            </w:tcBorders>
            <w:noWrap/>
            <w:vAlign w:val="center"/>
          </w:tcPr>
          <w:p w14:paraId="0A97ABE4">
            <w:pPr>
              <w:keepNext w:val="0"/>
              <w:keepLines w:val="0"/>
              <w:widowControl/>
              <w:suppressLineNumbers w:val="0"/>
              <w:jc w:val="center"/>
              <w:textAlignment w:val="center"/>
              <w:rPr>
                <w:rFonts w:hint="default" w:eastAsia="仿宋_GB2312"/>
                <w:kern w:val="0"/>
                <w:szCs w:val="21"/>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9</w:t>
            </w:r>
          </w:p>
        </w:tc>
        <w:tc>
          <w:tcPr>
            <w:tcW w:w="1681" w:type="dxa"/>
            <w:tcBorders>
              <w:top w:val="nil"/>
              <w:left w:val="nil"/>
              <w:bottom w:val="single" w:color="auto" w:sz="4" w:space="0"/>
              <w:right w:val="single" w:color="auto" w:sz="4" w:space="0"/>
            </w:tcBorders>
            <w:noWrap/>
            <w:vAlign w:val="center"/>
          </w:tcPr>
          <w:p w14:paraId="0E049A04">
            <w:pPr>
              <w:jc w:val="left"/>
              <w:rPr>
                <w:rFonts w:eastAsia="仿宋_GB2312"/>
                <w:kern w:val="0"/>
                <w:szCs w:val="21"/>
              </w:rPr>
            </w:pPr>
          </w:p>
        </w:tc>
      </w:tr>
      <w:tr w14:paraId="30908422">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14:paraId="06718728">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总计</w:t>
            </w:r>
          </w:p>
        </w:tc>
        <w:tc>
          <w:tcPr>
            <w:tcW w:w="702" w:type="dxa"/>
            <w:tcBorders>
              <w:top w:val="nil"/>
              <w:left w:val="nil"/>
              <w:bottom w:val="single" w:color="auto" w:sz="4" w:space="0"/>
              <w:right w:val="single" w:color="auto" w:sz="4" w:space="0"/>
            </w:tcBorders>
            <w:noWrap/>
            <w:vAlign w:val="center"/>
          </w:tcPr>
          <w:p w14:paraId="5D73C75E">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24" w:type="dxa"/>
            <w:tcBorders>
              <w:top w:val="nil"/>
              <w:left w:val="nil"/>
              <w:bottom w:val="single" w:color="auto" w:sz="4" w:space="0"/>
              <w:right w:val="single" w:color="auto" w:sz="4" w:space="0"/>
            </w:tcBorders>
            <w:noWrap/>
            <w:vAlign w:val="center"/>
          </w:tcPr>
          <w:p w14:paraId="01ACBF01">
            <w:pPr>
              <w:keepNext w:val="0"/>
              <w:keepLines w:val="0"/>
              <w:widowControl/>
              <w:suppressLineNumbers w:val="0"/>
              <w:jc w:val="right"/>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4820" w:type="dxa"/>
            <w:tcBorders>
              <w:top w:val="nil"/>
              <w:left w:val="nil"/>
              <w:bottom w:val="single" w:color="auto" w:sz="4" w:space="0"/>
              <w:right w:val="single" w:color="auto" w:sz="4" w:space="0"/>
            </w:tcBorders>
            <w:noWrap/>
            <w:vAlign w:val="center"/>
          </w:tcPr>
          <w:p w14:paraId="3A3781AC">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总计</w:t>
            </w:r>
          </w:p>
        </w:tc>
        <w:tc>
          <w:tcPr>
            <w:tcW w:w="702" w:type="dxa"/>
            <w:tcBorders>
              <w:top w:val="nil"/>
              <w:left w:val="nil"/>
              <w:bottom w:val="single" w:color="auto" w:sz="4" w:space="0"/>
              <w:right w:val="single" w:color="auto" w:sz="4" w:space="0"/>
            </w:tcBorders>
            <w:noWrap/>
            <w:vAlign w:val="center"/>
          </w:tcPr>
          <w:p w14:paraId="389F8E81">
            <w:pPr>
              <w:keepNext w:val="0"/>
              <w:keepLines w:val="0"/>
              <w:widowControl/>
              <w:suppressLineNumbers w:val="0"/>
              <w:jc w:val="center"/>
              <w:textAlignment w:val="center"/>
              <w:rPr>
                <w:rFonts w:hint="default" w:eastAsia="仿宋_GB2312"/>
                <w:kern w:val="0"/>
                <w:szCs w:val="21"/>
                <w:lang w:val="en-US" w:eastAsia="zh-CN"/>
              </w:rPr>
            </w:pPr>
            <w:r>
              <w:rPr>
                <w:rFonts w:hint="eastAsia" w:eastAsia="仿宋_GB2312"/>
                <w:kern w:val="0"/>
                <w:szCs w:val="21"/>
                <w:lang w:val="en-US" w:eastAsia="zh-CN"/>
              </w:rPr>
              <w:t>30</w:t>
            </w:r>
          </w:p>
        </w:tc>
        <w:tc>
          <w:tcPr>
            <w:tcW w:w="1681" w:type="dxa"/>
            <w:tcBorders>
              <w:top w:val="nil"/>
              <w:left w:val="nil"/>
              <w:bottom w:val="single" w:color="auto" w:sz="4" w:space="0"/>
              <w:right w:val="single" w:color="auto" w:sz="4" w:space="0"/>
            </w:tcBorders>
            <w:noWrap/>
            <w:vAlign w:val="center"/>
          </w:tcPr>
          <w:p w14:paraId="4F903504">
            <w:pPr>
              <w:keepNext w:val="0"/>
              <w:keepLines w:val="0"/>
              <w:widowControl/>
              <w:suppressLineNumbers w:val="0"/>
              <w:jc w:val="left"/>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734.02</w:t>
            </w:r>
          </w:p>
        </w:tc>
      </w:tr>
    </w:tbl>
    <w:p w14:paraId="4225568B">
      <w:pPr>
        <w:widowControl/>
        <w:jc w:val="left"/>
        <w:rPr>
          <w:rFonts w:eastAsia="仿宋_GB2312"/>
          <w:kern w:val="0"/>
          <w:szCs w:val="21"/>
        </w:rPr>
      </w:pPr>
      <w:r>
        <w:rPr>
          <w:rFonts w:hint="eastAsia" w:eastAsia="仿宋_GB2312"/>
          <w:kern w:val="0"/>
          <w:szCs w:val="21"/>
        </w:rPr>
        <w:t>注：本表反映部门本年度的总收支和年末结转结余情况。本套报表金额单位转换时可能存在尾数误差。</w:t>
      </w:r>
    </w:p>
    <w:p w14:paraId="7B99B68F">
      <w:pPr>
        <w:widowControl/>
        <w:ind w:firstLine="6840" w:firstLineChars="1900"/>
        <w:jc w:val="left"/>
        <w:rPr>
          <w:rFonts w:hint="eastAsia" w:ascii="方正小标宋_GBK" w:hAnsi="黑体" w:eastAsia="方正小标宋_GBK"/>
          <w:sz w:val="36"/>
          <w:szCs w:val="32"/>
        </w:rPr>
      </w:pPr>
    </w:p>
    <w:p w14:paraId="552AD1F1">
      <w:pPr>
        <w:widowControl/>
        <w:ind w:firstLine="6840" w:firstLineChars="1900"/>
        <w:jc w:val="left"/>
        <w:rPr>
          <w:rFonts w:hint="eastAsia" w:ascii="方正小标宋_GBK" w:hAnsi="黑体" w:eastAsia="方正小标宋_GBK"/>
          <w:sz w:val="36"/>
          <w:szCs w:val="32"/>
        </w:rPr>
      </w:pPr>
    </w:p>
    <w:p w14:paraId="54C34965">
      <w:pPr>
        <w:widowControl/>
        <w:ind w:firstLine="6840" w:firstLineChars="1900"/>
        <w:jc w:val="left"/>
        <w:rPr>
          <w:rFonts w:hint="eastAsia" w:ascii="方正小标宋_GBK" w:hAnsi="黑体" w:eastAsia="方正小标宋_GBK"/>
          <w:sz w:val="36"/>
          <w:szCs w:val="32"/>
        </w:rPr>
      </w:pPr>
    </w:p>
    <w:p w14:paraId="6603219D">
      <w:pPr>
        <w:widowControl/>
        <w:ind w:firstLine="6840" w:firstLineChars="1900"/>
        <w:jc w:val="left"/>
        <w:rPr>
          <w:rFonts w:eastAsia="黑体"/>
          <w:bCs/>
          <w:kern w:val="0"/>
          <w:sz w:val="32"/>
          <w:szCs w:val="32"/>
        </w:rPr>
      </w:pPr>
      <w:r>
        <w:rPr>
          <w:rFonts w:hint="eastAsia" w:ascii="方正小标宋_GBK" w:hAnsi="黑体" w:eastAsia="方正小标宋_GBK"/>
          <w:sz w:val="36"/>
          <w:szCs w:val="32"/>
        </w:rPr>
        <w:t>部门收入决算表</w:t>
      </w:r>
    </w:p>
    <w:p w14:paraId="3BFE59AE">
      <w:pPr>
        <w:widowControl/>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eastAsia="zh-CN"/>
        </w:rPr>
        <w:t>　　　　　　　</w:t>
      </w:r>
      <w:r>
        <w:rPr>
          <w:rFonts w:hint="eastAsia" w:eastAsia="仿宋_GB2312"/>
          <w:color w:val="000000"/>
          <w:kern w:val="0"/>
          <w:szCs w:val="21"/>
        </w:rPr>
        <w:t>公开</w:t>
      </w:r>
      <w:r>
        <w:rPr>
          <w:rFonts w:eastAsia="仿宋_GB2312"/>
          <w:color w:val="000000"/>
          <w:kern w:val="0"/>
          <w:szCs w:val="21"/>
        </w:rPr>
        <w:t>02</w:t>
      </w:r>
      <w:r>
        <w:rPr>
          <w:rFonts w:hint="eastAsia" w:eastAsia="仿宋_GB2312"/>
          <w:color w:val="000000"/>
          <w:kern w:val="0"/>
          <w:szCs w:val="21"/>
        </w:rPr>
        <w:t>表</w:t>
      </w:r>
    </w:p>
    <w:p w14:paraId="76F6E4DB">
      <w:pPr>
        <w:widowControl/>
        <w:ind w:right="630"/>
        <w:jc w:val="center"/>
        <w:rPr>
          <w:rFonts w:eastAsia="仿宋_GB2312"/>
          <w:color w:val="000000"/>
          <w:kern w:val="0"/>
          <w:szCs w:val="21"/>
        </w:rPr>
      </w:pPr>
      <w:r>
        <w:rPr>
          <w:rFonts w:hint="eastAsia" w:eastAsia="仿宋_GB2312"/>
          <w:color w:val="000000"/>
          <w:kern w:val="0"/>
          <w:szCs w:val="21"/>
        </w:rPr>
        <w:t xml:space="preserve">                                                                                                     </w:t>
      </w:r>
      <w:r>
        <w:rPr>
          <w:rFonts w:hint="eastAsia" w:eastAsia="仿宋_GB2312"/>
          <w:color w:val="000000"/>
          <w:kern w:val="0"/>
          <w:szCs w:val="21"/>
          <w:lang w:val="en-US" w:eastAsia="zh-CN"/>
        </w:rPr>
        <w:t xml:space="preserve">         </w:t>
      </w:r>
      <w:r>
        <w:rPr>
          <w:rFonts w:hint="eastAsia" w:eastAsia="仿宋_GB2312"/>
          <w:color w:val="000000"/>
          <w:kern w:val="0"/>
          <w:szCs w:val="21"/>
        </w:rPr>
        <w:t>单位：万元</w:t>
      </w:r>
    </w:p>
    <w:tbl>
      <w:tblPr>
        <w:tblStyle w:val="7"/>
        <w:tblW w:w="0" w:type="auto"/>
        <w:jc w:val="center"/>
        <w:tblLayout w:type="fixed"/>
        <w:tblCellMar>
          <w:top w:w="0" w:type="dxa"/>
          <w:left w:w="108" w:type="dxa"/>
          <w:bottom w:w="0" w:type="dxa"/>
          <w:right w:w="108" w:type="dxa"/>
        </w:tblCellMar>
      </w:tblPr>
      <w:tblGrid>
        <w:gridCol w:w="1896"/>
        <w:gridCol w:w="4176"/>
        <w:gridCol w:w="1476"/>
        <w:gridCol w:w="1476"/>
        <w:gridCol w:w="1333"/>
        <w:gridCol w:w="1072"/>
        <w:gridCol w:w="1183"/>
        <w:gridCol w:w="1896"/>
        <w:gridCol w:w="924"/>
      </w:tblGrid>
      <w:tr w14:paraId="483A8B47">
        <w:tblPrEx>
          <w:tblCellMar>
            <w:top w:w="0" w:type="dxa"/>
            <w:left w:w="108" w:type="dxa"/>
            <w:bottom w:w="0" w:type="dxa"/>
            <w:right w:w="108" w:type="dxa"/>
          </w:tblCellMar>
        </w:tblPrEx>
        <w:trPr>
          <w:trHeight w:val="450" w:hRule="atLeast"/>
          <w:jc w:val="center"/>
        </w:trPr>
        <w:tc>
          <w:tcPr>
            <w:tcW w:w="6072" w:type="dxa"/>
            <w:gridSpan w:val="2"/>
            <w:tcBorders>
              <w:top w:val="single" w:color="auto" w:sz="8" w:space="0"/>
              <w:left w:val="single" w:color="auto" w:sz="8" w:space="0"/>
              <w:bottom w:val="single" w:color="auto" w:sz="4" w:space="0"/>
              <w:right w:val="nil"/>
            </w:tcBorders>
            <w:noWrap/>
            <w:vAlign w:val="center"/>
          </w:tcPr>
          <w:p w14:paraId="2D7C453F">
            <w:pPr>
              <w:widowControl/>
              <w:jc w:val="center"/>
              <w:rPr>
                <w:rFonts w:eastAsia="仿宋_GB2312"/>
                <w:kern w:val="0"/>
                <w:szCs w:val="21"/>
              </w:rPr>
            </w:pPr>
            <w:r>
              <w:rPr>
                <w:rFonts w:hint="eastAsia" w:eastAsia="仿宋_GB2312"/>
                <w:kern w:val="0"/>
                <w:szCs w:val="21"/>
              </w:rPr>
              <w:t>项目</w:t>
            </w:r>
          </w:p>
        </w:tc>
        <w:tc>
          <w:tcPr>
            <w:tcW w:w="1476" w:type="dxa"/>
            <w:vMerge w:val="restart"/>
            <w:tcBorders>
              <w:top w:val="single" w:color="auto" w:sz="8" w:space="0"/>
              <w:left w:val="single" w:color="auto" w:sz="4" w:space="0"/>
              <w:bottom w:val="single" w:color="000000" w:sz="4" w:space="0"/>
              <w:right w:val="single" w:color="auto" w:sz="4" w:space="0"/>
            </w:tcBorders>
            <w:noWrap/>
            <w:vAlign w:val="center"/>
          </w:tcPr>
          <w:p w14:paraId="4D4BC32A">
            <w:pPr>
              <w:widowControl/>
              <w:jc w:val="center"/>
              <w:rPr>
                <w:rFonts w:eastAsia="仿宋_GB2312"/>
                <w:kern w:val="0"/>
                <w:szCs w:val="21"/>
              </w:rPr>
            </w:pPr>
            <w:r>
              <w:rPr>
                <w:rFonts w:hint="eastAsia" w:eastAsia="仿宋_GB2312"/>
                <w:kern w:val="0"/>
                <w:szCs w:val="21"/>
              </w:rPr>
              <w:t>本年收入合计</w:t>
            </w:r>
          </w:p>
        </w:tc>
        <w:tc>
          <w:tcPr>
            <w:tcW w:w="1476" w:type="dxa"/>
            <w:vMerge w:val="restart"/>
            <w:tcBorders>
              <w:top w:val="single" w:color="auto" w:sz="8" w:space="0"/>
              <w:left w:val="single" w:color="auto" w:sz="4" w:space="0"/>
              <w:bottom w:val="single" w:color="000000" w:sz="4" w:space="0"/>
              <w:right w:val="single" w:color="auto" w:sz="4" w:space="0"/>
            </w:tcBorders>
            <w:noWrap/>
            <w:vAlign w:val="center"/>
          </w:tcPr>
          <w:p w14:paraId="141764EF">
            <w:pPr>
              <w:widowControl/>
              <w:jc w:val="center"/>
              <w:rPr>
                <w:rFonts w:eastAsia="仿宋_GB2312"/>
                <w:kern w:val="0"/>
                <w:szCs w:val="21"/>
              </w:rPr>
            </w:pPr>
            <w:r>
              <w:rPr>
                <w:rFonts w:hint="eastAsia" w:eastAsia="仿宋_GB2312"/>
                <w:kern w:val="0"/>
                <w:szCs w:val="21"/>
              </w:rPr>
              <w:t>财政拨款收入</w:t>
            </w:r>
          </w:p>
        </w:tc>
        <w:tc>
          <w:tcPr>
            <w:tcW w:w="1333" w:type="dxa"/>
            <w:vMerge w:val="restart"/>
            <w:tcBorders>
              <w:top w:val="single" w:color="auto" w:sz="8" w:space="0"/>
              <w:left w:val="single" w:color="auto" w:sz="4" w:space="0"/>
              <w:bottom w:val="single" w:color="000000" w:sz="4" w:space="0"/>
              <w:right w:val="single" w:color="auto" w:sz="4" w:space="0"/>
            </w:tcBorders>
            <w:noWrap/>
            <w:vAlign w:val="center"/>
          </w:tcPr>
          <w:p w14:paraId="55854406">
            <w:pPr>
              <w:widowControl/>
              <w:jc w:val="center"/>
              <w:rPr>
                <w:rFonts w:eastAsia="仿宋_GB2312"/>
                <w:kern w:val="0"/>
                <w:szCs w:val="21"/>
              </w:rPr>
            </w:pPr>
            <w:r>
              <w:rPr>
                <w:rFonts w:hint="eastAsia" w:eastAsia="仿宋_GB2312"/>
                <w:kern w:val="0"/>
                <w:szCs w:val="21"/>
              </w:rPr>
              <w:t>上级补助收入</w:t>
            </w:r>
          </w:p>
        </w:tc>
        <w:tc>
          <w:tcPr>
            <w:tcW w:w="1072" w:type="dxa"/>
            <w:vMerge w:val="restart"/>
            <w:tcBorders>
              <w:top w:val="single" w:color="auto" w:sz="8" w:space="0"/>
              <w:left w:val="single" w:color="auto" w:sz="4" w:space="0"/>
              <w:bottom w:val="single" w:color="000000" w:sz="4" w:space="0"/>
              <w:right w:val="single" w:color="auto" w:sz="4" w:space="0"/>
            </w:tcBorders>
            <w:noWrap/>
            <w:vAlign w:val="center"/>
          </w:tcPr>
          <w:p w14:paraId="695101FB">
            <w:pPr>
              <w:widowControl/>
              <w:jc w:val="center"/>
              <w:rPr>
                <w:rFonts w:eastAsia="仿宋_GB2312"/>
                <w:kern w:val="0"/>
                <w:szCs w:val="21"/>
              </w:rPr>
            </w:pPr>
            <w:r>
              <w:rPr>
                <w:rFonts w:hint="eastAsia" w:eastAsia="仿宋_GB2312"/>
                <w:kern w:val="0"/>
                <w:szCs w:val="21"/>
              </w:rPr>
              <w:t>事业收入</w:t>
            </w:r>
          </w:p>
        </w:tc>
        <w:tc>
          <w:tcPr>
            <w:tcW w:w="1183" w:type="dxa"/>
            <w:vMerge w:val="restart"/>
            <w:tcBorders>
              <w:top w:val="single" w:color="auto" w:sz="8" w:space="0"/>
              <w:left w:val="single" w:color="auto" w:sz="4" w:space="0"/>
              <w:bottom w:val="single" w:color="000000" w:sz="4" w:space="0"/>
              <w:right w:val="single" w:color="auto" w:sz="4" w:space="0"/>
            </w:tcBorders>
            <w:noWrap/>
            <w:vAlign w:val="center"/>
          </w:tcPr>
          <w:p w14:paraId="0DC6E5A8">
            <w:pPr>
              <w:widowControl/>
              <w:jc w:val="center"/>
              <w:rPr>
                <w:rFonts w:eastAsia="仿宋_GB2312"/>
                <w:kern w:val="0"/>
                <w:szCs w:val="21"/>
              </w:rPr>
            </w:pPr>
            <w:r>
              <w:rPr>
                <w:rFonts w:hint="eastAsia" w:eastAsia="仿宋_GB2312"/>
                <w:kern w:val="0"/>
                <w:szCs w:val="21"/>
              </w:rPr>
              <w:t>经营收入</w:t>
            </w:r>
          </w:p>
        </w:tc>
        <w:tc>
          <w:tcPr>
            <w:tcW w:w="1896" w:type="dxa"/>
            <w:vMerge w:val="restart"/>
            <w:tcBorders>
              <w:top w:val="single" w:color="auto" w:sz="8" w:space="0"/>
              <w:left w:val="single" w:color="auto" w:sz="4" w:space="0"/>
              <w:bottom w:val="single" w:color="000000" w:sz="4" w:space="0"/>
              <w:right w:val="single" w:color="auto" w:sz="4" w:space="0"/>
            </w:tcBorders>
            <w:noWrap/>
            <w:vAlign w:val="center"/>
          </w:tcPr>
          <w:p w14:paraId="6639C913">
            <w:pPr>
              <w:widowControl/>
              <w:jc w:val="center"/>
              <w:rPr>
                <w:rFonts w:eastAsia="仿宋_GB2312"/>
                <w:kern w:val="0"/>
                <w:szCs w:val="21"/>
              </w:rPr>
            </w:pPr>
            <w:r>
              <w:rPr>
                <w:rFonts w:hint="eastAsia" w:eastAsia="仿宋_GB2312"/>
                <w:kern w:val="0"/>
                <w:szCs w:val="21"/>
              </w:rPr>
              <w:t>附属单位上缴收入</w:t>
            </w:r>
          </w:p>
        </w:tc>
        <w:tc>
          <w:tcPr>
            <w:tcW w:w="924" w:type="dxa"/>
            <w:vMerge w:val="restart"/>
            <w:tcBorders>
              <w:top w:val="single" w:color="auto" w:sz="8" w:space="0"/>
              <w:left w:val="single" w:color="auto" w:sz="4" w:space="0"/>
              <w:bottom w:val="single" w:color="000000" w:sz="4" w:space="0"/>
              <w:right w:val="single" w:color="auto" w:sz="8" w:space="0"/>
            </w:tcBorders>
            <w:noWrap/>
            <w:vAlign w:val="center"/>
          </w:tcPr>
          <w:p w14:paraId="04832416">
            <w:pPr>
              <w:widowControl/>
              <w:jc w:val="center"/>
              <w:rPr>
                <w:rFonts w:eastAsia="仿宋_GB2312"/>
                <w:kern w:val="0"/>
                <w:szCs w:val="21"/>
              </w:rPr>
            </w:pPr>
            <w:r>
              <w:rPr>
                <w:rFonts w:hint="eastAsia" w:eastAsia="仿宋_GB2312"/>
                <w:kern w:val="0"/>
                <w:szCs w:val="21"/>
              </w:rPr>
              <w:t>其他收入</w:t>
            </w:r>
          </w:p>
        </w:tc>
      </w:tr>
      <w:tr w14:paraId="7AC21F8E">
        <w:tblPrEx>
          <w:tblCellMar>
            <w:top w:w="0" w:type="dxa"/>
            <w:left w:w="108" w:type="dxa"/>
            <w:bottom w:w="0" w:type="dxa"/>
            <w:right w:w="108" w:type="dxa"/>
          </w:tblCellMar>
        </w:tblPrEx>
        <w:trPr>
          <w:trHeight w:val="450" w:hRule="atLeast"/>
          <w:jc w:val="center"/>
        </w:trPr>
        <w:tc>
          <w:tcPr>
            <w:tcW w:w="1896" w:type="dxa"/>
            <w:vMerge w:val="restart"/>
            <w:tcBorders>
              <w:top w:val="single" w:color="auto" w:sz="4" w:space="0"/>
              <w:left w:val="single" w:color="auto" w:sz="8" w:space="0"/>
              <w:bottom w:val="single" w:color="000000" w:sz="4" w:space="0"/>
              <w:right w:val="nil"/>
            </w:tcBorders>
            <w:noWrap/>
            <w:vAlign w:val="center"/>
          </w:tcPr>
          <w:p w14:paraId="0D4228B7">
            <w:pPr>
              <w:widowControl/>
              <w:jc w:val="center"/>
              <w:rPr>
                <w:rFonts w:eastAsia="仿宋_GB2312"/>
                <w:kern w:val="0"/>
                <w:szCs w:val="21"/>
              </w:rPr>
            </w:pPr>
            <w:r>
              <w:rPr>
                <w:rFonts w:hint="eastAsia" w:eastAsia="仿宋_GB2312"/>
                <w:kern w:val="0"/>
                <w:szCs w:val="21"/>
              </w:rPr>
              <w:t>功能分类科目编码</w:t>
            </w:r>
          </w:p>
        </w:tc>
        <w:tc>
          <w:tcPr>
            <w:tcW w:w="4176" w:type="dxa"/>
            <w:vMerge w:val="restart"/>
            <w:tcBorders>
              <w:top w:val="nil"/>
              <w:left w:val="single" w:color="auto" w:sz="4" w:space="0"/>
              <w:bottom w:val="single" w:color="000000" w:sz="4" w:space="0"/>
              <w:right w:val="single" w:color="auto" w:sz="4" w:space="0"/>
            </w:tcBorders>
            <w:noWrap/>
            <w:vAlign w:val="center"/>
          </w:tcPr>
          <w:p w14:paraId="76B30682">
            <w:pPr>
              <w:widowControl/>
              <w:jc w:val="center"/>
              <w:rPr>
                <w:rFonts w:eastAsia="仿宋_GB2312"/>
                <w:kern w:val="0"/>
                <w:szCs w:val="21"/>
              </w:rPr>
            </w:pPr>
            <w:r>
              <w:rPr>
                <w:rFonts w:hint="eastAsia" w:eastAsia="仿宋_GB2312"/>
                <w:kern w:val="0"/>
                <w:szCs w:val="21"/>
              </w:rPr>
              <w:t>科目名称</w:t>
            </w:r>
          </w:p>
        </w:tc>
        <w:tc>
          <w:tcPr>
            <w:tcW w:w="1476" w:type="dxa"/>
            <w:vMerge w:val="continue"/>
            <w:tcBorders>
              <w:top w:val="single" w:color="auto" w:sz="8" w:space="0"/>
              <w:left w:val="single" w:color="auto" w:sz="4" w:space="0"/>
              <w:bottom w:val="single" w:color="000000" w:sz="4" w:space="0"/>
              <w:right w:val="single" w:color="auto" w:sz="4" w:space="0"/>
            </w:tcBorders>
            <w:noWrap/>
            <w:vAlign w:val="center"/>
          </w:tcPr>
          <w:p w14:paraId="7CD61B86">
            <w:pPr>
              <w:widowControl/>
              <w:jc w:val="left"/>
              <w:rPr>
                <w:rFonts w:eastAsia="仿宋_GB2312"/>
                <w:kern w:val="0"/>
                <w:szCs w:val="21"/>
              </w:rPr>
            </w:pPr>
          </w:p>
        </w:tc>
        <w:tc>
          <w:tcPr>
            <w:tcW w:w="1476" w:type="dxa"/>
            <w:vMerge w:val="continue"/>
            <w:tcBorders>
              <w:top w:val="single" w:color="auto" w:sz="8" w:space="0"/>
              <w:left w:val="single" w:color="auto" w:sz="4" w:space="0"/>
              <w:bottom w:val="single" w:color="000000" w:sz="4" w:space="0"/>
              <w:right w:val="single" w:color="auto" w:sz="4" w:space="0"/>
            </w:tcBorders>
            <w:noWrap/>
            <w:vAlign w:val="center"/>
          </w:tcPr>
          <w:p w14:paraId="6DD0970C">
            <w:pPr>
              <w:widowControl/>
              <w:jc w:val="left"/>
              <w:rPr>
                <w:rFonts w:eastAsia="仿宋_GB2312"/>
                <w:kern w:val="0"/>
                <w:szCs w:val="21"/>
              </w:rPr>
            </w:pPr>
          </w:p>
        </w:tc>
        <w:tc>
          <w:tcPr>
            <w:tcW w:w="1333" w:type="dxa"/>
            <w:vMerge w:val="continue"/>
            <w:tcBorders>
              <w:top w:val="single" w:color="auto" w:sz="8" w:space="0"/>
              <w:left w:val="single" w:color="auto" w:sz="4" w:space="0"/>
              <w:bottom w:val="single" w:color="000000" w:sz="4" w:space="0"/>
              <w:right w:val="single" w:color="auto" w:sz="4" w:space="0"/>
            </w:tcBorders>
            <w:noWrap/>
            <w:vAlign w:val="center"/>
          </w:tcPr>
          <w:p w14:paraId="4E1A4141">
            <w:pPr>
              <w:widowControl/>
              <w:jc w:val="left"/>
              <w:rPr>
                <w:rFonts w:eastAsia="仿宋_GB2312"/>
                <w:kern w:val="0"/>
                <w:szCs w:val="21"/>
              </w:rPr>
            </w:pPr>
          </w:p>
        </w:tc>
        <w:tc>
          <w:tcPr>
            <w:tcW w:w="1072" w:type="dxa"/>
            <w:vMerge w:val="continue"/>
            <w:tcBorders>
              <w:top w:val="single" w:color="auto" w:sz="8" w:space="0"/>
              <w:left w:val="single" w:color="auto" w:sz="4" w:space="0"/>
              <w:bottom w:val="single" w:color="000000" w:sz="4" w:space="0"/>
              <w:right w:val="single" w:color="auto" w:sz="4" w:space="0"/>
            </w:tcBorders>
            <w:noWrap/>
            <w:vAlign w:val="center"/>
          </w:tcPr>
          <w:p w14:paraId="5E4723BC">
            <w:pPr>
              <w:widowControl/>
              <w:jc w:val="left"/>
              <w:rPr>
                <w:rFonts w:eastAsia="仿宋_GB2312"/>
                <w:kern w:val="0"/>
                <w:szCs w:val="21"/>
              </w:rPr>
            </w:pPr>
          </w:p>
        </w:tc>
        <w:tc>
          <w:tcPr>
            <w:tcW w:w="1183" w:type="dxa"/>
            <w:vMerge w:val="continue"/>
            <w:tcBorders>
              <w:top w:val="single" w:color="auto" w:sz="8" w:space="0"/>
              <w:left w:val="single" w:color="auto" w:sz="4" w:space="0"/>
              <w:bottom w:val="single" w:color="000000" w:sz="4" w:space="0"/>
              <w:right w:val="single" w:color="auto" w:sz="4" w:space="0"/>
            </w:tcBorders>
            <w:noWrap/>
            <w:vAlign w:val="center"/>
          </w:tcPr>
          <w:p w14:paraId="3C452D69">
            <w:pPr>
              <w:widowControl/>
              <w:jc w:val="left"/>
              <w:rPr>
                <w:rFonts w:eastAsia="仿宋_GB2312"/>
                <w:kern w:val="0"/>
                <w:szCs w:val="21"/>
              </w:rPr>
            </w:pPr>
          </w:p>
        </w:tc>
        <w:tc>
          <w:tcPr>
            <w:tcW w:w="1896" w:type="dxa"/>
            <w:vMerge w:val="continue"/>
            <w:tcBorders>
              <w:top w:val="single" w:color="auto" w:sz="8" w:space="0"/>
              <w:left w:val="single" w:color="auto" w:sz="4" w:space="0"/>
              <w:bottom w:val="single" w:color="000000" w:sz="4" w:space="0"/>
              <w:right w:val="single" w:color="auto" w:sz="4" w:space="0"/>
            </w:tcBorders>
            <w:noWrap/>
            <w:vAlign w:val="center"/>
          </w:tcPr>
          <w:p w14:paraId="24C72C00">
            <w:pPr>
              <w:widowControl/>
              <w:jc w:val="left"/>
              <w:rPr>
                <w:rFonts w:eastAsia="仿宋_GB2312"/>
                <w:kern w:val="0"/>
                <w:szCs w:val="21"/>
              </w:rPr>
            </w:pPr>
          </w:p>
        </w:tc>
        <w:tc>
          <w:tcPr>
            <w:tcW w:w="924" w:type="dxa"/>
            <w:vMerge w:val="continue"/>
            <w:tcBorders>
              <w:top w:val="single" w:color="auto" w:sz="8" w:space="0"/>
              <w:left w:val="single" w:color="auto" w:sz="4" w:space="0"/>
              <w:bottom w:val="single" w:color="000000" w:sz="4" w:space="0"/>
              <w:right w:val="single" w:color="auto" w:sz="8" w:space="0"/>
            </w:tcBorders>
            <w:noWrap/>
            <w:vAlign w:val="center"/>
          </w:tcPr>
          <w:p w14:paraId="11B9E424">
            <w:pPr>
              <w:widowControl/>
              <w:jc w:val="left"/>
              <w:rPr>
                <w:rFonts w:eastAsia="仿宋_GB2312"/>
                <w:kern w:val="0"/>
                <w:szCs w:val="21"/>
              </w:rPr>
            </w:pPr>
          </w:p>
        </w:tc>
      </w:tr>
      <w:tr w14:paraId="42ABEE1A">
        <w:tblPrEx>
          <w:tblCellMar>
            <w:top w:w="0" w:type="dxa"/>
            <w:left w:w="108" w:type="dxa"/>
            <w:bottom w:w="0" w:type="dxa"/>
            <w:right w:w="108" w:type="dxa"/>
          </w:tblCellMar>
        </w:tblPrEx>
        <w:trPr>
          <w:trHeight w:val="450" w:hRule="atLeast"/>
          <w:jc w:val="center"/>
        </w:trPr>
        <w:tc>
          <w:tcPr>
            <w:tcW w:w="1896" w:type="dxa"/>
            <w:vMerge w:val="continue"/>
            <w:tcBorders>
              <w:top w:val="single" w:color="auto" w:sz="4" w:space="0"/>
              <w:left w:val="single" w:color="auto" w:sz="8" w:space="0"/>
              <w:bottom w:val="single" w:color="000000" w:sz="4" w:space="0"/>
              <w:right w:val="nil"/>
            </w:tcBorders>
            <w:noWrap/>
            <w:vAlign w:val="center"/>
          </w:tcPr>
          <w:p w14:paraId="01FD63E7">
            <w:pPr>
              <w:widowControl/>
              <w:jc w:val="left"/>
              <w:rPr>
                <w:rFonts w:eastAsia="仿宋_GB2312"/>
                <w:kern w:val="0"/>
                <w:szCs w:val="21"/>
              </w:rPr>
            </w:pPr>
          </w:p>
        </w:tc>
        <w:tc>
          <w:tcPr>
            <w:tcW w:w="4176" w:type="dxa"/>
            <w:vMerge w:val="continue"/>
            <w:tcBorders>
              <w:top w:val="nil"/>
              <w:left w:val="single" w:color="auto" w:sz="4" w:space="0"/>
              <w:bottom w:val="single" w:color="000000" w:sz="4" w:space="0"/>
              <w:right w:val="single" w:color="auto" w:sz="4" w:space="0"/>
            </w:tcBorders>
            <w:noWrap/>
            <w:vAlign w:val="center"/>
          </w:tcPr>
          <w:p w14:paraId="74E2E5AA">
            <w:pPr>
              <w:widowControl/>
              <w:jc w:val="left"/>
              <w:rPr>
                <w:rFonts w:eastAsia="仿宋_GB2312"/>
                <w:kern w:val="0"/>
                <w:szCs w:val="21"/>
              </w:rPr>
            </w:pPr>
          </w:p>
        </w:tc>
        <w:tc>
          <w:tcPr>
            <w:tcW w:w="1476" w:type="dxa"/>
            <w:vMerge w:val="continue"/>
            <w:tcBorders>
              <w:top w:val="single" w:color="auto" w:sz="8" w:space="0"/>
              <w:left w:val="single" w:color="auto" w:sz="4" w:space="0"/>
              <w:bottom w:val="single" w:color="000000" w:sz="4" w:space="0"/>
              <w:right w:val="single" w:color="auto" w:sz="4" w:space="0"/>
            </w:tcBorders>
            <w:noWrap/>
            <w:vAlign w:val="center"/>
          </w:tcPr>
          <w:p w14:paraId="5847D053">
            <w:pPr>
              <w:widowControl/>
              <w:jc w:val="left"/>
              <w:rPr>
                <w:rFonts w:eastAsia="仿宋_GB2312"/>
                <w:kern w:val="0"/>
                <w:szCs w:val="21"/>
              </w:rPr>
            </w:pPr>
          </w:p>
        </w:tc>
        <w:tc>
          <w:tcPr>
            <w:tcW w:w="1476" w:type="dxa"/>
            <w:vMerge w:val="continue"/>
            <w:tcBorders>
              <w:top w:val="single" w:color="auto" w:sz="8" w:space="0"/>
              <w:left w:val="single" w:color="auto" w:sz="4" w:space="0"/>
              <w:bottom w:val="single" w:color="000000" w:sz="4" w:space="0"/>
              <w:right w:val="single" w:color="auto" w:sz="4" w:space="0"/>
            </w:tcBorders>
            <w:noWrap/>
            <w:vAlign w:val="center"/>
          </w:tcPr>
          <w:p w14:paraId="498021E1">
            <w:pPr>
              <w:widowControl/>
              <w:jc w:val="left"/>
              <w:rPr>
                <w:rFonts w:eastAsia="仿宋_GB2312"/>
                <w:kern w:val="0"/>
                <w:szCs w:val="21"/>
              </w:rPr>
            </w:pPr>
          </w:p>
        </w:tc>
        <w:tc>
          <w:tcPr>
            <w:tcW w:w="1333" w:type="dxa"/>
            <w:vMerge w:val="continue"/>
            <w:tcBorders>
              <w:top w:val="single" w:color="auto" w:sz="8" w:space="0"/>
              <w:left w:val="single" w:color="auto" w:sz="4" w:space="0"/>
              <w:bottom w:val="single" w:color="000000" w:sz="4" w:space="0"/>
              <w:right w:val="single" w:color="auto" w:sz="4" w:space="0"/>
            </w:tcBorders>
            <w:noWrap/>
            <w:vAlign w:val="center"/>
          </w:tcPr>
          <w:p w14:paraId="77B6AF77">
            <w:pPr>
              <w:widowControl/>
              <w:jc w:val="left"/>
              <w:rPr>
                <w:rFonts w:eastAsia="仿宋_GB2312"/>
                <w:kern w:val="0"/>
                <w:szCs w:val="21"/>
              </w:rPr>
            </w:pPr>
          </w:p>
        </w:tc>
        <w:tc>
          <w:tcPr>
            <w:tcW w:w="1072" w:type="dxa"/>
            <w:vMerge w:val="continue"/>
            <w:tcBorders>
              <w:top w:val="single" w:color="auto" w:sz="8" w:space="0"/>
              <w:left w:val="single" w:color="auto" w:sz="4" w:space="0"/>
              <w:bottom w:val="single" w:color="000000" w:sz="4" w:space="0"/>
              <w:right w:val="single" w:color="auto" w:sz="4" w:space="0"/>
            </w:tcBorders>
            <w:noWrap/>
            <w:vAlign w:val="center"/>
          </w:tcPr>
          <w:p w14:paraId="26363B7E">
            <w:pPr>
              <w:widowControl/>
              <w:jc w:val="left"/>
              <w:rPr>
                <w:rFonts w:eastAsia="仿宋_GB2312"/>
                <w:kern w:val="0"/>
                <w:szCs w:val="21"/>
              </w:rPr>
            </w:pPr>
          </w:p>
        </w:tc>
        <w:tc>
          <w:tcPr>
            <w:tcW w:w="1183" w:type="dxa"/>
            <w:vMerge w:val="continue"/>
            <w:tcBorders>
              <w:top w:val="single" w:color="auto" w:sz="8" w:space="0"/>
              <w:left w:val="single" w:color="auto" w:sz="4" w:space="0"/>
              <w:bottom w:val="single" w:color="000000" w:sz="4" w:space="0"/>
              <w:right w:val="single" w:color="auto" w:sz="4" w:space="0"/>
            </w:tcBorders>
            <w:noWrap/>
            <w:vAlign w:val="center"/>
          </w:tcPr>
          <w:p w14:paraId="4CFF8BE7">
            <w:pPr>
              <w:widowControl/>
              <w:jc w:val="left"/>
              <w:rPr>
                <w:rFonts w:eastAsia="仿宋_GB2312"/>
                <w:kern w:val="0"/>
                <w:szCs w:val="21"/>
              </w:rPr>
            </w:pPr>
          </w:p>
        </w:tc>
        <w:tc>
          <w:tcPr>
            <w:tcW w:w="1896" w:type="dxa"/>
            <w:vMerge w:val="continue"/>
            <w:tcBorders>
              <w:top w:val="single" w:color="auto" w:sz="8" w:space="0"/>
              <w:left w:val="single" w:color="auto" w:sz="4" w:space="0"/>
              <w:bottom w:val="single" w:color="000000" w:sz="4" w:space="0"/>
              <w:right w:val="single" w:color="auto" w:sz="4" w:space="0"/>
            </w:tcBorders>
            <w:noWrap/>
            <w:vAlign w:val="center"/>
          </w:tcPr>
          <w:p w14:paraId="4EA89506">
            <w:pPr>
              <w:widowControl/>
              <w:jc w:val="left"/>
              <w:rPr>
                <w:rFonts w:eastAsia="仿宋_GB2312"/>
                <w:kern w:val="0"/>
                <w:szCs w:val="21"/>
              </w:rPr>
            </w:pPr>
          </w:p>
        </w:tc>
        <w:tc>
          <w:tcPr>
            <w:tcW w:w="924" w:type="dxa"/>
            <w:vMerge w:val="continue"/>
            <w:tcBorders>
              <w:top w:val="single" w:color="auto" w:sz="8" w:space="0"/>
              <w:left w:val="single" w:color="auto" w:sz="4" w:space="0"/>
              <w:bottom w:val="single" w:color="000000" w:sz="4" w:space="0"/>
              <w:right w:val="single" w:color="auto" w:sz="8" w:space="0"/>
            </w:tcBorders>
            <w:noWrap/>
            <w:vAlign w:val="center"/>
          </w:tcPr>
          <w:p w14:paraId="1E7CE9BC">
            <w:pPr>
              <w:widowControl/>
              <w:jc w:val="left"/>
              <w:rPr>
                <w:rFonts w:eastAsia="仿宋_GB2312"/>
                <w:kern w:val="0"/>
                <w:szCs w:val="21"/>
              </w:rPr>
            </w:pPr>
          </w:p>
        </w:tc>
      </w:tr>
      <w:tr w14:paraId="20CDCD43">
        <w:tblPrEx>
          <w:tblCellMar>
            <w:top w:w="0" w:type="dxa"/>
            <w:left w:w="108" w:type="dxa"/>
            <w:bottom w:w="0" w:type="dxa"/>
            <w:right w:w="108" w:type="dxa"/>
          </w:tblCellMar>
        </w:tblPrEx>
        <w:trPr>
          <w:trHeight w:val="227" w:hRule="atLeast"/>
          <w:jc w:val="center"/>
        </w:trPr>
        <w:tc>
          <w:tcPr>
            <w:tcW w:w="6072" w:type="dxa"/>
            <w:gridSpan w:val="2"/>
            <w:tcBorders>
              <w:top w:val="single" w:color="auto" w:sz="4" w:space="0"/>
              <w:left w:val="single" w:color="auto" w:sz="8" w:space="0"/>
              <w:bottom w:val="single" w:color="auto" w:sz="4" w:space="0"/>
              <w:right w:val="single" w:color="000000" w:sz="4" w:space="0"/>
            </w:tcBorders>
            <w:noWrap/>
            <w:vAlign w:val="center"/>
          </w:tcPr>
          <w:p w14:paraId="25966C6E">
            <w:pPr>
              <w:widowControl/>
              <w:jc w:val="center"/>
              <w:rPr>
                <w:rFonts w:eastAsia="仿宋_GB2312"/>
                <w:kern w:val="0"/>
                <w:szCs w:val="21"/>
              </w:rPr>
            </w:pPr>
            <w:r>
              <w:rPr>
                <w:rFonts w:hint="eastAsia" w:eastAsia="仿宋_GB2312"/>
                <w:kern w:val="0"/>
                <w:szCs w:val="21"/>
              </w:rPr>
              <w:t>栏次</w:t>
            </w:r>
          </w:p>
        </w:tc>
        <w:tc>
          <w:tcPr>
            <w:tcW w:w="1476" w:type="dxa"/>
            <w:tcBorders>
              <w:top w:val="nil"/>
              <w:left w:val="nil"/>
              <w:bottom w:val="single" w:color="auto" w:sz="4" w:space="0"/>
              <w:right w:val="single" w:color="auto" w:sz="4" w:space="0"/>
            </w:tcBorders>
            <w:noWrap/>
            <w:vAlign w:val="center"/>
          </w:tcPr>
          <w:p w14:paraId="0284B00C">
            <w:pPr>
              <w:widowControl/>
              <w:jc w:val="center"/>
              <w:rPr>
                <w:rFonts w:eastAsia="仿宋_GB2312"/>
                <w:kern w:val="0"/>
                <w:szCs w:val="21"/>
              </w:rPr>
            </w:pPr>
            <w:r>
              <w:rPr>
                <w:rFonts w:eastAsia="仿宋_GB2312"/>
                <w:kern w:val="0"/>
                <w:szCs w:val="21"/>
              </w:rPr>
              <w:t>1</w:t>
            </w:r>
          </w:p>
        </w:tc>
        <w:tc>
          <w:tcPr>
            <w:tcW w:w="1476" w:type="dxa"/>
            <w:tcBorders>
              <w:top w:val="nil"/>
              <w:left w:val="nil"/>
              <w:bottom w:val="single" w:color="auto" w:sz="4" w:space="0"/>
              <w:right w:val="single" w:color="auto" w:sz="4" w:space="0"/>
            </w:tcBorders>
            <w:noWrap/>
            <w:vAlign w:val="center"/>
          </w:tcPr>
          <w:p w14:paraId="2AA162C0">
            <w:pPr>
              <w:widowControl/>
              <w:jc w:val="center"/>
              <w:rPr>
                <w:rFonts w:eastAsia="仿宋_GB2312"/>
                <w:kern w:val="0"/>
                <w:szCs w:val="21"/>
              </w:rPr>
            </w:pPr>
            <w:r>
              <w:rPr>
                <w:rFonts w:eastAsia="仿宋_GB2312"/>
                <w:kern w:val="0"/>
                <w:szCs w:val="21"/>
              </w:rPr>
              <w:t>2</w:t>
            </w:r>
          </w:p>
        </w:tc>
        <w:tc>
          <w:tcPr>
            <w:tcW w:w="1333" w:type="dxa"/>
            <w:tcBorders>
              <w:top w:val="nil"/>
              <w:left w:val="nil"/>
              <w:bottom w:val="single" w:color="auto" w:sz="4" w:space="0"/>
              <w:right w:val="single" w:color="auto" w:sz="4" w:space="0"/>
            </w:tcBorders>
            <w:noWrap/>
            <w:vAlign w:val="center"/>
          </w:tcPr>
          <w:p w14:paraId="0E216A88">
            <w:pPr>
              <w:widowControl/>
              <w:jc w:val="center"/>
              <w:rPr>
                <w:rFonts w:eastAsia="仿宋_GB2312"/>
                <w:kern w:val="0"/>
                <w:szCs w:val="21"/>
              </w:rPr>
            </w:pPr>
            <w:r>
              <w:rPr>
                <w:rFonts w:eastAsia="仿宋_GB2312"/>
                <w:kern w:val="0"/>
                <w:szCs w:val="21"/>
              </w:rPr>
              <w:t>3</w:t>
            </w:r>
          </w:p>
        </w:tc>
        <w:tc>
          <w:tcPr>
            <w:tcW w:w="1072" w:type="dxa"/>
            <w:tcBorders>
              <w:top w:val="nil"/>
              <w:left w:val="nil"/>
              <w:bottom w:val="single" w:color="auto" w:sz="4" w:space="0"/>
              <w:right w:val="single" w:color="auto" w:sz="4" w:space="0"/>
            </w:tcBorders>
            <w:noWrap/>
            <w:vAlign w:val="center"/>
          </w:tcPr>
          <w:p w14:paraId="559FD769">
            <w:pPr>
              <w:widowControl/>
              <w:jc w:val="center"/>
              <w:rPr>
                <w:rFonts w:eastAsia="仿宋_GB2312"/>
                <w:kern w:val="0"/>
                <w:szCs w:val="21"/>
              </w:rPr>
            </w:pPr>
            <w:r>
              <w:rPr>
                <w:rFonts w:eastAsia="仿宋_GB2312"/>
                <w:kern w:val="0"/>
                <w:szCs w:val="21"/>
              </w:rPr>
              <w:t>4</w:t>
            </w:r>
          </w:p>
        </w:tc>
        <w:tc>
          <w:tcPr>
            <w:tcW w:w="1183" w:type="dxa"/>
            <w:tcBorders>
              <w:top w:val="nil"/>
              <w:left w:val="nil"/>
              <w:bottom w:val="single" w:color="auto" w:sz="4" w:space="0"/>
              <w:right w:val="single" w:color="auto" w:sz="4" w:space="0"/>
            </w:tcBorders>
            <w:noWrap/>
            <w:vAlign w:val="center"/>
          </w:tcPr>
          <w:p w14:paraId="034298EC">
            <w:pPr>
              <w:widowControl/>
              <w:jc w:val="center"/>
              <w:rPr>
                <w:rFonts w:eastAsia="仿宋_GB2312"/>
                <w:kern w:val="0"/>
                <w:szCs w:val="21"/>
              </w:rPr>
            </w:pPr>
            <w:r>
              <w:rPr>
                <w:rFonts w:eastAsia="仿宋_GB2312"/>
                <w:kern w:val="0"/>
                <w:szCs w:val="21"/>
              </w:rPr>
              <w:t>5</w:t>
            </w:r>
          </w:p>
        </w:tc>
        <w:tc>
          <w:tcPr>
            <w:tcW w:w="1896" w:type="dxa"/>
            <w:tcBorders>
              <w:top w:val="nil"/>
              <w:left w:val="nil"/>
              <w:bottom w:val="single" w:color="auto" w:sz="4" w:space="0"/>
              <w:right w:val="single" w:color="auto" w:sz="4" w:space="0"/>
            </w:tcBorders>
            <w:noWrap/>
            <w:vAlign w:val="center"/>
          </w:tcPr>
          <w:p w14:paraId="1840B329">
            <w:pPr>
              <w:widowControl/>
              <w:jc w:val="center"/>
              <w:rPr>
                <w:rFonts w:eastAsia="仿宋_GB2312"/>
                <w:kern w:val="0"/>
                <w:szCs w:val="21"/>
              </w:rPr>
            </w:pPr>
            <w:r>
              <w:rPr>
                <w:rFonts w:eastAsia="仿宋_GB2312"/>
                <w:kern w:val="0"/>
                <w:szCs w:val="21"/>
              </w:rPr>
              <w:t>6</w:t>
            </w:r>
          </w:p>
        </w:tc>
        <w:tc>
          <w:tcPr>
            <w:tcW w:w="924" w:type="dxa"/>
            <w:tcBorders>
              <w:top w:val="nil"/>
              <w:left w:val="nil"/>
              <w:bottom w:val="single" w:color="auto" w:sz="4" w:space="0"/>
              <w:right w:val="single" w:color="auto" w:sz="8" w:space="0"/>
            </w:tcBorders>
            <w:noWrap/>
            <w:vAlign w:val="center"/>
          </w:tcPr>
          <w:p w14:paraId="109F20AF">
            <w:pPr>
              <w:widowControl/>
              <w:jc w:val="center"/>
              <w:rPr>
                <w:rFonts w:eastAsia="仿宋_GB2312"/>
                <w:kern w:val="0"/>
                <w:szCs w:val="21"/>
              </w:rPr>
            </w:pPr>
            <w:r>
              <w:rPr>
                <w:rFonts w:eastAsia="仿宋_GB2312"/>
                <w:kern w:val="0"/>
                <w:szCs w:val="21"/>
              </w:rPr>
              <w:t>7</w:t>
            </w:r>
          </w:p>
        </w:tc>
      </w:tr>
      <w:tr w14:paraId="4766F29F">
        <w:tblPrEx>
          <w:tblCellMar>
            <w:top w:w="0" w:type="dxa"/>
            <w:left w:w="108" w:type="dxa"/>
            <w:bottom w:w="0" w:type="dxa"/>
            <w:right w:w="108" w:type="dxa"/>
          </w:tblCellMar>
        </w:tblPrEx>
        <w:trPr>
          <w:trHeight w:val="227" w:hRule="atLeast"/>
          <w:jc w:val="center"/>
        </w:trPr>
        <w:tc>
          <w:tcPr>
            <w:tcW w:w="6072" w:type="dxa"/>
            <w:gridSpan w:val="2"/>
            <w:tcBorders>
              <w:top w:val="nil"/>
              <w:left w:val="single" w:color="auto" w:sz="8" w:space="0"/>
              <w:bottom w:val="single" w:color="auto" w:sz="4" w:space="0"/>
              <w:right w:val="single" w:color="000000" w:sz="4" w:space="0"/>
            </w:tcBorders>
            <w:noWrap/>
            <w:vAlign w:val="center"/>
          </w:tcPr>
          <w:p w14:paraId="6E46D750">
            <w:pPr>
              <w:widowControl/>
              <w:jc w:val="center"/>
              <w:rPr>
                <w:rFonts w:eastAsia="仿宋_GB2312"/>
                <w:kern w:val="0"/>
                <w:szCs w:val="21"/>
              </w:rPr>
            </w:pPr>
            <w:r>
              <w:rPr>
                <w:rFonts w:hint="eastAsia" w:eastAsia="仿宋_GB2312"/>
                <w:kern w:val="0"/>
                <w:szCs w:val="21"/>
              </w:rPr>
              <w:t>合计</w:t>
            </w:r>
          </w:p>
        </w:tc>
        <w:tc>
          <w:tcPr>
            <w:tcW w:w="1476" w:type="dxa"/>
            <w:tcBorders>
              <w:top w:val="nil"/>
              <w:left w:val="nil"/>
              <w:bottom w:val="single" w:color="auto" w:sz="4" w:space="0"/>
              <w:right w:val="single" w:color="auto" w:sz="4" w:space="0"/>
            </w:tcBorders>
            <w:noWrap/>
            <w:vAlign w:val="center"/>
          </w:tcPr>
          <w:p w14:paraId="32450ED9">
            <w:pPr>
              <w:widowControl/>
              <w:jc w:val="center"/>
              <w:rPr>
                <w:rFonts w:hint="default" w:eastAsia="仿宋_GB2312"/>
                <w:kern w:val="0"/>
                <w:szCs w:val="21"/>
                <w:lang w:val="en-US" w:eastAsia="zh-CN"/>
              </w:rPr>
            </w:pPr>
            <w:r>
              <w:rPr>
                <w:rFonts w:hint="eastAsia" w:eastAsia="仿宋_GB2312"/>
                <w:kern w:val="0"/>
                <w:szCs w:val="21"/>
                <w:lang w:val="en-US" w:eastAsia="zh-CN"/>
              </w:rPr>
              <w:t>734.02</w:t>
            </w:r>
          </w:p>
        </w:tc>
        <w:tc>
          <w:tcPr>
            <w:tcW w:w="1476" w:type="dxa"/>
            <w:tcBorders>
              <w:top w:val="nil"/>
              <w:left w:val="nil"/>
              <w:bottom w:val="single" w:color="auto" w:sz="4" w:space="0"/>
              <w:right w:val="single" w:color="auto" w:sz="4" w:space="0"/>
            </w:tcBorders>
            <w:noWrap/>
            <w:vAlign w:val="center"/>
          </w:tcPr>
          <w:p w14:paraId="19ABAB2F">
            <w:pPr>
              <w:widowControl/>
              <w:jc w:val="center"/>
              <w:rPr>
                <w:rFonts w:hint="default" w:eastAsia="仿宋_GB2312"/>
                <w:kern w:val="0"/>
                <w:szCs w:val="21"/>
                <w:lang w:val="en-US" w:eastAsia="zh-CN"/>
              </w:rPr>
            </w:pPr>
            <w:r>
              <w:rPr>
                <w:rFonts w:hint="eastAsia" w:eastAsia="仿宋_GB2312"/>
                <w:kern w:val="0"/>
                <w:szCs w:val="21"/>
                <w:lang w:val="en-US" w:eastAsia="zh-CN"/>
              </w:rPr>
              <w:t>734.02</w:t>
            </w:r>
          </w:p>
        </w:tc>
        <w:tc>
          <w:tcPr>
            <w:tcW w:w="1333" w:type="dxa"/>
            <w:tcBorders>
              <w:top w:val="nil"/>
              <w:left w:val="nil"/>
              <w:bottom w:val="single" w:color="auto" w:sz="4" w:space="0"/>
              <w:right w:val="single" w:color="auto" w:sz="4" w:space="0"/>
            </w:tcBorders>
            <w:noWrap/>
            <w:vAlign w:val="center"/>
          </w:tcPr>
          <w:p w14:paraId="49AF3748">
            <w:pPr>
              <w:widowControl/>
              <w:jc w:val="right"/>
              <w:rPr>
                <w:rFonts w:eastAsia="仿宋_GB2312"/>
                <w:kern w:val="0"/>
                <w:szCs w:val="21"/>
              </w:rPr>
            </w:pPr>
            <w:r>
              <w:rPr>
                <w:rFonts w:hint="eastAsia" w:eastAsia="仿宋_GB2312"/>
                <w:kern w:val="0"/>
                <w:szCs w:val="21"/>
              </w:rPr>
              <w:t>　</w:t>
            </w:r>
          </w:p>
        </w:tc>
        <w:tc>
          <w:tcPr>
            <w:tcW w:w="1072" w:type="dxa"/>
            <w:tcBorders>
              <w:top w:val="nil"/>
              <w:left w:val="nil"/>
              <w:bottom w:val="single" w:color="auto" w:sz="4" w:space="0"/>
              <w:right w:val="single" w:color="auto" w:sz="4" w:space="0"/>
            </w:tcBorders>
            <w:noWrap/>
            <w:vAlign w:val="center"/>
          </w:tcPr>
          <w:p w14:paraId="6CAE455C">
            <w:pPr>
              <w:widowControl/>
              <w:jc w:val="right"/>
              <w:rPr>
                <w:rFonts w:eastAsia="仿宋_GB2312"/>
                <w:kern w:val="0"/>
                <w:szCs w:val="21"/>
              </w:rPr>
            </w:pPr>
            <w:r>
              <w:rPr>
                <w:rFonts w:hint="eastAsia" w:eastAsia="仿宋_GB2312"/>
                <w:kern w:val="0"/>
                <w:szCs w:val="21"/>
              </w:rPr>
              <w:t>　</w:t>
            </w:r>
          </w:p>
        </w:tc>
        <w:tc>
          <w:tcPr>
            <w:tcW w:w="1183" w:type="dxa"/>
            <w:tcBorders>
              <w:top w:val="nil"/>
              <w:left w:val="nil"/>
              <w:bottom w:val="single" w:color="auto" w:sz="4" w:space="0"/>
              <w:right w:val="single" w:color="auto" w:sz="4" w:space="0"/>
            </w:tcBorders>
            <w:noWrap/>
            <w:vAlign w:val="center"/>
          </w:tcPr>
          <w:p w14:paraId="3F00E418">
            <w:pPr>
              <w:widowControl/>
              <w:jc w:val="right"/>
              <w:rPr>
                <w:rFonts w:eastAsia="仿宋_GB2312"/>
                <w:kern w:val="0"/>
                <w:szCs w:val="21"/>
              </w:rPr>
            </w:pPr>
            <w:r>
              <w:rPr>
                <w:rFonts w:hint="eastAsia" w:eastAsia="仿宋_GB2312"/>
                <w:kern w:val="0"/>
                <w:szCs w:val="21"/>
              </w:rPr>
              <w:t>　</w:t>
            </w:r>
          </w:p>
        </w:tc>
        <w:tc>
          <w:tcPr>
            <w:tcW w:w="1896" w:type="dxa"/>
            <w:tcBorders>
              <w:top w:val="nil"/>
              <w:left w:val="nil"/>
              <w:bottom w:val="single" w:color="auto" w:sz="4" w:space="0"/>
              <w:right w:val="single" w:color="auto" w:sz="4" w:space="0"/>
            </w:tcBorders>
            <w:noWrap/>
            <w:vAlign w:val="center"/>
          </w:tcPr>
          <w:p w14:paraId="5941E63C">
            <w:pPr>
              <w:widowControl/>
              <w:jc w:val="right"/>
              <w:rPr>
                <w:rFonts w:eastAsia="仿宋_GB2312"/>
                <w:kern w:val="0"/>
                <w:szCs w:val="21"/>
              </w:rPr>
            </w:pPr>
            <w:r>
              <w:rPr>
                <w:rFonts w:hint="eastAsia" w:eastAsia="仿宋_GB2312"/>
                <w:kern w:val="0"/>
                <w:szCs w:val="21"/>
              </w:rPr>
              <w:t>　</w:t>
            </w:r>
          </w:p>
        </w:tc>
        <w:tc>
          <w:tcPr>
            <w:tcW w:w="924" w:type="dxa"/>
            <w:tcBorders>
              <w:top w:val="nil"/>
              <w:left w:val="nil"/>
              <w:bottom w:val="single" w:color="auto" w:sz="4" w:space="0"/>
              <w:right w:val="single" w:color="auto" w:sz="8" w:space="0"/>
            </w:tcBorders>
            <w:noWrap/>
            <w:vAlign w:val="center"/>
          </w:tcPr>
          <w:p w14:paraId="458CB959">
            <w:pPr>
              <w:widowControl/>
              <w:jc w:val="center"/>
              <w:rPr>
                <w:rFonts w:eastAsia="仿宋_GB2312"/>
                <w:kern w:val="0"/>
                <w:szCs w:val="21"/>
              </w:rPr>
            </w:pPr>
          </w:p>
        </w:tc>
      </w:tr>
      <w:tr w14:paraId="3445DA48">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6591A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4176" w:type="dxa"/>
            <w:tcBorders>
              <w:top w:val="nil"/>
              <w:left w:val="nil"/>
              <w:bottom w:val="single" w:color="auto" w:sz="4" w:space="0"/>
              <w:right w:val="single" w:color="auto" w:sz="4" w:space="0"/>
            </w:tcBorders>
            <w:shd w:val="clear" w:color="auto" w:fill="auto"/>
            <w:noWrap/>
            <w:vAlign w:val="center"/>
          </w:tcPr>
          <w:p w14:paraId="0BEB01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w:t>
            </w:r>
          </w:p>
        </w:tc>
        <w:tc>
          <w:tcPr>
            <w:tcW w:w="1476" w:type="dxa"/>
            <w:tcBorders>
              <w:top w:val="nil"/>
              <w:left w:val="nil"/>
              <w:bottom w:val="single" w:color="auto" w:sz="4" w:space="0"/>
              <w:right w:val="single" w:color="auto" w:sz="4" w:space="0"/>
            </w:tcBorders>
            <w:shd w:val="clear" w:color="auto" w:fill="auto"/>
            <w:noWrap/>
            <w:vAlign w:val="center"/>
          </w:tcPr>
          <w:p w14:paraId="3948FD9B">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476" w:type="dxa"/>
            <w:tcBorders>
              <w:top w:val="nil"/>
              <w:left w:val="nil"/>
              <w:bottom w:val="single" w:color="auto" w:sz="4" w:space="0"/>
              <w:right w:val="single" w:color="auto" w:sz="4" w:space="0"/>
            </w:tcBorders>
            <w:shd w:val="clear" w:color="auto" w:fill="auto"/>
            <w:noWrap/>
            <w:vAlign w:val="center"/>
          </w:tcPr>
          <w:p w14:paraId="3398FDAC">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333" w:type="dxa"/>
            <w:tcBorders>
              <w:top w:val="nil"/>
              <w:left w:val="nil"/>
              <w:bottom w:val="single" w:color="auto" w:sz="4" w:space="0"/>
              <w:right w:val="single" w:color="auto" w:sz="4" w:space="0"/>
            </w:tcBorders>
            <w:noWrap/>
            <w:vAlign w:val="center"/>
          </w:tcPr>
          <w:p w14:paraId="4DAD2DCE">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87F759F">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60A3441B">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16B65397">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A7964BB">
            <w:pPr>
              <w:jc w:val="right"/>
              <w:rPr>
                <w:rFonts w:hint="eastAsia" w:eastAsia="仿宋_GB2312"/>
                <w:kern w:val="0"/>
                <w:szCs w:val="21"/>
              </w:rPr>
            </w:pPr>
          </w:p>
        </w:tc>
      </w:tr>
      <w:tr w14:paraId="3177796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FE4AF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4176" w:type="dxa"/>
            <w:tcBorders>
              <w:top w:val="nil"/>
              <w:left w:val="nil"/>
              <w:bottom w:val="single" w:color="auto" w:sz="4" w:space="0"/>
              <w:right w:val="single" w:color="auto" w:sz="4" w:space="0"/>
            </w:tcBorders>
            <w:shd w:val="clear" w:color="auto" w:fill="auto"/>
            <w:noWrap/>
            <w:vAlign w:val="center"/>
          </w:tcPr>
          <w:p w14:paraId="619A0C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政府办公厅（室）及相关机构事务</w:t>
            </w:r>
          </w:p>
        </w:tc>
        <w:tc>
          <w:tcPr>
            <w:tcW w:w="1476" w:type="dxa"/>
            <w:tcBorders>
              <w:top w:val="nil"/>
              <w:left w:val="nil"/>
              <w:bottom w:val="single" w:color="auto" w:sz="4" w:space="0"/>
              <w:right w:val="single" w:color="auto" w:sz="4" w:space="0"/>
            </w:tcBorders>
            <w:shd w:val="clear" w:color="auto" w:fill="auto"/>
            <w:noWrap/>
            <w:vAlign w:val="center"/>
          </w:tcPr>
          <w:p w14:paraId="01F16F70">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476" w:type="dxa"/>
            <w:tcBorders>
              <w:top w:val="nil"/>
              <w:left w:val="nil"/>
              <w:bottom w:val="single" w:color="auto" w:sz="4" w:space="0"/>
              <w:right w:val="single" w:color="auto" w:sz="4" w:space="0"/>
            </w:tcBorders>
            <w:shd w:val="clear" w:color="auto" w:fill="auto"/>
            <w:noWrap/>
            <w:vAlign w:val="center"/>
          </w:tcPr>
          <w:p w14:paraId="592C46ED">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333" w:type="dxa"/>
            <w:tcBorders>
              <w:top w:val="nil"/>
              <w:left w:val="nil"/>
              <w:bottom w:val="single" w:color="auto" w:sz="4" w:space="0"/>
              <w:right w:val="single" w:color="auto" w:sz="4" w:space="0"/>
            </w:tcBorders>
            <w:noWrap/>
            <w:vAlign w:val="center"/>
          </w:tcPr>
          <w:p w14:paraId="22C0081C">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19BD35D">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12D6A70">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4D812AA">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7024D56">
            <w:pPr>
              <w:jc w:val="right"/>
              <w:rPr>
                <w:rFonts w:hint="eastAsia" w:eastAsia="仿宋_GB2312"/>
                <w:kern w:val="0"/>
                <w:szCs w:val="21"/>
              </w:rPr>
            </w:pPr>
          </w:p>
        </w:tc>
      </w:tr>
      <w:tr w14:paraId="1E681098">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8CBAB6A">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176" w:type="dxa"/>
            <w:tcBorders>
              <w:top w:val="nil"/>
              <w:left w:val="nil"/>
              <w:bottom w:val="single" w:color="auto" w:sz="4" w:space="0"/>
              <w:right w:val="single" w:color="auto" w:sz="4" w:space="0"/>
            </w:tcBorders>
            <w:shd w:val="clear" w:color="auto" w:fill="auto"/>
            <w:noWrap/>
            <w:vAlign w:val="center"/>
          </w:tcPr>
          <w:p w14:paraId="480CF349">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76" w:type="dxa"/>
            <w:tcBorders>
              <w:top w:val="nil"/>
              <w:left w:val="nil"/>
              <w:bottom w:val="single" w:color="auto" w:sz="4" w:space="0"/>
              <w:right w:val="single" w:color="auto" w:sz="4" w:space="0"/>
            </w:tcBorders>
            <w:shd w:val="clear" w:color="auto" w:fill="auto"/>
            <w:noWrap/>
            <w:vAlign w:val="center"/>
          </w:tcPr>
          <w:p w14:paraId="17AD7BCA">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476" w:type="dxa"/>
            <w:tcBorders>
              <w:top w:val="nil"/>
              <w:left w:val="nil"/>
              <w:bottom w:val="single" w:color="auto" w:sz="4" w:space="0"/>
              <w:right w:val="single" w:color="auto" w:sz="4" w:space="0"/>
            </w:tcBorders>
            <w:shd w:val="clear" w:color="auto" w:fill="auto"/>
            <w:noWrap/>
            <w:vAlign w:val="center"/>
          </w:tcPr>
          <w:p w14:paraId="46AA736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333" w:type="dxa"/>
            <w:tcBorders>
              <w:top w:val="nil"/>
              <w:left w:val="nil"/>
              <w:bottom w:val="single" w:color="auto" w:sz="4" w:space="0"/>
              <w:right w:val="single" w:color="auto" w:sz="4" w:space="0"/>
            </w:tcBorders>
            <w:noWrap/>
            <w:vAlign w:val="center"/>
          </w:tcPr>
          <w:p w14:paraId="2AB3A9BE">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D0C51C2">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9D62247">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12F29EA">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6FC3E46">
            <w:pPr>
              <w:jc w:val="right"/>
              <w:rPr>
                <w:rFonts w:hint="eastAsia" w:eastAsia="仿宋_GB2312"/>
                <w:kern w:val="0"/>
                <w:szCs w:val="21"/>
              </w:rPr>
            </w:pPr>
          </w:p>
        </w:tc>
      </w:tr>
      <w:tr w14:paraId="63DA965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91332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4176" w:type="dxa"/>
            <w:tcBorders>
              <w:top w:val="nil"/>
              <w:left w:val="nil"/>
              <w:bottom w:val="single" w:color="auto" w:sz="4" w:space="0"/>
              <w:right w:val="single" w:color="auto" w:sz="4" w:space="0"/>
            </w:tcBorders>
            <w:shd w:val="clear" w:color="auto" w:fill="auto"/>
            <w:noWrap/>
            <w:vAlign w:val="center"/>
          </w:tcPr>
          <w:p w14:paraId="41BC5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ascii="Helvetica" w:hAnsi="Helvetica" w:eastAsia="Helvetica" w:cs="Helvetica"/>
                <w:i w:val="0"/>
                <w:iCs w:val="0"/>
                <w:caps w:val="0"/>
                <w:color w:val="000000"/>
                <w:spacing w:val="0"/>
                <w:sz w:val="21"/>
                <w:szCs w:val="21"/>
                <w:shd w:val="clear" w:fill="FFFFFF"/>
              </w:rPr>
              <w:t>教育支出</w:t>
            </w:r>
          </w:p>
        </w:tc>
        <w:tc>
          <w:tcPr>
            <w:tcW w:w="1476" w:type="dxa"/>
            <w:tcBorders>
              <w:top w:val="nil"/>
              <w:left w:val="nil"/>
              <w:bottom w:val="single" w:color="auto" w:sz="4" w:space="0"/>
              <w:right w:val="single" w:color="auto" w:sz="4" w:space="0"/>
            </w:tcBorders>
            <w:shd w:val="clear" w:color="auto" w:fill="auto"/>
            <w:noWrap/>
            <w:vAlign w:val="center"/>
          </w:tcPr>
          <w:p w14:paraId="433874B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476" w:type="dxa"/>
            <w:tcBorders>
              <w:top w:val="nil"/>
              <w:left w:val="nil"/>
              <w:bottom w:val="single" w:color="auto" w:sz="4" w:space="0"/>
              <w:right w:val="single" w:color="auto" w:sz="4" w:space="0"/>
            </w:tcBorders>
            <w:shd w:val="clear" w:color="auto" w:fill="auto"/>
            <w:noWrap/>
            <w:vAlign w:val="center"/>
          </w:tcPr>
          <w:p w14:paraId="5D5646DD">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333" w:type="dxa"/>
            <w:tcBorders>
              <w:top w:val="nil"/>
              <w:left w:val="nil"/>
              <w:bottom w:val="single" w:color="auto" w:sz="4" w:space="0"/>
              <w:right w:val="single" w:color="auto" w:sz="4" w:space="0"/>
            </w:tcBorders>
            <w:noWrap/>
            <w:vAlign w:val="center"/>
          </w:tcPr>
          <w:p w14:paraId="00F4C1DA">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7612A96D">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6A7595C0">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AFB90C0">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0ABE6420">
            <w:pPr>
              <w:jc w:val="right"/>
              <w:rPr>
                <w:rFonts w:hint="eastAsia" w:eastAsia="仿宋_GB2312"/>
                <w:kern w:val="0"/>
                <w:szCs w:val="21"/>
              </w:rPr>
            </w:pPr>
          </w:p>
        </w:tc>
      </w:tr>
      <w:tr w14:paraId="0D3FE631">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8654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20502</w:t>
            </w:r>
          </w:p>
        </w:tc>
        <w:tc>
          <w:tcPr>
            <w:tcW w:w="4176" w:type="dxa"/>
            <w:tcBorders>
              <w:top w:val="nil"/>
              <w:left w:val="nil"/>
              <w:bottom w:val="single" w:color="auto" w:sz="4" w:space="0"/>
              <w:right w:val="single" w:color="auto" w:sz="4" w:space="0"/>
            </w:tcBorders>
            <w:shd w:val="clear" w:color="auto" w:fill="auto"/>
            <w:noWrap/>
            <w:vAlign w:val="center"/>
          </w:tcPr>
          <w:p w14:paraId="74311F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普通教育</w:t>
            </w:r>
          </w:p>
        </w:tc>
        <w:tc>
          <w:tcPr>
            <w:tcW w:w="1476" w:type="dxa"/>
            <w:tcBorders>
              <w:top w:val="nil"/>
              <w:left w:val="nil"/>
              <w:bottom w:val="single" w:color="auto" w:sz="4" w:space="0"/>
              <w:right w:val="single" w:color="auto" w:sz="4" w:space="0"/>
            </w:tcBorders>
            <w:shd w:val="clear" w:color="auto" w:fill="auto"/>
            <w:noWrap/>
            <w:vAlign w:val="center"/>
          </w:tcPr>
          <w:p w14:paraId="71BC656C">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476" w:type="dxa"/>
            <w:tcBorders>
              <w:top w:val="nil"/>
              <w:left w:val="nil"/>
              <w:bottom w:val="single" w:color="auto" w:sz="4" w:space="0"/>
              <w:right w:val="single" w:color="auto" w:sz="4" w:space="0"/>
            </w:tcBorders>
            <w:shd w:val="clear" w:color="auto" w:fill="auto"/>
            <w:noWrap/>
            <w:vAlign w:val="center"/>
          </w:tcPr>
          <w:p w14:paraId="4753BD32">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333" w:type="dxa"/>
            <w:tcBorders>
              <w:top w:val="nil"/>
              <w:left w:val="nil"/>
              <w:bottom w:val="single" w:color="auto" w:sz="4" w:space="0"/>
              <w:right w:val="single" w:color="auto" w:sz="4" w:space="0"/>
            </w:tcBorders>
            <w:noWrap/>
            <w:vAlign w:val="center"/>
          </w:tcPr>
          <w:p w14:paraId="740F9DAD">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4BD581E5">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15E011F3">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031ED73">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0CE9A61">
            <w:pPr>
              <w:jc w:val="right"/>
              <w:rPr>
                <w:rFonts w:hint="eastAsia" w:eastAsia="仿宋_GB2312"/>
                <w:kern w:val="0"/>
                <w:szCs w:val="21"/>
              </w:rPr>
            </w:pPr>
          </w:p>
        </w:tc>
      </w:tr>
      <w:tr w14:paraId="21C65559">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B7A07C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4176" w:type="dxa"/>
            <w:tcBorders>
              <w:top w:val="nil"/>
              <w:left w:val="nil"/>
              <w:bottom w:val="single" w:color="auto" w:sz="4" w:space="0"/>
              <w:right w:val="single" w:color="auto" w:sz="4" w:space="0"/>
            </w:tcBorders>
            <w:shd w:val="clear" w:color="auto" w:fill="auto"/>
            <w:noWrap/>
            <w:vAlign w:val="center"/>
          </w:tcPr>
          <w:p w14:paraId="53FA504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其他普通教育支出</w:t>
            </w:r>
          </w:p>
        </w:tc>
        <w:tc>
          <w:tcPr>
            <w:tcW w:w="1476" w:type="dxa"/>
            <w:tcBorders>
              <w:top w:val="nil"/>
              <w:left w:val="nil"/>
              <w:bottom w:val="single" w:color="auto" w:sz="4" w:space="0"/>
              <w:right w:val="single" w:color="auto" w:sz="4" w:space="0"/>
            </w:tcBorders>
            <w:shd w:val="clear" w:color="auto" w:fill="auto"/>
            <w:noWrap/>
            <w:vAlign w:val="center"/>
          </w:tcPr>
          <w:p w14:paraId="4768423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476" w:type="dxa"/>
            <w:tcBorders>
              <w:top w:val="nil"/>
              <w:left w:val="nil"/>
              <w:bottom w:val="single" w:color="auto" w:sz="4" w:space="0"/>
              <w:right w:val="single" w:color="auto" w:sz="4" w:space="0"/>
            </w:tcBorders>
            <w:shd w:val="clear" w:color="auto" w:fill="auto"/>
            <w:noWrap/>
            <w:vAlign w:val="center"/>
          </w:tcPr>
          <w:p w14:paraId="5559FBC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11.99</w:t>
            </w:r>
          </w:p>
        </w:tc>
        <w:tc>
          <w:tcPr>
            <w:tcW w:w="1333" w:type="dxa"/>
            <w:tcBorders>
              <w:top w:val="nil"/>
              <w:left w:val="nil"/>
              <w:bottom w:val="single" w:color="auto" w:sz="4" w:space="0"/>
              <w:right w:val="single" w:color="auto" w:sz="4" w:space="0"/>
            </w:tcBorders>
            <w:noWrap/>
            <w:vAlign w:val="center"/>
          </w:tcPr>
          <w:p w14:paraId="3880B0E8">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35FCF336">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CFCEA48">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79EA6F4E">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C8D273F">
            <w:pPr>
              <w:jc w:val="right"/>
              <w:rPr>
                <w:rFonts w:hint="eastAsia" w:eastAsia="仿宋_GB2312"/>
                <w:kern w:val="0"/>
                <w:szCs w:val="21"/>
              </w:rPr>
            </w:pPr>
          </w:p>
        </w:tc>
      </w:tr>
      <w:tr w14:paraId="2B6CBB83">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AB2D5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176" w:type="dxa"/>
            <w:tcBorders>
              <w:top w:val="nil"/>
              <w:left w:val="nil"/>
              <w:bottom w:val="single" w:color="auto" w:sz="4" w:space="0"/>
              <w:right w:val="single" w:color="auto" w:sz="4" w:space="0"/>
            </w:tcBorders>
            <w:shd w:val="clear" w:color="auto" w:fill="auto"/>
            <w:noWrap/>
            <w:vAlign w:val="center"/>
          </w:tcPr>
          <w:p w14:paraId="3E659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社会保障和就业支出</w:t>
            </w:r>
          </w:p>
        </w:tc>
        <w:tc>
          <w:tcPr>
            <w:tcW w:w="1476" w:type="dxa"/>
            <w:tcBorders>
              <w:top w:val="nil"/>
              <w:left w:val="nil"/>
              <w:bottom w:val="single" w:color="auto" w:sz="4" w:space="0"/>
              <w:right w:val="single" w:color="auto" w:sz="4" w:space="0"/>
            </w:tcBorders>
            <w:shd w:val="clear" w:color="auto" w:fill="auto"/>
            <w:noWrap/>
            <w:vAlign w:val="center"/>
          </w:tcPr>
          <w:p w14:paraId="039912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w:t>
            </w:r>
          </w:p>
        </w:tc>
        <w:tc>
          <w:tcPr>
            <w:tcW w:w="1476" w:type="dxa"/>
            <w:tcBorders>
              <w:top w:val="nil"/>
              <w:left w:val="nil"/>
              <w:bottom w:val="single" w:color="auto" w:sz="4" w:space="0"/>
              <w:right w:val="single" w:color="auto" w:sz="4" w:space="0"/>
            </w:tcBorders>
            <w:shd w:val="clear" w:color="auto" w:fill="auto"/>
            <w:noWrap/>
            <w:vAlign w:val="center"/>
          </w:tcPr>
          <w:p w14:paraId="7ADB17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w:t>
            </w:r>
          </w:p>
        </w:tc>
        <w:tc>
          <w:tcPr>
            <w:tcW w:w="1333" w:type="dxa"/>
            <w:tcBorders>
              <w:top w:val="nil"/>
              <w:left w:val="nil"/>
              <w:bottom w:val="single" w:color="auto" w:sz="4" w:space="0"/>
              <w:right w:val="single" w:color="auto" w:sz="4" w:space="0"/>
            </w:tcBorders>
            <w:noWrap/>
            <w:vAlign w:val="center"/>
          </w:tcPr>
          <w:p w14:paraId="0CB0FA75">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4197FE23">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5F8CF24F">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34D7CD05">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FF8245C">
            <w:pPr>
              <w:jc w:val="right"/>
              <w:rPr>
                <w:rFonts w:hint="eastAsia" w:eastAsia="仿宋_GB2312"/>
                <w:kern w:val="0"/>
                <w:szCs w:val="21"/>
              </w:rPr>
            </w:pPr>
          </w:p>
        </w:tc>
      </w:tr>
      <w:tr w14:paraId="64AF52D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254F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176" w:type="dxa"/>
            <w:tcBorders>
              <w:top w:val="nil"/>
              <w:left w:val="nil"/>
              <w:bottom w:val="single" w:color="auto" w:sz="4" w:space="0"/>
              <w:right w:val="single" w:color="auto" w:sz="4" w:space="0"/>
            </w:tcBorders>
            <w:shd w:val="clear" w:color="auto" w:fill="auto"/>
            <w:noWrap/>
            <w:vAlign w:val="center"/>
          </w:tcPr>
          <w:p w14:paraId="41774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76" w:type="dxa"/>
            <w:tcBorders>
              <w:top w:val="nil"/>
              <w:left w:val="nil"/>
              <w:bottom w:val="single" w:color="auto" w:sz="4" w:space="0"/>
              <w:right w:val="single" w:color="auto" w:sz="4" w:space="0"/>
            </w:tcBorders>
            <w:shd w:val="clear" w:color="auto" w:fill="auto"/>
            <w:noWrap/>
            <w:vAlign w:val="center"/>
          </w:tcPr>
          <w:p w14:paraId="476764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50.71</w:t>
            </w:r>
          </w:p>
        </w:tc>
        <w:tc>
          <w:tcPr>
            <w:tcW w:w="1476" w:type="dxa"/>
            <w:tcBorders>
              <w:top w:val="nil"/>
              <w:left w:val="nil"/>
              <w:bottom w:val="single" w:color="auto" w:sz="4" w:space="0"/>
              <w:right w:val="single" w:color="auto" w:sz="4" w:space="0"/>
            </w:tcBorders>
            <w:shd w:val="clear" w:color="auto" w:fill="auto"/>
            <w:noWrap/>
            <w:vAlign w:val="center"/>
          </w:tcPr>
          <w:p w14:paraId="0DF783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50.71</w:t>
            </w:r>
          </w:p>
        </w:tc>
        <w:tc>
          <w:tcPr>
            <w:tcW w:w="1333" w:type="dxa"/>
            <w:tcBorders>
              <w:top w:val="nil"/>
              <w:left w:val="nil"/>
              <w:bottom w:val="single" w:color="auto" w:sz="4" w:space="0"/>
              <w:right w:val="single" w:color="auto" w:sz="4" w:space="0"/>
            </w:tcBorders>
            <w:noWrap/>
            <w:vAlign w:val="center"/>
          </w:tcPr>
          <w:p w14:paraId="678E47A5">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8589CF4">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EBBACAD">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67EE87B">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45FB25B">
            <w:pPr>
              <w:jc w:val="right"/>
              <w:rPr>
                <w:rFonts w:hint="eastAsia" w:eastAsia="仿宋_GB2312"/>
                <w:kern w:val="0"/>
                <w:szCs w:val="21"/>
              </w:rPr>
            </w:pPr>
          </w:p>
        </w:tc>
      </w:tr>
      <w:tr w14:paraId="5CE6CEC5">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A925CCE">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176" w:type="dxa"/>
            <w:tcBorders>
              <w:top w:val="nil"/>
              <w:left w:val="nil"/>
              <w:bottom w:val="single" w:color="auto" w:sz="4" w:space="0"/>
              <w:right w:val="single" w:color="auto" w:sz="4" w:space="0"/>
            </w:tcBorders>
            <w:shd w:val="clear" w:color="auto" w:fill="auto"/>
            <w:noWrap/>
            <w:vAlign w:val="center"/>
          </w:tcPr>
          <w:p w14:paraId="19D2FF71">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476" w:type="dxa"/>
            <w:tcBorders>
              <w:top w:val="nil"/>
              <w:left w:val="nil"/>
              <w:bottom w:val="single" w:color="auto" w:sz="4" w:space="0"/>
              <w:right w:val="single" w:color="auto" w:sz="4" w:space="0"/>
            </w:tcBorders>
            <w:shd w:val="clear" w:color="auto" w:fill="auto"/>
            <w:noWrap/>
            <w:vAlign w:val="center"/>
          </w:tcPr>
          <w:p w14:paraId="0E9D9C58">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0.19</w:t>
            </w:r>
          </w:p>
        </w:tc>
        <w:tc>
          <w:tcPr>
            <w:tcW w:w="1476" w:type="dxa"/>
            <w:tcBorders>
              <w:top w:val="nil"/>
              <w:left w:val="nil"/>
              <w:bottom w:val="single" w:color="auto" w:sz="4" w:space="0"/>
              <w:right w:val="single" w:color="auto" w:sz="4" w:space="0"/>
            </w:tcBorders>
            <w:shd w:val="clear" w:color="auto" w:fill="auto"/>
            <w:noWrap/>
            <w:vAlign w:val="center"/>
          </w:tcPr>
          <w:p w14:paraId="09151B8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0.19</w:t>
            </w:r>
          </w:p>
        </w:tc>
        <w:tc>
          <w:tcPr>
            <w:tcW w:w="1333" w:type="dxa"/>
            <w:tcBorders>
              <w:top w:val="nil"/>
              <w:left w:val="nil"/>
              <w:bottom w:val="single" w:color="auto" w:sz="4" w:space="0"/>
              <w:right w:val="single" w:color="auto" w:sz="4" w:space="0"/>
            </w:tcBorders>
            <w:noWrap/>
            <w:vAlign w:val="center"/>
          </w:tcPr>
          <w:p w14:paraId="157F6831">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B3EBDBF">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254A225">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2EE71658">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9F15DEC">
            <w:pPr>
              <w:jc w:val="right"/>
              <w:rPr>
                <w:rFonts w:hint="eastAsia" w:eastAsia="仿宋_GB2312"/>
                <w:kern w:val="0"/>
                <w:szCs w:val="21"/>
              </w:rPr>
            </w:pPr>
          </w:p>
        </w:tc>
      </w:tr>
      <w:tr w14:paraId="0ADD5076">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AE43E58">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176" w:type="dxa"/>
            <w:tcBorders>
              <w:top w:val="nil"/>
              <w:left w:val="nil"/>
              <w:bottom w:val="single" w:color="auto" w:sz="4" w:space="0"/>
              <w:right w:val="single" w:color="auto" w:sz="4" w:space="0"/>
            </w:tcBorders>
            <w:shd w:val="clear" w:color="auto" w:fill="auto"/>
            <w:noWrap/>
            <w:vAlign w:val="center"/>
          </w:tcPr>
          <w:p w14:paraId="1CADC4C2">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76" w:type="dxa"/>
            <w:tcBorders>
              <w:top w:val="nil"/>
              <w:left w:val="nil"/>
              <w:bottom w:val="single" w:color="auto" w:sz="4" w:space="0"/>
              <w:right w:val="single" w:color="auto" w:sz="4" w:space="0"/>
            </w:tcBorders>
            <w:shd w:val="clear" w:color="auto" w:fill="auto"/>
            <w:noWrap/>
            <w:vAlign w:val="center"/>
          </w:tcPr>
          <w:p w14:paraId="697EAC5D">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50.52</w:t>
            </w:r>
          </w:p>
        </w:tc>
        <w:tc>
          <w:tcPr>
            <w:tcW w:w="1476" w:type="dxa"/>
            <w:tcBorders>
              <w:top w:val="nil"/>
              <w:left w:val="nil"/>
              <w:bottom w:val="single" w:color="auto" w:sz="4" w:space="0"/>
              <w:right w:val="single" w:color="auto" w:sz="4" w:space="0"/>
            </w:tcBorders>
            <w:shd w:val="clear" w:color="auto" w:fill="auto"/>
            <w:noWrap/>
            <w:vAlign w:val="center"/>
          </w:tcPr>
          <w:p w14:paraId="6CB2061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50.52</w:t>
            </w:r>
          </w:p>
        </w:tc>
        <w:tc>
          <w:tcPr>
            <w:tcW w:w="1333" w:type="dxa"/>
            <w:tcBorders>
              <w:top w:val="nil"/>
              <w:left w:val="nil"/>
              <w:bottom w:val="single" w:color="auto" w:sz="4" w:space="0"/>
              <w:right w:val="single" w:color="auto" w:sz="4" w:space="0"/>
            </w:tcBorders>
            <w:noWrap/>
            <w:vAlign w:val="center"/>
          </w:tcPr>
          <w:p w14:paraId="360AD1ED">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1B9093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30023109">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F90ACA4">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421CAB4">
            <w:pPr>
              <w:jc w:val="right"/>
              <w:rPr>
                <w:rFonts w:hint="eastAsia" w:eastAsia="仿宋_GB2312"/>
                <w:kern w:val="0"/>
                <w:szCs w:val="21"/>
              </w:rPr>
            </w:pPr>
          </w:p>
        </w:tc>
      </w:tr>
      <w:tr w14:paraId="029F3016">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205C6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w:t>
            </w:r>
          </w:p>
        </w:tc>
        <w:tc>
          <w:tcPr>
            <w:tcW w:w="4176" w:type="dxa"/>
            <w:tcBorders>
              <w:top w:val="nil"/>
              <w:left w:val="nil"/>
              <w:bottom w:val="single" w:color="auto" w:sz="4" w:space="0"/>
              <w:right w:val="single" w:color="auto" w:sz="4" w:space="0"/>
            </w:tcBorders>
            <w:shd w:val="clear" w:color="auto" w:fill="auto"/>
            <w:noWrap/>
            <w:vAlign w:val="center"/>
          </w:tcPr>
          <w:p w14:paraId="00CC21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就业补助</w:t>
            </w:r>
          </w:p>
        </w:tc>
        <w:tc>
          <w:tcPr>
            <w:tcW w:w="1476" w:type="dxa"/>
            <w:tcBorders>
              <w:top w:val="nil"/>
              <w:left w:val="nil"/>
              <w:bottom w:val="single" w:color="auto" w:sz="4" w:space="0"/>
              <w:right w:val="single" w:color="auto" w:sz="4" w:space="0"/>
            </w:tcBorders>
            <w:shd w:val="clear" w:color="auto" w:fill="auto"/>
            <w:noWrap/>
            <w:vAlign w:val="center"/>
          </w:tcPr>
          <w:p w14:paraId="4F4866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476" w:type="dxa"/>
            <w:tcBorders>
              <w:top w:val="nil"/>
              <w:left w:val="nil"/>
              <w:bottom w:val="single" w:color="auto" w:sz="4" w:space="0"/>
              <w:right w:val="single" w:color="auto" w:sz="4" w:space="0"/>
            </w:tcBorders>
            <w:shd w:val="clear" w:color="auto" w:fill="auto"/>
            <w:noWrap/>
            <w:vAlign w:val="center"/>
          </w:tcPr>
          <w:p w14:paraId="3709B4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333" w:type="dxa"/>
            <w:tcBorders>
              <w:top w:val="nil"/>
              <w:left w:val="nil"/>
              <w:bottom w:val="single" w:color="auto" w:sz="4" w:space="0"/>
              <w:right w:val="single" w:color="auto" w:sz="4" w:space="0"/>
            </w:tcBorders>
            <w:noWrap/>
            <w:vAlign w:val="center"/>
          </w:tcPr>
          <w:p w14:paraId="67F4C3E0">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393A63B5">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DD5A6F2">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83100BE">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6821FA8">
            <w:pPr>
              <w:jc w:val="right"/>
              <w:rPr>
                <w:rFonts w:hint="eastAsia" w:eastAsia="仿宋_GB2312"/>
                <w:kern w:val="0"/>
                <w:szCs w:val="21"/>
              </w:rPr>
            </w:pPr>
          </w:p>
        </w:tc>
      </w:tr>
      <w:tr w14:paraId="275829ED">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BDC01FE">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2080701</w:t>
            </w:r>
          </w:p>
        </w:tc>
        <w:tc>
          <w:tcPr>
            <w:tcW w:w="4176" w:type="dxa"/>
            <w:tcBorders>
              <w:top w:val="nil"/>
              <w:left w:val="nil"/>
              <w:bottom w:val="single" w:color="auto" w:sz="4" w:space="0"/>
              <w:right w:val="single" w:color="auto" w:sz="4" w:space="0"/>
            </w:tcBorders>
            <w:shd w:val="clear" w:color="auto" w:fill="auto"/>
            <w:noWrap/>
            <w:vAlign w:val="center"/>
          </w:tcPr>
          <w:p w14:paraId="699AF6BA">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就业创业服务补贴</w:t>
            </w:r>
          </w:p>
        </w:tc>
        <w:tc>
          <w:tcPr>
            <w:tcW w:w="1476" w:type="dxa"/>
            <w:tcBorders>
              <w:top w:val="nil"/>
              <w:left w:val="nil"/>
              <w:bottom w:val="single" w:color="auto" w:sz="4" w:space="0"/>
              <w:right w:val="single" w:color="auto" w:sz="4" w:space="0"/>
            </w:tcBorders>
            <w:shd w:val="clear" w:color="auto" w:fill="auto"/>
            <w:noWrap/>
            <w:vAlign w:val="center"/>
          </w:tcPr>
          <w:p w14:paraId="16BC31FF">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0.31</w:t>
            </w:r>
          </w:p>
        </w:tc>
        <w:tc>
          <w:tcPr>
            <w:tcW w:w="1476" w:type="dxa"/>
            <w:tcBorders>
              <w:top w:val="nil"/>
              <w:left w:val="nil"/>
              <w:bottom w:val="single" w:color="auto" w:sz="4" w:space="0"/>
              <w:right w:val="single" w:color="auto" w:sz="4" w:space="0"/>
            </w:tcBorders>
            <w:shd w:val="clear" w:color="auto" w:fill="auto"/>
            <w:noWrap/>
            <w:vAlign w:val="center"/>
          </w:tcPr>
          <w:p w14:paraId="3E67EE36">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0.31</w:t>
            </w:r>
          </w:p>
        </w:tc>
        <w:tc>
          <w:tcPr>
            <w:tcW w:w="1333" w:type="dxa"/>
            <w:tcBorders>
              <w:top w:val="nil"/>
              <w:left w:val="nil"/>
              <w:bottom w:val="single" w:color="auto" w:sz="4" w:space="0"/>
              <w:right w:val="single" w:color="auto" w:sz="4" w:space="0"/>
            </w:tcBorders>
            <w:noWrap/>
            <w:vAlign w:val="center"/>
          </w:tcPr>
          <w:p w14:paraId="138A1893">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7553C7F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B9CF942">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16291A04">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F242B0A">
            <w:pPr>
              <w:jc w:val="right"/>
              <w:rPr>
                <w:rFonts w:hint="eastAsia" w:eastAsia="仿宋_GB2312"/>
                <w:kern w:val="0"/>
                <w:szCs w:val="21"/>
              </w:rPr>
            </w:pPr>
          </w:p>
        </w:tc>
      </w:tr>
      <w:tr w14:paraId="5ADAF0CB">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8DAFE89">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2080799</w:t>
            </w:r>
          </w:p>
        </w:tc>
        <w:tc>
          <w:tcPr>
            <w:tcW w:w="4176" w:type="dxa"/>
            <w:tcBorders>
              <w:top w:val="nil"/>
              <w:left w:val="nil"/>
              <w:bottom w:val="single" w:color="auto" w:sz="4" w:space="0"/>
              <w:right w:val="single" w:color="auto" w:sz="4" w:space="0"/>
            </w:tcBorders>
            <w:shd w:val="clear" w:color="auto" w:fill="auto"/>
            <w:noWrap/>
            <w:vAlign w:val="center"/>
          </w:tcPr>
          <w:p w14:paraId="6128B60C">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其他就业补助支出</w:t>
            </w:r>
          </w:p>
        </w:tc>
        <w:tc>
          <w:tcPr>
            <w:tcW w:w="1476" w:type="dxa"/>
            <w:tcBorders>
              <w:top w:val="nil"/>
              <w:left w:val="nil"/>
              <w:bottom w:val="single" w:color="auto" w:sz="4" w:space="0"/>
              <w:right w:val="single" w:color="auto" w:sz="4" w:space="0"/>
            </w:tcBorders>
            <w:shd w:val="clear" w:color="auto" w:fill="auto"/>
            <w:noWrap/>
            <w:vAlign w:val="center"/>
          </w:tcPr>
          <w:p w14:paraId="17F554C0">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476" w:type="dxa"/>
            <w:tcBorders>
              <w:top w:val="nil"/>
              <w:left w:val="nil"/>
              <w:bottom w:val="single" w:color="auto" w:sz="4" w:space="0"/>
              <w:right w:val="single" w:color="auto" w:sz="4" w:space="0"/>
            </w:tcBorders>
            <w:shd w:val="clear" w:color="auto" w:fill="auto"/>
            <w:noWrap/>
            <w:vAlign w:val="center"/>
          </w:tcPr>
          <w:p w14:paraId="660794C2">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33" w:type="dxa"/>
            <w:tcBorders>
              <w:top w:val="nil"/>
              <w:left w:val="nil"/>
              <w:bottom w:val="single" w:color="auto" w:sz="4" w:space="0"/>
              <w:right w:val="single" w:color="auto" w:sz="4" w:space="0"/>
            </w:tcBorders>
            <w:noWrap/>
            <w:vAlign w:val="center"/>
          </w:tcPr>
          <w:p w14:paraId="1779E1D2">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6A145368">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191E49A">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B4C9737">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15D49024">
            <w:pPr>
              <w:jc w:val="right"/>
              <w:rPr>
                <w:rFonts w:hint="eastAsia" w:eastAsia="仿宋_GB2312"/>
                <w:kern w:val="0"/>
                <w:szCs w:val="21"/>
              </w:rPr>
            </w:pPr>
          </w:p>
        </w:tc>
      </w:tr>
      <w:tr w14:paraId="50759477">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F559D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176" w:type="dxa"/>
            <w:tcBorders>
              <w:top w:val="nil"/>
              <w:left w:val="nil"/>
              <w:bottom w:val="single" w:color="auto" w:sz="4" w:space="0"/>
              <w:right w:val="single" w:color="auto" w:sz="4" w:space="0"/>
            </w:tcBorders>
            <w:shd w:val="clear" w:color="auto" w:fill="auto"/>
            <w:noWrap/>
            <w:vAlign w:val="center"/>
          </w:tcPr>
          <w:p w14:paraId="5B654C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卫生健康支出</w:t>
            </w:r>
          </w:p>
        </w:tc>
        <w:tc>
          <w:tcPr>
            <w:tcW w:w="1476" w:type="dxa"/>
            <w:tcBorders>
              <w:top w:val="nil"/>
              <w:left w:val="nil"/>
              <w:bottom w:val="single" w:color="auto" w:sz="4" w:space="0"/>
              <w:right w:val="single" w:color="auto" w:sz="4" w:space="0"/>
            </w:tcBorders>
            <w:shd w:val="clear" w:color="auto" w:fill="auto"/>
            <w:noWrap/>
            <w:vAlign w:val="center"/>
          </w:tcPr>
          <w:p w14:paraId="3B3FF2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476" w:type="dxa"/>
            <w:tcBorders>
              <w:top w:val="nil"/>
              <w:left w:val="nil"/>
              <w:bottom w:val="single" w:color="auto" w:sz="4" w:space="0"/>
              <w:right w:val="single" w:color="auto" w:sz="4" w:space="0"/>
            </w:tcBorders>
            <w:shd w:val="clear" w:color="auto" w:fill="auto"/>
            <w:noWrap/>
            <w:vAlign w:val="center"/>
          </w:tcPr>
          <w:p w14:paraId="06F76B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333" w:type="dxa"/>
            <w:tcBorders>
              <w:top w:val="nil"/>
              <w:left w:val="nil"/>
              <w:bottom w:val="single" w:color="auto" w:sz="4" w:space="0"/>
              <w:right w:val="single" w:color="auto" w:sz="4" w:space="0"/>
            </w:tcBorders>
            <w:noWrap/>
            <w:vAlign w:val="center"/>
          </w:tcPr>
          <w:p w14:paraId="69700741">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456E8B2B">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36FD377C">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BAB63CC">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0BD5F384">
            <w:pPr>
              <w:jc w:val="right"/>
              <w:rPr>
                <w:rFonts w:hint="eastAsia" w:eastAsia="仿宋_GB2312"/>
                <w:kern w:val="0"/>
                <w:szCs w:val="21"/>
              </w:rPr>
            </w:pPr>
          </w:p>
        </w:tc>
      </w:tr>
      <w:tr w14:paraId="33A73250">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D2149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176" w:type="dxa"/>
            <w:tcBorders>
              <w:top w:val="nil"/>
              <w:left w:val="nil"/>
              <w:bottom w:val="single" w:color="auto" w:sz="4" w:space="0"/>
              <w:right w:val="single" w:color="auto" w:sz="4" w:space="0"/>
            </w:tcBorders>
            <w:shd w:val="clear" w:color="auto" w:fill="auto"/>
            <w:noWrap/>
            <w:vAlign w:val="center"/>
          </w:tcPr>
          <w:p w14:paraId="21AC6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76" w:type="dxa"/>
            <w:tcBorders>
              <w:top w:val="nil"/>
              <w:left w:val="nil"/>
              <w:bottom w:val="single" w:color="auto" w:sz="4" w:space="0"/>
              <w:right w:val="single" w:color="auto" w:sz="4" w:space="0"/>
            </w:tcBorders>
            <w:shd w:val="clear" w:color="auto" w:fill="auto"/>
            <w:noWrap/>
            <w:vAlign w:val="center"/>
          </w:tcPr>
          <w:p w14:paraId="06D883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476" w:type="dxa"/>
            <w:tcBorders>
              <w:top w:val="nil"/>
              <w:left w:val="nil"/>
              <w:bottom w:val="single" w:color="auto" w:sz="4" w:space="0"/>
              <w:right w:val="single" w:color="auto" w:sz="4" w:space="0"/>
            </w:tcBorders>
            <w:shd w:val="clear" w:color="auto" w:fill="auto"/>
            <w:noWrap/>
            <w:vAlign w:val="center"/>
          </w:tcPr>
          <w:p w14:paraId="27D607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333" w:type="dxa"/>
            <w:tcBorders>
              <w:top w:val="nil"/>
              <w:left w:val="nil"/>
              <w:bottom w:val="single" w:color="auto" w:sz="4" w:space="0"/>
              <w:right w:val="single" w:color="auto" w:sz="4" w:space="0"/>
            </w:tcBorders>
            <w:noWrap/>
            <w:vAlign w:val="center"/>
          </w:tcPr>
          <w:p w14:paraId="0F3F70E3">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43A10367">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49D244FC">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37EAEEE6">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6B91F635">
            <w:pPr>
              <w:jc w:val="right"/>
              <w:rPr>
                <w:rFonts w:hint="eastAsia" w:eastAsia="仿宋_GB2312"/>
                <w:kern w:val="0"/>
                <w:szCs w:val="21"/>
              </w:rPr>
            </w:pPr>
          </w:p>
        </w:tc>
      </w:tr>
      <w:tr w14:paraId="42689437">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9C15FE9">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176" w:type="dxa"/>
            <w:tcBorders>
              <w:top w:val="nil"/>
              <w:left w:val="nil"/>
              <w:bottom w:val="single" w:color="auto" w:sz="4" w:space="0"/>
              <w:right w:val="single" w:color="auto" w:sz="4" w:space="0"/>
            </w:tcBorders>
            <w:shd w:val="clear" w:color="auto" w:fill="auto"/>
            <w:noWrap/>
            <w:vAlign w:val="center"/>
          </w:tcPr>
          <w:p w14:paraId="4E888BA9">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476" w:type="dxa"/>
            <w:tcBorders>
              <w:top w:val="nil"/>
              <w:left w:val="nil"/>
              <w:bottom w:val="single" w:color="auto" w:sz="4" w:space="0"/>
              <w:right w:val="single" w:color="auto" w:sz="4" w:space="0"/>
            </w:tcBorders>
            <w:shd w:val="clear" w:color="auto" w:fill="auto"/>
            <w:noWrap/>
            <w:vAlign w:val="center"/>
          </w:tcPr>
          <w:p w14:paraId="25B83DDA">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476" w:type="dxa"/>
            <w:tcBorders>
              <w:top w:val="nil"/>
              <w:left w:val="nil"/>
              <w:bottom w:val="single" w:color="auto" w:sz="4" w:space="0"/>
              <w:right w:val="single" w:color="auto" w:sz="4" w:space="0"/>
            </w:tcBorders>
            <w:shd w:val="clear" w:color="auto" w:fill="auto"/>
            <w:noWrap/>
            <w:vAlign w:val="center"/>
          </w:tcPr>
          <w:p w14:paraId="34E23AA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333" w:type="dxa"/>
            <w:tcBorders>
              <w:top w:val="nil"/>
              <w:left w:val="nil"/>
              <w:bottom w:val="single" w:color="auto" w:sz="4" w:space="0"/>
              <w:right w:val="single" w:color="auto" w:sz="4" w:space="0"/>
            </w:tcBorders>
            <w:noWrap/>
            <w:vAlign w:val="center"/>
          </w:tcPr>
          <w:p w14:paraId="2B0C6909">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3F8B9AC4">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3951201">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0DCA30C">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7054B670">
            <w:pPr>
              <w:jc w:val="right"/>
              <w:rPr>
                <w:rFonts w:hint="eastAsia" w:eastAsia="仿宋_GB2312"/>
                <w:kern w:val="0"/>
                <w:szCs w:val="21"/>
              </w:rPr>
            </w:pPr>
          </w:p>
        </w:tc>
      </w:tr>
      <w:tr w14:paraId="09F1B0AD">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1CAAA90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4176" w:type="dxa"/>
            <w:tcBorders>
              <w:top w:val="nil"/>
              <w:left w:val="nil"/>
              <w:bottom w:val="single" w:color="auto" w:sz="4" w:space="0"/>
              <w:right w:val="single" w:color="auto" w:sz="4" w:space="0"/>
            </w:tcBorders>
            <w:shd w:val="clear" w:color="auto" w:fill="auto"/>
            <w:noWrap/>
            <w:vAlign w:val="center"/>
          </w:tcPr>
          <w:p w14:paraId="52A6629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476" w:type="dxa"/>
            <w:tcBorders>
              <w:top w:val="nil"/>
              <w:left w:val="nil"/>
              <w:bottom w:val="single" w:color="auto" w:sz="4" w:space="0"/>
              <w:right w:val="single" w:color="auto" w:sz="4" w:space="0"/>
            </w:tcBorders>
            <w:shd w:val="clear" w:color="auto" w:fill="auto"/>
            <w:noWrap/>
            <w:vAlign w:val="center"/>
          </w:tcPr>
          <w:p w14:paraId="01F767AD">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3.63</w:t>
            </w:r>
          </w:p>
        </w:tc>
        <w:tc>
          <w:tcPr>
            <w:tcW w:w="1476" w:type="dxa"/>
            <w:tcBorders>
              <w:top w:val="nil"/>
              <w:left w:val="nil"/>
              <w:bottom w:val="single" w:color="auto" w:sz="4" w:space="0"/>
              <w:right w:val="single" w:color="auto" w:sz="4" w:space="0"/>
            </w:tcBorders>
            <w:shd w:val="clear" w:color="auto" w:fill="auto"/>
            <w:noWrap/>
            <w:vAlign w:val="center"/>
          </w:tcPr>
          <w:p w14:paraId="6A03F006">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3.63</w:t>
            </w:r>
          </w:p>
        </w:tc>
        <w:tc>
          <w:tcPr>
            <w:tcW w:w="1333" w:type="dxa"/>
            <w:tcBorders>
              <w:top w:val="nil"/>
              <w:left w:val="nil"/>
              <w:bottom w:val="single" w:color="auto" w:sz="4" w:space="0"/>
              <w:right w:val="single" w:color="auto" w:sz="4" w:space="0"/>
            </w:tcBorders>
            <w:noWrap/>
            <w:vAlign w:val="center"/>
          </w:tcPr>
          <w:p w14:paraId="225E121C">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248E9833">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5517CC5">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75540415">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973BBB9">
            <w:pPr>
              <w:jc w:val="right"/>
              <w:rPr>
                <w:rFonts w:hint="eastAsia" w:eastAsia="仿宋_GB2312"/>
                <w:kern w:val="0"/>
                <w:szCs w:val="21"/>
              </w:rPr>
            </w:pPr>
          </w:p>
        </w:tc>
      </w:tr>
      <w:tr w14:paraId="77F1D870">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3100861">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4176" w:type="dxa"/>
            <w:tcBorders>
              <w:top w:val="nil"/>
              <w:left w:val="nil"/>
              <w:bottom w:val="single" w:color="auto" w:sz="4" w:space="0"/>
              <w:right w:val="single" w:color="auto" w:sz="4" w:space="0"/>
            </w:tcBorders>
            <w:shd w:val="clear" w:color="auto" w:fill="auto"/>
            <w:noWrap/>
            <w:vAlign w:val="center"/>
          </w:tcPr>
          <w:p w14:paraId="6D7B311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476" w:type="dxa"/>
            <w:tcBorders>
              <w:top w:val="nil"/>
              <w:left w:val="nil"/>
              <w:bottom w:val="single" w:color="auto" w:sz="4" w:space="0"/>
              <w:right w:val="single" w:color="auto" w:sz="4" w:space="0"/>
            </w:tcBorders>
            <w:shd w:val="clear" w:color="auto" w:fill="auto"/>
            <w:noWrap/>
            <w:vAlign w:val="center"/>
          </w:tcPr>
          <w:p w14:paraId="3AC21DE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17.02</w:t>
            </w:r>
          </w:p>
        </w:tc>
        <w:tc>
          <w:tcPr>
            <w:tcW w:w="1476" w:type="dxa"/>
            <w:tcBorders>
              <w:top w:val="nil"/>
              <w:left w:val="nil"/>
              <w:bottom w:val="single" w:color="auto" w:sz="4" w:space="0"/>
              <w:right w:val="single" w:color="auto" w:sz="4" w:space="0"/>
            </w:tcBorders>
            <w:shd w:val="clear" w:color="auto" w:fill="auto"/>
            <w:noWrap/>
            <w:vAlign w:val="center"/>
          </w:tcPr>
          <w:p w14:paraId="6C8907C3">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17.02</w:t>
            </w:r>
          </w:p>
        </w:tc>
        <w:tc>
          <w:tcPr>
            <w:tcW w:w="1333" w:type="dxa"/>
            <w:tcBorders>
              <w:top w:val="nil"/>
              <w:left w:val="nil"/>
              <w:bottom w:val="single" w:color="auto" w:sz="4" w:space="0"/>
              <w:right w:val="single" w:color="auto" w:sz="4" w:space="0"/>
            </w:tcBorders>
            <w:noWrap/>
            <w:vAlign w:val="center"/>
          </w:tcPr>
          <w:p w14:paraId="1741A9A9">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2F658E4">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AB3A73D">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E88C275">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3C72F6C">
            <w:pPr>
              <w:jc w:val="right"/>
              <w:rPr>
                <w:rFonts w:hint="eastAsia" w:eastAsia="仿宋_GB2312"/>
                <w:kern w:val="0"/>
                <w:szCs w:val="21"/>
              </w:rPr>
            </w:pPr>
          </w:p>
        </w:tc>
      </w:tr>
      <w:tr w14:paraId="2DFE8837">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0B2A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4176" w:type="dxa"/>
            <w:tcBorders>
              <w:top w:val="nil"/>
              <w:left w:val="nil"/>
              <w:bottom w:val="single" w:color="auto" w:sz="4" w:space="0"/>
              <w:right w:val="single" w:color="auto" w:sz="4" w:space="0"/>
            </w:tcBorders>
            <w:shd w:val="clear" w:color="auto" w:fill="auto"/>
            <w:noWrap/>
            <w:vAlign w:val="center"/>
          </w:tcPr>
          <w:p w14:paraId="71D460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1476" w:type="dxa"/>
            <w:tcBorders>
              <w:top w:val="nil"/>
              <w:left w:val="nil"/>
              <w:bottom w:val="single" w:color="auto" w:sz="4" w:space="0"/>
              <w:right w:val="single" w:color="auto" w:sz="4" w:space="0"/>
            </w:tcBorders>
            <w:shd w:val="clear" w:color="auto" w:fill="auto"/>
            <w:noWrap/>
            <w:vAlign w:val="center"/>
          </w:tcPr>
          <w:p w14:paraId="5F0E07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476" w:type="dxa"/>
            <w:tcBorders>
              <w:top w:val="nil"/>
              <w:left w:val="nil"/>
              <w:bottom w:val="single" w:color="auto" w:sz="4" w:space="0"/>
              <w:right w:val="single" w:color="auto" w:sz="4" w:space="0"/>
            </w:tcBorders>
            <w:shd w:val="clear" w:color="auto" w:fill="auto"/>
            <w:noWrap/>
            <w:vAlign w:val="center"/>
          </w:tcPr>
          <w:p w14:paraId="7AD507A1">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333" w:type="dxa"/>
            <w:tcBorders>
              <w:top w:val="nil"/>
              <w:left w:val="nil"/>
              <w:bottom w:val="single" w:color="auto" w:sz="4" w:space="0"/>
              <w:right w:val="single" w:color="auto" w:sz="4" w:space="0"/>
            </w:tcBorders>
            <w:shd w:val="clear" w:color="auto" w:fill="auto"/>
            <w:noWrap/>
            <w:vAlign w:val="center"/>
          </w:tcPr>
          <w:p w14:paraId="7040112C">
            <w:pPr>
              <w:jc w:val="right"/>
              <w:rPr>
                <w:rFonts w:hint="eastAsia" w:ascii="Times New Roman" w:hAnsi="Times New Roman" w:eastAsia="仿宋_GB2312" w:cs="Times New Roman"/>
                <w:kern w:val="0"/>
                <w:sz w:val="21"/>
                <w:szCs w:val="21"/>
                <w:lang w:val="en-US" w:eastAsia="zh-CN" w:bidi="ar-SA"/>
              </w:rPr>
            </w:pPr>
          </w:p>
        </w:tc>
        <w:tc>
          <w:tcPr>
            <w:tcW w:w="1072" w:type="dxa"/>
            <w:tcBorders>
              <w:top w:val="nil"/>
              <w:left w:val="nil"/>
              <w:bottom w:val="single" w:color="auto" w:sz="4" w:space="0"/>
              <w:right w:val="single" w:color="auto" w:sz="4" w:space="0"/>
            </w:tcBorders>
            <w:noWrap/>
            <w:vAlign w:val="center"/>
          </w:tcPr>
          <w:p w14:paraId="301D127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6510617E">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30767953">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7775F553">
            <w:pPr>
              <w:jc w:val="right"/>
              <w:rPr>
                <w:rFonts w:hint="eastAsia" w:eastAsia="仿宋_GB2312"/>
                <w:kern w:val="0"/>
                <w:szCs w:val="21"/>
              </w:rPr>
            </w:pPr>
          </w:p>
        </w:tc>
      </w:tr>
      <w:tr w14:paraId="56AA8A7F">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E30D7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4176" w:type="dxa"/>
            <w:tcBorders>
              <w:top w:val="nil"/>
              <w:left w:val="nil"/>
              <w:bottom w:val="single" w:color="auto" w:sz="4" w:space="0"/>
              <w:right w:val="single" w:color="auto" w:sz="4" w:space="0"/>
            </w:tcBorders>
            <w:shd w:val="clear" w:color="auto" w:fill="auto"/>
            <w:noWrap/>
            <w:vAlign w:val="center"/>
          </w:tcPr>
          <w:p w14:paraId="440CB2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1476" w:type="dxa"/>
            <w:tcBorders>
              <w:top w:val="nil"/>
              <w:left w:val="nil"/>
              <w:bottom w:val="single" w:color="auto" w:sz="4" w:space="0"/>
              <w:right w:val="single" w:color="auto" w:sz="4" w:space="0"/>
            </w:tcBorders>
            <w:shd w:val="clear" w:color="auto" w:fill="auto"/>
            <w:noWrap/>
            <w:vAlign w:val="center"/>
          </w:tcPr>
          <w:p w14:paraId="19F1763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55.01</w:t>
            </w:r>
          </w:p>
        </w:tc>
        <w:tc>
          <w:tcPr>
            <w:tcW w:w="1476" w:type="dxa"/>
            <w:tcBorders>
              <w:top w:val="nil"/>
              <w:left w:val="nil"/>
              <w:bottom w:val="single" w:color="auto" w:sz="4" w:space="0"/>
              <w:right w:val="single" w:color="auto" w:sz="4" w:space="0"/>
            </w:tcBorders>
            <w:shd w:val="clear" w:color="auto" w:fill="auto"/>
            <w:noWrap/>
            <w:vAlign w:val="center"/>
          </w:tcPr>
          <w:p w14:paraId="741719FB">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55.01</w:t>
            </w:r>
          </w:p>
        </w:tc>
        <w:tc>
          <w:tcPr>
            <w:tcW w:w="1333" w:type="dxa"/>
            <w:tcBorders>
              <w:top w:val="nil"/>
              <w:left w:val="nil"/>
              <w:bottom w:val="single" w:color="auto" w:sz="4" w:space="0"/>
              <w:right w:val="single" w:color="auto" w:sz="4" w:space="0"/>
            </w:tcBorders>
            <w:shd w:val="clear" w:color="auto" w:fill="auto"/>
            <w:noWrap/>
            <w:vAlign w:val="center"/>
          </w:tcPr>
          <w:p w14:paraId="1E21F23B">
            <w:pPr>
              <w:jc w:val="right"/>
              <w:rPr>
                <w:rFonts w:hint="eastAsia" w:ascii="Times New Roman" w:hAnsi="Times New Roman" w:eastAsia="仿宋_GB2312" w:cs="Times New Roman"/>
                <w:kern w:val="0"/>
                <w:sz w:val="21"/>
                <w:szCs w:val="21"/>
                <w:lang w:val="en-US" w:eastAsia="zh-CN" w:bidi="ar-SA"/>
              </w:rPr>
            </w:pPr>
          </w:p>
        </w:tc>
        <w:tc>
          <w:tcPr>
            <w:tcW w:w="1072" w:type="dxa"/>
            <w:tcBorders>
              <w:top w:val="nil"/>
              <w:left w:val="nil"/>
              <w:bottom w:val="single" w:color="auto" w:sz="4" w:space="0"/>
              <w:right w:val="single" w:color="auto" w:sz="4" w:space="0"/>
            </w:tcBorders>
            <w:noWrap/>
            <w:vAlign w:val="center"/>
          </w:tcPr>
          <w:p w14:paraId="3FF6767F">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DD87E3D">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151B9757">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4D26FEB">
            <w:pPr>
              <w:jc w:val="right"/>
              <w:rPr>
                <w:rFonts w:hint="eastAsia" w:eastAsia="仿宋_GB2312"/>
                <w:kern w:val="0"/>
                <w:szCs w:val="21"/>
              </w:rPr>
            </w:pPr>
          </w:p>
        </w:tc>
      </w:tr>
      <w:tr w14:paraId="0AFDD5B1">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0F5D0AE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2110406</w:t>
            </w:r>
          </w:p>
        </w:tc>
        <w:tc>
          <w:tcPr>
            <w:tcW w:w="4176" w:type="dxa"/>
            <w:tcBorders>
              <w:top w:val="nil"/>
              <w:left w:val="nil"/>
              <w:bottom w:val="single" w:color="auto" w:sz="4" w:space="0"/>
              <w:right w:val="single" w:color="auto" w:sz="4" w:space="0"/>
            </w:tcBorders>
            <w:shd w:val="clear" w:color="auto" w:fill="auto"/>
            <w:noWrap/>
            <w:vAlign w:val="center"/>
          </w:tcPr>
          <w:p w14:paraId="15FE7336">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自然保护地</w:t>
            </w:r>
          </w:p>
        </w:tc>
        <w:tc>
          <w:tcPr>
            <w:tcW w:w="1476" w:type="dxa"/>
            <w:tcBorders>
              <w:top w:val="nil"/>
              <w:left w:val="nil"/>
              <w:bottom w:val="single" w:color="auto" w:sz="4" w:space="0"/>
              <w:right w:val="single" w:color="auto" w:sz="4" w:space="0"/>
            </w:tcBorders>
            <w:shd w:val="clear" w:color="auto" w:fill="auto"/>
            <w:noWrap/>
            <w:vAlign w:val="center"/>
          </w:tcPr>
          <w:p w14:paraId="23FC817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55.01</w:t>
            </w:r>
          </w:p>
        </w:tc>
        <w:tc>
          <w:tcPr>
            <w:tcW w:w="1476" w:type="dxa"/>
            <w:tcBorders>
              <w:top w:val="nil"/>
              <w:left w:val="nil"/>
              <w:bottom w:val="single" w:color="auto" w:sz="4" w:space="0"/>
              <w:right w:val="single" w:color="auto" w:sz="4" w:space="0"/>
            </w:tcBorders>
            <w:shd w:val="clear" w:color="auto" w:fill="auto"/>
            <w:noWrap/>
            <w:vAlign w:val="center"/>
          </w:tcPr>
          <w:p w14:paraId="7383756F">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55.01</w:t>
            </w:r>
          </w:p>
        </w:tc>
        <w:tc>
          <w:tcPr>
            <w:tcW w:w="1333" w:type="dxa"/>
            <w:tcBorders>
              <w:top w:val="nil"/>
              <w:left w:val="nil"/>
              <w:bottom w:val="single" w:color="auto" w:sz="4" w:space="0"/>
              <w:right w:val="single" w:color="auto" w:sz="4" w:space="0"/>
            </w:tcBorders>
            <w:shd w:val="clear" w:color="auto" w:fill="auto"/>
            <w:noWrap/>
            <w:vAlign w:val="center"/>
          </w:tcPr>
          <w:p w14:paraId="0DC94240">
            <w:pPr>
              <w:jc w:val="right"/>
              <w:rPr>
                <w:rFonts w:hint="eastAsia" w:ascii="Times New Roman" w:hAnsi="Times New Roman" w:eastAsia="仿宋_GB2312" w:cs="Times New Roman"/>
                <w:kern w:val="0"/>
                <w:sz w:val="21"/>
                <w:szCs w:val="21"/>
                <w:lang w:val="en-US" w:eastAsia="zh-CN" w:bidi="ar-SA"/>
              </w:rPr>
            </w:pPr>
          </w:p>
        </w:tc>
        <w:tc>
          <w:tcPr>
            <w:tcW w:w="1072" w:type="dxa"/>
            <w:tcBorders>
              <w:top w:val="nil"/>
              <w:left w:val="nil"/>
              <w:bottom w:val="single" w:color="auto" w:sz="4" w:space="0"/>
              <w:right w:val="single" w:color="auto" w:sz="4" w:space="0"/>
            </w:tcBorders>
            <w:noWrap/>
            <w:vAlign w:val="center"/>
          </w:tcPr>
          <w:p w14:paraId="6A7F3792">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520C7786">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14909B28">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0BD02CD">
            <w:pPr>
              <w:jc w:val="right"/>
              <w:rPr>
                <w:rFonts w:hint="eastAsia" w:eastAsia="仿宋_GB2312"/>
                <w:kern w:val="0"/>
                <w:szCs w:val="21"/>
              </w:rPr>
            </w:pPr>
          </w:p>
        </w:tc>
      </w:tr>
      <w:tr w14:paraId="08DC390C">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noWrap/>
            <w:vAlign w:val="center"/>
          </w:tcPr>
          <w:p w14:paraId="2C050B56">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4176" w:type="dxa"/>
            <w:tcBorders>
              <w:top w:val="nil"/>
              <w:left w:val="nil"/>
              <w:bottom w:val="single" w:color="auto" w:sz="4" w:space="0"/>
              <w:right w:val="single" w:color="auto" w:sz="4" w:space="0"/>
            </w:tcBorders>
            <w:noWrap/>
            <w:vAlign w:val="center"/>
          </w:tcPr>
          <w:p w14:paraId="40337D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Helvetica" w:hAnsi="Helvetica" w:eastAsia="Helvetica" w:cs="Helvetica"/>
                <w:i w:val="0"/>
                <w:iCs w:val="0"/>
                <w:color w:val="000000"/>
                <w:kern w:val="0"/>
                <w:sz w:val="21"/>
                <w:szCs w:val="21"/>
                <w:u w:val="none"/>
                <w:lang w:val="en-US" w:eastAsia="zh-CN" w:bidi="ar"/>
              </w:rPr>
              <w:t>城乡社区支出</w:t>
            </w:r>
          </w:p>
        </w:tc>
        <w:tc>
          <w:tcPr>
            <w:tcW w:w="1476" w:type="dxa"/>
            <w:tcBorders>
              <w:top w:val="nil"/>
              <w:left w:val="nil"/>
              <w:bottom w:val="single" w:color="auto" w:sz="4" w:space="0"/>
              <w:right w:val="single" w:color="auto" w:sz="4" w:space="0"/>
            </w:tcBorders>
            <w:noWrap/>
            <w:vAlign w:val="center"/>
          </w:tcPr>
          <w:p w14:paraId="5A82DFC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76" w:type="dxa"/>
            <w:tcBorders>
              <w:top w:val="nil"/>
              <w:left w:val="nil"/>
              <w:bottom w:val="single" w:color="auto" w:sz="4" w:space="0"/>
              <w:right w:val="single" w:color="auto" w:sz="4" w:space="0"/>
            </w:tcBorders>
            <w:noWrap/>
            <w:vAlign w:val="center"/>
          </w:tcPr>
          <w:p w14:paraId="76919E5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33" w:type="dxa"/>
            <w:tcBorders>
              <w:top w:val="nil"/>
              <w:left w:val="nil"/>
              <w:bottom w:val="single" w:color="auto" w:sz="4" w:space="0"/>
              <w:right w:val="single" w:color="auto" w:sz="4" w:space="0"/>
            </w:tcBorders>
            <w:noWrap/>
            <w:vAlign w:val="center"/>
          </w:tcPr>
          <w:p w14:paraId="3FA5C845">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3EDC29FA">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401BC06">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7C06CC8">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3F0FE27">
            <w:pPr>
              <w:jc w:val="right"/>
              <w:rPr>
                <w:rFonts w:hint="eastAsia" w:eastAsia="仿宋_GB2312"/>
                <w:kern w:val="0"/>
                <w:szCs w:val="21"/>
              </w:rPr>
            </w:pPr>
          </w:p>
        </w:tc>
      </w:tr>
      <w:tr w14:paraId="450A1C54">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4" w:space="0"/>
              <w:bottom w:val="single" w:color="auto" w:sz="4" w:space="0"/>
              <w:right w:val="single" w:color="auto" w:sz="4" w:space="0"/>
            </w:tcBorders>
            <w:noWrap/>
            <w:vAlign w:val="center"/>
          </w:tcPr>
          <w:p w14:paraId="533F22E2">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4176" w:type="dxa"/>
            <w:tcBorders>
              <w:top w:val="single" w:color="auto" w:sz="4" w:space="0"/>
              <w:left w:val="single" w:color="auto" w:sz="4" w:space="0"/>
              <w:bottom w:val="single" w:color="auto" w:sz="4" w:space="0"/>
              <w:right w:val="single" w:color="auto" w:sz="4" w:space="0"/>
            </w:tcBorders>
            <w:noWrap/>
            <w:vAlign w:val="center"/>
          </w:tcPr>
          <w:p w14:paraId="69C06A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社区管理事务</w:t>
            </w:r>
          </w:p>
        </w:tc>
        <w:tc>
          <w:tcPr>
            <w:tcW w:w="1476" w:type="dxa"/>
            <w:tcBorders>
              <w:top w:val="single" w:color="auto" w:sz="4" w:space="0"/>
              <w:left w:val="single" w:color="auto" w:sz="4" w:space="0"/>
              <w:bottom w:val="single" w:color="auto" w:sz="4" w:space="0"/>
              <w:right w:val="single" w:color="auto" w:sz="4" w:space="0"/>
            </w:tcBorders>
            <w:noWrap/>
            <w:vAlign w:val="center"/>
          </w:tcPr>
          <w:p w14:paraId="35E32A4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DD3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33" w:type="dxa"/>
            <w:tcBorders>
              <w:top w:val="single" w:color="auto" w:sz="4" w:space="0"/>
              <w:left w:val="single" w:color="auto" w:sz="4" w:space="0"/>
              <w:bottom w:val="single" w:color="auto" w:sz="4" w:space="0"/>
              <w:right w:val="single" w:color="auto" w:sz="4" w:space="0"/>
            </w:tcBorders>
            <w:noWrap/>
            <w:vAlign w:val="center"/>
          </w:tcPr>
          <w:p w14:paraId="0703F48C">
            <w:pPr>
              <w:jc w:val="right"/>
              <w:rPr>
                <w:rFonts w:hint="eastAsia" w:eastAsia="仿宋_GB2312"/>
                <w:kern w:val="0"/>
                <w:szCs w:val="21"/>
              </w:rPr>
            </w:pPr>
          </w:p>
        </w:tc>
        <w:tc>
          <w:tcPr>
            <w:tcW w:w="1072" w:type="dxa"/>
            <w:tcBorders>
              <w:top w:val="single" w:color="auto" w:sz="4" w:space="0"/>
              <w:left w:val="single" w:color="auto" w:sz="4" w:space="0"/>
              <w:bottom w:val="single" w:color="auto" w:sz="4" w:space="0"/>
              <w:right w:val="single" w:color="auto" w:sz="4" w:space="0"/>
            </w:tcBorders>
            <w:noWrap/>
            <w:vAlign w:val="center"/>
          </w:tcPr>
          <w:p w14:paraId="0E425193">
            <w:pPr>
              <w:jc w:val="right"/>
              <w:rPr>
                <w:rFonts w:hint="eastAsia" w:eastAsia="仿宋_GB2312"/>
                <w:kern w:val="0"/>
                <w:szCs w:val="21"/>
              </w:rPr>
            </w:pPr>
          </w:p>
        </w:tc>
        <w:tc>
          <w:tcPr>
            <w:tcW w:w="1183" w:type="dxa"/>
            <w:tcBorders>
              <w:top w:val="single" w:color="auto" w:sz="4" w:space="0"/>
              <w:left w:val="single" w:color="auto" w:sz="4" w:space="0"/>
              <w:bottom w:val="single" w:color="auto" w:sz="4" w:space="0"/>
              <w:right w:val="single" w:color="auto" w:sz="4" w:space="0"/>
            </w:tcBorders>
            <w:noWrap/>
            <w:vAlign w:val="center"/>
          </w:tcPr>
          <w:p w14:paraId="6898079C">
            <w:pPr>
              <w:jc w:val="right"/>
              <w:rPr>
                <w:rFonts w:hint="eastAsia" w:eastAsia="仿宋_GB2312"/>
                <w:kern w:val="0"/>
                <w:szCs w:val="21"/>
              </w:rPr>
            </w:pPr>
          </w:p>
        </w:tc>
        <w:tc>
          <w:tcPr>
            <w:tcW w:w="1896" w:type="dxa"/>
            <w:tcBorders>
              <w:top w:val="single" w:color="auto" w:sz="4" w:space="0"/>
              <w:left w:val="single" w:color="auto" w:sz="4" w:space="0"/>
              <w:bottom w:val="single" w:color="auto" w:sz="4" w:space="0"/>
              <w:right w:val="single" w:color="auto" w:sz="4" w:space="0"/>
            </w:tcBorders>
            <w:noWrap/>
            <w:vAlign w:val="center"/>
          </w:tcPr>
          <w:p w14:paraId="5702223D">
            <w:pPr>
              <w:jc w:val="right"/>
              <w:rPr>
                <w:rFonts w:hint="eastAsia" w:eastAsia="仿宋_GB2312"/>
                <w:kern w:val="0"/>
                <w:szCs w:val="21"/>
              </w:rPr>
            </w:pPr>
          </w:p>
        </w:tc>
        <w:tc>
          <w:tcPr>
            <w:tcW w:w="924" w:type="dxa"/>
            <w:tcBorders>
              <w:top w:val="single" w:color="auto" w:sz="4" w:space="0"/>
              <w:left w:val="single" w:color="auto" w:sz="4" w:space="0"/>
              <w:bottom w:val="single" w:color="auto" w:sz="4" w:space="0"/>
              <w:right w:val="single" w:color="auto" w:sz="4" w:space="0"/>
            </w:tcBorders>
            <w:noWrap/>
            <w:vAlign w:val="center"/>
          </w:tcPr>
          <w:p w14:paraId="43B29CB2">
            <w:pPr>
              <w:jc w:val="right"/>
              <w:rPr>
                <w:rFonts w:hint="eastAsia" w:eastAsia="仿宋_GB2312"/>
                <w:kern w:val="0"/>
                <w:szCs w:val="21"/>
              </w:rPr>
            </w:pPr>
          </w:p>
        </w:tc>
      </w:tr>
      <w:tr w14:paraId="0262BAE2">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noWrap/>
            <w:vAlign w:val="center"/>
          </w:tcPr>
          <w:p w14:paraId="6F56D77B">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4176" w:type="dxa"/>
            <w:tcBorders>
              <w:top w:val="single" w:color="auto" w:sz="4" w:space="0"/>
              <w:left w:val="nil"/>
              <w:bottom w:val="single" w:color="auto" w:sz="4" w:space="0"/>
              <w:right w:val="single" w:color="auto" w:sz="4" w:space="0"/>
            </w:tcBorders>
            <w:noWrap/>
            <w:vAlign w:val="center"/>
          </w:tcPr>
          <w:p w14:paraId="166374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其它城乡社区管理事务支出</w:t>
            </w:r>
          </w:p>
        </w:tc>
        <w:tc>
          <w:tcPr>
            <w:tcW w:w="1476" w:type="dxa"/>
            <w:tcBorders>
              <w:top w:val="single" w:color="auto" w:sz="4" w:space="0"/>
              <w:left w:val="nil"/>
              <w:bottom w:val="single" w:color="auto" w:sz="4" w:space="0"/>
              <w:right w:val="single" w:color="auto" w:sz="4" w:space="0"/>
            </w:tcBorders>
            <w:noWrap/>
            <w:vAlign w:val="center"/>
          </w:tcPr>
          <w:p w14:paraId="33805C6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0147EB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33" w:type="dxa"/>
            <w:tcBorders>
              <w:top w:val="single" w:color="auto" w:sz="4" w:space="0"/>
              <w:left w:val="nil"/>
              <w:bottom w:val="single" w:color="auto" w:sz="4" w:space="0"/>
              <w:right w:val="single" w:color="auto" w:sz="4" w:space="0"/>
            </w:tcBorders>
            <w:noWrap/>
            <w:vAlign w:val="center"/>
          </w:tcPr>
          <w:p w14:paraId="13BB7B3E">
            <w:pPr>
              <w:jc w:val="right"/>
              <w:rPr>
                <w:rFonts w:hint="eastAsia" w:eastAsia="仿宋_GB2312"/>
                <w:kern w:val="0"/>
                <w:szCs w:val="21"/>
              </w:rPr>
            </w:pPr>
          </w:p>
        </w:tc>
        <w:tc>
          <w:tcPr>
            <w:tcW w:w="1072" w:type="dxa"/>
            <w:tcBorders>
              <w:top w:val="single" w:color="auto" w:sz="4" w:space="0"/>
              <w:left w:val="nil"/>
              <w:bottom w:val="single" w:color="auto" w:sz="4" w:space="0"/>
              <w:right w:val="single" w:color="auto" w:sz="4" w:space="0"/>
            </w:tcBorders>
            <w:noWrap/>
            <w:vAlign w:val="center"/>
          </w:tcPr>
          <w:p w14:paraId="5F62CE63">
            <w:pPr>
              <w:jc w:val="right"/>
              <w:rPr>
                <w:rFonts w:hint="eastAsia" w:eastAsia="仿宋_GB2312"/>
                <w:kern w:val="0"/>
                <w:szCs w:val="21"/>
              </w:rPr>
            </w:pPr>
          </w:p>
        </w:tc>
        <w:tc>
          <w:tcPr>
            <w:tcW w:w="1183" w:type="dxa"/>
            <w:tcBorders>
              <w:top w:val="single" w:color="auto" w:sz="4" w:space="0"/>
              <w:left w:val="nil"/>
              <w:bottom w:val="single" w:color="auto" w:sz="4" w:space="0"/>
              <w:right w:val="single" w:color="auto" w:sz="4" w:space="0"/>
            </w:tcBorders>
            <w:noWrap/>
            <w:vAlign w:val="center"/>
          </w:tcPr>
          <w:p w14:paraId="62C7B458">
            <w:pPr>
              <w:jc w:val="right"/>
              <w:rPr>
                <w:rFonts w:hint="eastAsia" w:eastAsia="仿宋_GB2312"/>
                <w:kern w:val="0"/>
                <w:szCs w:val="21"/>
              </w:rPr>
            </w:pPr>
          </w:p>
        </w:tc>
        <w:tc>
          <w:tcPr>
            <w:tcW w:w="1896" w:type="dxa"/>
            <w:tcBorders>
              <w:top w:val="single" w:color="auto" w:sz="4" w:space="0"/>
              <w:left w:val="nil"/>
              <w:bottom w:val="single" w:color="auto" w:sz="4" w:space="0"/>
              <w:right w:val="single" w:color="auto" w:sz="4" w:space="0"/>
            </w:tcBorders>
            <w:noWrap/>
            <w:vAlign w:val="center"/>
          </w:tcPr>
          <w:p w14:paraId="7B3C3843">
            <w:pPr>
              <w:jc w:val="right"/>
              <w:rPr>
                <w:rFonts w:hint="eastAsia" w:eastAsia="仿宋_GB2312"/>
                <w:kern w:val="0"/>
                <w:szCs w:val="21"/>
              </w:rPr>
            </w:pPr>
          </w:p>
        </w:tc>
        <w:tc>
          <w:tcPr>
            <w:tcW w:w="924" w:type="dxa"/>
            <w:tcBorders>
              <w:top w:val="single" w:color="auto" w:sz="4" w:space="0"/>
              <w:left w:val="nil"/>
              <w:bottom w:val="single" w:color="auto" w:sz="4" w:space="0"/>
              <w:right w:val="single" w:color="auto" w:sz="8" w:space="0"/>
            </w:tcBorders>
            <w:noWrap/>
            <w:vAlign w:val="center"/>
          </w:tcPr>
          <w:p w14:paraId="5B44F11A">
            <w:pPr>
              <w:jc w:val="right"/>
              <w:rPr>
                <w:rFonts w:hint="eastAsia" w:eastAsia="仿宋_GB2312"/>
                <w:kern w:val="0"/>
                <w:szCs w:val="21"/>
              </w:rPr>
            </w:pPr>
          </w:p>
        </w:tc>
      </w:tr>
      <w:tr w14:paraId="17FB127F">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noWrap/>
            <w:vAlign w:val="center"/>
          </w:tcPr>
          <w:p w14:paraId="3CC34309">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176" w:type="dxa"/>
            <w:tcBorders>
              <w:top w:val="nil"/>
              <w:left w:val="nil"/>
              <w:bottom w:val="single" w:color="auto" w:sz="4" w:space="0"/>
              <w:right w:val="single" w:color="auto" w:sz="4" w:space="0"/>
            </w:tcBorders>
            <w:noWrap/>
            <w:vAlign w:val="center"/>
          </w:tcPr>
          <w:p w14:paraId="37C3FB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476" w:type="dxa"/>
            <w:tcBorders>
              <w:top w:val="nil"/>
              <w:left w:val="nil"/>
              <w:bottom w:val="single" w:color="auto" w:sz="4" w:space="0"/>
              <w:right w:val="single" w:color="auto" w:sz="4" w:space="0"/>
            </w:tcBorders>
            <w:noWrap/>
            <w:vAlign w:val="center"/>
          </w:tcPr>
          <w:p w14:paraId="72E3642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6" w:type="dxa"/>
            <w:tcBorders>
              <w:top w:val="nil"/>
              <w:left w:val="nil"/>
              <w:bottom w:val="single" w:color="auto" w:sz="4" w:space="0"/>
              <w:right w:val="single" w:color="auto" w:sz="4" w:space="0"/>
            </w:tcBorders>
            <w:shd w:val="clear" w:color="auto" w:fill="auto"/>
            <w:noWrap/>
            <w:vAlign w:val="center"/>
          </w:tcPr>
          <w:p w14:paraId="2AFCE9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33" w:type="dxa"/>
            <w:tcBorders>
              <w:top w:val="nil"/>
              <w:left w:val="nil"/>
              <w:bottom w:val="single" w:color="auto" w:sz="4" w:space="0"/>
              <w:right w:val="single" w:color="auto" w:sz="4" w:space="0"/>
            </w:tcBorders>
            <w:noWrap/>
            <w:vAlign w:val="center"/>
          </w:tcPr>
          <w:p w14:paraId="49AFD9D9">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6B4CC8AC">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C9CDBB9">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D706C41">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589317C">
            <w:pPr>
              <w:jc w:val="right"/>
              <w:rPr>
                <w:rFonts w:hint="eastAsia" w:eastAsia="仿宋_GB2312"/>
                <w:kern w:val="0"/>
                <w:szCs w:val="21"/>
              </w:rPr>
            </w:pPr>
          </w:p>
        </w:tc>
      </w:tr>
      <w:tr w14:paraId="0DDF1AA4">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noWrap/>
            <w:vAlign w:val="center"/>
          </w:tcPr>
          <w:p w14:paraId="7E1D2AB9">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2120399</w:t>
            </w:r>
          </w:p>
        </w:tc>
        <w:tc>
          <w:tcPr>
            <w:tcW w:w="4176" w:type="dxa"/>
            <w:tcBorders>
              <w:top w:val="nil"/>
              <w:left w:val="nil"/>
              <w:bottom w:val="single" w:color="auto" w:sz="4" w:space="0"/>
              <w:right w:val="single" w:color="auto" w:sz="4" w:space="0"/>
            </w:tcBorders>
            <w:noWrap/>
            <w:vAlign w:val="center"/>
          </w:tcPr>
          <w:p w14:paraId="51751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476" w:type="dxa"/>
            <w:tcBorders>
              <w:top w:val="nil"/>
              <w:left w:val="nil"/>
              <w:bottom w:val="single" w:color="auto" w:sz="4" w:space="0"/>
              <w:right w:val="single" w:color="auto" w:sz="4" w:space="0"/>
            </w:tcBorders>
            <w:noWrap/>
            <w:vAlign w:val="center"/>
          </w:tcPr>
          <w:p w14:paraId="4283B4C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6" w:type="dxa"/>
            <w:tcBorders>
              <w:top w:val="nil"/>
              <w:left w:val="nil"/>
              <w:bottom w:val="single" w:color="auto" w:sz="4" w:space="0"/>
              <w:right w:val="single" w:color="auto" w:sz="4" w:space="0"/>
            </w:tcBorders>
            <w:shd w:val="clear" w:color="auto" w:fill="auto"/>
            <w:noWrap/>
            <w:vAlign w:val="center"/>
          </w:tcPr>
          <w:p w14:paraId="760DE8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33" w:type="dxa"/>
            <w:tcBorders>
              <w:top w:val="nil"/>
              <w:left w:val="nil"/>
              <w:bottom w:val="single" w:color="auto" w:sz="4" w:space="0"/>
              <w:right w:val="single" w:color="auto" w:sz="4" w:space="0"/>
            </w:tcBorders>
            <w:noWrap/>
            <w:vAlign w:val="center"/>
          </w:tcPr>
          <w:p w14:paraId="249E8D33">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E231CD2">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6DFF74D3">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02FA99F8">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0048605">
            <w:pPr>
              <w:jc w:val="right"/>
              <w:rPr>
                <w:rFonts w:hint="eastAsia" w:eastAsia="仿宋_GB2312"/>
                <w:kern w:val="0"/>
                <w:szCs w:val="21"/>
              </w:rPr>
            </w:pPr>
          </w:p>
        </w:tc>
      </w:tr>
      <w:tr w14:paraId="6D0017B7">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181546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176" w:type="dxa"/>
            <w:tcBorders>
              <w:top w:val="nil"/>
              <w:left w:val="nil"/>
              <w:bottom w:val="single" w:color="auto" w:sz="4" w:space="0"/>
              <w:right w:val="single" w:color="auto" w:sz="4" w:space="0"/>
            </w:tcBorders>
            <w:shd w:val="clear" w:color="auto" w:fill="auto"/>
            <w:noWrap/>
            <w:vAlign w:val="center"/>
          </w:tcPr>
          <w:p w14:paraId="65245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476" w:type="dxa"/>
            <w:tcBorders>
              <w:top w:val="nil"/>
              <w:left w:val="nil"/>
              <w:bottom w:val="single" w:color="auto" w:sz="4" w:space="0"/>
              <w:right w:val="single" w:color="auto" w:sz="4" w:space="0"/>
            </w:tcBorders>
            <w:shd w:val="clear" w:color="auto" w:fill="auto"/>
            <w:noWrap/>
            <w:vAlign w:val="center"/>
          </w:tcPr>
          <w:p w14:paraId="10079F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1476" w:type="dxa"/>
            <w:tcBorders>
              <w:top w:val="nil"/>
              <w:left w:val="nil"/>
              <w:bottom w:val="single" w:color="auto" w:sz="4" w:space="0"/>
              <w:right w:val="single" w:color="auto" w:sz="4" w:space="0"/>
            </w:tcBorders>
            <w:shd w:val="clear" w:color="auto" w:fill="auto"/>
            <w:noWrap/>
            <w:vAlign w:val="center"/>
          </w:tcPr>
          <w:p w14:paraId="0F7784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1333" w:type="dxa"/>
            <w:tcBorders>
              <w:top w:val="nil"/>
              <w:left w:val="nil"/>
              <w:bottom w:val="single" w:color="auto" w:sz="4" w:space="0"/>
              <w:right w:val="single" w:color="auto" w:sz="4" w:space="0"/>
            </w:tcBorders>
            <w:noWrap/>
            <w:vAlign w:val="center"/>
          </w:tcPr>
          <w:p w14:paraId="4EF155C3">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7945D70A">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20662B5">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98A40B1">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6F06CFB4">
            <w:pPr>
              <w:jc w:val="right"/>
              <w:rPr>
                <w:rFonts w:hint="eastAsia" w:eastAsia="仿宋_GB2312"/>
                <w:kern w:val="0"/>
                <w:szCs w:val="21"/>
              </w:rPr>
            </w:pPr>
          </w:p>
        </w:tc>
      </w:tr>
      <w:tr w14:paraId="6D4C7A8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C819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176" w:type="dxa"/>
            <w:tcBorders>
              <w:top w:val="nil"/>
              <w:left w:val="nil"/>
              <w:bottom w:val="single" w:color="auto" w:sz="4" w:space="0"/>
              <w:right w:val="single" w:color="auto" w:sz="4" w:space="0"/>
            </w:tcBorders>
            <w:shd w:val="clear" w:color="auto" w:fill="auto"/>
            <w:noWrap/>
            <w:vAlign w:val="center"/>
          </w:tcPr>
          <w:p w14:paraId="4B0A3B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476" w:type="dxa"/>
            <w:tcBorders>
              <w:top w:val="nil"/>
              <w:left w:val="nil"/>
              <w:bottom w:val="single" w:color="auto" w:sz="4" w:space="0"/>
              <w:right w:val="single" w:color="auto" w:sz="4" w:space="0"/>
            </w:tcBorders>
            <w:shd w:val="clear" w:color="auto" w:fill="auto"/>
            <w:noWrap/>
            <w:vAlign w:val="center"/>
          </w:tcPr>
          <w:p w14:paraId="6B1C176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507.46</w:t>
            </w:r>
          </w:p>
        </w:tc>
        <w:tc>
          <w:tcPr>
            <w:tcW w:w="1476" w:type="dxa"/>
            <w:tcBorders>
              <w:top w:val="nil"/>
              <w:left w:val="nil"/>
              <w:bottom w:val="single" w:color="auto" w:sz="4" w:space="0"/>
              <w:right w:val="single" w:color="auto" w:sz="4" w:space="0"/>
            </w:tcBorders>
            <w:shd w:val="clear" w:color="auto" w:fill="auto"/>
            <w:noWrap/>
            <w:vAlign w:val="center"/>
          </w:tcPr>
          <w:p w14:paraId="5EE7BD0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507.46</w:t>
            </w:r>
          </w:p>
        </w:tc>
        <w:tc>
          <w:tcPr>
            <w:tcW w:w="1333" w:type="dxa"/>
            <w:tcBorders>
              <w:top w:val="nil"/>
              <w:left w:val="nil"/>
              <w:bottom w:val="single" w:color="auto" w:sz="4" w:space="0"/>
              <w:right w:val="single" w:color="auto" w:sz="4" w:space="0"/>
            </w:tcBorders>
            <w:noWrap/>
            <w:vAlign w:val="center"/>
          </w:tcPr>
          <w:p w14:paraId="2246A6B6">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88E90D5">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BC5385F">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65D516DD">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6A20E9F">
            <w:pPr>
              <w:jc w:val="right"/>
              <w:rPr>
                <w:rFonts w:hint="eastAsia" w:eastAsia="仿宋_GB2312"/>
                <w:kern w:val="0"/>
                <w:szCs w:val="21"/>
              </w:rPr>
            </w:pPr>
          </w:p>
        </w:tc>
      </w:tr>
      <w:tr w14:paraId="3FB6509F">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BB3304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4176" w:type="dxa"/>
            <w:tcBorders>
              <w:top w:val="nil"/>
              <w:left w:val="nil"/>
              <w:bottom w:val="single" w:color="auto" w:sz="4" w:space="0"/>
              <w:right w:val="single" w:color="auto" w:sz="4" w:space="0"/>
            </w:tcBorders>
            <w:shd w:val="clear" w:color="auto" w:fill="auto"/>
            <w:noWrap/>
            <w:vAlign w:val="center"/>
          </w:tcPr>
          <w:p w14:paraId="1E1644DA">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76" w:type="dxa"/>
            <w:tcBorders>
              <w:top w:val="nil"/>
              <w:left w:val="nil"/>
              <w:bottom w:val="single" w:color="auto" w:sz="4" w:space="0"/>
              <w:right w:val="single" w:color="auto" w:sz="4" w:space="0"/>
            </w:tcBorders>
            <w:shd w:val="clear" w:color="auto" w:fill="auto"/>
            <w:noWrap/>
            <w:vAlign w:val="center"/>
          </w:tcPr>
          <w:p w14:paraId="7EFA12A2">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389.91</w:t>
            </w:r>
          </w:p>
        </w:tc>
        <w:tc>
          <w:tcPr>
            <w:tcW w:w="1476" w:type="dxa"/>
            <w:tcBorders>
              <w:top w:val="nil"/>
              <w:left w:val="nil"/>
              <w:bottom w:val="single" w:color="auto" w:sz="4" w:space="0"/>
              <w:right w:val="single" w:color="auto" w:sz="4" w:space="0"/>
            </w:tcBorders>
            <w:shd w:val="clear" w:color="auto" w:fill="auto"/>
            <w:noWrap/>
            <w:vAlign w:val="center"/>
          </w:tcPr>
          <w:p w14:paraId="20F99909">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389.91</w:t>
            </w:r>
          </w:p>
        </w:tc>
        <w:tc>
          <w:tcPr>
            <w:tcW w:w="1333" w:type="dxa"/>
            <w:tcBorders>
              <w:top w:val="nil"/>
              <w:left w:val="nil"/>
              <w:bottom w:val="single" w:color="auto" w:sz="4" w:space="0"/>
              <w:right w:val="single" w:color="auto" w:sz="4" w:space="0"/>
            </w:tcBorders>
            <w:noWrap/>
            <w:vAlign w:val="center"/>
          </w:tcPr>
          <w:p w14:paraId="3E5112F9">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0DCF9F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537D52B2">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21CCA0B9">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101C6F1F">
            <w:pPr>
              <w:jc w:val="right"/>
              <w:rPr>
                <w:rFonts w:hint="eastAsia" w:eastAsia="仿宋_GB2312"/>
                <w:kern w:val="0"/>
                <w:szCs w:val="21"/>
              </w:rPr>
            </w:pPr>
          </w:p>
        </w:tc>
      </w:tr>
      <w:tr w14:paraId="62E8BC10">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02B6622">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2130205</w:t>
            </w:r>
          </w:p>
        </w:tc>
        <w:tc>
          <w:tcPr>
            <w:tcW w:w="4176" w:type="dxa"/>
            <w:tcBorders>
              <w:top w:val="nil"/>
              <w:left w:val="nil"/>
              <w:bottom w:val="single" w:color="auto" w:sz="4" w:space="0"/>
              <w:right w:val="single" w:color="auto" w:sz="4" w:space="0"/>
            </w:tcBorders>
            <w:shd w:val="clear" w:color="auto" w:fill="auto"/>
            <w:noWrap/>
            <w:vAlign w:val="center"/>
          </w:tcPr>
          <w:p w14:paraId="05DCD73E">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森林资源培育</w:t>
            </w:r>
          </w:p>
        </w:tc>
        <w:tc>
          <w:tcPr>
            <w:tcW w:w="1476" w:type="dxa"/>
            <w:tcBorders>
              <w:top w:val="nil"/>
              <w:left w:val="nil"/>
              <w:bottom w:val="single" w:color="auto" w:sz="4" w:space="0"/>
              <w:right w:val="single" w:color="auto" w:sz="4" w:space="0"/>
            </w:tcBorders>
            <w:shd w:val="clear" w:color="auto" w:fill="auto"/>
            <w:noWrap/>
            <w:vAlign w:val="center"/>
          </w:tcPr>
          <w:p w14:paraId="4774589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18.45</w:t>
            </w:r>
          </w:p>
        </w:tc>
        <w:tc>
          <w:tcPr>
            <w:tcW w:w="1476" w:type="dxa"/>
            <w:tcBorders>
              <w:top w:val="nil"/>
              <w:left w:val="nil"/>
              <w:bottom w:val="single" w:color="auto" w:sz="4" w:space="0"/>
              <w:right w:val="single" w:color="auto" w:sz="4" w:space="0"/>
            </w:tcBorders>
            <w:shd w:val="clear" w:color="auto" w:fill="auto"/>
            <w:noWrap/>
            <w:vAlign w:val="center"/>
          </w:tcPr>
          <w:p w14:paraId="1E0BFC27">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18.45</w:t>
            </w:r>
          </w:p>
        </w:tc>
        <w:tc>
          <w:tcPr>
            <w:tcW w:w="1333" w:type="dxa"/>
            <w:tcBorders>
              <w:top w:val="nil"/>
              <w:left w:val="nil"/>
              <w:bottom w:val="single" w:color="auto" w:sz="4" w:space="0"/>
              <w:right w:val="single" w:color="auto" w:sz="4" w:space="0"/>
            </w:tcBorders>
            <w:noWrap/>
            <w:vAlign w:val="center"/>
          </w:tcPr>
          <w:p w14:paraId="68F93676">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6595944">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340CEC1C">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48EBC408">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47A5E10E">
            <w:pPr>
              <w:jc w:val="right"/>
              <w:rPr>
                <w:rFonts w:hint="eastAsia" w:eastAsia="仿宋_GB2312"/>
                <w:kern w:val="0"/>
                <w:szCs w:val="21"/>
              </w:rPr>
            </w:pPr>
          </w:p>
        </w:tc>
      </w:tr>
      <w:tr w14:paraId="23173D35">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1B406DD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2130209</w:t>
            </w:r>
          </w:p>
        </w:tc>
        <w:tc>
          <w:tcPr>
            <w:tcW w:w="4176" w:type="dxa"/>
            <w:tcBorders>
              <w:top w:val="nil"/>
              <w:left w:val="nil"/>
              <w:bottom w:val="single" w:color="auto" w:sz="4" w:space="0"/>
              <w:right w:val="single" w:color="auto" w:sz="4" w:space="0"/>
            </w:tcBorders>
            <w:shd w:val="clear" w:color="auto" w:fill="auto"/>
            <w:noWrap/>
            <w:vAlign w:val="center"/>
          </w:tcPr>
          <w:p w14:paraId="2A5B7301">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森林生态效益补偿</w:t>
            </w:r>
          </w:p>
        </w:tc>
        <w:tc>
          <w:tcPr>
            <w:tcW w:w="1476" w:type="dxa"/>
            <w:tcBorders>
              <w:top w:val="nil"/>
              <w:left w:val="nil"/>
              <w:bottom w:val="single" w:color="auto" w:sz="4" w:space="0"/>
              <w:right w:val="single" w:color="auto" w:sz="4" w:space="0"/>
            </w:tcBorders>
            <w:shd w:val="clear" w:color="auto" w:fill="auto"/>
            <w:noWrap/>
            <w:vAlign w:val="center"/>
          </w:tcPr>
          <w:p w14:paraId="693C9D34">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33.43</w:t>
            </w:r>
          </w:p>
        </w:tc>
        <w:tc>
          <w:tcPr>
            <w:tcW w:w="1476" w:type="dxa"/>
            <w:tcBorders>
              <w:top w:val="nil"/>
              <w:left w:val="nil"/>
              <w:bottom w:val="single" w:color="auto" w:sz="4" w:space="0"/>
              <w:right w:val="single" w:color="auto" w:sz="4" w:space="0"/>
            </w:tcBorders>
            <w:shd w:val="clear" w:color="auto" w:fill="auto"/>
            <w:noWrap/>
            <w:vAlign w:val="center"/>
          </w:tcPr>
          <w:p w14:paraId="016313A5">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33.43</w:t>
            </w:r>
          </w:p>
        </w:tc>
        <w:tc>
          <w:tcPr>
            <w:tcW w:w="1333" w:type="dxa"/>
            <w:tcBorders>
              <w:top w:val="nil"/>
              <w:left w:val="nil"/>
              <w:bottom w:val="single" w:color="auto" w:sz="4" w:space="0"/>
              <w:right w:val="single" w:color="auto" w:sz="4" w:space="0"/>
            </w:tcBorders>
            <w:noWrap/>
            <w:vAlign w:val="center"/>
          </w:tcPr>
          <w:p w14:paraId="16BED72F">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0666DB23">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4220264">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7FCB9082">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AAB3583">
            <w:pPr>
              <w:jc w:val="right"/>
              <w:rPr>
                <w:rFonts w:hint="eastAsia" w:eastAsia="仿宋_GB2312"/>
                <w:kern w:val="0"/>
                <w:szCs w:val="21"/>
              </w:rPr>
            </w:pPr>
          </w:p>
        </w:tc>
      </w:tr>
      <w:tr w14:paraId="55D747C6">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073628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2130234</w:t>
            </w:r>
          </w:p>
        </w:tc>
        <w:tc>
          <w:tcPr>
            <w:tcW w:w="4176" w:type="dxa"/>
            <w:tcBorders>
              <w:top w:val="nil"/>
              <w:left w:val="nil"/>
              <w:bottom w:val="single" w:color="auto" w:sz="4" w:space="0"/>
              <w:right w:val="single" w:color="auto" w:sz="4" w:space="0"/>
            </w:tcBorders>
            <w:shd w:val="clear" w:color="auto" w:fill="auto"/>
            <w:noWrap/>
            <w:vAlign w:val="center"/>
          </w:tcPr>
          <w:p w14:paraId="62DC17EF">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林业草原防灾减灾</w:t>
            </w:r>
          </w:p>
        </w:tc>
        <w:tc>
          <w:tcPr>
            <w:tcW w:w="1476" w:type="dxa"/>
            <w:tcBorders>
              <w:top w:val="nil"/>
              <w:left w:val="nil"/>
              <w:bottom w:val="single" w:color="auto" w:sz="4" w:space="0"/>
              <w:right w:val="single" w:color="auto" w:sz="4" w:space="0"/>
            </w:tcBorders>
            <w:shd w:val="clear" w:color="auto" w:fill="auto"/>
            <w:noWrap/>
            <w:vAlign w:val="center"/>
          </w:tcPr>
          <w:p w14:paraId="1270E9E1">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476" w:type="dxa"/>
            <w:tcBorders>
              <w:top w:val="nil"/>
              <w:left w:val="nil"/>
              <w:bottom w:val="single" w:color="auto" w:sz="4" w:space="0"/>
              <w:right w:val="single" w:color="auto" w:sz="4" w:space="0"/>
            </w:tcBorders>
            <w:shd w:val="clear" w:color="auto" w:fill="auto"/>
            <w:noWrap/>
            <w:vAlign w:val="center"/>
          </w:tcPr>
          <w:p w14:paraId="06615BEF">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333" w:type="dxa"/>
            <w:tcBorders>
              <w:top w:val="nil"/>
              <w:left w:val="nil"/>
              <w:bottom w:val="single" w:color="auto" w:sz="4" w:space="0"/>
              <w:right w:val="single" w:color="auto" w:sz="4" w:space="0"/>
            </w:tcBorders>
            <w:noWrap/>
            <w:vAlign w:val="center"/>
          </w:tcPr>
          <w:p w14:paraId="3A921D4B">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29D0E62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09149534">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599D32B">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3873BC34">
            <w:pPr>
              <w:jc w:val="right"/>
              <w:rPr>
                <w:rFonts w:hint="eastAsia" w:eastAsia="仿宋_GB2312"/>
                <w:kern w:val="0"/>
                <w:szCs w:val="21"/>
              </w:rPr>
            </w:pPr>
          </w:p>
        </w:tc>
      </w:tr>
      <w:tr w14:paraId="0AEF10F3">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54CBAA7">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2130299</w:t>
            </w:r>
          </w:p>
        </w:tc>
        <w:tc>
          <w:tcPr>
            <w:tcW w:w="4176" w:type="dxa"/>
            <w:tcBorders>
              <w:top w:val="nil"/>
              <w:left w:val="nil"/>
              <w:bottom w:val="single" w:color="auto" w:sz="4" w:space="0"/>
              <w:right w:val="single" w:color="auto" w:sz="4" w:space="0"/>
            </w:tcBorders>
            <w:shd w:val="clear" w:color="auto" w:fill="auto"/>
            <w:noWrap/>
            <w:vAlign w:val="center"/>
          </w:tcPr>
          <w:p w14:paraId="18A2AFD0">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476" w:type="dxa"/>
            <w:tcBorders>
              <w:top w:val="nil"/>
              <w:left w:val="nil"/>
              <w:bottom w:val="single" w:color="auto" w:sz="4" w:space="0"/>
              <w:right w:val="single" w:color="auto" w:sz="4" w:space="0"/>
            </w:tcBorders>
            <w:shd w:val="clear" w:color="auto" w:fill="auto"/>
            <w:noWrap/>
            <w:vAlign w:val="center"/>
          </w:tcPr>
          <w:p w14:paraId="58619ABB">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52.87</w:t>
            </w:r>
          </w:p>
        </w:tc>
        <w:tc>
          <w:tcPr>
            <w:tcW w:w="1476" w:type="dxa"/>
            <w:tcBorders>
              <w:top w:val="nil"/>
              <w:left w:val="nil"/>
              <w:bottom w:val="single" w:color="auto" w:sz="4" w:space="0"/>
              <w:right w:val="single" w:color="auto" w:sz="4" w:space="0"/>
            </w:tcBorders>
            <w:shd w:val="clear" w:color="auto" w:fill="auto"/>
            <w:noWrap/>
            <w:vAlign w:val="center"/>
          </w:tcPr>
          <w:p w14:paraId="57DB7C30">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52.87</w:t>
            </w:r>
          </w:p>
        </w:tc>
        <w:tc>
          <w:tcPr>
            <w:tcW w:w="1333" w:type="dxa"/>
            <w:tcBorders>
              <w:top w:val="nil"/>
              <w:left w:val="nil"/>
              <w:bottom w:val="single" w:color="auto" w:sz="4" w:space="0"/>
              <w:right w:val="single" w:color="auto" w:sz="4" w:space="0"/>
            </w:tcBorders>
            <w:noWrap/>
            <w:vAlign w:val="center"/>
          </w:tcPr>
          <w:p w14:paraId="5930F075">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55F00F12">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3F4D610D">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6C5C1069">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CDF946E">
            <w:pPr>
              <w:jc w:val="right"/>
              <w:rPr>
                <w:rFonts w:hint="eastAsia" w:eastAsia="仿宋_GB2312"/>
                <w:kern w:val="0"/>
                <w:szCs w:val="21"/>
              </w:rPr>
            </w:pPr>
          </w:p>
        </w:tc>
      </w:tr>
      <w:tr w14:paraId="7E0D638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55A26A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176" w:type="dxa"/>
            <w:tcBorders>
              <w:top w:val="nil"/>
              <w:left w:val="nil"/>
              <w:bottom w:val="single" w:color="auto" w:sz="4" w:space="0"/>
              <w:right w:val="single" w:color="auto" w:sz="4" w:space="0"/>
            </w:tcBorders>
            <w:shd w:val="clear" w:color="auto" w:fill="auto"/>
            <w:noWrap/>
            <w:vAlign w:val="center"/>
          </w:tcPr>
          <w:p w14:paraId="7A12E9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76" w:type="dxa"/>
            <w:tcBorders>
              <w:top w:val="nil"/>
              <w:left w:val="nil"/>
              <w:bottom w:val="single" w:color="auto" w:sz="4" w:space="0"/>
              <w:right w:val="single" w:color="auto" w:sz="4" w:space="0"/>
            </w:tcBorders>
            <w:shd w:val="clear" w:color="auto" w:fill="auto"/>
            <w:noWrap/>
            <w:vAlign w:val="center"/>
          </w:tcPr>
          <w:p w14:paraId="18DC49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476" w:type="dxa"/>
            <w:tcBorders>
              <w:top w:val="nil"/>
              <w:left w:val="nil"/>
              <w:bottom w:val="single" w:color="auto" w:sz="4" w:space="0"/>
              <w:right w:val="single" w:color="auto" w:sz="4" w:space="0"/>
            </w:tcBorders>
            <w:shd w:val="clear" w:color="auto" w:fill="auto"/>
            <w:noWrap/>
            <w:vAlign w:val="center"/>
          </w:tcPr>
          <w:p w14:paraId="1F8805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333" w:type="dxa"/>
            <w:tcBorders>
              <w:top w:val="nil"/>
              <w:left w:val="nil"/>
              <w:bottom w:val="single" w:color="auto" w:sz="4" w:space="0"/>
              <w:right w:val="single" w:color="auto" w:sz="4" w:space="0"/>
            </w:tcBorders>
            <w:noWrap/>
            <w:vAlign w:val="center"/>
          </w:tcPr>
          <w:p w14:paraId="5DF17C7B">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6ABD2A5C">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750A38BC">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7EC890DD">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D18A6F2">
            <w:pPr>
              <w:jc w:val="right"/>
              <w:rPr>
                <w:rFonts w:hint="eastAsia" w:eastAsia="仿宋_GB2312"/>
                <w:kern w:val="0"/>
                <w:szCs w:val="21"/>
              </w:rPr>
            </w:pPr>
          </w:p>
        </w:tc>
      </w:tr>
      <w:tr w14:paraId="06E65EB9">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84886C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4176" w:type="dxa"/>
            <w:tcBorders>
              <w:top w:val="nil"/>
              <w:left w:val="nil"/>
              <w:bottom w:val="single" w:color="auto" w:sz="4" w:space="0"/>
              <w:right w:val="single" w:color="auto" w:sz="4" w:space="0"/>
            </w:tcBorders>
            <w:shd w:val="clear" w:color="auto" w:fill="auto"/>
            <w:noWrap/>
            <w:vAlign w:val="center"/>
          </w:tcPr>
          <w:p w14:paraId="12A33073">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76" w:type="dxa"/>
            <w:tcBorders>
              <w:top w:val="nil"/>
              <w:left w:val="nil"/>
              <w:bottom w:val="single" w:color="auto" w:sz="4" w:space="0"/>
              <w:right w:val="single" w:color="auto" w:sz="4" w:space="0"/>
            </w:tcBorders>
            <w:shd w:val="clear" w:color="auto" w:fill="auto"/>
            <w:noWrap/>
            <w:vAlign w:val="center"/>
          </w:tcPr>
          <w:p w14:paraId="6A8D5739">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476" w:type="dxa"/>
            <w:tcBorders>
              <w:top w:val="nil"/>
              <w:left w:val="nil"/>
              <w:bottom w:val="single" w:color="auto" w:sz="4" w:space="0"/>
              <w:right w:val="single" w:color="auto" w:sz="4" w:space="0"/>
            </w:tcBorders>
            <w:shd w:val="clear" w:color="auto" w:fill="auto"/>
            <w:noWrap/>
            <w:vAlign w:val="center"/>
          </w:tcPr>
          <w:p w14:paraId="11D5A129">
            <w:pPr>
              <w:keepNext w:val="0"/>
              <w:keepLines w:val="0"/>
              <w:widowControl/>
              <w:suppressLineNumbers w:val="0"/>
              <w:jc w:val="right"/>
              <w:textAlignment w:val="center"/>
              <w:rPr>
                <w:rFonts w:hint="eastAsia"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333" w:type="dxa"/>
            <w:tcBorders>
              <w:top w:val="nil"/>
              <w:left w:val="nil"/>
              <w:bottom w:val="single" w:color="auto" w:sz="4" w:space="0"/>
              <w:right w:val="single" w:color="auto" w:sz="4" w:space="0"/>
            </w:tcBorders>
            <w:noWrap/>
            <w:vAlign w:val="center"/>
          </w:tcPr>
          <w:p w14:paraId="7046CA66">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73B6E801">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2F98E475">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55E50DB2">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639DCA76">
            <w:pPr>
              <w:jc w:val="right"/>
              <w:rPr>
                <w:rFonts w:hint="eastAsia" w:eastAsia="仿宋_GB2312"/>
                <w:kern w:val="0"/>
                <w:szCs w:val="21"/>
              </w:rPr>
            </w:pPr>
          </w:p>
        </w:tc>
      </w:tr>
      <w:tr w14:paraId="0992042B">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47D4C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4176" w:type="dxa"/>
            <w:tcBorders>
              <w:top w:val="nil"/>
              <w:left w:val="nil"/>
              <w:bottom w:val="single" w:color="auto" w:sz="4" w:space="0"/>
              <w:right w:val="single" w:color="auto" w:sz="4" w:space="0"/>
            </w:tcBorders>
            <w:shd w:val="clear" w:color="auto" w:fill="auto"/>
            <w:noWrap/>
            <w:vAlign w:val="center"/>
          </w:tcPr>
          <w:p w14:paraId="7BA91D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476" w:type="dxa"/>
            <w:tcBorders>
              <w:top w:val="nil"/>
              <w:left w:val="nil"/>
              <w:bottom w:val="single" w:color="auto" w:sz="4" w:space="0"/>
              <w:right w:val="single" w:color="auto" w:sz="4" w:space="0"/>
            </w:tcBorders>
            <w:shd w:val="clear" w:color="auto" w:fill="auto"/>
            <w:noWrap/>
            <w:vAlign w:val="center"/>
          </w:tcPr>
          <w:p w14:paraId="09F4630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476" w:type="dxa"/>
            <w:tcBorders>
              <w:top w:val="nil"/>
              <w:left w:val="nil"/>
              <w:bottom w:val="single" w:color="auto" w:sz="4" w:space="0"/>
              <w:right w:val="single" w:color="auto" w:sz="4" w:space="0"/>
            </w:tcBorders>
            <w:shd w:val="clear" w:color="auto" w:fill="auto"/>
            <w:noWrap/>
            <w:vAlign w:val="center"/>
          </w:tcPr>
          <w:p w14:paraId="0D66DA2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333" w:type="dxa"/>
            <w:tcBorders>
              <w:top w:val="nil"/>
              <w:left w:val="nil"/>
              <w:bottom w:val="single" w:color="auto" w:sz="4" w:space="0"/>
              <w:right w:val="single" w:color="auto" w:sz="4" w:space="0"/>
            </w:tcBorders>
            <w:noWrap/>
            <w:vAlign w:val="center"/>
          </w:tcPr>
          <w:p w14:paraId="07D7FBB3">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0C43F1B2">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4FB5A07A">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14B7AFE7">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277AA0C5">
            <w:pPr>
              <w:jc w:val="right"/>
              <w:rPr>
                <w:rFonts w:hint="eastAsia" w:eastAsia="仿宋_GB2312"/>
                <w:kern w:val="0"/>
                <w:szCs w:val="21"/>
              </w:rPr>
            </w:pPr>
          </w:p>
        </w:tc>
      </w:tr>
      <w:tr w14:paraId="0E51C3CA">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A2A451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4176" w:type="dxa"/>
            <w:tcBorders>
              <w:top w:val="nil"/>
              <w:left w:val="nil"/>
              <w:bottom w:val="single" w:color="auto" w:sz="4" w:space="0"/>
              <w:right w:val="single" w:color="auto" w:sz="4" w:space="0"/>
            </w:tcBorders>
            <w:shd w:val="clear" w:color="auto" w:fill="auto"/>
            <w:noWrap/>
            <w:vAlign w:val="center"/>
          </w:tcPr>
          <w:p w14:paraId="50862D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476" w:type="dxa"/>
            <w:tcBorders>
              <w:top w:val="nil"/>
              <w:left w:val="nil"/>
              <w:bottom w:val="single" w:color="auto" w:sz="4" w:space="0"/>
              <w:right w:val="single" w:color="auto" w:sz="4" w:space="0"/>
            </w:tcBorders>
            <w:shd w:val="clear" w:color="auto" w:fill="auto"/>
            <w:noWrap/>
            <w:vAlign w:val="center"/>
          </w:tcPr>
          <w:p w14:paraId="3AE53B3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476" w:type="dxa"/>
            <w:tcBorders>
              <w:top w:val="nil"/>
              <w:left w:val="nil"/>
              <w:bottom w:val="single" w:color="auto" w:sz="4" w:space="0"/>
              <w:right w:val="single" w:color="auto" w:sz="4" w:space="0"/>
            </w:tcBorders>
            <w:shd w:val="clear" w:color="auto" w:fill="auto"/>
            <w:noWrap/>
            <w:vAlign w:val="center"/>
          </w:tcPr>
          <w:p w14:paraId="2B84A5D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333" w:type="dxa"/>
            <w:tcBorders>
              <w:top w:val="nil"/>
              <w:left w:val="nil"/>
              <w:bottom w:val="single" w:color="auto" w:sz="4" w:space="0"/>
              <w:right w:val="single" w:color="auto" w:sz="4" w:space="0"/>
            </w:tcBorders>
            <w:noWrap/>
            <w:vAlign w:val="center"/>
          </w:tcPr>
          <w:p w14:paraId="1A8C126E">
            <w:pPr>
              <w:jc w:val="right"/>
              <w:rPr>
                <w:rFonts w:hint="eastAsia" w:eastAsia="仿宋_GB2312"/>
                <w:kern w:val="0"/>
                <w:szCs w:val="21"/>
              </w:rPr>
            </w:pPr>
          </w:p>
        </w:tc>
        <w:tc>
          <w:tcPr>
            <w:tcW w:w="1072" w:type="dxa"/>
            <w:tcBorders>
              <w:top w:val="nil"/>
              <w:left w:val="nil"/>
              <w:bottom w:val="single" w:color="auto" w:sz="4" w:space="0"/>
              <w:right w:val="single" w:color="auto" w:sz="4" w:space="0"/>
            </w:tcBorders>
            <w:noWrap/>
            <w:vAlign w:val="center"/>
          </w:tcPr>
          <w:p w14:paraId="1D498A17">
            <w:pPr>
              <w:jc w:val="right"/>
              <w:rPr>
                <w:rFonts w:hint="eastAsia" w:eastAsia="仿宋_GB2312"/>
                <w:kern w:val="0"/>
                <w:szCs w:val="21"/>
              </w:rPr>
            </w:pPr>
          </w:p>
        </w:tc>
        <w:tc>
          <w:tcPr>
            <w:tcW w:w="1183" w:type="dxa"/>
            <w:tcBorders>
              <w:top w:val="nil"/>
              <w:left w:val="nil"/>
              <w:bottom w:val="single" w:color="auto" w:sz="4" w:space="0"/>
              <w:right w:val="single" w:color="auto" w:sz="4" w:space="0"/>
            </w:tcBorders>
            <w:noWrap/>
            <w:vAlign w:val="center"/>
          </w:tcPr>
          <w:p w14:paraId="1FD0357F">
            <w:pPr>
              <w:jc w:val="right"/>
              <w:rPr>
                <w:rFonts w:hint="eastAsia" w:eastAsia="仿宋_GB2312"/>
                <w:kern w:val="0"/>
                <w:szCs w:val="21"/>
              </w:rPr>
            </w:pPr>
          </w:p>
        </w:tc>
        <w:tc>
          <w:tcPr>
            <w:tcW w:w="1896" w:type="dxa"/>
            <w:tcBorders>
              <w:top w:val="nil"/>
              <w:left w:val="nil"/>
              <w:bottom w:val="single" w:color="auto" w:sz="4" w:space="0"/>
              <w:right w:val="single" w:color="auto" w:sz="4" w:space="0"/>
            </w:tcBorders>
            <w:noWrap/>
            <w:vAlign w:val="center"/>
          </w:tcPr>
          <w:p w14:paraId="2955A765">
            <w:pPr>
              <w:jc w:val="right"/>
              <w:rPr>
                <w:rFonts w:hint="eastAsia" w:eastAsia="仿宋_GB2312"/>
                <w:kern w:val="0"/>
                <w:szCs w:val="21"/>
              </w:rPr>
            </w:pPr>
          </w:p>
        </w:tc>
        <w:tc>
          <w:tcPr>
            <w:tcW w:w="924" w:type="dxa"/>
            <w:tcBorders>
              <w:top w:val="nil"/>
              <w:left w:val="nil"/>
              <w:bottom w:val="single" w:color="auto" w:sz="4" w:space="0"/>
              <w:right w:val="single" w:color="auto" w:sz="8" w:space="0"/>
            </w:tcBorders>
            <w:noWrap/>
            <w:vAlign w:val="center"/>
          </w:tcPr>
          <w:p w14:paraId="55A71C94">
            <w:pPr>
              <w:jc w:val="right"/>
              <w:rPr>
                <w:rFonts w:hint="eastAsia" w:eastAsia="仿宋_GB2312"/>
                <w:kern w:val="0"/>
                <w:szCs w:val="21"/>
              </w:rPr>
            </w:pPr>
          </w:p>
        </w:tc>
      </w:tr>
      <w:tr w14:paraId="43D381A7">
        <w:tblPrEx>
          <w:tblCellMar>
            <w:top w:w="0" w:type="dxa"/>
            <w:left w:w="108" w:type="dxa"/>
            <w:bottom w:w="0" w:type="dxa"/>
            <w:right w:w="108" w:type="dxa"/>
          </w:tblCellMar>
        </w:tblPrEx>
        <w:trPr>
          <w:cantSplit/>
          <w:trHeight w:val="227" w:hRule="atLeast"/>
          <w:jc w:val="center"/>
        </w:trPr>
        <w:tc>
          <w:tcPr>
            <w:tcW w:w="1896"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6CF42B1">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2249999</w:t>
            </w:r>
          </w:p>
        </w:tc>
        <w:tc>
          <w:tcPr>
            <w:tcW w:w="4176" w:type="dxa"/>
            <w:tcBorders>
              <w:top w:val="nil"/>
              <w:left w:val="nil"/>
              <w:bottom w:val="single" w:color="auto" w:sz="4" w:space="0"/>
              <w:right w:val="single" w:color="auto" w:sz="4" w:space="0"/>
            </w:tcBorders>
            <w:shd w:val="clear" w:color="auto" w:fill="auto"/>
            <w:noWrap/>
            <w:vAlign w:val="center"/>
          </w:tcPr>
          <w:p w14:paraId="1A13BE64">
            <w:pPr>
              <w:keepNext w:val="0"/>
              <w:keepLines w:val="0"/>
              <w:widowControl/>
              <w:suppressLineNumbers w:val="0"/>
              <w:jc w:val="lef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76" w:type="dxa"/>
            <w:tcBorders>
              <w:top w:val="nil"/>
              <w:left w:val="nil"/>
              <w:bottom w:val="single" w:color="auto" w:sz="4" w:space="0"/>
              <w:right w:val="single" w:color="auto" w:sz="4" w:space="0"/>
            </w:tcBorders>
            <w:shd w:val="clear" w:color="auto" w:fill="auto"/>
            <w:noWrap/>
            <w:vAlign w:val="center"/>
          </w:tcPr>
          <w:p w14:paraId="65D2F631">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40.3</w:t>
            </w:r>
          </w:p>
        </w:tc>
        <w:tc>
          <w:tcPr>
            <w:tcW w:w="1476" w:type="dxa"/>
            <w:tcBorders>
              <w:top w:val="nil"/>
              <w:left w:val="nil"/>
              <w:bottom w:val="single" w:color="auto" w:sz="4" w:space="0"/>
              <w:right w:val="single" w:color="auto" w:sz="4" w:space="0"/>
            </w:tcBorders>
            <w:shd w:val="clear" w:color="auto" w:fill="auto"/>
            <w:noWrap/>
            <w:vAlign w:val="center"/>
          </w:tcPr>
          <w:p w14:paraId="49F942EE">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40.3</w:t>
            </w:r>
          </w:p>
        </w:tc>
        <w:tc>
          <w:tcPr>
            <w:tcW w:w="1333" w:type="dxa"/>
            <w:tcBorders>
              <w:top w:val="nil"/>
              <w:left w:val="nil"/>
              <w:bottom w:val="single" w:color="auto" w:sz="4" w:space="0"/>
              <w:right w:val="single" w:color="auto" w:sz="4" w:space="0"/>
            </w:tcBorders>
            <w:noWrap/>
            <w:vAlign w:val="center"/>
          </w:tcPr>
          <w:p w14:paraId="52282744">
            <w:pPr>
              <w:jc w:val="right"/>
              <w:rPr>
                <w:rFonts w:eastAsia="仿宋_GB2312"/>
                <w:kern w:val="0"/>
                <w:szCs w:val="21"/>
              </w:rPr>
            </w:pPr>
          </w:p>
        </w:tc>
        <w:tc>
          <w:tcPr>
            <w:tcW w:w="1072" w:type="dxa"/>
            <w:tcBorders>
              <w:top w:val="nil"/>
              <w:left w:val="nil"/>
              <w:bottom w:val="single" w:color="auto" w:sz="4" w:space="0"/>
              <w:right w:val="single" w:color="auto" w:sz="4" w:space="0"/>
            </w:tcBorders>
            <w:noWrap/>
            <w:vAlign w:val="center"/>
          </w:tcPr>
          <w:p w14:paraId="0ACEC07E">
            <w:pPr>
              <w:jc w:val="right"/>
              <w:rPr>
                <w:rFonts w:eastAsia="仿宋_GB2312"/>
                <w:kern w:val="0"/>
                <w:szCs w:val="21"/>
              </w:rPr>
            </w:pPr>
          </w:p>
        </w:tc>
        <w:tc>
          <w:tcPr>
            <w:tcW w:w="1183" w:type="dxa"/>
            <w:tcBorders>
              <w:top w:val="nil"/>
              <w:left w:val="nil"/>
              <w:bottom w:val="single" w:color="auto" w:sz="4" w:space="0"/>
              <w:right w:val="single" w:color="auto" w:sz="4" w:space="0"/>
            </w:tcBorders>
            <w:noWrap/>
            <w:vAlign w:val="center"/>
          </w:tcPr>
          <w:p w14:paraId="4E622250">
            <w:pPr>
              <w:jc w:val="right"/>
              <w:rPr>
                <w:rFonts w:eastAsia="仿宋_GB2312"/>
                <w:kern w:val="0"/>
                <w:szCs w:val="21"/>
              </w:rPr>
            </w:pPr>
          </w:p>
        </w:tc>
        <w:tc>
          <w:tcPr>
            <w:tcW w:w="1896" w:type="dxa"/>
            <w:tcBorders>
              <w:top w:val="nil"/>
              <w:left w:val="nil"/>
              <w:bottom w:val="single" w:color="auto" w:sz="4" w:space="0"/>
              <w:right w:val="single" w:color="auto" w:sz="4" w:space="0"/>
            </w:tcBorders>
            <w:noWrap/>
            <w:vAlign w:val="center"/>
          </w:tcPr>
          <w:p w14:paraId="72702DE2">
            <w:pPr>
              <w:jc w:val="right"/>
              <w:rPr>
                <w:rFonts w:eastAsia="仿宋_GB2312"/>
                <w:kern w:val="0"/>
                <w:szCs w:val="21"/>
              </w:rPr>
            </w:pPr>
          </w:p>
        </w:tc>
        <w:tc>
          <w:tcPr>
            <w:tcW w:w="924" w:type="dxa"/>
            <w:tcBorders>
              <w:top w:val="nil"/>
              <w:left w:val="nil"/>
              <w:bottom w:val="single" w:color="auto" w:sz="4" w:space="0"/>
              <w:right w:val="single" w:color="auto" w:sz="8" w:space="0"/>
            </w:tcBorders>
            <w:noWrap/>
            <w:vAlign w:val="center"/>
          </w:tcPr>
          <w:p w14:paraId="6C838E5F">
            <w:pPr>
              <w:jc w:val="right"/>
              <w:rPr>
                <w:rFonts w:eastAsia="仿宋_GB2312"/>
                <w:kern w:val="0"/>
                <w:szCs w:val="21"/>
              </w:rPr>
            </w:pPr>
          </w:p>
        </w:tc>
      </w:tr>
      <w:tr w14:paraId="5BCBE471">
        <w:trPr>
          <w:trHeight w:val="90" w:hRule="atLeast"/>
          <w:jc w:val="center"/>
        </w:trPr>
        <w:tc>
          <w:tcPr>
            <w:tcW w:w="15432" w:type="dxa"/>
            <w:gridSpan w:val="9"/>
            <w:tcBorders>
              <w:top w:val="single" w:color="auto" w:sz="4" w:space="0"/>
              <w:left w:val="nil"/>
              <w:bottom w:val="nil"/>
              <w:right w:val="nil"/>
            </w:tcBorders>
            <w:noWrap/>
            <w:vAlign w:val="center"/>
          </w:tcPr>
          <w:p w14:paraId="6820ED38">
            <w:pPr>
              <w:widowControl/>
              <w:jc w:val="left"/>
              <w:rPr>
                <w:rFonts w:eastAsia="仿宋_GB2312"/>
                <w:kern w:val="0"/>
                <w:szCs w:val="21"/>
              </w:rPr>
            </w:pPr>
            <w:r>
              <w:rPr>
                <w:rFonts w:hint="eastAsia" w:eastAsia="仿宋_GB2312"/>
                <w:kern w:val="0"/>
                <w:szCs w:val="21"/>
              </w:rPr>
              <w:t>注：本表反映部门本年度取得的各项收入情况。</w:t>
            </w:r>
          </w:p>
        </w:tc>
      </w:tr>
      <w:tr w14:paraId="5E93B71E">
        <w:tblPrEx>
          <w:tblCellMar>
            <w:top w:w="0" w:type="dxa"/>
            <w:left w:w="108" w:type="dxa"/>
            <w:bottom w:w="0" w:type="dxa"/>
            <w:right w:w="108" w:type="dxa"/>
          </w:tblCellMar>
        </w:tblPrEx>
        <w:trPr>
          <w:trHeight w:val="615" w:hRule="atLeast"/>
          <w:jc w:val="center"/>
        </w:trPr>
        <w:tc>
          <w:tcPr>
            <w:tcW w:w="15432" w:type="dxa"/>
            <w:gridSpan w:val="9"/>
            <w:tcBorders>
              <w:top w:val="nil"/>
              <w:left w:val="nil"/>
              <w:bottom w:val="nil"/>
              <w:right w:val="nil"/>
            </w:tcBorders>
            <w:noWrap/>
            <w:vAlign w:val="center"/>
          </w:tcPr>
          <w:p w14:paraId="63925689">
            <w:pPr>
              <w:widowControl/>
              <w:jc w:val="left"/>
              <w:rPr>
                <w:rFonts w:hint="eastAsia" w:eastAsia="仿宋_GB2312"/>
                <w:kern w:val="0"/>
                <w:szCs w:val="21"/>
              </w:rPr>
            </w:pPr>
            <w:r>
              <w:rPr>
                <w:rFonts w:hint="eastAsia" w:eastAsia="仿宋_GB2312"/>
                <w:kern w:val="0"/>
                <w:szCs w:val="21"/>
              </w:rPr>
              <w:t>本套报表金额单位转换时可能存在尾数误差。</w:t>
            </w:r>
          </w:p>
        </w:tc>
      </w:tr>
    </w:tbl>
    <w:p w14:paraId="3D615D69">
      <w:pPr>
        <w:widowControl/>
        <w:jc w:val="left"/>
        <w:rPr>
          <w:rFonts w:hint="eastAsia" w:eastAsia="方正小标宋_GBK"/>
          <w:color w:val="000000"/>
          <w:kern w:val="0"/>
          <w:sz w:val="36"/>
          <w:szCs w:val="36"/>
          <w:lang w:eastAsia="zh-CN"/>
        </w:rPr>
      </w:pPr>
      <w:r>
        <w:rPr>
          <w:rFonts w:hint="eastAsia" w:eastAsia="方正小标宋_GBK"/>
          <w:color w:val="000000"/>
          <w:kern w:val="0"/>
          <w:sz w:val="36"/>
          <w:szCs w:val="36"/>
          <w:lang w:eastAsia="zh-CN"/>
        </w:rPr>
        <w:t>　　　　　　　　　　　　　　　　　　</w:t>
      </w:r>
    </w:p>
    <w:p w14:paraId="177F987F">
      <w:pPr>
        <w:widowControl/>
        <w:jc w:val="left"/>
        <w:rPr>
          <w:rFonts w:hint="eastAsia" w:eastAsia="方正小标宋_GBK"/>
          <w:color w:val="000000"/>
          <w:kern w:val="0"/>
          <w:sz w:val="36"/>
          <w:szCs w:val="36"/>
          <w:lang w:eastAsia="zh-CN"/>
        </w:rPr>
      </w:pPr>
    </w:p>
    <w:p w14:paraId="290A72F3">
      <w:pPr>
        <w:widowControl/>
        <w:jc w:val="left"/>
        <w:rPr>
          <w:rFonts w:hint="eastAsia" w:eastAsia="方正小标宋_GBK"/>
          <w:color w:val="000000"/>
          <w:kern w:val="0"/>
          <w:sz w:val="36"/>
          <w:szCs w:val="36"/>
          <w:lang w:eastAsia="zh-CN"/>
        </w:rPr>
      </w:pPr>
    </w:p>
    <w:p w14:paraId="47CFF00D">
      <w:pPr>
        <w:widowControl/>
        <w:jc w:val="left"/>
        <w:rPr>
          <w:rFonts w:hint="eastAsia" w:eastAsia="方正小标宋_GBK"/>
          <w:color w:val="000000"/>
          <w:kern w:val="0"/>
          <w:sz w:val="36"/>
          <w:szCs w:val="36"/>
          <w:lang w:eastAsia="zh-CN"/>
        </w:rPr>
      </w:pPr>
    </w:p>
    <w:p w14:paraId="2E44E17F">
      <w:pPr>
        <w:widowControl/>
        <w:jc w:val="left"/>
        <w:rPr>
          <w:rFonts w:hint="eastAsia" w:eastAsia="方正小标宋_GBK"/>
          <w:color w:val="000000"/>
          <w:kern w:val="0"/>
          <w:sz w:val="36"/>
          <w:szCs w:val="36"/>
          <w:lang w:eastAsia="zh-CN"/>
        </w:rPr>
      </w:pPr>
    </w:p>
    <w:p w14:paraId="71AFA277">
      <w:pPr>
        <w:widowControl/>
        <w:jc w:val="left"/>
        <w:rPr>
          <w:rFonts w:hint="eastAsia" w:eastAsia="方正小标宋_GBK"/>
          <w:color w:val="000000"/>
          <w:kern w:val="0"/>
          <w:sz w:val="36"/>
          <w:szCs w:val="36"/>
          <w:lang w:eastAsia="zh-CN"/>
        </w:rPr>
      </w:pPr>
    </w:p>
    <w:p w14:paraId="648B72F7">
      <w:pPr>
        <w:widowControl/>
        <w:jc w:val="left"/>
        <w:rPr>
          <w:rFonts w:hint="eastAsia" w:eastAsia="方正小标宋_GBK"/>
          <w:color w:val="000000"/>
          <w:kern w:val="0"/>
          <w:sz w:val="36"/>
          <w:szCs w:val="36"/>
          <w:lang w:eastAsia="zh-CN"/>
        </w:rPr>
      </w:pPr>
    </w:p>
    <w:p w14:paraId="055A83CB">
      <w:pPr>
        <w:widowControl/>
        <w:ind w:firstLine="5400" w:firstLineChars="1500"/>
        <w:jc w:val="left"/>
        <w:rPr>
          <w:rFonts w:eastAsia="方正小标宋_GBK"/>
          <w:color w:val="000000"/>
          <w:kern w:val="0"/>
          <w:sz w:val="36"/>
          <w:szCs w:val="36"/>
        </w:rPr>
      </w:pPr>
      <w:r>
        <w:rPr>
          <w:rFonts w:hint="eastAsia" w:eastAsia="方正小标宋_GBK"/>
          <w:color w:val="000000"/>
          <w:kern w:val="0"/>
          <w:sz w:val="36"/>
          <w:szCs w:val="36"/>
          <w:lang w:eastAsia="zh-CN"/>
        </w:rPr>
        <w:t>　</w:t>
      </w:r>
      <w:r>
        <w:rPr>
          <w:rFonts w:hint="eastAsia" w:eastAsia="方正小标宋_GBK"/>
          <w:color w:val="000000"/>
          <w:kern w:val="0"/>
          <w:sz w:val="36"/>
          <w:szCs w:val="36"/>
        </w:rPr>
        <w:t>部门支出决算表</w:t>
      </w:r>
    </w:p>
    <w:p w14:paraId="30C25A28">
      <w:pPr>
        <w:widowControl/>
        <w:spacing w:line="400" w:lineRule="exact"/>
        <w:ind w:firstLine="600" w:firstLineChars="300"/>
        <w:jc w:val="left"/>
        <w:rPr>
          <w:rFonts w:eastAsia="仿宋_GB2312"/>
          <w:color w:val="000000"/>
          <w:kern w:val="0"/>
          <w:sz w:val="20"/>
          <w:szCs w:val="20"/>
        </w:rPr>
      </w:pPr>
      <w:r>
        <w:rPr>
          <w:rFonts w:hint="eastAsia" w:eastAsia="仿宋_GB2312"/>
          <w:color w:val="000000"/>
          <w:kern w:val="0"/>
          <w:sz w:val="20"/>
          <w:szCs w:val="20"/>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 w:val="20"/>
          <w:szCs w:val="20"/>
        </w:rPr>
        <w:t xml:space="preserve">                                                                                            公开</w:t>
      </w:r>
      <w:r>
        <w:rPr>
          <w:rFonts w:eastAsia="仿宋_GB2312"/>
          <w:color w:val="000000"/>
          <w:kern w:val="0"/>
          <w:sz w:val="20"/>
          <w:szCs w:val="20"/>
        </w:rPr>
        <w:t>03</w:t>
      </w:r>
      <w:r>
        <w:rPr>
          <w:rFonts w:hint="eastAsia" w:eastAsia="仿宋_GB2312"/>
          <w:color w:val="000000"/>
          <w:kern w:val="0"/>
          <w:sz w:val="20"/>
          <w:szCs w:val="20"/>
        </w:rPr>
        <w:t>表</w:t>
      </w:r>
    </w:p>
    <w:p w14:paraId="3F6203E3">
      <w:pPr>
        <w:widowControl/>
        <w:spacing w:line="400" w:lineRule="exact"/>
        <w:ind w:right="700"/>
        <w:jc w:val="right"/>
        <w:rPr>
          <w:rFonts w:eastAsia="仿宋_GB2312"/>
          <w:color w:val="000000"/>
          <w:kern w:val="0"/>
          <w:sz w:val="20"/>
          <w:szCs w:val="20"/>
        </w:rPr>
      </w:pPr>
      <w:r>
        <w:rPr>
          <w:rFonts w:hint="eastAsia" w:eastAsia="仿宋_GB2312"/>
          <w:color w:val="000000"/>
          <w:kern w:val="0"/>
          <w:sz w:val="20"/>
          <w:szCs w:val="20"/>
        </w:rPr>
        <w:t>单位：万元</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96"/>
        <w:gridCol w:w="4206"/>
        <w:gridCol w:w="1476"/>
        <w:gridCol w:w="1056"/>
        <w:gridCol w:w="1056"/>
        <w:gridCol w:w="1476"/>
        <w:gridCol w:w="1056"/>
        <w:gridCol w:w="2106"/>
      </w:tblGrid>
      <w:tr w14:paraId="7999FA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6102" w:type="dxa"/>
            <w:gridSpan w:val="2"/>
            <w:tcBorders>
              <w:top w:val="single" w:color="auto" w:sz="8" w:space="0"/>
              <w:left w:val="single" w:color="auto" w:sz="8" w:space="0"/>
              <w:bottom w:val="single" w:color="auto" w:sz="8" w:space="0"/>
              <w:right w:val="single" w:color="auto" w:sz="8" w:space="0"/>
            </w:tcBorders>
            <w:noWrap/>
            <w:vAlign w:val="center"/>
          </w:tcPr>
          <w:p w14:paraId="2B6A82C9">
            <w:pPr>
              <w:widowControl/>
              <w:jc w:val="center"/>
              <w:rPr>
                <w:rFonts w:eastAsia="仿宋_GB2312"/>
                <w:kern w:val="0"/>
                <w:szCs w:val="21"/>
              </w:rPr>
            </w:pPr>
            <w:r>
              <w:rPr>
                <w:rFonts w:hint="eastAsia" w:eastAsia="仿宋_GB2312"/>
                <w:kern w:val="0"/>
                <w:szCs w:val="21"/>
              </w:rPr>
              <w:t>项目</w:t>
            </w:r>
          </w:p>
        </w:tc>
        <w:tc>
          <w:tcPr>
            <w:tcW w:w="1476" w:type="dxa"/>
            <w:vMerge w:val="restart"/>
            <w:tcBorders>
              <w:top w:val="single" w:color="auto" w:sz="8" w:space="0"/>
              <w:left w:val="single" w:color="auto" w:sz="8" w:space="0"/>
              <w:bottom w:val="single" w:color="auto" w:sz="8" w:space="0"/>
              <w:right w:val="single" w:color="auto" w:sz="8" w:space="0"/>
            </w:tcBorders>
            <w:noWrap/>
            <w:vAlign w:val="center"/>
          </w:tcPr>
          <w:p w14:paraId="057423E2">
            <w:pPr>
              <w:widowControl/>
              <w:jc w:val="center"/>
              <w:rPr>
                <w:rFonts w:eastAsia="仿宋_GB2312"/>
                <w:kern w:val="0"/>
                <w:szCs w:val="21"/>
              </w:rPr>
            </w:pPr>
            <w:r>
              <w:rPr>
                <w:rFonts w:hint="eastAsia" w:eastAsia="仿宋_GB2312"/>
                <w:kern w:val="0"/>
                <w:szCs w:val="21"/>
              </w:rPr>
              <w:t>本年支出合计</w:t>
            </w:r>
          </w:p>
        </w:tc>
        <w:tc>
          <w:tcPr>
            <w:tcW w:w="1056" w:type="dxa"/>
            <w:vMerge w:val="restart"/>
            <w:tcBorders>
              <w:top w:val="single" w:color="auto" w:sz="8" w:space="0"/>
              <w:left w:val="single" w:color="auto" w:sz="8" w:space="0"/>
              <w:bottom w:val="single" w:color="auto" w:sz="8" w:space="0"/>
              <w:right w:val="single" w:color="auto" w:sz="8" w:space="0"/>
            </w:tcBorders>
            <w:noWrap/>
            <w:vAlign w:val="center"/>
          </w:tcPr>
          <w:p w14:paraId="02001627">
            <w:pPr>
              <w:widowControl/>
              <w:jc w:val="center"/>
              <w:rPr>
                <w:rFonts w:eastAsia="仿宋_GB2312"/>
                <w:kern w:val="0"/>
                <w:szCs w:val="21"/>
              </w:rPr>
            </w:pPr>
            <w:r>
              <w:rPr>
                <w:rFonts w:hint="eastAsia" w:eastAsia="仿宋_GB2312"/>
                <w:kern w:val="0"/>
                <w:szCs w:val="21"/>
              </w:rPr>
              <w:t>基本支出</w:t>
            </w:r>
          </w:p>
        </w:tc>
        <w:tc>
          <w:tcPr>
            <w:tcW w:w="1056" w:type="dxa"/>
            <w:vMerge w:val="restart"/>
            <w:tcBorders>
              <w:top w:val="single" w:color="auto" w:sz="8" w:space="0"/>
              <w:left w:val="single" w:color="auto" w:sz="8" w:space="0"/>
              <w:bottom w:val="single" w:color="auto" w:sz="8" w:space="0"/>
              <w:right w:val="single" w:color="auto" w:sz="8" w:space="0"/>
            </w:tcBorders>
            <w:noWrap/>
            <w:vAlign w:val="center"/>
          </w:tcPr>
          <w:p w14:paraId="4BA0D06A">
            <w:pPr>
              <w:widowControl/>
              <w:jc w:val="center"/>
              <w:rPr>
                <w:rFonts w:eastAsia="仿宋_GB2312"/>
                <w:kern w:val="0"/>
                <w:szCs w:val="21"/>
              </w:rPr>
            </w:pPr>
            <w:r>
              <w:rPr>
                <w:rFonts w:hint="eastAsia" w:eastAsia="仿宋_GB2312"/>
                <w:kern w:val="0"/>
                <w:szCs w:val="21"/>
              </w:rPr>
              <w:t>项目支出</w:t>
            </w:r>
          </w:p>
        </w:tc>
        <w:tc>
          <w:tcPr>
            <w:tcW w:w="1476" w:type="dxa"/>
            <w:vMerge w:val="restart"/>
            <w:tcBorders>
              <w:top w:val="single" w:color="auto" w:sz="8" w:space="0"/>
              <w:left w:val="single" w:color="auto" w:sz="8" w:space="0"/>
              <w:bottom w:val="single" w:color="auto" w:sz="8" w:space="0"/>
              <w:right w:val="single" w:color="auto" w:sz="8" w:space="0"/>
            </w:tcBorders>
            <w:noWrap/>
            <w:vAlign w:val="center"/>
          </w:tcPr>
          <w:p w14:paraId="53B71451">
            <w:pPr>
              <w:widowControl/>
              <w:jc w:val="center"/>
              <w:rPr>
                <w:rFonts w:eastAsia="仿宋_GB2312"/>
                <w:kern w:val="0"/>
                <w:szCs w:val="21"/>
              </w:rPr>
            </w:pPr>
            <w:r>
              <w:rPr>
                <w:rFonts w:hint="eastAsia" w:eastAsia="仿宋_GB2312"/>
                <w:kern w:val="0"/>
                <w:szCs w:val="21"/>
              </w:rPr>
              <w:t>上缴上级支出</w:t>
            </w:r>
          </w:p>
        </w:tc>
        <w:tc>
          <w:tcPr>
            <w:tcW w:w="1056" w:type="dxa"/>
            <w:vMerge w:val="restart"/>
            <w:tcBorders>
              <w:top w:val="single" w:color="auto" w:sz="8" w:space="0"/>
              <w:left w:val="single" w:color="auto" w:sz="8" w:space="0"/>
              <w:bottom w:val="single" w:color="auto" w:sz="8" w:space="0"/>
              <w:right w:val="single" w:color="auto" w:sz="8" w:space="0"/>
            </w:tcBorders>
            <w:noWrap/>
            <w:vAlign w:val="center"/>
          </w:tcPr>
          <w:p w14:paraId="1192CA38">
            <w:pPr>
              <w:widowControl/>
              <w:jc w:val="center"/>
              <w:rPr>
                <w:rFonts w:eastAsia="仿宋_GB2312"/>
                <w:kern w:val="0"/>
                <w:szCs w:val="21"/>
              </w:rPr>
            </w:pPr>
            <w:r>
              <w:rPr>
                <w:rFonts w:hint="eastAsia" w:eastAsia="仿宋_GB2312"/>
                <w:kern w:val="0"/>
                <w:szCs w:val="21"/>
              </w:rPr>
              <w:t>经营支出</w:t>
            </w:r>
          </w:p>
        </w:tc>
        <w:tc>
          <w:tcPr>
            <w:tcW w:w="2106" w:type="dxa"/>
            <w:vMerge w:val="restart"/>
            <w:tcBorders>
              <w:top w:val="single" w:color="auto" w:sz="8" w:space="0"/>
              <w:left w:val="single" w:color="auto" w:sz="8" w:space="0"/>
              <w:bottom w:val="single" w:color="auto" w:sz="8" w:space="0"/>
              <w:right w:val="single" w:color="auto" w:sz="8" w:space="0"/>
            </w:tcBorders>
            <w:noWrap/>
            <w:vAlign w:val="center"/>
          </w:tcPr>
          <w:p w14:paraId="0F535BD6">
            <w:pPr>
              <w:widowControl/>
              <w:jc w:val="center"/>
              <w:rPr>
                <w:rFonts w:eastAsia="仿宋_GB2312"/>
                <w:kern w:val="0"/>
                <w:szCs w:val="21"/>
              </w:rPr>
            </w:pPr>
            <w:r>
              <w:rPr>
                <w:rFonts w:hint="eastAsia" w:eastAsia="仿宋_GB2312"/>
                <w:kern w:val="0"/>
                <w:szCs w:val="21"/>
              </w:rPr>
              <w:t>对附属单位补助支出</w:t>
            </w:r>
          </w:p>
        </w:tc>
      </w:tr>
      <w:tr w14:paraId="19B6D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896" w:type="dxa"/>
            <w:vMerge w:val="restart"/>
            <w:tcBorders>
              <w:top w:val="single" w:color="auto" w:sz="8" w:space="0"/>
              <w:left w:val="single" w:color="auto" w:sz="8" w:space="0"/>
              <w:bottom w:val="single" w:color="auto" w:sz="8" w:space="0"/>
              <w:right w:val="single" w:color="auto" w:sz="8" w:space="0"/>
            </w:tcBorders>
            <w:noWrap/>
            <w:vAlign w:val="center"/>
          </w:tcPr>
          <w:p w14:paraId="501BEDCA">
            <w:pPr>
              <w:widowControl/>
              <w:jc w:val="center"/>
              <w:rPr>
                <w:rFonts w:eastAsia="仿宋_GB2312"/>
                <w:kern w:val="0"/>
                <w:szCs w:val="21"/>
              </w:rPr>
            </w:pPr>
            <w:r>
              <w:rPr>
                <w:rFonts w:hint="eastAsia" w:eastAsia="仿宋_GB2312"/>
                <w:kern w:val="0"/>
                <w:szCs w:val="21"/>
              </w:rPr>
              <w:t>功能分类科目编码</w:t>
            </w:r>
          </w:p>
        </w:tc>
        <w:tc>
          <w:tcPr>
            <w:tcW w:w="4206" w:type="dxa"/>
            <w:vMerge w:val="restart"/>
            <w:tcBorders>
              <w:top w:val="single" w:color="auto" w:sz="8" w:space="0"/>
              <w:left w:val="single" w:color="auto" w:sz="8" w:space="0"/>
              <w:bottom w:val="single" w:color="auto" w:sz="8" w:space="0"/>
              <w:right w:val="single" w:color="auto" w:sz="8" w:space="0"/>
            </w:tcBorders>
            <w:noWrap/>
            <w:vAlign w:val="center"/>
          </w:tcPr>
          <w:p w14:paraId="4BF052F7">
            <w:pPr>
              <w:widowControl/>
              <w:jc w:val="center"/>
              <w:rPr>
                <w:rFonts w:eastAsia="仿宋_GB2312"/>
                <w:kern w:val="0"/>
                <w:szCs w:val="21"/>
              </w:rPr>
            </w:pPr>
            <w:r>
              <w:rPr>
                <w:rFonts w:hint="eastAsia" w:eastAsia="仿宋_GB2312"/>
                <w:kern w:val="0"/>
                <w:szCs w:val="21"/>
              </w:rPr>
              <w:t>科目名称</w:t>
            </w:r>
          </w:p>
        </w:tc>
        <w:tc>
          <w:tcPr>
            <w:tcW w:w="1476" w:type="dxa"/>
            <w:vMerge w:val="continue"/>
            <w:tcBorders>
              <w:top w:val="single" w:color="auto" w:sz="8" w:space="0"/>
              <w:left w:val="single" w:color="auto" w:sz="8" w:space="0"/>
              <w:bottom w:val="single" w:color="auto" w:sz="8" w:space="0"/>
              <w:right w:val="single" w:color="auto" w:sz="8" w:space="0"/>
            </w:tcBorders>
            <w:noWrap/>
            <w:vAlign w:val="center"/>
          </w:tcPr>
          <w:p w14:paraId="4138CC7B">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3B450582">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7B5ED275">
            <w:pPr>
              <w:widowControl/>
              <w:jc w:val="left"/>
              <w:rPr>
                <w:rFonts w:eastAsia="仿宋_GB2312"/>
                <w:kern w:val="0"/>
                <w:szCs w:val="21"/>
              </w:rPr>
            </w:pPr>
          </w:p>
        </w:tc>
        <w:tc>
          <w:tcPr>
            <w:tcW w:w="1476" w:type="dxa"/>
            <w:vMerge w:val="continue"/>
            <w:tcBorders>
              <w:top w:val="single" w:color="auto" w:sz="8" w:space="0"/>
              <w:left w:val="single" w:color="auto" w:sz="8" w:space="0"/>
              <w:bottom w:val="single" w:color="auto" w:sz="8" w:space="0"/>
              <w:right w:val="single" w:color="auto" w:sz="8" w:space="0"/>
            </w:tcBorders>
            <w:noWrap/>
            <w:vAlign w:val="center"/>
          </w:tcPr>
          <w:p w14:paraId="260CAF23">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65B20A13">
            <w:pPr>
              <w:widowControl/>
              <w:jc w:val="left"/>
              <w:rPr>
                <w:rFonts w:eastAsia="仿宋_GB2312"/>
                <w:kern w:val="0"/>
                <w:szCs w:val="21"/>
              </w:rPr>
            </w:pPr>
          </w:p>
        </w:tc>
        <w:tc>
          <w:tcPr>
            <w:tcW w:w="2106" w:type="dxa"/>
            <w:vMerge w:val="continue"/>
            <w:tcBorders>
              <w:top w:val="single" w:color="auto" w:sz="8" w:space="0"/>
              <w:left w:val="single" w:color="auto" w:sz="8" w:space="0"/>
              <w:bottom w:val="single" w:color="auto" w:sz="8" w:space="0"/>
              <w:right w:val="single" w:color="auto" w:sz="8" w:space="0"/>
            </w:tcBorders>
            <w:noWrap/>
            <w:vAlign w:val="center"/>
          </w:tcPr>
          <w:p w14:paraId="52492C31">
            <w:pPr>
              <w:widowControl/>
              <w:jc w:val="left"/>
              <w:rPr>
                <w:rFonts w:eastAsia="仿宋_GB2312"/>
                <w:kern w:val="0"/>
                <w:szCs w:val="21"/>
              </w:rPr>
            </w:pPr>
          </w:p>
        </w:tc>
      </w:tr>
      <w:tr w14:paraId="583AF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896" w:type="dxa"/>
            <w:vMerge w:val="continue"/>
            <w:tcBorders>
              <w:top w:val="single" w:color="auto" w:sz="8" w:space="0"/>
              <w:left w:val="single" w:color="auto" w:sz="8" w:space="0"/>
              <w:bottom w:val="single" w:color="auto" w:sz="8" w:space="0"/>
              <w:right w:val="single" w:color="auto" w:sz="8" w:space="0"/>
            </w:tcBorders>
            <w:noWrap/>
            <w:vAlign w:val="center"/>
          </w:tcPr>
          <w:p w14:paraId="1581A064">
            <w:pPr>
              <w:widowControl/>
              <w:jc w:val="left"/>
              <w:rPr>
                <w:rFonts w:eastAsia="仿宋_GB2312"/>
                <w:kern w:val="0"/>
                <w:szCs w:val="21"/>
              </w:rPr>
            </w:pPr>
          </w:p>
        </w:tc>
        <w:tc>
          <w:tcPr>
            <w:tcW w:w="4206" w:type="dxa"/>
            <w:vMerge w:val="continue"/>
            <w:tcBorders>
              <w:top w:val="single" w:color="auto" w:sz="8" w:space="0"/>
              <w:left w:val="single" w:color="auto" w:sz="8" w:space="0"/>
              <w:bottom w:val="single" w:color="auto" w:sz="8" w:space="0"/>
              <w:right w:val="single" w:color="auto" w:sz="8" w:space="0"/>
            </w:tcBorders>
            <w:noWrap/>
            <w:vAlign w:val="center"/>
          </w:tcPr>
          <w:p w14:paraId="79978449">
            <w:pPr>
              <w:widowControl/>
              <w:jc w:val="left"/>
              <w:rPr>
                <w:rFonts w:eastAsia="仿宋_GB2312"/>
                <w:kern w:val="0"/>
                <w:szCs w:val="21"/>
              </w:rPr>
            </w:pPr>
          </w:p>
        </w:tc>
        <w:tc>
          <w:tcPr>
            <w:tcW w:w="1476" w:type="dxa"/>
            <w:vMerge w:val="continue"/>
            <w:tcBorders>
              <w:top w:val="single" w:color="auto" w:sz="8" w:space="0"/>
              <w:left w:val="single" w:color="auto" w:sz="8" w:space="0"/>
              <w:bottom w:val="single" w:color="auto" w:sz="8" w:space="0"/>
              <w:right w:val="single" w:color="auto" w:sz="8" w:space="0"/>
            </w:tcBorders>
            <w:noWrap/>
            <w:vAlign w:val="center"/>
          </w:tcPr>
          <w:p w14:paraId="08D8FD9A">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62EE3561">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4421A152">
            <w:pPr>
              <w:widowControl/>
              <w:jc w:val="left"/>
              <w:rPr>
                <w:rFonts w:eastAsia="仿宋_GB2312"/>
                <w:kern w:val="0"/>
                <w:szCs w:val="21"/>
              </w:rPr>
            </w:pPr>
          </w:p>
        </w:tc>
        <w:tc>
          <w:tcPr>
            <w:tcW w:w="1476" w:type="dxa"/>
            <w:vMerge w:val="continue"/>
            <w:tcBorders>
              <w:top w:val="single" w:color="auto" w:sz="8" w:space="0"/>
              <w:left w:val="single" w:color="auto" w:sz="8" w:space="0"/>
              <w:bottom w:val="single" w:color="auto" w:sz="8" w:space="0"/>
              <w:right w:val="single" w:color="auto" w:sz="8" w:space="0"/>
            </w:tcBorders>
            <w:noWrap/>
            <w:vAlign w:val="center"/>
          </w:tcPr>
          <w:p w14:paraId="74641279">
            <w:pPr>
              <w:widowControl/>
              <w:jc w:val="left"/>
              <w:rPr>
                <w:rFonts w:eastAsia="仿宋_GB2312"/>
                <w:kern w:val="0"/>
                <w:szCs w:val="21"/>
              </w:rPr>
            </w:pPr>
          </w:p>
        </w:tc>
        <w:tc>
          <w:tcPr>
            <w:tcW w:w="1056" w:type="dxa"/>
            <w:vMerge w:val="continue"/>
            <w:tcBorders>
              <w:top w:val="single" w:color="auto" w:sz="8" w:space="0"/>
              <w:left w:val="single" w:color="auto" w:sz="8" w:space="0"/>
              <w:bottom w:val="single" w:color="auto" w:sz="8" w:space="0"/>
              <w:right w:val="single" w:color="auto" w:sz="8" w:space="0"/>
            </w:tcBorders>
            <w:noWrap/>
            <w:vAlign w:val="center"/>
          </w:tcPr>
          <w:p w14:paraId="04D3206E">
            <w:pPr>
              <w:widowControl/>
              <w:jc w:val="left"/>
              <w:rPr>
                <w:rFonts w:eastAsia="仿宋_GB2312"/>
                <w:kern w:val="0"/>
                <w:szCs w:val="21"/>
              </w:rPr>
            </w:pPr>
          </w:p>
        </w:tc>
        <w:tc>
          <w:tcPr>
            <w:tcW w:w="2106" w:type="dxa"/>
            <w:vMerge w:val="continue"/>
            <w:tcBorders>
              <w:top w:val="single" w:color="auto" w:sz="8" w:space="0"/>
              <w:left w:val="single" w:color="auto" w:sz="8" w:space="0"/>
              <w:bottom w:val="single" w:color="auto" w:sz="8" w:space="0"/>
              <w:right w:val="single" w:color="auto" w:sz="8" w:space="0"/>
            </w:tcBorders>
            <w:noWrap/>
            <w:vAlign w:val="center"/>
          </w:tcPr>
          <w:p w14:paraId="63BCA782">
            <w:pPr>
              <w:widowControl/>
              <w:jc w:val="left"/>
              <w:rPr>
                <w:rFonts w:eastAsia="仿宋_GB2312"/>
                <w:kern w:val="0"/>
                <w:szCs w:val="21"/>
              </w:rPr>
            </w:pPr>
          </w:p>
        </w:tc>
      </w:tr>
      <w:tr w14:paraId="6AFC5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6102" w:type="dxa"/>
            <w:gridSpan w:val="2"/>
            <w:tcBorders>
              <w:top w:val="single" w:color="auto" w:sz="8" w:space="0"/>
              <w:left w:val="single" w:color="auto" w:sz="8" w:space="0"/>
              <w:bottom w:val="single" w:color="auto" w:sz="8" w:space="0"/>
              <w:right w:val="single" w:color="auto" w:sz="8" w:space="0"/>
            </w:tcBorders>
            <w:noWrap/>
            <w:vAlign w:val="center"/>
          </w:tcPr>
          <w:p w14:paraId="099F821A">
            <w:pPr>
              <w:widowControl/>
              <w:jc w:val="center"/>
              <w:rPr>
                <w:rFonts w:eastAsia="仿宋_GB2312"/>
                <w:kern w:val="0"/>
                <w:szCs w:val="21"/>
              </w:rPr>
            </w:pPr>
            <w:r>
              <w:rPr>
                <w:rFonts w:hint="eastAsia" w:eastAsia="仿宋_GB2312"/>
                <w:kern w:val="0"/>
                <w:szCs w:val="21"/>
              </w:rPr>
              <w:t>栏次</w:t>
            </w:r>
          </w:p>
        </w:tc>
        <w:tc>
          <w:tcPr>
            <w:tcW w:w="1476" w:type="dxa"/>
            <w:tcBorders>
              <w:top w:val="single" w:color="auto" w:sz="8" w:space="0"/>
              <w:left w:val="single" w:color="auto" w:sz="8" w:space="0"/>
              <w:bottom w:val="single" w:color="auto" w:sz="8" w:space="0"/>
              <w:right w:val="single" w:color="auto" w:sz="8" w:space="0"/>
            </w:tcBorders>
            <w:noWrap/>
            <w:vAlign w:val="center"/>
          </w:tcPr>
          <w:p w14:paraId="41DF42A4">
            <w:pPr>
              <w:widowControl/>
              <w:jc w:val="center"/>
              <w:rPr>
                <w:rFonts w:eastAsia="仿宋_GB2312"/>
                <w:kern w:val="0"/>
                <w:szCs w:val="21"/>
              </w:rPr>
            </w:pPr>
            <w:r>
              <w:rPr>
                <w:rFonts w:eastAsia="仿宋_GB2312"/>
                <w:kern w:val="0"/>
                <w:szCs w:val="21"/>
              </w:rPr>
              <w:t>1</w:t>
            </w:r>
          </w:p>
        </w:tc>
        <w:tc>
          <w:tcPr>
            <w:tcW w:w="1056" w:type="dxa"/>
            <w:tcBorders>
              <w:top w:val="single" w:color="auto" w:sz="8" w:space="0"/>
              <w:left w:val="single" w:color="auto" w:sz="8" w:space="0"/>
              <w:bottom w:val="single" w:color="auto" w:sz="8" w:space="0"/>
              <w:right w:val="single" w:color="auto" w:sz="8" w:space="0"/>
            </w:tcBorders>
            <w:noWrap/>
            <w:vAlign w:val="center"/>
          </w:tcPr>
          <w:p w14:paraId="0748BA92">
            <w:pPr>
              <w:widowControl/>
              <w:jc w:val="center"/>
              <w:rPr>
                <w:rFonts w:eastAsia="仿宋_GB2312"/>
                <w:kern w:val="0"/>
                <w:szCs w:val="21"/>
              </w:rPr>
            </w:pPr>
            <w:r>
              <w:rPr>
                <w:rFonts w:eastAsia="仿宋_GB2312"/>
                <w:kern w:val="0"/>
                <w:szCs w:val="21"/>
              </w:rPr>
              <w:t>2</w:t>
            </w:r>
          </w:p>
        </w:tc>
        <w:tc>
          <w:tcPr>
            <w:tcW w:w="1056" w:type="dxa"/>
            <w:tcBorders>
              <w:top w:val="single" w:color="auto" w:sz="8" w:space="0"/>
              <w:left w:val="single" w:color="auto" w:sz="8" w:space="0"/>
              <w:bottom w:val="single" w:color="auto" w:sz="8" w:space="0"/>
              <w:right w:val="single" w:color="auto" w:sz="8" w:space="0"/>
            </w:tcBorders>
            <w:noWrap/>
            <w:vAlign w:val="center"/>
          </w:tcPr>
          <w:p w14:paraId="5B8752D8">
            <w:pPr>
              <w:widowControl/>
              <w:jc w:val="center"/>
              <w:rPr>
                <w:rFonts w:eastAsia="仿宋_GB2312"/>
                <w:kern w:val="0"/>
                <w:szCs w:val="21"/>
              </w:rPr>
            </w:pPr>
            <w:r>
              <w:rPr>
                <w:rFonts w:eastAsia="仿宋_GB2312"/>
                <w:kern w:val="0"/>
                <w:szCs w:val="21"/>
              </w:rPr>
              <w:t>3</w:t>
            </w:r>
          </w:p>
        </w:tc>
        <w:tc>
          <w:tcPr>
            <w:tcW w:w="1476" w:type="dxa"/>
            <w:tcBorders>
              <w:top w:val="single" w:color="auto" w:sz="8" w:space="0"/>
              <w:left w:val="single" w:color="auto" w:sz="8" w:space="0"/>
              <w:bottom w:val="single" w:color="auto" w:sz="8" w:space="0"/>
              <w:right w:val="single" w:color="auto" w:sz="8" w:space="0"/>
            </w:tcBorders>
            <w:noWrap/>
            <w:vAlign w:val="center"/>
          </w:tcPr>
          <w:p w14:paraId="679F59DF">
            <w:pPr>
              <w:widowControl/>
              <w:jc w:val="center"/>
              <w:rPr>
                <w:rFonts w:eastAsia="仿宋_GB2312"/>
                <w:kern w:val="0"/>
                <w:szCs w:val="21"/>
              </w:rPr>
            </w:pPr>
            <w:r>
              <w:rPr>
                <w:rFonts w:eastAsia="仿宋_GB2312"/>
                <w:kern w:val="0"/>
                <w:szCs w:val="21"/>
              </w:rPr>
              <w:t>4</w:t>
            </w:r>
          </w:p>
        </w:tc>
        <w:tc>
          <w:tcPr>
            <w:tcW w:w="1056" w:type="dxa"/>
            <w:tcBorders>
              <w:top w:val="single" w:color="auto" w:sz="8" w:space="0"/>
              <w:left w:val="single" w:color="auto" w:sz="8" w:space="0"/>
              <w:bottom w:val="single" w:color="auto" w:sz="8" w:space="0"/>
              <w:right w:val="single" w:color="auto" w:sz="8" w:space="0"/>
            </w:tcBorders>
            <w:noWrap/>
            <w:vAlign w:val="center"/>
          </w:tcPr>
          <w:p w14:paraId="27D84CBF">
            <w:pPr>
              <w:widowControl/>
              <w:jc w:val="center"/>
              <w:rPr>
                <w:rFonts w:eastAsia="仿宋_GB2312"/>
                <w:kern w:val="0"/>
                <w:szCs w:val="21"/>
              </w:rPr>
            </w:pPr>
            <w:r>
              <w:rPr>
                <w:rFonts w:eastAsia="仿宋_GB2312"/>
                <w:kern w:val="0"/>
                <w:szCs w:val="21"/>
              </w:rPr>
              <w:t>5</w:t>
            </w:r>
          </w:p>
        </w:tc>
        <w:tc>
          <w:tcPr>
            <w:tcW w:w="2106" w:type="dxa"/>
            <w:tcBorders>
              <w:top w:val="single" w:color="auto" w:sz="8" w:space="0"/>
              <w:left w:val="single" w:color="auto" w:sz="8" w:space="0"/>
              <w:bottom w:val="single" w:color="auto" w:sz="8" w:space="0"/>
              <w:right w:val="single" w:color="auto" w:sz="8" w:space="0"/>
            </w:tcBorders>
            <w:noWrap/>
            <w:vAlign w:val="center"/>
          </w:tcPr>
          <w:p w14:paraId="637FBF15">
            <w:pPr>
              <w:widowControl/>
              <w:jc w:val="center"/>
              <w:rPr>
                <w:rFonts w:eastAsia="仿宋_GB2312"/>
                <w:kern w:val="0"/>
                <w:szCs w:val="21"/>
              </w:rPr>
            </w:pPr>
            <w:r>
              <w:rPr>
                <w:rFonts w:eastAsia="仿宋_GB2312"/>
                <w:kern w:val="0"/>
                <w:szCs w:val="21"/>
              </w:rPr>
              <w:t>6</w:t>
            </w:r>
          </w:p>
        </w:tc>
      </w:tr>
      <w:tr w14:paraId="75588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6102" w:type="dxa"/>
            <w:gridSpan w:val="2"/>
            <w:tcBorders>
              <w:top w:val="single" w:color="auto" w:sz="8" w:space="0"/>
              <w:left w:val="single" w:color="auto" w:sz="8" w:space="0"/>
              <w:bottom w:val="single" w:color="auto" w:sz="8" w:space="0"/>
              <w:right w:val="single" w:color="auto" w:sz="8" w:space="0"/>
            </w:tcBorders>
            <w:noWrap/>
            <w:vAlign w:val="center"/>
          </w:tcPr>
          <w:p w14:paraId="6146A427">
            <w:pPr>
              <w:widowControl/>
              <w:jc w:val="center"/>
              <w:rPr>
                <w:rFonts w:eastAsia="仿宋_GB2312"/>
                <w:kern w:val="0"/>
                <w:szCs w:val="21"/>
              </w:rPr>
            </w:pPr>
            <w:r>
              <w:rPr>
                <w:rFonts w:hint="eastAsia" w:eastAsia="仿宋_GB2312"/>
                <w:kern w:val="0"/>
                <w:szCs w:val="21"/>
              </w:rPr>
              <w:t>合计</w:t>
            </w:r>
          </w:p>
        </w:tc>
        <w:tc>
          <w:tcPr>
            <w:tcW w:w="1476" w:type="dxa"/>
            <w:tcBorders>
              <w:top w:val="single" w:color="auto" w:sz="8" w:space="0"/>
              <w:left w:val="single" w:color="auto" w:sz="8" w:space="0"/>
              <w:bottom w:val="single" w:color="auto" w:sz="8" w:space="0"/>
              <w:right w:val="single" w:color="auto" w:sz="8" w:space="0"/>
            </w:tcBorders>
            <w:noWrap/>
            <w:vAlign w:val="center"/>
          </w:tcPr>
          <w:p w14:paraId="3CF51363">
            <w:pPr>
              <w:widowControl/>
              <w:jc w:val="both"/>
              <w:rPr>
                <w:rFonts w:eastAsia="仿宋_GB2312"/>
                <w:kern w:val="0"/>
                <w:szCs w:val="21"/>
              </w:rPr>
            </w:pPr>
            <w:r>
              <w:rPr>
                <w:rFonts w:hint="eastAsia" w:eastAsia="仿宋_GB2312"/>
                <w:kern w:val="0"/>
                <w:szCs w:val="21"/>
                <w:lang w:val="en-US" w:eastAsia="zh-CN"/>
              </w:rPr>
              <w:t>734.02</w:t>
            </w:r>
          </w:p>
        </w:tc>
        <w:tc>
          <w:tcPr>
            <w:tcW w:w="1056" w:type="dxa"/>
            <w:tcBorders>
              <w:top w:val="single" w:color="auto" w:sz="8" w:space="0"/>
              <w:left w:val="single" w:color="auto" w:sz="8" w:space="0"/>
              <w:bottom w:val="single" w:color="auto" w:sz="8" w:space="0"/>
              <w:right w:val="single" w:color="auto" w:sz="8" w:space="0"/>
            </w:tcBorders>
            <w:noWrap/>
            <w:vAlign w:val="center"/>
          </w:tcPr>
          <w:p w14:paraId="078673AF">
            <w:pPr>
              <w:widowControl/>
              <w:jc w:val="both"/>
              <w:rPr>
                <w:rFonts w:eastAsia="仿宋_GB2312"/>
                <w:kern w:val="0"/>
                <w:szCs w:val="21"/>
              </w:rPr>
            </w:pPr>
            <w:r>
              <w:rPr>
                <w:rFonts w:hint="eastAsia" w:eastAsia="仿宋_GB2312"/>
                <w:kern w:val="0"/>
                <w:szCs w:val="21"/>
              </w:rPr>
              <w:t>705.22</w:t>
            </w:r>
          </w:p>
        </w:tc>
        <w:tc>
          <w:tcPr>
            <w:tcW w:w="1056" w:type="dxa"/>
            <w:tcBorders>
              <w:top w:val="single" w:color="auto" w:sz="8" w:space="0"/>
              <w:left w:val="single" w:color="auto" w:sz="8" w:space="0"/>
              <w:bottom w:val="single" w:color="auto" w:sz="8" w:space="0"/>
              <w:right w:val="single" w:color="auto" w:sz="8" w:space="0"/>
            </w:tcBorders>
            <w:noWrap/>
            <w:vAlign w:val="center"/>
          </w:tcPr>
          <w:p w14:paraId="516D9932">
            <w:pPr>
              <w:widowControl/>
              <w:jc w:val="both"/>
              <w:rPr>
                <w:rFonts w:hint="default" w:eastAsia="仿宋_GB2312"/>
                <w:kern w:val="0"/>
                <w:szCs w:val="21"/>
                <w:lang w:val="en-US" w:eastAsia="zh-CN"/>
              </w:rPr>
            </w:pPr>
            <w:r>
              <w:rPr>
                <w:rFonts w:hint="eastAsia" w:eastAsia="仿宋_GB2312"/>
                <w:kern w:val="0"/>
                <w:szCs w:val="21"/>
                <w:lang w:val="en-US" w:eastAsia="zh-CN"/>
              </w:rPr>
              <w:t>28.8</w:t>
            </w:r>
          </w:p>
        </w:tc>
        <w:tc>
          <w:tcPr>
            <w:tcW w:w="1476" w:type="dxa"/>
            <w:tcBorders>
              <w:top w:val="single" w:color="auto" w:sz="8" w:space="0"/>
              <w:left w:val="single" w:color="auto" w:sz="8" w:space="0"/>
              <w:bottom w:val="single" w:color="auto" w:sz="8" w:space="0"/>
              <w:right w:val="single" w:color="auto" w:sz="8" w:space="0"/>
            </w:tcBorders>
            <w:noWrap/>
            <w:vAlign w:val="center"/>
          </w:tcPr>
          <w:p w14:paraId="39485050">
            <w:pPr>
              <w:widowControl/>
              <w:jc w:val="right"/>
              <w:rPr>
                <w:rFonts w:eastAsia="仿宋_GB2312"/>
                <w:kern w:val="0"/>
                <w:szCs w:val="21"/>
              </w:rPr>
            </w:pPr>
            <w:r>
              <w:rPr>
                <w:rFonts w:hint="eastAsia" w:eastAsia="仿宋_GB2312"/>
                <w:kern w:val="0"/>
                <w:szCs w:val="21"/>
              </w:rPr>
              <w:t>　</w:t>
            </w:r>
          </w:p>
        </w:tc>
        <w:tc>
          <w:tcPr>
            <w:tcW w:w="1056" w:type="dxa"/>
            <w:tcBorders>
              <w:top w:val="single" w:color="auto" w:sz="8" w:space="0"/>
              <w:left w:val="single" w:color="auto" w:sz="8" w:space="0"/>
              <w:bottom w:val="single" w:color="auto" w:sz="8" w:space="0"/>
              <w:right w:val="single" w:color="auto" w:sz="8" w:space="0"/>
            </w:tcBorders>
            <w:noWrap/>
            <w:vAlign w:val="center"/>
          </w:tcPr>
          <w:p w14:paraId="52353568">
            <w:pPr>
              <w:widowControl/>
              <w:jc w:val="right"/>
              <w:rPr>
                <w:rFonts w:eastAsia="仿宋_GB2312"/>
                <w:kern w:val="0"/>
                <w:szCs w:val="21"/>
              </w:rPr>
            </w:pPr>
            <w:r>
              <w:rPr>
                <w:rFonts w:hint="eastAsia" w:eastAsia="仿宋_GB2312"/>
                <w:kern w:val="0"/>
                <w:szCs w:val="21"/>
              </w:rPr>
              <w:t>　</w:t>
            </w:r>
          </w:p>
        </w:tc>
        <w:tc>
          <w:tcPr>
            <w:tcW w:w="2106" w:type="dxa"/>
            <w:tcBorders>
              <w:top w:val="single" w:color="auto" w:sz="8" w:space="0"/>
              <w:left w:val="single" w:color="auto" w:sz="8" w:space="0"/>
              <w:bottom w:val="single" w:color="auto" w:sz="8" w:space="0"/>
              <w:right w:val="single" w:color="auto" w:sz="8" w:space="0"/>
            </w:tcBorders>
            <w:noWrap/>
            <w:vAlign w:val="center"/>
          </w:tcPr>
          <w:p w14:paraId="21C6540A">
            <w:pPr>
              <w:widowControl/>
              <w:jc w:val="right"/>
              <w:rPr>
                <w:rFonts w:eastAsia="仿宋_GB2312"/>
                <w:kern w:val="0"/>
                <w:szCs w:val="21"/>
              </w:rPr>
            </w:pPr>
            <w:r>
              <w:rPr>
                <w:rFonts w:hint="eastAsia" w:eastAsia="仿宋_GB2312"/>
                <w:kern w:val="0"/>
                <w:szCs w:val="21"/>
              </w:rPr>
              <w:t>　</w:t>
            </w:r>
          </w:p>
        </w:tc>
      </w:tr>
      <w:tr w14:paraId="525AA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50CF89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06" w:type="dxa"/>
            <w:shd w:val="clear" w:color="auto" w:fill="auto"/>
            <w:vAlign w:val="center"/>
          </w:tcPr>
          <w:p w14:paraId="5D761599">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一般公共服务</w:t>
            </w:r>
          </w:p>
        </w:tc>
        <w:tc>
          <w:tcPr>
            <w:tcW w:w="1476" w:type="dxa"/>
            <w:shd w:val="clear" w:color="auto" w:fill="auto"/>
            <w:vAlign w:val="center"/>
          </w:tcPr>
          <w:p w14:paraId="3CC23EB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shd w:val="clear" w:color="auto" w:fill="auto"/>
            <w:vAlign w:val="center"/>
          </w:tcPr>
          <w:p w14:paraId="54D30F1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vAlign w:val="center"/>
          </w:tcPr>
          <w:p w14:paraId="0763A641">
            <w:pPr>
              <w:jc w:val="right"/>
              <w:rPr>
                <w:rFonts w:eastAsia="仿宋_GB2312"/>
                <w:kern w:val="0"/>
                <w:szCs w:val="21"/>
              </w:rPr>
            </w:pPr>
          </w:p>
        </w:tc>
        <w:tc>
          <w:tcPr>
            <w:tcW w:w="1476" w:type="dxa"/>
          </w:tcPr>
          <w:p w14:paraId="0211E571">
            <w:pPr>
              <w:widowControl/>
              <w:jc w:val="right"/>
              <w:rPr>
                <w:rFonts w:eastAsia="仿宋_GB2312"/>
                <w:kern w:val="0"/>
                <w:szCs w:val="21"/>
              </w:rPr>
            </w:pPr>
          </w:p>
        </w:tc>
        <w:tc>
          <w:tcPr>
            <w:tcW w:w="1056" w:type="dxa"/>
          </w:tcPr>
          <w:p w14:paraId="4B3B2E96">
            <w:pPr>
              <w:widowControl/>
              <w:jc w:val="right"/>
              <w:rPr>
                <w:rFonts w:eastAsia="仿宋_GB2312"/>
                <w:kern w:val="0"/>
                <w:szCs w:val="21"/>
              </w:rPr>
            </w:pPr>
          </w:p>
        </w:tc>
        <w:tc>
          <w:tcPr>
            <w:tcW w:w="2106" w:type="dxa"/>
          </w:tcPr>
          <w:p w14:paraId="1CDD6AAE">
            <w:pPr>
              <w:widowControl/>
              <w:jc w:val="right"/>
              <w:rPr>
                <w:rFonts w:eastAsia="仿宋_GB2312"/>
                <w:kern w:val="0"/>
                <w:szCs w:val="21"/>
              </w:rPr>
            </w:pPr>
          </w:p>
        </w:tc>
      </w:tr>
      <w:tr w14:paraId="76DD9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711F98B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06" w:type="dxa"/>
            <w:shd w:val="clear" w:color="auto" w:fill="auto"/>
            <w:vAlign w:val="center"/>
          </w:tcPr>
          <w:p w14:paraId="5609E8A8">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2"/>
                <w:szCs w:val="22"/>
                <w:u w:val="none"/>
                <w:lang w:val="en-US" w:eastAsia="zh-CN" w:bidi="ar"/>
              </w:rPr>
              <w:t>政府办公厅（室）及相关机构事务</w:t>
            </w:r>
          </w:p>
        </w:tc>
        <w:tc>
          <w:tcPr>
            <w:tcW w:w="1476" w:type="dxa"/>
            <w:shd w:val="clear" w:color="auto" w:fill="auto"/>
            <w:vAlign w:val="center"/>
          </w:tcPr>
          <w:p w14:paraId="36BD441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shd w:val="clear" w:color="auto" w:fill="auto"/>
            <w:vAlign w:val="center"/>
          </w:tcPr>
          <w:p w14:paraId="2AF8AD1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vAlign w:val="center"/>
          </w:tcPr>
          <w:p w14:paraId="799C0748">
            <w:pPr>
              <w:jc w:val="right"/>
              <w:rPr>
                <w:rFonts w:eastAsia="仿宋_GB2312"/>
                <w:kern w:val="0"/>
                <w:szCs w:val="21"/>
              </w:rPr>
            </w:pPr>
          </w:p>
        </w:tc>
        <w:tc>
          <w:tcPr>
            <w:tcW w:w="1476" w:type="dxa"/>
          </w:tcPr>
          <w:p w14:paraId="3970128B">
            <w:pPr>
              <w:widowControl/>
              <w:jc w:val="right"/>
              <w:rPr>
                <w:rFonts w:eastAsia="仿宋_GB2312"/>
                <w:kern w:val="0"/>
                <w:szCs w:val="21"/>
              </w:rPr>
            </w:pPr>
          </w:p>
        </w:tc>
        <w:tc>
          <w:tcPr>
            <w:tcW w:w="1056" w:type="dxa"/>
          </w:tcPr>
          <w:p w14:paraId="0FBF8A51">
            <w:pPr>
              <w:widowControl/>
              <w:jc w:val="right"/>
              <w:rPr>
                <w:rFonts w:eastAsia="仿宋_GB2312"/>
                <w:kern w:val="0"/>
                <w:szCs w:val="21"/>
              </w:rPr>
            </w:pPr>
          </w:p>
        </w:tc>
        <w:tc>
          <w:tcPr>
            <w:tcW w:w="2106" w:type="dxa"/>
          </w:tcPr>
          <w:p w14:paraId="16703DCB">
            <w:pPr>
              <w:widowControl/>
              <w:jc w:val="right"/>
              <w:rPr>
                <w:rFonts w:eastAsia="仿宋_GB2312"/>
                <w:kern w:val="0"/>
                <w:szCs w:val="21"/>
              </w:rPr>
            </w:pPr>
          </w:p>
        </w:tc>
      </w:tr>
      <w:tr w14:paraId="71394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4A8D6EB">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06" w:type="dxa"/>
            <w:shd w:val="clear" w:color="auto" w:fill="auto"/>
            <w:vAlign w:val="center"/>
          </w:tcPr>
          <w:p w14:paraId="7D59644D">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1476" w:type="dxa"/>
            <w:shd w:val="clear" w:color="auto" w:fill="auto"/>
            <w:vAlign w:val="center"/>
          </w:tcPr>
          <w:p w14:paraId="2828A5A9">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shd w:val="clear" w:color="auto" w:fill="auto"/>
            <w:vAlign w:val="center"/>
          </w:tcPr>
          <w:p w14:paraId="4A95476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1056" w:type="dxa"/>
            <w:vAlign w:val="center"/>
          </w:tcPr>
          <w:p w14:paraId="0B97A0AD">
            <w:pPr>
              <w:jc w:val="right"/>
              <w:rPr>
                <w:rFonts w:eastAsia="仿宋_GB2312"/>
                <w:kern w:val="0"/>
                <w:szCs w:val="21"/>
              </w:rPr>
            </w:pPr>
          </w:p>
        </w:tc>
        <w:tc>
          <w:tcPr>
            <w:tcW w:w="1476" w:type="dxa"/>
          </w:tcPr>
          <w:p w14:paraId="66D1CA67">
            <w:pPr>
              <w:widowControl/>
              <w:jc w:val="right"/>
              <w:rPr>
                <w:rFonts w:eastAsia="仿宋_GB2312"/>
                <w:kern w:val="0"/>
                <w:szCs w:val="21"/>
              </w:rPr>
            </w:pPr>
          </w:p>
        </w:tc>
        <w:tc>
          <w:tcPr>
            <w:tcW w:w="1056" w:type="dxa"/>
          </w:tcPr>
          <w:p w14:paraId="71ECAAD6">
            <w:pPr>
              <w:widowControl/>
              <w:jc w:val="right"/>
              <w:rPr>
                <w:rFonts w:eastAsia="仿宋_GB2312"/>
                <w:kern w:val="0"/>
                <w:szCs w:val="21"/>
              </w:rPr>
            </w:pPr>
          </w:p>
        </w:tc>
        <w:tc>
          <w:tcPr>
            <w:tcW w:w="2106" w:type="dxa"/>
          </w:tcPr>
          <w:p w14:paraId="55E08398">
            <w:pPr>
              <w:widowControl/>
              <w:jc w:val="right"/>
              <w:rPr>
                <w:rFonts w:eastAsia="仿宋_GB2312"/>
                <w:kern w:val="0"/>
                <w:szCs w:val="21"/>
              </w:rPr>
            </w:pPr>
          </w:p>
        </w:tc>
      </w:tr>
      <w:tr w14:paraId="1CCD2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582BC03">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06" w:type="dxa"/>
            <w:shd w:val="clear" w:color="auto" w:fill="auto"/>
            <w:vAlign w:val="center"/>
          </w:tcPr>
          <w:p w14:paraId="7422FF09">
            <w:pPr>
              <w:keepNext w:val="0"/>
              <w:keepLines w:val="0"/>
              <w:widowControl/>
              <w:suppressLineNumbers w:val="0"/>
              <w:jc w:val="left"/>
              <w:textAlignment w:val="center"/>
              <w:rPr>
                <w:rFonts w:eastAsia="仿宋_GB2312"/>
                <w:kern w:val="0"/>
                <w:szCs w:val="21"/>
              </w:rPr>
            </w:pPr>
            <w:r>
              <w:rPr>
                <w:rFonts w:ascii="Helvetica" w:hAnsi="Helvetica" w:eastAsia="Helvetica" w:cs="Helvetica"/>
                <w:i w:val="0"/>
                <w:iCs w:val="0"/>
                <w:caps w:val="0"/>
                <w:color w:val="000000"/>
                <w:spacing w:val="0"/>
                <w:sz w:val="21"/>
                <w:szCs w:val="21"/>
                <w:shd w:val="clear" w:fill="FFFFFF"/>
              </w:rPr>
              <w:t>教育支出</w:t>
            </w:r>
          </w:p>
        </w:tc>
        <w:tc>
          <w:tcPr>
            <w:tcW w:w="1476" w:type="dxa"/>
            <w:shd w:val="clear" w:color="auto" w:fill="auto"/>
            <w:vAlign w:val="center"/>
          </w:tcPr>
          <w:p w14:paraId="4829AFF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shd w:val="clear" w:color="auto" w:fill="auto"/>
            <w:vAlign w:val="center"/>
          </w:tcPr>
          <w:p w14:paraId="2C5FF22A">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vAlign w:val="center"/>
          </w:tcPr>
          <w:p w14:paraId="71719634">
            <w:pPr>
              <w:jc w:val="right"/>
              <w:rPr>
                <w:rFonts w:eastAsia="仿宋_GB2312"/>
                <w:kern w:val="0"/>
                <w:szCs w:val="21"/>
              </w:rPr>
            </w:pPr>
          </w:p>
        </w:tc>
        <w:tc>
          <w:tcPr>
            <w:tcW w:w="1476" w:type="dxa"/>
          </w:tcPr>
          <w:p w14:paraId="61EAC9B9">
            <w:pPr>
              <w:widowControl/>
              <w:jc w:val="right"/>
              <w:rPr>
                <w:rFonts w:eastAsia="仿宋_GB2312"/>
                <w:kern w:val="0"/>
                <w:szCs w:val="21"/>
              </w:rPr>
            </w:pPr>
          </w:p>
        </w:tc>
        <w:tc>
          <w:tcPr>
            <w:tcW w:w="1056" w:type="dxa"/>
          </w:tcPr>
          <w:p w14:paraId="6AE12954">
            <w:pPr>
              <w:widowControl/>
              <w:jc w:val="right"/>
              <w:rPr>
                <w:rFonts w:eastAsia="仿宋_GB2312"/>
                <w:kern w:val="0"/>
                <w:szCs w:val="21"/>
              </w:rPr>
            </w:pPr>
          </w:p>
        </w:tc>
        <w:tc>
          <w:tcPr>
            <w:tcW w:w="2106" w:type="dxa"/>
          </w:tcPr>
          <w:p w14:paraId="210B450B">
            <w:pPr>
              <w:widowControl/>
              <w:jc w:val="right"/>
              <w:rPr>
                <w:rFonts w:eastAsia="仿宋_GB2312"/>
                <w:kern w:val="0"/>
                <w:szCs w:val="21"/>
              </w:rPr>
            </w:pPr>
          </w:p>
        </w:tc>
      </w:tr>
      <w:tr w14:paraId="4F751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1644AB83">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206" w:type="dxa"/>
            <w:shd w:val="clear" w:color="auto" w:fill="auto"/>
            <w:vAlign w:val="center"/>
          </w:tcPr>
          <w:p w14:paraId="6FE331CB">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1476" w:type="dxa"/>
            <w:shd w:val="clear" w:color="auto" w:fill="auto"/>
            <w:vAlign w:val="center"/>
          </w:tcPr>
          <w:p w14:paraId="1CB48A3C">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shd w:val="clear" w:color="auto" w:fill="auto"/>
            <w:vAlign w:val="center"/>
          </w:tcPr>
          <w:p w14:paraId="076F5933">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vAlign w:val="center"/>
          </w:tcPr>
          <w:p w14:paraId="39448818">
            <w:pPr>
              <w:jc w:val="right"/>
              <w:rPr>
                <w:rFonts w:eastAsia="仿宋_GB2312"/>
                <w:kern w:val="0"/>
                <w:szCs w:val="21"/>
              </w:rPr>
            </w:pPr>
          </w:p>
        </w:tc>
        <w:tc>
          <w:tcPr>
            <w:tcW w:w="1476" w:type="dxa"/>
          </w:tcPr>
          <w:p w14:paraId="04FE5159">
            <w:pPr>
              <w:widowControl/>
              <w:jc w:val="right"/>
              <w:rPr>
                <w:rFonts w:eastAsia="仿宋_GB2312"/>
                <w:kern w:val="0"/>
                <w:szCs w:val="21"/>
              </w:rPr>
            </w:pPr>
          </w:p>
        </w:tc>
        <w:tc>
          <w:tcPr>
            <w:tcW w:w="1056" w:type="dxa"/>
          </w:tcPr>
          <w:p w14:paraId="397EA4AA">
            <w:pPr>
              <w:widowControl/>
              <w:jc w:val="right"/>
              <w:rPr>
                <w:rFonts w:eastAsia="仿宋_GB2312"/>
                <w:kern w:val="0"/>
                <w:szCs w:val="21"/>
              </w:rPr>
            </w:pPr>
          </w:p>
        </w:tc>
        <w:tc>
          <w:tcPr>
            <w:tcW w:w="2106" w:type="dxa"/>
          </w:tcPr>
          <w:p w14:paraId="4652C3D4">
            <w:pPr>
              <w:widowControl/>
              <w:jc w:val="right"/>
              <w:rPr>
                <w:rFonts w:eastAsia="仿宋_GB2312"/>
                <w:kern w:val="0"/>
                <w:szCs w:val="21"/>
              </w:rPr>
            </w:pPr>
          </w:p>
        </w:tc>
      </w:tr>
      <w:tr w14:paraId="4F61C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16CCBA4A">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4206" w:type="dxa"/>
            <w:shd w:val="clear" w:color="auto" w:fill="auto"/>
            <w:vAlign w:val="center"/>
          </w:tcPr>
          <w:p w14:paraId="459D446D">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1476" w:type="dxa"/>
            <w:shd w:val="clear" w:color="auto" w:fill="auto"/>
            <w:vAlign w:val="center"/>
          </w:tcPr>
          <w:p w14:paraId="6AF2109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shd w:val="clear" w:color="auto" w:fill="auto"/>
            <w:vAlign w:val="center"/>
          </w:tcPr>
          <w:p w14:paraId="044C122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1056" w:type="dxa"/>
            <w:vAlign w:val="center"/>
          </w:tcPr>
          <w:p w14:paraId="5FFFD53F">
            <w:pPr>
              <w:jc w:val="right"/>
              <w:rPr>
                <w:rFonts w:hint="default" w:eastAsia="仿宋_GB2312"/>
                <w:kern w:val="0"/>
                <w:szCs w:val="21"/>
                <w:lang w:val="en-US"/>
              </w:rPr>
            </w:pPr>
          </w:p>
        </w:tc>
        <w:tc>
          <w:tcPr>
            <w:tcW w:w="1476" w:type="dxa"/>
          </w:tcPr>
          <w:p w14:paraId="58969B18">
            <w:pPr>
              <w:widowControl/>
              <w:jc w:val="right"/>
              <w:rPr>
                <w:rFonts w:hint="default" w:eastAsia="仿宋_GB2312"/>
                <w:kern w:val="0"/>
                <w:szCs w:val="21"/>
                <w:lang w:val="en-US"/>
              </w:rPr>
            </w:pPr>
          </w:p>
        </w:tc>
        <w:tc>
          <w:tcPr>
            <w:tcW w:w="1056" w:type="dxa"/>
          </w:tcPr>
          <w:p w14:paraId="37139491">
            <w:pPr>
              <w:widowControl/>
              <w:jc w:val="right"/>
              <w:rPr>
                <w:rFonts w:eastAsia="仿宋_GB2312"/>
                <w:kern w:val="0"/>
                <w:szCs w:val="21"/>
              </w:rPr>
            </w:pPr>
          </w:p>
        </w:tc>
        <w:tc>
          <w:tcPr>
            <w:tcW w:w="2106" w:type="dxa"/>
          </w:tcPr>
          <w:p w14:paraId="5760196B">
            <w:pPr>
              <w:widowControl/>
              <w:jc w:val="right"/>
              <w:rPr>
                <w:rFonts w:eastAsia="仿宋_GB2312"/>
                <w:kern w:val="0"/>
                <w:szCs w:val="21"/>
              </w:rPr>
            </w:pPr>
          </w:p>
        </w:tc>
      </w:tr>
      <w:tr w14:paraId="589D6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65F92B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206" w:type="dxa"/>
            <w:shd w:val="clear" w:color="auto" w:fill="auto"/>
            <w:vAlign w:val="center"/>
          </w:tcPr>
          <w:p w14:paraId="232E05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社会保障和就业支出</w:t>
            </w:r>
          </w:p>
        </w:tc>
        <w:tc>
          <w:tcPr>
            <w:tcW w:w="1476" w:type="dxa"/>
            <w:shd w:val="clear" w:color="auto" w:fill="auto"/>
            <w:vAlign w:val="center"/>
          </w:tcPr>
          <w:p w14:paraId="40E6A1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w:t>
            </w:r>
          </w:p>
        </w:tc>
        <w:tc>
          <w:tcPr>
            <w:tcW w:w="1056" w:type="dxa"/>
            <w:shd w:val="clear" w:color="auto" w:fill="auto"/>
            <w:vAlign w:val="center"/>
          </w:tcPr>
          <w:p w14:paraId="2C2D8C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w:t>
            </w:r>
          </w:p>
        </w:tc>
        <w:tc>
          <w:tcPr>
            <w:tcW w:w="1056" w:type="dxa"/>
            <w:vAlign w:val="center"/>
          </w:tcPr>
          <w:p w14:paraId="1C47F82E">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7D81A801">
            <w:pPr>
              <w:widowControl/>
              <w:jc w:val="right"/>
              <w:rPr>
                <w:rFonts w:eastAsia="仿宋_GB2312"/>
                <w:kern w:val="0"/>
                <w:szCs w:val="21"/>
              </w:rPr>
            </w:pPr>
          </w:p>
        </w:tc>
        <w:tc>
          <w:tcPr>
            <w:tcW w:w="1056" w:type="dxa"/>
          </w:tcPr>
          <w:p w14:paraId="31C93448">
            <w:pPr>
              <w:widowControl/>
              <w:jc w:val="right"/>
              <w:rPr>
                <w:rFonts w:eastAsia="仿宋_GB2312"/>
                <w:kern w:val="0"/>
                <w:szCs w:val="21"/>
              </w:rPr>
            </w:pPr>
          </w:p>
        </w:tc>
        <w:tc>
          <w:tcPr>
            <w:tcW w:w="2106" w:type="dxa"/>
          </w:tcPr>
          <w:p w14:paraId="45584107">
            <w:pPr>
              <w:widowControl/>
              <w:jc w:val="right"/>
              <w:rPr>
                <w:rFonts w:eastAsia="仿宋_GB2312"/>
                <w:kern w:val="0"/>
                <w:szCs w:val="21"/>
              </w:rPr>
            </w:pPr>
          </w:p>
        </w:tc>
      </w:tr>
      <w:tr w14:paraId="24F96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C3F15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206" w:type="dxa"/>
            <w:shd w:val="clear" w:color="auto" w:fill="auto"/>
            <w:vAlign w:val="center"/>
          </w:tcPr>
          <w:p w14:paraId="491D1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76" w:type="dxa"/>
            <w:shd w:val="clear" w:color="auto" w:fill="auto"/>
            <w:vAlign w:val="center"/>
          </w:tcPr>
          <w:p w14:paraId="3A8DA7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50.71</w:t>
            </w:r>
          </w:p>
        </w:tc>
        <w:tc>
          <w:tcPr>
            <w:tcW w:w="1056" w:type="dxa"/>
            <w:shd w:val="clear" w:color="auto" w:fill="auto"/>
            <w:vAlign w:val="center"/>
          </w:tcPr>
          <w:p w14:paraId="1EAFF9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50.71</w:t>
            </w:r>
          </w:p>
        </w:tc>
        <w:tc>
          <w:tcPr>
            <w:tcW w:w="1056" w:type="dxa"/>
            <w:vAlign w:val="center"/>
          </w:tcPr>
          <w:p w14:paraId="46B7C4FE">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36FC76B5">
            <w:pPr>
              <w:widowControl/>
              <w:jc w:val="right"/>
              <w:rPr>
                <w:rFonts w:eastAsia="仿宋_GB2312"/>
                <w:kern w:val="0"/>
                <w:szCs w:val="21"/>
              </w:rPr>
            </w:pPr>
          </w:p>
        </w:tc>
        <w:tc>
          <w:tcPr>
            <w:tcW w:w="1056" w:type="dxa"/>
          </w:tcPr>
          <w:p w14:paraId="6ECCEBB1">
            <w:pPr>
              <w:widowControl/>
              <w:jc w:val="right"/>
              <w:rPr>
                <w:rFonts w:eastAsia="仿宋_GB2312"/>
                <w:kern w:val="0"/>
                <w:szCs w:val="21"/>
              </w:rPr>
            </w:pPr>
          </w:p>
        </w:tc>
        <w:tc>
          <w:tcPr>
            <w:tcW w:w="2106" w:type="dxa"/>
          </w:tcPr>
          <w:p w14:paraId="36E78422">
            <w:pPr>
              <w:widowControl/>
              <w:jc w:val="right"/>
              <w:rPr>
                <w:rFonts w:eastAsia="仿宋_GB2312"/>
                <w:kern w:val="0"/>
                <w:szCs w:val="21"/>
              </w:rPr>
            </w:pPr>
          </w:p>
        </w:tc>
      </w:tr>
      <w:tr w14:paraId="2E4DD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1A9BC3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4206" w:type="dxa"/>
            <w:shd w:val="clear" w:color="auto" w:fill="auto"/>
            <w:vAlign w:val="center"/>
          </w:tcPr>
          <w:p w14:paraId="46FBE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1476" w:type="dxa"/>
            <w:shd w:val="clear" w:color="auto" w:fill="auto"/>
            <w:vAlign w:val="center"/>
          </w:tcPr>
          <w:p w14:paraId="3055AF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1056" w:type="dxa"/>
            <w:shd w:val="clear" w:color="auto" w:fill="auto"/>
            <w:vAlign w:val="center"/>
          </w:tcPr>
          <w:p w14:paraId="4F2DD7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1056" w:type="dxa"/>
            <w:vAlign w:val="center"/>
          </w:tcPr>
          <w:p w14:paraId="3846BF73">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73AC162E">
            <w:pPr>
              <w:widowControl/>
              <w:jc w:val="right"/>
              <w:rPr>
                <w:rFonts w:eastAsia="仿宋_GB2312"/>
                <w:kern w:val="0"/>
                <w:szCs w:val="21"/>
              </w:rPr>
            </w:pPr>
          </w:p>
        </w:tc>
        <w:tc>
          <w:tcPr>
            <w:tcW w:w="1056" w:type="dxa"/>
          </w:tcPr>
          <w:p w14:paraId="049541DC">
            <w:pPr>
              <w:widowControl/>
              <w:jc w:val="right"/>
              <w:rPr>
                <w:rFonts w:eastAsia="仿宋_GB2312"/>
                <w:kern w:val="0"/>
                <w:szCs w:val="21"/>
              </w:rPr>
            </w:pPr>
          </w:p>
        </w:tc>
        <w:tc>
          <w:tcPr>
            <w:tcW w:w="2106" w:type="dxa"/>
          </w:tcPr>
          <w:p w14:paraId="41C1AC0C">
            <w:pPr>
              <w:widowControl/>
              <w:jc w:val="right"/>
              <w:rPr>
                <w:rFonts w:eastAsia="仿宋_GB2312"/>
                <w:kern w:val="0"/>
                <w:szCs w:val="21"/>
              </w:rPr>
            </w:pPr>
          </w:p>
        </w:tc>
      </w:tr>
      <w:tr w14:paraId="1F06B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BF16B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206" w:type="dxa"/>
            <w:shd w:val="clear" w:color="auto" w:fill="auto"/>
            <w:vAlign w:val="center"/>
          </w:tcPr>
          <w:p w14:paraId="3F2B3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76" w:type="dxa"/>
            <w:shd w:val="clear" w:color="auto" w:fill="auto"/>
            <w:vAlign w:val="center"/>
          </w:tcPr>
          <w:p w14:paraId="17F8A8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50.52</w:t>
            </w:r>
          </w:p>
        </w:tc>
        <w:tc>
          <w:tcPr>
            <w:tcW w:w="1056" w:type="dxa"/>
            <w:shd w:val="clear" w:color="auto" w:fill="auto"/>
            <w:vAlign w:val="center"/>
          </w:tcPr>
          <w:p w14:paraId="088F4A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50.52</w:t>
            </w:r>
          </w:p>
        </w:tc>
        <w:tc>
          <w:tcPr>
            <w:tcW w:w="1056" w:type="dxa"/>
            <w:vAlign w:val="center"/>
          </w:tcPr>
          <w:p w14:paraId="65ECB90B">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6FEB4F4A">
            <w:pPr>
              <w:widowControl/>
              <w:jc w:val="right"/>
              <w:rPr>
                <w:rFonts w:eastAsia="仿宋_GB2312"/>
                <w:kern w:val="0"/>
                <w:szCs w:val="21"/>
              </w:rPr>
            </w:pPr>
          </w:p>
        </w:tc>
        <w:tc>
          <w:tcPr>
            <w:tcW w:w="1056" w:type="dxa"/>
          </w:tcPr>
          <w:p w14:paraId="6232EC02">
            <w:pPr>
              <w:widowControl/>
              <w:jc w:val="right"/>
              <w:rPr>
                <w:rFonts w:eastAsia="仿宋_GB2312"/>
                <w:kern w:val="0"/>
                <w:szCs w:val="21"/>
              </w:rPr>
            </w:pPr>
          </w:p>
        </w:tc>
        <w:tc>
          <w:tcPr>
            <w:tcW w:w="2106" w:type="dxa"/>
          </w:tcPr>
          <w:p w14:paraId="3B767E4A">
            <w:pPr>
              <w:widowControl/>
              <w:jc w:val="right"/>
              <w:rPr>
                <w:rFonts w:eastAsia="仿宋_GB2312"/>
                <w:kern w:val="0"/>
                <w:szCs w:val="21"/>
              </w:rPr>
            </w:pPr>
          </w:p>
        </w:tc>
      </w:tr>
      <w:tr w14:paraId="4B4A0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8BF4D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w:t>
            </w:r>
          </w:p>
        </w:tc>
        <w:tc>
          <w:tcPr>
            <w:tcW w:w="4206" w:type="dxa"/>
            <w:shd w:val="clear" w:color="auto" w:fill="auto"/>
            <w:vAlign w:val="center"/>
          </w:tcPr>
          <w:p w14:paraId="098BFD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就业补助</w:t>
            </w:r>
          </w:p>
        </w:tc>
        <w:tc>
          <w:tcPr>
            <w:tcW w:w="1476" w:type="dxa"/>
            <w:shd w:val="clear" w:color="auto" w:fill="auto"/>
            <w:vAlign w:val="center"/>
          </w:tcPr>
          <w:p w14:paraId="061CC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056" w:type="dxa"/>
            <w:shd w:val="clear" w:color="auto" w:fill="auto"/>
            <w:vAlign w:val="center"/>
          </w:tcPr>
          <w:p w14:paraId="6F4B21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056" w:type="dxa"/>
            <w:vAlign w:val="center"/>
          </w:tcPr>
          <w:p w14:paraId="3196149D">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751624F7">
            <w:pPr>
              <w:widowControl/>
              <w:jc w:val="right"/>
              <w:rPr>
                <w:rFonts w:eastAsia="仿宋_GB2312"/>
                <w:kern w:val="0"/>
                <w:szCs w:val="21"/>
              </w:rPr>
            </w:pPr>
          </w:p>
        </w:tc>
        <w:tc>
          <w:tcPr>
            <w:tcW w:w="1056" w:type="dxa"/>
          </w:tcPr>
          <w:p w14:paraId="3D0F065D">
            <w:pPr>
              <w:widowControl/>
              <w:jc w:val="right"/>
              <w:rPr>
                <w:rFonts w:eastAsia="仿宋_GB2312"/>
                <w:kern w:val="0"/>
                <w:szCs w:val="21"/>
              </w:rPr>
            </w:pPr>
          </w:p>
        </w:tc>
        <w:tc>
          <w:tcPr>
            <w:tcW w:w="2106" w:type="dxa"/>
          </w:tcPr>
          <w:p w14:paraId="7CD6062A">
            <w:pPr>
              <w:widowControl/>
              <w:jc w:val="right"/>
              <w:rPr>
                <w:rFonts w:eastAsia="仿宋_GB2312"/>
                <w:kern w:val="0"/>
                <w:szCs w:val="21"/>
              </w:rPr>
            </w:pPr>
          </w:p>
        </w:tc>
      </w:tr>
      <w:tr w14:paraId="7E5D1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5BF24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2080701</w:t>
            </w:r>
          </w:p>
        </w:tc>
        <w:tc>
          <w:tcPr>
            <w:tcW w:w="4206" w:type="dxa"/>
            <w:shd w:val="clear" w:color="auto" w:fill="auto"/>
            <w:vAlign w:val="center"/>
          </w:tcPr>
          <w:p w14:paraId="2BEAB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就业创业服务补贴</w:t>
            </w:r>
          </w:p>
        </w:tc>
        <w:tc>
          <w:tcPr>
            <w:tcW w:w="1476" w:type="dxa"/>
            <w:shd w:val="clear" w:color="auto" w:fill="auto"/>
            <w:vAlign w:val="center"/>
          </w:tcPr>
          <w:p w14:paraId="3AAE20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1056" w:type="dxa"/>
            <w:shd w:val="clear" w:color="auto" w:fill="auto"/>
            <w:vAlign w:val="center"/>
          </w:tcPr>
          <w:p w14:paraId="67684C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1056" w:type="dxa"/>
            <w:vAlign w:val="center"/>
          </w:tcPr>
          <w:p w14:paraId="717DB8B5">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2FBF45A8">
            <w:pPr>
              <w:widowControl/>
              <w:jc w:val="right"/>
              <w:rPr>
                <w:rFonts w:eastAsia="仿宋_GB2312"/>
                <w:kern w:val="0"/>
                <w:szCs w:val="21"/>
              </w:rPr>
            </w:pPr>
          </w:p>
        </w:tc>
        <w:tc>
          <w:tcPr>
            <w:tcW w:w="1056" w:type="dxa"/>
          </w:tcPr>
          <w:p w14:paraId="2F049E5F">
            <w:pPr>
              <w:widowControl/>
              <w:jc w:val="right"/>
              <w:rPr>
                <w:rFonts w:eastAsia="仿宋_GB2312"/>
                <w:kern w:val="0"/>
                <w:szCs w:val="21"/>
              </w:rPr>
            </w:pPr>
          </w:p>
        </w:tc>
        <w:tc>
          <w:tcPr>
            <w:tcW w:w="2106" w:type="dxa"/>
          </w:tcPr>
          <w:p w14:paraId="12E141CB">
            <w:pPr>
              <w:widowControl/>
              <w:jc w:val="right"/>
              <w:rPr>
                <w:rFonts w:eastAsia="仿宋_GB2312"/>
                <w:kern w:val="0"/>
                <w:szCs w:val="21"/>
              </w:rPr>
            </w:pPr>
          </w:p>
        </w:tc>
      </w:tr>
      <w:tr w14:paraId="54AC3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247D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2080799</w:t>
            </w:r>
          </w:p>
        </w:tc>
        <w:tc>
          <w:tcPr>
            <w:tcW w:w="4206" w:type="dxa"/>
            <w:shd w:val="clear" w:color="auto" w:fill="auto"/>
            <w:vAlign w:val="center"/>
          </w:tcPr>
          <w:p w14:paraId="0806B2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其他就业补助支出</w:t>
            </w:r>
          </w:p>
        </w:tc>
        <w:tc>
          <w:tcPr>
            <w:tcW w:w="1476" w:type="dxa"/>
            <w:shd w:val="clear" w:color="auto" w:fill="auto"/>
            <w:vAlign w:val="center"/>
          </w:tcPr>
          <w:p w14:paraId="4B7D13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56" w:type="dxa"/>
            <w:shd w:val="clear" w:color="auto" w:fill="auto"/>
            <w:vAlign w:val="center"/>
          </w:tcPr>
          <w:p w14:paraId="1413F7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56" w:type="dxa"/>
            <w:vAlign w:val="center"/>
          </w:tcPr>
          <w:p w14:paraId="7B5B7193">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0D6EAD06">
            <w:pPr>
              <w:widowControl/>
              <w:jc w:val="right"/>
              <w:rPr>
                <w:rFonts w:eastAsia="仿宋_GB2312"/>
                <w:kern w:val="0"/>
                <w:szCs w:val="21"/>
              </w:rPr>
            </w:pPr>
          </w:p>
        </w:tc>
        <w:tc>
          <w:tcPr>
            <w:tcW w:w="1056" w:type="dxa"/>
          </w:tcPr>
          <w:p w14:paraId="3D81B4C8">
            <w:pPr>
              <w:widowControl/>
              <w:jc w:val="right"/>
              <w:rPr>
                <w:rFonts w:eastAsia="仿宋_GB2312"/>
                <w:kern w:val="0"/>
                <w:szCs w:val="21"/>
              </w:rPr>
            </w:pPr>
          </w:p>
        </w:tc>
        <w:tc>
          <w:tcPr>
            <w:tcW w:w="2106" w:type="dxa"/>
          </w:tcPr>
          <w:p w14:paraId="18AE15AE">
            <w:pPr>
              <w:widowControl/>
              <w:jc w:val="right"/>
              <w:rPr>
                <w:rFonts w:eastAsia="仿宋_GB2312"/>
                <w:kern w:val="0"/>
                <w:szCs w:val="21"/>
              </w:rPr>
            </w:pPr>
          </w:p>
        </w:tc>
      </w:tr>
      <w:tr w14:paraId="53BFF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CBEF5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206" w:type="dxa"/>
            <w:shd w:val="clear" w:color="auto" w:fill="auto"/>
            <w:vAlign w:val="center"/>
          </w:tcPr>
          <w:p w14:paraId="12D77B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卫生健康支出</w:t>
            </w:r>
          </w:p>
        </w:tc>
        <w:tc>
          <w:tcPr>
            <w:tcW w:w="1476" w:type="dxa"/>
            <w:shd w:val="clear" w:color="auto" w:fill="auto"/>
            <w:vAlign w:val="center"/>
          </w:tcPr>
          <w:p w14:paraId="4E0460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056" w:type="dxa"/>
            <w:shd w:val="clear" w:color="auto" w:fill="auto"/>
            <w:vAlign w:val="center"/>
          </w:tcPr>
          <w:p w14:paraId="238977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056" w:type="dxa"/>
            <w:vAlign w:val="center"/>
          </w:tcPr>
          <w:p w14:paraId="2EDE5CF3">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3C2625DE">
            <w:pPr>
              <w:widowControl/>
              <w:jc w:val="right"/>
              <w:rPr>
                <w:rFonts w:eastAsia="仿宋_GB2312"/>
                <w:kern w:val="0"/>
                <w:szCs w:val="21"/>
              </w:rPr>
            </w:pPr>
          </w:p>
        </w:tc>
        <w:tc>
          <w:tcPr>
            <w:tcW w:w="1056" w:type="dxa"/>
          </w:tcPr>
          <w:p w14:paraId="64C2DFB6">
            <w:pPr>
              <w:widowControl/>
              <w:jc w:val="right"/>
              <w:rPr>
                <w:rFonts w:eastAsia="仿宋_GB2312"/>
                <w:kern w:val="0"/>
                <w:szCs w:val="21"/>
              </w:rPr>
            </w:pPr>
          </w:p>
        </w:tc>
        <w:tc>
          <w:tcPr>
            <w:tcW w:w="2106" w:type="dxa"/>
          </w:tcPr>
          <w:p w14:paraId="3F76A93B">
            <w:pPr>
              <w:widowControl/>
              <w:jc w:val="right"/>
              <w:rPr>
                <w:rFonts w:eastAsia="仿宋_GB2312"/>
                <w:kern w:val="0"/>
                <w:szCs w:val="21"/>
              </w:rPr>
            </w:pPr>
          </w:p>
        </w:tc>
      </w:tr>
      <w:tr w14:paraId="25AD3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ADB84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206" w:type="dxa"/>
            <w:shd w:val="clear" w:color="auto" w:fill="auto"/>
            <w:vAlign w:val="center"/>
          </w:tcPr>
          <w:p w14:paraId="571D0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476" w:type="dxa"/>
            <w:shd w:val="clear" w:color="auto" w:fill="auto"/>
            <w:vAlign w:val="center"/>
          </w:tcPr>
          <w:p w14:paraId="1F08FA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056" w:type="dxa"/>
            <w:shd w:val="clear" w:color="auto" w:fill="auto"/>
            <w:vAlign w:val="center"/>
          </w:tcPr>
          <w:p w14:paraId="721448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056" w:type="dxa"/>
            <w:vAlign w:val="center"/>
          </w:tcPr>
          <w:p w14:paraId="3B261DA0">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0D1CC198">
            <w:pPr>
              <w:widowControl/>
              <w:jc w:val="right"/>
              <w:rPr>
                <w:rFonts w:eastAsia="仿宋_GB2312"/>
                <w:kern w:val="0"/>
                <w:szCs w:val="21"/>
              </w:rPr>
            </w:pPr>
          </w:p>
        </w:tc>
        <w:tc>
          <w:tcPr>
            <w:tcW w:w="1056" w:type="dxa"/>
          </w:tcPr>
          <w:p w14:paraId="790FD061">
            <w:pPr>
              <w:widowControl/>
              <w:jc w:val="right"/>
              <w:rPr>
                <w:rFonts w:eastAsia="仿宋_GB2312"/>
                <w:kern w:val="0"/>
                <w:szCs w:val="21"/>
              </w:rPr>
            </w:pPr>
          </w:p>
        </w:tc>
        <w:tc>
          <w:tcPr>
            <w:tcW w:w="2106" w:type="dxa"/>
          </w:tcPr>
          <w:p w14:paraId="00895A29">
            <w:pPr>
              <w:widowControl/>
              <w:jc w:val="right"/>
              <w:rPr>
                <w:rFonts w:eastAsia="仿宋_GB2312"/>
                <w:kern w:val="0"/>
                <w:szCs w:val="21"/>
              </w:rPr>
            </w:pPr>
          </w:p>
        </w:tc>
      </w:tr>
      <w:tr w14:paraId="5CCB4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74D7F5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206" w:type="dxa"/>
            <w:shd w:val="clear" w:color="auto" w:fill="auto"/>
            <w:vAlign w:val="center"/>
          </w:tcPr>
          <w:p w14:paraId="5499B1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476" w:type="dxa"/>
            <w:shd w:val="clear" w:color="auto" w:fill="auto"/>
            <w:vAlign w:val="center"/>
          </w:tcPr>
          <w:p w14:paraId="7B8EF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056" w:type="dxa"/>
            <w:shd w:val="clear" w:color="auto" w:fill="auto"/>
            <w:vAlign w:val="center"/>
          </w:tcPr>
          <w:p w14:paraId="6E9FC5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056" w:type="dxa"/>
            <w:vAlign w:val="center"/>
          </w:tcPr>
          <w:p w14:paraId="4811CB67">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57E05245">
            <w:pPr>
              <w:widowControl/>
              <w:jc w:val="right"/>
              <w:rPr>
                <w:rFonts w:eastAsia="仿宋_GB2312"/>
                <w:kern w:val="0"/>
                <w:szCs w:val="21"/>
              </w:rPr>
            </w:pPr>
          </w:p>
        </w:tc>
        <w:tc>
          <w:tcPr>
            <w:tcW w:w="1056" w:type="dxa"/>
          </w:tcPr>
          <w:p w14:paraId="5A0D7AEC">
            <w:pPr>
              <w:widowControl/>
              <w:jc w:val="right"/>
              <w:rPr>
                <w:rFonts w:eastAsia="仿宋_GB2312"/>
                <w:kern w:val="0"/>
                <w:szCs w:val="21"/>
              </w:rPr>
            </w:pPr>
          </w:p>
        </w:tc>
        <w:tc>
          <w:tcPr>
            <w:tcW w:w="2106" w:type="dxa"/>
          </w:tcPr>
          <w:p w14:paraId="5713F52E">
            <w:pPr>
              <w:widowControl/>
              <w:jc w:val="right"/>
              <w:rPr>
                <w:rFonts w:eastAsia="仿宋_GB2312"/>
                <w:kern w:val="0"/>
                <w:szCs w:val="21"/>
              </w:rPr>
            </w:pPr>
          </w:p>
        </w:tc>
      </w:tr>
      <w:tr w14:paraId="54041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922E7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4206" w:type="dxa"/>
            <w:shd w:val="clear" w:color="auto" w:fill="auto"/>
            <w:vAlign w:val="center"/>
          </w:tcPr>
          <w:p w14:paraId="3F059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476" w:type="dxa"/>
            <w:shd w:val="clear" w:color="auto" w:fill="auto"/>
            <w:vAlign w:val="center"/>
          </w:tcPr>
          <w:p w14:paraId="0052A3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3.63</w:t>
            </w:r>
          </w:p>
        </w:tc>
        <w:tc>
          <w:tcPr>
            <w:tcW w:w="1056" w:type="dxa"/>
            <w:shd w:val="clear" w:color="auto" w:fill="auto"/>
            <w:vAlign w:val="center"/>
          </w:tcPr>
          <w:p w14:paraId="22DDAC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3.63</w:t>
            </w:r>
          </w:p>
        </w:tc>
        <w:tc>
          <w:tcPr>
            <w:tcW w:w="1056" w:type="dxa"/>
            <w:vAlign w:val="center"/>
          </w:tcPr>
          <w:p w14:paraId="4E5921D3">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4B4FAD83">
            <w:pPr>
              <w:widowControl/>
              <w:jc w:val="right"/>
              <w:rPr>
                <w:rFonts w:eastAsia="仿宋_GB2312"/>
                <w:kern w:val="0"/>
                <w:szCs w:val="21"/>
              </w:rPr>
            </w:pPr>
          </w:p>
        </w:tc>
        <w:tc>
          <w:tcPr>
            <w:tcW w:w="1056" w:type="dxa"/>
          </w:tcPr>
          <w:p w14:paraId="4C552AAA">
            <w:pPr>
              <w:widowControl/>
              <w:jc w:val="right"/>
              <w:rPr>
                <w:rFonts w:eastAsia="仿宋_GB2312"/>
                <w:kern w:val="0"/>
                <w:szCs w:val="21"/>
              </w:rPr>
            </w:pPr>
          </w:p>
        </w:tc>
        <w:tc>
          <w:tcPr>
            <w:tcW w:w="2106" w:type="dxa"/>
          </w:tcPr>
          <w:p w14:paraId="5A3444A8">
            <w:pPr>
              <w:widowControl/>
              <w:jc w:val="right"/>
              <w:rPr>
                <w:rFonts w:eastAsia="仿宋_GB2312"/>
                <w:kern w:val="0"/>
                <w:szCs w:val="21"/>
              </w:rPr>
            </w:pPr>
          </w:p>
        </w:tc>
      </w:tr>
      <w:tr w14:paraId="187652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495CB0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4206" w:type="dxa"/>
            <w:shd w:val="clear" w:color="auto" w:fill="auto"/>
            <w:vAlign w:val="center"/>
          </w:tcPr>
          <w:p w14:paraId="191F5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476" w:type="dxa"/>
            <w:shd w:val="clear" w:color="auto" w:fill="auto"/>
            <w:vAlign w:val="center"/>
          </w:tcPr>
          <w:p w14:paraId="180F4D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17.02</w:t>
            </w:r>
          </w:p>
        </w:tc>
        <w:tc>
          <w:tcPr>
            <w:tcW w:w="1056" w:type="dxa"/>
            <w:shd w:val="clear" w:color="auto" w:fill="auto"/>
            <w:vAlign w:val="center"/>
          </w:tcPr>
          <w:p w14:paraId="5C24BB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17.02</w:t>
            </w:r>
          </w:p>
        </w:tc>
        <w:tc>
          <w:tcPr>
            <w:tcW w:w="1056" w:type="dxa"/>
            <w:vAlign w:val="center"/>
          </w:tcPr>
          <w:p w14:paraId="639F18D5">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3A136275">
            <w:pPr>
              <w:widowControl/>
              <w:jc w:val="right"/>
              <w:rPr>
                <w:rFonts w:eastAsia="仿宋_GB2312"/>
                <w:kern w:val="0"/>
                <w:szCs w:val="21"/>
              </w:rPr>
            </w:pPr>
          </w:p>
        </w:tc>
        <w:tc>
          <w:tcPr>
            <w:tcW w:w="1056" w:type="dxa"/>
          </w:tcPr>
          <w:p w14:paraId="5A0605A4">
            <w:pPr>
              <w:widowControl/>
              <w:jc w:val="right"/>
              <w:rPr>
                <w:rFonts w:eastAsia="仿宋_GB2312"/>
                <w:kern w:val="0"/>
                <w:szCs w:val="21"/>
              </w:rPr>
            </w:pPr>
          </w:p>
        </w:tc>
        <w:tc>
          <w:tcPr>
            <w:tcW w:w="2106" w:type="dxa"/>
          </w:tcPr>
          <w:p w14:paraId="0550179B">
            <w:pPr>
              <w:widowControl/>
              <w:jc w:val="right"/>
              <w:rPr>
                <w:rFonts w:eastAsia="仿宋_GB2312"/>
                <w:kern w:val="0"/>
                <w:szCs w:val="21"/>
              </w:rPr>
            </w:pPr>
          </w:p>
        </w:tc>
      </w:tr>
      <w:tr w14:paraId="537BF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D0FE8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4206" w:type="dxa"/>
            <w:shd w:val="clear" w:color="auto" w:fill="auto"/>
            <w:vAlign w:val="center"/>
          </w:tcPr>
          <w:p w14:paraId="20C889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1476" w:type="dxa"/>
            <w:shd w:val="clear" w:color="auto" w:fill="auto"/>
            <w:vAlign w:val="center"/>
          </w:tcPr>
          <w:p w14:paraId="74DCF8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shd w:val="clear" w:color="auto" w:fill="auto"/>
            <w:vAlign w:val="center"/>
          </w:tcPr>
          <w:p w14:paraId="2E4580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vAlign w:val="center"/>
          </w:tcPr>
          <w:p w14:paraId="33F443C1">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579FD8E7">
            <w:pPr>
              <w:widowControl/>
              <w:jc w:val="right"/>
              <w:rPr>
                <w:rFonts w:eastAsia="仿宋_GB2312"/>
                <w:kern w:val="0"/>
                <w:szCs w:val="21"/>
              </w:rPr>
            </w:pPr>
          </w:p>
        </w:tc>
        <w:tc>
          <w:tcPr>
            <w:tcW w:w="1056" w:type="dxa"/>
          </w:tcPr>
          <w:p w14:paraId="71C44053">
            <w:pPr>
              <w:widowControl/>
              <w:jc w:val="right"/>
              <w:rPr>
                <w:rFonts w:eastAsia="仿宋_GB2312"/>
                <w:kern w:val="0"/>
                <w:szCs w:val="21"/>
              </w:rPr>
            </w:pPr>
          </w:p>
        </w:tc>
        <w:tc>
          <w:tcPr>
            <w:tcW w:w="2106" w:type="dxa"/>
          </w:tcPr>
          <w:p w14:paraId="321C05D1">
            <w:pPr>
              <w:widowControl/>
              <w:jc w:val="right"/>
              <w:rPr>
                <w:rFonts w:eastAsia="仿宋_GB2312"/>
                <w:kern w:val="0"/>
                <w:szCs w:val="21"/>
              </w:rPr>
            </w:pPr>
          </w:p>
        </w:tc>
      </w:tr>
      <w:tr w14:paraId="7AD3F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8AFB4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4206" w:type="dxa"/>
            <w:shd w:val="clear" w:color="auto" w:fill="auto"/>
            <w:vAlign w:val="center"/>
          </w:tcPr>
          <w:p w14:paraId="50E49E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1476" w:type="dxa"/>
            <w:shd w:val="clear" w:color="auto" w:fill="auto"/>
            <w:vAlign w:val="center"/>
          </w:tcPr>
          <w:p w14:paraId="000F02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shd w:val="clear" w:color="auto" w:fill="auto"/>
            <w:vAlign w:val="center"/>
          </w:tcPr>
          <w:p w14:paraId="0FEA94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vAlign w:val="center"/>
          </w:tcPr>
          <w:p w14:paraId="4D784568">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7891FEC0">
            <w:pPr>
              <w:widowControl/>
              <w:jc w:val="right"/>
              <w:rPr>
                <w:rFonts w:eastAsia="仿宋_GB2312"/>
                <w:kern w:val="0"/>
                <w:szCs w:val="21"/>
              </w:rPr>
            </w:pPr>
          </w:p>
        </w:tc>
        <w:tc>
          <w:tcPr>
            <w:tcW w:w="1056" w:type="dxa"/>
          </w:tcPr>
          <w:p w14:paraId="7FE79504">
            <w:pPr>
              <w:widowControl/>
              <w:jc w:val="right"/>
              <w:rPr>
                <w:rFonts w:eastAsia="仿宋_GB2312"/>
                <w:kern w:val="0"/>
                <w:szCs w:val="21"/>
              </w:rPr>
            </w:pPr>
          </w:p>
        </w:tc>
        <w:tc>
          <w:tcPr>
            <w:tcW w:w="2106" w:type="dxa"/>
          </w:tcPr>
          <w:p w14:paraId="543CA25F">
            <w:pPr>
              <w:widowControl/>
              <w:jc w:val="right"/>
              <w:rPr>
                <w:rFonts w:eastAsia="仿宋_GB2312"/>
                <w:kern w:val="0"/>
                <w:szCs w:val="21"/>
              </w:rPr>
            </w:pPr>
          </w:p>
        </w:tc>
      </w:tr>
      <w:tr w14:paraId="76BC1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5BB585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2110406</w:t>
            </w:r>
          </w:p>
        </w:tc>
        <w:tc>
          <w:tcPr>
            <w:tcW w:w="4206" w:type="dxa"/>
            <w:shd w:val="clear" w:color="auto" w:fill="auto"/>
            <w:vAlign w:val="center"/>
          </w:tcPr>
          <w:p w14:paraId="7C7032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自然保护地</w:t>
            </w:r>
          </w:p>
        </w:tc>
        <w:tc>
          <w:tcPr>
            <w:tcW w:w="1476" w:type="dxa"/>
            <w:shd w:val="clear" w:color="auto" w:fill="auto"/>
            <w:vAlign w:val="center"/>
          </w:tcPr>
          <w:p w14:paraId="19913C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shd w:val="clear" w:color="auto" w:fill="auto"/>
            <w:vAlign w:val="center"/>
          </w:tcPr>
          <w:p w14:paraId="4FD316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55.01</w:t>
            </w:r>
          </w:p>
        </w:tc>
        <w:tc>
          <w:tcPr>
            <w:tcW w:w="1056" w:type="dxa"/>
            <w:vAlign w:val="center"/>
          </w:tcPr>
          <w:p w14:paraId="320D18CA">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397C88C2">
            <w:pPr>
              <w:widowControl/>
              <w:jc w:val="right"/>
              <w:rPr>
                <w:rFonts w:eastAsia="仿宋_GB2312"/>
                <w:kern w:val="0"/>
                <w:szCs w:val="21"/>
              </w:rPr>
            </w:pPr>
          </w:p>
        </w:tc>
        <w:tc>
          <w:tcPr>
            <w:tcW w:w="1056" w:type="dxa"/>
          </w:tcPr>
          <w:p w14:paraId="0BE0B68D">
            <w:pPr>
              <w:widowControl/>
              <w:jc w:val="right"/>
              <w:rPr>
                <w:rFonts w:eastAsia="仿宋_GB2312"/>
                <w:kern w:val="0"/>
                <w:szCs w:val="21"/>
              </w:rPr>
            </w:pPr>
          </w:p>
        </w:tc>
        <w:tc>
          <w:tcPr>
            <w:tcW w:w="2106" w:type="dxa"/>
          </w:tcPr>
          <w:p w14:paraId="45E7A2A7">
            <w:pPr>
              <w:widowControl/>
              <w:jc w:val="right"/>
              <w:rPr>
                <w:rFonts w:eastAsia="仿宋_GB2312"/>
                <w:kern w:val="0"/>
                <w:szCs w:val="21"/>
              </w:rPr>
            </w:pPr>
          </w:p>
        </w:tc>
      </w:tr>
      <w:tr w14:paraId="310F5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403B271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06" w:type="dxa"/>
            <w:shd w:val="clear" w:color="auto" w:fill="auto"/>
            <w:vAlign w:val="center"/>
          </w:tcPr>
          <w:p w14:paraId="4A5A567F">
            <w:pPr>
              <w:keepNext w:val="0"/>
              <w:keepLines w:val="0"/>
              <w:widowControl/>
              <w:suppressLineNumbers w:val="0"/>
              <w:jc w:val="left"/>
              <w:textAlignment w:val="center"/>
              <w:rPr>
                <w:rFonts w:eastAsia="仿宋_GB2312"/>
                <w:kern w:val="0"/>
                <w:szCs w:val="21"/>
              </w:rPr>
            </w:pPr>
            <w:r>
              <w:rPr>
                <w:rFonts w:hint="default" w:ascii="Helvetica" w:hAnsi="Helvetica" w:eastAsia="Helvetica" w:cs="Helvetica"/>
                <w:i w:val="0"/>
                <w:iCs w:val="0"/>
                <w:color w:val="000000"/>
                <w:kern w:val="0"/>
                <w:sz w:val="21"/>
                <w:szCs w:val="21"/>
                <w:u w:val="none"/>
                <w:lang w:val="en-US" w:eastAsia="zh-CN" w:bidi="ar"/>
              </w:rPr>
              <w:t>城乡社区支出</w:t>
            </w:r>
          </w:p>
        </w:tc>
        <w:tc>
          <w:tcPr>
            <w:tcW w:w="1476" w:type="dxa"/>
            <w:shd w:val="clear" w:color="auto" w:fill="auto"/>
            <w:vAlign w:val="center"/>
          </w:tcPr>
          <w:p w14:paraId="3590E57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1056" w:type="dxa"/>
            <w:shd w:val="clear" w:color="auto" w:fill="auto"/>
            <w:vAlign w:val="center"/>
          </w:tcPr>
          <w:p w14:paraId="4DA8833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1056" w:type="dxa"/>
            <w:vAlign w:val="center"/>
          </w:tcPr>
          <w:p w14:paraId="4389840D">
            <w:pPr>
              <w:jc w:val="right"/>
              <w:rPr>
                <w:rFonts w:eastAsia="仿宋_GB2312"/>
                <w:kern w:val="0"/>
                <w:szCs w:val="21"/>
              </w:rPr>
            </w:pPr>
          </w:p>
        </w:tc>
        <w:tc>
          <w:tcPr>
            <w:tcW w:w="1476" w:type="dxa"/>
          </w:tcPr>
          <w:p w14:paraId="77386BE0">
            <w:pPr>
              <w:widowControl/>
              <w:jc w:val="right"/>
              <w:rPr>
                <w:rFonts w:eastAsia="仿宋_GB2312"/>
                <w:kern w:val="0"/>
                <w:szCs w:val="21"/>
              </w:rPr>
            </w:pPr>
          </w:p>
        </w:tc>
        <w:tc>
          <w:tcPr>
            <w:tcW w:w="1056" w:type="dxa"/>
          </w:tcPr>
          <w:p w14:paraId="17FCD129">
            <w:pPr>
              <w:widowControl/>
              <w:jc w:val="right"/>
              <w:rPr>
                <w:rFonts w:eastAsia="仿宋_GB2312"/>
                <w:kern w:val="0"/>
                <w:szCs w:val="21"/>
              </w:rPr>
            </w:pPr>
          </w:p>
        </w:tc>
        <w:tc>
          <w:tcPr>
            <w:tcW w:w="2106" w:type="dxa"/>
          </w:tcPr>
          <w:p w14:paraId="51C8044B">
            <w:pPr>
              <w:widowControl/>
              <w:jc w:val="right"/>
              <w:rPr>
                <w:rFonts w:eastAsia="仿宋_GB2312"/>
                <w:kern w:val="0"/>
                <w:szCs w:val="21"/>
              </w:rPr>
            </w:pPr>
          </w:p>
        </w:tc>
      </w:tr>
      <w:tr w14:paraId="3DB5493D">
        <w:tblPrEx>
          <w:tblCellMar>
            <w:top w:w="0" w:type="dxa"/>
            <w:left w:w="108" w:type="dxa"/>
            <w:bottom w:w="0" w:type="dxa"/>
            <w:right w:w="108" w:type="dxa"/>
          </w:tblCellMar>
        </w:tblPrEx>
        <w:trPr>
          <w:trHeight w:val="300" w:hRule="exact"/>
          <w:jc w:val="center"/>
        </w:trPr>
        <w:tc>
          <w:tcPr>
            <w:tcW w:w="1896" w:type="dxa"/>
            <w:shd w:val="clear" w:color="auto" w:fill="auto"/>
            <w:vAlign w:val="center"/>
          </w:tcPr>
          <w:p w14:paraId="0CBD2FA9">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206" w:type="dxa"/>
            <w:shd w:val="clear" w:color="auto" w:fill="auto"/>
            <w:vAlign w:val="center"/>
          </w:tcPr>
          <w:p w14:paraId="29E14C32">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社区管理事务</w:t>
            </w:r>
          </w:p>
        </w:tc>
        <w:tc>
          <w:tcPr>
            <w:tcW w:w="1476" w:type="dxa"/>
            <w:shd w:val="clear" w:color="auto" w:fill="auto"/>
            <w:vAlign w:val="center"/>
          </w:tcPr>
          <w:p w14:paraId="5CFFEB07">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1056" w:type="dxa"/>
            <w:shd w:val="clear" w:color="auto" w:fill="auto"/>
            <w:vAlign w:val="center"/>
          </w:tcPr>
          <w:p w14:paraId="6C710D8A">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1056" w:type="dxa"/>
            <w:vAlign w:val="center"/>
          </w:tcPr>
          <w:p w14:paraId="74A274E8">
            <w:pPr>
              <w:jc w:val="right"/>
              <w:rPr>
                <w:rFonts w:eastAsia="仿宋_GB2312"/>
                <w:kern w:val="0"/>
                <w:szCs w:val="21"/>
              </w:rPr>
            </w:pPr>
          </w:p>
        </w:tc>
        <w:tc>
          <w:tcPr>
            <w:tcW w:w="1476" w:type="dxa"/>
          </w:tcPr>
          <w:p w14:paraId="47F74C34">
            <w:pPr>
              <w:widowControl/>
              <w:jc w:val="right"/>
              <w:rPr>
                <w:rFonts w:eastAsia="仿宋_GB2312"/>
                <w:kern w:val="0"/>
                <w:szCs w:val="21"/>
              </w:rPr>
            </w:pPr>
          </w:p>
        </w:tc>
        <w:tc>
          <w:tcPr>
            <w:tcW w:w="1056" w:type="dxa"/>
          </w:tcPr>
          <w:p w14:paraId="08EE7865">
            <w:pPr>
              <w:widowControl/>
              <w:jc w:val="right"/>
              <w:rPr>
                <w:rFonts w:eastAsia="仿宋_GB2312"/>
                <w:kern w:val="0"/>
                <w:szCs w:val="21"/>
              </w:rPr>
            </w:pPr>
          </w:p>
        </w:tc>
        <w:tc>
          <w:tcPr>
            <w:tcW w:w="2106" w:type="dxa"/>
          </w:tcPr>
          <w:p w14:paraId="733969D7">
            <w:pPr>
              <w:widowControl/>
              <w:jc w:val="right"/>
              <w:rPr>
                <w:rFonts w:eastAsia="仿宋_GB2312"/>
                <w:kern w:val="0"/>
                <w:szCs w:val="21"/>
              </w:rPr>
            </w:pPr>
          </w:p>
        </w:tc>
      </w:tr>
      <w:tr w14:paraId="6D7F0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72738D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4206" w:type="dxa"/>
            <w:shd w:val="clear" w:color="auto" w:fill="auto"/>
            <w:vAlign w:val="center"/>
          </w:tcPr>
          <w:p w14:paraId="7AC57C15">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其它城乡社区管理事务支出</w:t>
            </w:r>
          </w:p>
        </w:tc>
        <w:tc>
          <w:tcPr>
            <w:tcW w:w="1476" w:type="dxa"/>
            <w:shd w:val="clear" w:color="auto" w:fill="auto"/>
            <w:vAlign w:val="center"/>
          </w:tcPr>
          <w:p w14:paraId="312ED9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56" w:type="dxa"/>
            <w:shd w:val="clear" w:color="auto" w:fill="auto"/>
            <w:vAlign w:val="center"/>
          </w:tcPr>
          <w:p w14:paraId="0B7438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56" w:type="dxa"/>
            <w:vAlign w:val="center"/>
          </w:tcPr>
          <w:p w14:paraId="422D08FC">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26C5C1DF">
            <w:pPr>
              <w:widowControl/>
              <w:jc w:val="right"/>
              <w:rPr>
                <w:rFonts w:eastAsia="仿宋_GB2312"/>
                <w:kern w:val="0"/>
                <w:szCs w:val="21"/>
              </w:rPr>
            </w:pPr>
          </w:p>
        </w:tc>
        <w:tc>
          <w:tcPr>
            <w:tcW w:w="1056" w:type="dxa"/>
          </w:tcPr>
          <w:p w14:paraId="7B38D230">
            <w:pPr>
              <w:widowControl/>
              <w:jc w:val="right"/>
              <w:rPr>
                <w:rFonts w:eastAsia="仿宋_GB2312"/>
                <w:kern w:val="0"/>
                <w:szCs w:val="21"/>
              </w:rPr>
            </w:pPr>
          </w:p>
        </w:tc>
        <w:tc>
          <w:tcPr>
            <w:tcW w:w="2106" w:type="dxa"/>
          </w:tcPr>
          <w:p w14:paraId="5A5129A7">
            <w:pPr>
              <w:widowControl/>
              <w:jc w:val="right"/>
              <w:rPr>
                <w:rFonts w:eastAsia="仿宋_GB2312"/>
                <w:kern w:val="0"/>
                <w:szCs w:val="21"/>
              </w:rPr>
            </w:pPr>
          </w:p>
        </w:tc>
      </w:tr>
      <w:tr w14:paraId="46B5D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3CE9160">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206" w:type="dxa"/>
            <w:shd w:val="clear" w:color="auto" w:fill="auto"/>
            <w:vAlign w:val="center"/>
          </w:tcPr>
          <w:p w14:paraId="29C75010">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城乡社区公共设施</w:t>
            </w:r>
          </w:p>
        </w:tc>
        <w:tc>
          <w:tcPr>
            <w:tcW w:w="1476" w:type="dxa"/>
            <w:shd w:val="clear" w:color="auto" w:fill="auto"/>
            <w:vAlign w:val="center"/>
          </w:tcPr>
          <w:p w14:paraId="5DB10B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56" w:type="dxa"/>
            <w:shd w:val="clear" w:color="auto" w:fill="auto"/>
            <w:vAlign w:val="center"/>
          </w:tcPr>
          <w:p w14:paraId="3E18B8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56" w:type="dxa"/>
            <w:vAlign w:val="center"/>
          </w:tcPr>
          <w:p w14:paraId="0A381729">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56505726">
            <w:pPr>
              <w:widowControl/>
              <w:jc w:val="right"/>
              <w:rPr>
                <w:rFonts w:eastAsia="仿宋_GB2312"/>
                <w:kern w:val="0"/>
                <w:szCs w:val="21"/>
              </w:rPr>
            </w:pPr>
          </w:p>
        </w:tc>
        <w:tc>
          <w:tcPr>
            <w:tcW w:w="1056" w:type="dxa"/>
          </w:tcPr>
          <w:p w14:paraId="62A625A6">
            <w:pPr>
              <w:widowControl/>
              <w:jc w:val="right"/>
              <w:rPr>
                <w:rFonts w:eastAsia="仿宋_GB2312"/>
                <w:kern w:val="0"/>
                <w:szCs w:val="21"/>
              </w:rPr>
            </w:pPr>
          </w:p>
        </w:tc>
        <w:tc>
          <w:tcPr>
            <w:tcW w:w="2106" w:type="dxa"/>
          </w:tcPr>
          <w:p w14:paraId="3CAEA12F">
            <w:pPr>
              <w:widowControl/>
              <w:jc w:val="right"/>
              <w:rPr>
                <w:rFonts w:eastAsia="仿宋_GB2312"/>
                <w:kern w:val="0"/>
                <w:szCs w:val="21"/>
              </w:rPr>
            </w:pPr>
          </w:p>
        </w:tc>
      </w:tr>
      <w:tr w14:paraId="57ECC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2A879F0">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2120399</w:t>
            </w:r>
          </w:p>
        </w:tc>
        <w:tc>
          <w:tcPr>
            <w:tcW w:w="4206" w:type="dxa"/>
            <w:shd w:val="clear" w:color="auto" w:fill="auto"/>
            <w:vAlign w:val="center"/>
          </w:tcPr>
          <w:p w14:paraId="604612B1">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476" w:type="dxa"/>
            <w:shd w:val="clear" w:color="auto" w:fill="auto"/>
            <w:vAlign w:val="center"/>
          </w:tcPr>
          <w:p w14:paraId="1CFDF6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56" w:type="dxa"/>
            <w:shd w:val="clear" w:color="auto" w:fill="auto"/>
            <w:vAlign w:val="center"/>
          </w:tcPr>
          <w:p w14:paraId="26A562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56" w:type="dxa"/>
            <w:vAlign w:val="center"/>
          </w:tcPr>
          <w:p w14:paraId="37294893">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0E92CB36">
            <w:pPr>
              <w:widowControl/>
              <w:jc w:val="right"/>
              <w:rPr>
                <w:rFonts w:eastAsia="仿宋_GB2312"/>
                <w:kern w:val="0"/>
                <w:szCs w:val="21"/>
              </w:rPr>
            </w:pPr>
          </w:p>
        </w:tc>
        <w:tc>
          <w:tcPr>
            <w:tcW w:w="1056" w:type="dxa"/>
          </w:tcPr>
          <w:p w14:paraId="6E0F8144">
            <w:pPr>
              <w:widowControl/>
              <w:jc w:val="right"/>
              <w:rPr>
                <w:rFonts w:eastAsia="仿宋_GB2312"/>
                <w:kern w:val="0"/>
                <w:szCs w:val="21"/>
              </w:rPr>
            </w:pPr>
          </w:p>
        </w:tc>
        <w:tc>
          <w:tcPr>
            <w:tcW w:w="2106" w:type="dxa"/>
          </w:tcPr>
          <w:p w14:paraId="7890E321">
            <w:pPr>
              <w:widowControl/>
              <w:jc w:val="right"/>
              <w:rPr>
                <w:rFonts w:eastAsia="仿宋_GB2312"/>
                <w:kern w:val="0"/>
                <w:szCs w:val="21"/>
              </w:rPr>
            </w:pPr>
          </w:p>
        </w:tc>
      </w:tr>
      <w:tr w14:paraId="44B36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7CDCBF77">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206" w:type="dxa"/>
            <w:shd w:val="clear" w:color="auto" w:fill="auto"/>
            <w:vAlign w:val="center"/>
          </w:tcPr>
          <w:p w14:paraId="12E44984">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1476" w:type="dxa"/>
            <w:shd w:val="clear" w:color="auto" w:fill="auto"/>
            <w:vAlign w:val="center"/>
          </w:tcPr>
          <w:p w14:paraId="4C1366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1056" w:type="dxa"/>
            <w:shd w:val="clear" w:color="auto" w:fill="auto"/>
            <w:vAlign w:val="center"/>
          </w:tcPr>
          <w:p w14:paraId="5807BC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484.06</w:t>
            </w:r>
          </w:p>
        </w:tc>
        <w:tc>
          <w:tcPr>
            <w:tcW w:w="1056" w:type="dxa"/>
            <w:vAlign w:val="center"/>
          </w:tcPr>
          <w:p w14:paraId="0C5E01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476" w:type="dxa"/>
          </w:tcPr>
          <w:p w14:paraId="70603096">
            <w:pPr>
              <w:widowControl/>
              <w:jc w:val="right"/>
              <w:rPr>
                <w:rFonts w:eastAsia="仿宋_GB2312"/>
                <w:kern w:val="0"/>
                <w:szCs w:val="21"/>
              </w:rPr>
            </w:pPr>
          </w:p>
        </w:tc>
        <w:tc>
          <w:tcPr>
            <w:tcW w:w="1056" w:type="dxa"/>
          </w:tcPr>
          <w:p w14:paraId="5F149562">
            <w:pPr>
              <w:widowControl/>
              <w:jc w:val="right"/>
              <w:rPr>
                <w:rFonts w:eastAsia="仿宋_GB2312"/>
                <w:kern w:val="0"/>
                <w:szCs w:val="21"/>
              </w:rPr>
            </w:pPr>
          </w:p>
        </w:tc>
        <w:tc>
          <w:tcPr>
            <w:tcW w:w="2106" w:type="dxa"/>
          </w:tcPr>
          <w:p w14:paraId="5C4720D4">
            <w:pPr>
              <w:widowControl/>
              <w:jc w:val="right"/>
              <w:rPr>
                <w:rFonts w:eastAsia="仿宋_GB2312"/>
                <w:kern w:val="0"/>
                <w:szCs w:val="21"/>
              </w:rPr>
            </w:pPr>
          </w:p>
        </w:tc>
      </w:tr>
      <w:tr w14:paraId="11C26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F8372F5">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206" w:type="dxa"/>
            <w:shd w:val="clear" w:color="auto" w:fill="auto"/>
            <w:vAlign w:val="center"/>
          </w:tcPr>
          <w:p w14:paraId="2EA2ACCD">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林业和草原</w:t>
            </w:r>
          </w:p>
        </w:tc>
        <w:tc>
          <w:tcPr>
            <w:tcW w:w="1476" w:type="dxa"/>
            <w:shd w:val="clear" w:color="auto" w:fill="auto"/>
            <w:vAlign w:val="center"/>
          </w:tcPr>
          <w:p w14:paraId="31DF4E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507.46</w:t>
            </w:r>
          </w:p>
        </w:tc>
        <w:tc>
          <w:tcPr>
            <w:tcW w:w="1056" w:type="dxa"/>
            <w:shd w:val="clear" w:color="auto" w:fill="auto"/>
            <w:vAlign w:val="center"/>
          </w:tcPr>
          <w:p w14:paraId="7C6C10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478.66</w:t>
            </w:r>
          </w:p>
        </w:tc>
        <w:tc>
          <w:tcPr>
            <w:tcW w:w="1056" w:type="dxa"/>
            <w:vAlign w:val="center"/>
          </w:tcPr>
          <w:p w14:paraId="02FE79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1476" w:type="dxa"/>
          </w:tcPr>
          <w:p w14:paraId="2FD53487">
            <w:pPr>
              <w:widowControl/>
              <w:jc w:val="right"/>
              <w:rPr>
                <w:rFonts w:eastAsia="仿宋_GB2312"/>
                <w:kern w:val="0"/>
                <w:szCs w:val="21"/>
              </w:rPr>
            </w:pPr>
          </w:p>
        </w:tc>
        <w:tc>
          <w:tcPr>
            <w:tcW w:w="1056" w:type="dxa"/>
          </w:tcPr>
          <w:p w14:paraId="6A3F5374">
            <w:pPr>
              <w:widowControl/>
              <w:jc w:val="right"/>
              <w:rPr>
                <w:rFonts w:eastAsia="仿宋_GB2312"/>
                <w:kern w:val="0"/>
                <w:szCs w:val="21"/>
              </w:rPr>
            </w:pPr>
          </w:p>
        </w:tc>
        <w:tc>
          <w:tcPr>
            <w:tcW w:w="2106" w:type="dxa"/>
          </w:tcPr>
          <w:p w14:paraId="4943BFBF">
            <w:pPr>
              <w:widowControl/>
              <w:jc w:val="right"/>
              <w:rPr>
                <w:rFonts w:eastAsia="仿宋_GB2312"/>
                <w:kern w:val="0"/>
                <w:szCs w:val="21"/>
              </w:rPr>
            </w:pPr>
          </w:p>
        </w:tc>
      </w:tr>
      <w:tr w14:paraId="65A4A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6E311BD4">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2130201</w:t>
            </w:r>
          </w:p>
        </w:tc>
        <w:tc>
          <w:tcPr>
            <w:tcW w:w="4206" w:type="dxa"/>
            <w:shd w:val="clear" w:color="auto" w:fill="auto"/>
            <w:vAlign w:val="center"/>
          </w:tcPr>
          <w:p w14:paraId="40A4C812">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1476" w:type="dxa"/>
            <w:shd w:val="clear" w:color="auto" w:fill="auto"/>
            <w:vAlign w:val="center"/>
          </w:tcPr>
          <w:p w14:paraId="520E03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389.91</w:t>
            </w:r>
          </w:p>
        </w:tc>
        <w:tc>
          <w:tcPr>
            <w:tcW w:w="1056" w:type="dxa"/>
            <w:shd w:val="clear" w:color="auto" w:fill="auto"/>
            <w:vAlign w:val="center"/>
          </w:tcPr>
          <w:p w14:paraId="1A0A7D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389.91</w:t>
            </w:r>
          </w:p>
        </w:tc>
        <w:tc>
          <w:tcPr>
            <w:tcW w:w="1056" w:type="dxa"/>
            <w:vAlign w:val="center"/>
          </w:tcPr>
          <w:p w14:paraId="071B663C">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249F0254">
            <w:pPr>
              <w:widowControl/>
              <w:jc w:val="right"/>
              <w:rPr>
                <w:rFonts w:eastAsia="仿宋_GB2312"/>
                <w:kern w:val="0"/>
                <w:szCs w:val="21"/>
              </w:rPr>
            </w:pPr>
          </w:p>
        </w:tc>
        <w:tc>
          <w:tcPr>
            <w:tcW w:w="1056" w:type="dxa"/>
          </w:tcPr>
          <w:p w14:paraId="776FC83B">
            <w:pPr>
              <w:widowControl/>
              <w:jc w:val="right"/>
              <w:rPr>
                <w:rFonts w:eastAsia="仿宋_GB2312"/>
                <w:kern w:val="0"/>
                <w:szCs w:val="21"/>
              </w:rPr>
            </w:pPr>
          </w:p>
        </w:tc>
        <w:tc>
          <w:tcPr>
            <w:tcW w:w="2106" w:type="dxa"/>
          </w:tcPr>
          <w:p w14:paraId="04879429">
            <w:pPr>
              <w:widowControl/>
              <w:jc w:val="right"/>
              <w:rPr>
                <w:rFonts w:eastAsia="仿宋_GB2312"/>
                <w:kern w:val="0"/>
                <w:szCs w:val="21"/>
              </w:rPr>
            </w:pPr>
          </w:p>
        </w:tc>
      </w:tr>
      <w:tr w14:paraId="4F0F2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07701857">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2130205</w:t>
            </w:r>
          </w:p>
        </w:tc>
        <w:tc>
          <w:tcPr>
            <w:tcW w:w="4206" w:type="dxa"/>
            <w:shd w:val="clear" w:color="auto" w:fill="auto"/>
            <w:vAlign w:val="center"/>
          </w:tcPr>
          <w:p w14:paraId="20B1391F">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森林资源培育</w:t>
            </w:r>
          </w:p>
        </w:tc>
        <w:tc>
          <w:tcPr>
            <w:tcW w:w="1476" w:type="dxa"/>
            <w:shd w:val="clear" w:color="auto" w:fill="auto"/>
            <w:vAlign w:val="center"/>
          </w:tcPr>
          <w:p w14:paraId="268179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18.45</w:t>
            </w:r>
          </w:p>
        </w:tc>
        <w:tc>
          <w:tcPr>
            <w:tcW w:w="1056" w:type="dxa"/>
            <w:shd w:val="clear" w:color="auto" w:fill="auto"/>
            <w:vAlign w:val="center"/>
          </w:tcPr>
          <w:p w14:paraId="716A00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18.45</w:t>
            </w:r>
          </w:p>
        </w:tc>
        <w:tc>
          <w:tcPr>
            <w:tcW w:w="1056" w:type="dxa"/>
            <w:vAlign w:val="center"/>
          </w:tcPr>
          <w:p w14:paraId="17ACF675">
            <w:pPr>
              <w:jc w:val="right"/>
              <w:rPr>
                <w:rFonts w:hint="eastAsia" w:ascii="宋体" w:hAnsi="宋体" w:eastAsia="宋体" w:cs="宋体"/>
                <w:i w:val="0"/>
                <w:iCs w:val="0"/>
                <w:color w:val="000000"/>
                <w:kern w:val="0"/>
                <w:sz w:val="22"/>
                <w:szCs w:val="22"/>
                <w:u w:val="none"/>
                <w:lang w:val="en-US" w:eastAsia="zh-CN" w:bidi="ar"/>
              </w:rPr>
            </w:pPr>
          </w:p>
        </w:tc>
        <w:tc>
          <w:tcPr>
            <w:tcW w:w="1476" w:type="dxa"/>
          </w:tcPr>
          <w:p w14:paraId="6034364E">
            <w:pPr>
              <w:widowControl/>
              <w:jc w:val="right"/>
              <w:rPr>
                <w:rFonts w:eastAsia="仿宋_GB2312"/>
                <w:kern w:val="0"/>
                <w:szCs w:val="21"/>
              </w:rPr>
            </w:pPr>
          </w:p>
        </w:tc>
        <w:tc>
          <w:tcPr>
            <w:tcW w:w="1056" w:type="dxa"/>
          </w:tcPr>
          <w:p w14:paraId="56CEBEB7">
            <w:pPr>
              <w:widowControl/>
              <w:jc w:val="right"/>
              <w:rPr>
                <w:rFonts w:eastAsia="仿宋_GB2312"/>
                <w:kern w:val="0"/>
                <w:szCs w:val="21"/>
              </w:rPr>
            </w:pPr>
          </w:p>
        </w:tc>
        <w:tc>
          <w:tcPr>
            <w:tcW w:w="2106" w:type="dxa"/>
          </w:tcPr>
          <w:p w14:paraId="046098EE">
            <w:pPr>
              <w:widowControl/>
              <w:jc w:val="right"/>
              <w:rPr>
                <w:rFonts w:eastAsia="仿宋_GB2312"/>
                <w:kern w:val="0"/>
                <w:szCs w:val="21"/>
              </w:rPr>
            </w:pPr>
          </w:p>
        </w:tc>
      </w:tr>
      <w:tr w14:paraId="5F86F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57FFE13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4206" w:type="dxa"/>
            <w:shd w:val="clear" w:color="auto" w:fill="auto"/>
            <w:vAlign w:val="center"/>
          </w:tcPr>
          <w:p w14:paraId="699E67EE">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森林生态效益补偿</w:t>
            </w:r>
          </w:p>
        </w:tc>
        <w:tc>
          <w:tcPr>
            <w:tcW w:w="1476" w:type="dxa"/>
            <w:shd w:val="clear" w:color="auto" w:fill="auto"/>
            <w:vAlign w:val="center"/>
          </w:tcPr>
          <w:p w14:paraId="22CF9A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33.43</w:t>
            </w:r>
          </w:p>
        </w:tc>
        <w:tc>
          <w:tcPr>
            <w:tcW w:w="1056" w:type="dxa"/>
            <w:shd w:val="clear" w:color="auto" w:fill="auto"/>
            <w:vAlign w:val="center"/>
          </w:tcPr>
          <w:p w14:paraId="1CFD65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17.43</w:t>
            </w:r>
          </w:p>
        </w:tc>
        <w:tc>
          <w:tcPr>
            <w:tcW w:w="1056" w:type="dxa"/>
            <w:vAlign w:val="center"/>
          </w:tcPr>
          <w:p w14:paraId="6AD649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76" w:type="dxa"/>
          </w:tcPr>
          <w:p w14:paraId="619D4B23">
            <w:pPr>
              <w:widowControl/>
              <w:jc w:val="right"/>
              <w:rPr>
                <w:rFonts w:eastAsia="仿宋_GB2312"/>
                <w:kern w:val="0"/>
                <w:szCs w:val="21"/>
              </w:rPr>
            </w:pPr>
          </w:p>
        </w:tc>
        <w:tc>
          <w:tcPr>
            <w:tcW w:w="1056" w:type="dxa"/>
          </w:tcPr>
          <w:p w14:paraId="0DA9B8B7">
            <w:pPr>
              <w:widowControl/>
              <w:jc w:val="right"/>
              <w:rPr>
                <w:rFonts w:eastAsia="仿宋_GB2312"/>
                <w:kern w:val="0"/>
                <w:szCs w:val="21"/>
              </w:rPr>
            </w:pPr>
          </w:p>
        </w:tc>
        <w:tc>
          <w:tcPr>
            <w:tcW w:w="2106" w:type="dxa"/>
          </w:tcPr>
          <w:p w14:paraId="4E3F6282">
            <w:pPr>
              <w:widowControl/>
              <w:jc w:val="right"/>
              <w:rPr>
                <w:rFonts w:eastAsia="仿宋_GB2312"/>
                <w:kern w:val="0"/>
                <w:szCs w:val="21"/>
              </w:rPr>
            </w:pPr>
          </w:p>
        </w:tc>
      </w:tr>
      <w:tr w14:paraId="705E5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F9F95BE">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2130234</w:t>
            </w:r>
          </w:p>
        </w:tc>
        <w:tc>
          <w:tcPr>
            <w:tcW w:w="4206" w:type="dxa"/>
            <w:shd w:val="clear" w:color="auto" w:fill="auto"/>
            <w:vAlign w:val="center"/>
          </w:tcPr>
          <w:p w14:paraId="21532322">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林业草原防灾减灾</w:t>
            </w:r>
          </w:p>
        </w:tc>
        <w:tc>
          <w:tcPr>
            <w:tcW w:w="1476" w:type="dxa"/>
            <w:shd w:val="clear" w:color="auto" w:fill="auto"/>
            <w:vAlign w:val="center"/>
          </w:tcPr>
          <w:p w14:paraId="01276BC7">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1056" w:type="dxa"/>
            <w:shd w:val="clear" w:color="auto" w:fill="auto"/>
            <w:vAlign w:val="center"/>
          </w:tcPr>
          <w:p w14:paraId="036432D4">
            <w:pPr>
              <w:jc w:val="right"/>
              <w:rPr>
                <w:rFonts w:eastAsia="仿宋_GB2312"/>
                <w:kern w:val="0"/>
                <w:szCs w:val="21"/>
              </w:rPr>
            </w:pPr>
          </w:p>
        </w:tc>
        <w:tc>
          <w:tcPr>
            <w:tcW w:w="1056" w:type="dxa"/>
            <w:vAlign w:val="center"/>
          </w:tcPr>
          <w:p w14:paraId="2B29370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12.8</w:t>
            </w:r>
          </w:p>
        </w:tc>
        <w:tc>
          <w:tcPr>
            <w:tcW w:w="1476" w:type="dxa"/>
          </w:tcPr>
          <w:p w14:paraId="071BB765">
            <w:pPr>
              <w:widowControl/>
              <w:jc w:val="right"/>
              <w:rPr>
                <w:rFonts w:eastAsia="仿宋_GB2312"/>
                <w:kern w:val="0"/>
                <w:szCs w:val="21"/>
              </w:rPr>
            </w:pPr>
          </w:p>
        </w:tc>
        <w:tc>
          <w:tcPr>
            <w:tcW w:w="1056" w:type="dxa"/>
          </w:tcPr>
          <w:p w14:paraId="1C21A529">
            <w:pPr>
              <w:widowControl/>
              <w:jc w:val="right"/>
              <w:rPr>
                <w:rFonts w:eastAsia="仿宋_GB2312"/>
                <w:kern w:val="0"/>
                <w:szCs w:val="21"/>
              </w:rPr>
            </w:pPr>
          </w:p>
        </w:tc>
        <w:tc>
          <w:tcPr>
            <w:tcW w:w="2106" w:type="dxa"/>
          </w:tcPr>
          <w:p w14:paraId="28623B98">
            <w:pPr>
              <w:widowControl/>
              <w:jc w:val="right"/>
              <w:rPr>
                <w:rFonts w:eastAsia="仿宋_GB2312"/>
                <w:kern w:val="0"/>
                <w:szCs w:val="21"/>
              </w:rPr>
            </w:pPr>
          </w:p>
        </w:tc>
      </w:tr>
      <w:tr w14:paraId="2BF5A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C363ADD">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2130299</w:t>
            </w:r>
          </w:p>
        </w:tc>
        <w:tc>
          <w:tcPr>
            <w:tcW w:w="4206" w:type="dxa"/>
            <w:shd w:val="clear" w:color="auto" w:fill="auto"/>
            <w:vAlign w:val="center"/>
          </w:tcPr>
          <w:p w14:paraId="5C39D40D">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476" w:type="dxa"/>
            <w:shd w:val="clear" w:color="auto" w:fill="auto"/>
            <w:vAlign w:val="center"/>
          </w:tcPr>
          <w:p w14:paraId="06FEF725">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52.87</w:t>
            </w:r>
          </w:p>
        </w:tc>
        <w:tc>
          <w:tcPr>
            <w:tcW w:w="1056" w:type="dxa"/>
            <w:shd w:val="clear" w:color="auto" w:fill="auto"/>
            <w:vAlign w:val="center"/>
          </w:tcPr>
          <w:p w14:paraId="44BEA82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52.87</w:t>
            </w:r>
          </w:p>
        </w:tc>
        <w:tc>
          <w:tcPr>
            <w:tcW w:w="1056" w:type="dxa"/>
            <w:vAlign w:val="center"/>
          </w:tcPr>
          <w:p w14:paraId="32ECE1BB">
            <w:pPr>
              <w:rPr>
                <w:rFonts w:eastAsia="仿宋_GB2312"/>
                <w:kern w:val="0"/>
                <w:szCs w:val="21"/>
              </w:rPr>
            </w:pPr>
          </w:p>
        </w:tc>
        <w:tc>
          <w:tcPr>
            <w:tcW w:w="1476" w:type="dxa"/>
          </w:tcPr>
          <w:p w14:paraId="60CF0CFE">
            <w:pPr>
              <w:widowControl/>
              <w:jc w:val="right"/>
              <w:rPr>
                <w:rFonts w:eastAsia="仿宋_GB2312"/>
                <w:kern w:val="0"/>
                <w:szCs w:val="21"/>
              </w:rPr>
            </w:pPr>
          </w:p>
        </w:tc>
        <w:tc>
          <w:tcPr>
            <w:tcW w:w="1056" w:type="dxa"/>
          </w:tcPr>
          <w:p w14:paraId="6BFC0001">
            <w:pPr>
              <w:widowControl/>
              <w:jc w:val="right"/>
              <w:rPr>
                <w:rFonts w:eastAsia="仿宋_GB2312"/>
                <w:kern w:val="0"/>
                <w:szCs w:val="21"/>
              </w:rPr>
            </w:pPr>
          </w:p>
        </w:tc>
        <w:tc>
          <w:tcPr>
            <w:tcW w:w="2106" w:type="dxa"/>
          </w:tcPr>
          <w:p w14:paraId="2013A949">
            <w:pPr>
              <w:widowControl/>
              <w:jc w:val="right"/>
              <w:rPr>
                <w:rFonts w:eastAsia="仿宋_GB2312"/>
                <w:kern w:val="0"/>
                <w:szCs w:val="21"/>
              </w:rPr>
            </w:pPr>
          </w:p>
        </w:tc>
      </w:tr>
      <w:tr w14:paraId="63334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5788D228">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06" w:type="dxa"/>
            <w:shd w:val="clear" w:color="auto" w:fill="auto"/>
            <w:vAlign w:val="center"/>
          </w:tcPr>
          <w:p w14:paraId="440E6136">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76" w:type="dxa"/>
            <w:shd w:val="clear" w:color="auto" w:fill="auto"/>
            <w:vAlign w:val="center"/>
          </w:tcPr>
          <w:p w14:paraId="4275847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056" w:type="dxa"/>
            <w:shd w:val="clear" w:color="auto" w:fill="auto"/>
            <w:vAlign w:val="center"/>
          </w:tcPr>
          <w:p w14:paraId="156E988E">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056" w:type="dxa"/>
            <w:vAlign w:val="center"/>
          </w:tcPr>
          <w:p w14:paraId="1AC5FCE1">
            <w:pPr>
              <w:rPr>
                <w:rFonts w:eastAsia="仿宋_GB2312"/>
                <w:kern w:val="0"/>
                <w:szCs w:val="21"/>
              </w:rPr>
            </w:pPr>
          </w:p>
        </w:tc>
        <w:tc>
          <w:tcPr>
            <w:tcW w:w="1476" w:type="dxa"/>
          </w:tcPr>
          <w:p w14:paraId="0D868200">
            <w:pPr>
              <w:widowControl/>
              <w:jc w:val="right"/>
              <w:rPr>
                <w:rFonts w:eastAsia="仿宋_GB2312"/>
                <w:kern w:val="0"/>
                <w:szCs w:val="21"/>
              </w:rPr>
            </w:pPr>
          </w:p>
        </w:tc>
        <w:tc>
          <w:tcPr>
            <w:tcW w:w="1056" w:type="dxa"/>
          </w:tcPr>
          <w:p w14:paraId="52AA3B80">
            <w:pPr>
              <w:widowControl/>
              <w:jc w:val="right"/>
              <w:rPr>
                <w:rFonts w:eastAsia="仿宋_GB2312"/>
                <w:kern w:val="0"/>
                <w:szCs w:val="21"/>
              </w:rPr>
            </w:pPr>
          </w:p>
        </w:tc>
        <w:tc>
          <w:tcPr>
            <w:tcW w:w="2106" w:type="dxa"/>
          </w:tcPr>
          <w:p w14:paraId="577F8C8D">
            <w:pPr>
              <w:widowControl/>
              <w:jc w:val="right"/>
              <w:rPr>
                <w:rFonts w:eastAsia="仿宋_GB2312"/>
                <w:kern w:val="0"/>
                <w:szCs w:val="21"/>
              </w:rPr>
            </w:pPr>
          </w:p>
        </w:tc>
      </w:tr>
      <w:tr w14:paraId="469F6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46B702A">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06" w:type="dxa"/>
            <w:shd w:val="clear" w:color="auto" w:fill="auto"/>
            <w:vAlign w:val="center"/>
          </w:tcPr>
          <w:p w14:paraId="56B79F5B">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76" w:type="dxa"/>
            <w:shd w:val="clear" w:color="auto" w:fill="auto"/>
            <w:vAlign w:val="center"/>
          </w:tcPr>
          <w:p w14:paraId="64BB778C">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056" w:type="dxa"/>
            <w:shd w:val="clear" w:color="auto" w:fill="auto"/>
            <w:vAlign w:val="center"/>
          </w:tcPr>
          <w:p w14:paraId="2A9CE81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5.4</w:t>
            </w:r>
          </w:p>
        </w:tc>
        <w:tc>
          <w:tcPr>
            <w:tcW w:w="1056" w:type="dxa"/>
            <w:vAlign w:val="center"/>
          </w:tcPr>
          <w:p w14:paraId="0A688360">
            <w:pPr>
              <w:rPr>
                <w:rFonts w:eastAsia="仿宋_GB2312"/>
                <w:kern w:val="0"/>
                <w:szCs w:val="21"/>
              </w:rPr>
            </w:pPr>
          </w:p>
        </w:tc>
        <w:tc>
          <w:tcPr>
            <w:tcW w:w="1476" w:type="dxa"/>
          </w:tcPr>
          <w:p w14:paraId="10A7034C">
            <w:pPr>
              <w:widowControl/>
              <w:jc w:val="right"/>
              <w:rPr>
                <w:rFonts w:eastAsia="仿宋_GB2312"/>
                <w:kern w:val="0"/>
                <w:szCs w:val="21"/>
              </w:rPr>
            </w:pPr>
          </w:p>
        </w:tc>
        <w:tc>
          <w:tcPr>
            <w:tcW w:w="1056" w:type="dxa"/>
          </w:tcPr>
          <w:p w14:paraId="5AC96506">
            <w:pPr>
              <w:widowControl/>
              <w:jc w:val="right"/>
              <w:rPr>
                <w:rFonts w:eastAsia="仿宋_GB2312"/>
                <w:kern w:val="0"/>
                <w:szCs w:val="21"/>
              </w:rPr>
            </w:pPr>
          </w:p>
        </w:tc>
        <w:tc>
          <w:tcPr>
            <w:tcW w:w="2106" w:type="dxa"/>
          </w:tcPr>
          <w:p w14:paraId="00295BC2">
            <w:pPr>
              <w:widowControl/>
              <w:jc w:val="right"/>
              <w:rPr>
                <w:rFonts w:eastAsia="仿宋_GB2312"/>
                <w:kern w:val="0"/>
                <w:szCs w:val="21"/>
              </w:rPr>
            </w:pPr>
          </w:p>
        </w:tc>
      </w:tr>
      <w:tr w14:paraId="3BBDF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24BE10F5">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06" w:type="dxa"/>
            <w:shd w:val="clear" w:color="auto" w:fill="auto"/>
            <w:vAlign w:val="center"/>
          </w:tcPr>
          <w:p w14:paraId="7E688AC3">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476" w:type="dxa"/>
            <w:shd w:val="clear" w:color="auto" w:fill="auto"/>
            <w:vAlign w:val="center"/>
          </w:tcPr>
          <w:p w14:paraId="18C9266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40.3</w:t>
            </w:r>
          </w:p>
        </w:tc>
        <w:tc>
          <w:tcPr>
            <w:tcW w:w="1056" w:type="dxa"/>
            <w:shd w:val="clear" w:color="auto" w:fill="auto"/>
            <w:vAlign w:val="center"/>
          </w:tcPr>
          <w:p w14:paraId="566A51B9">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40.3</w:t>
            </w:r>
          </w:p>
        </w:tc>
        <w:tc>
          <w:tcPr>
            <w:tcW w:w="1056" w:type="dxa"/>
            <w:vAlign w:val="center"/>
          </w:tcPr>
          <w:p w14:paraId="266D6446">
            <w:pPr>
              <w:rPr>
                <w:rFonts w:eastAsia="仿宋_GB2312"/>
                <w:kern w:val="0"/>
                <w:szCs w:val="21"/>
              </w:rPr>
            </w:pPr>
          </w:p>
        </w:tc>
        <w:tc>
          <w:tcPr>
            <w:tcW w:w="1476" w:type="dxa"/>
          </w:tcPr>
          <w:p w14:paraId="20418909">
            <w:pPr>
              <w:widowControl/>
              <w:jc w:val="right"/>
              <w:rPr>
                <w:rFonts w:eastAsia="仿宋_GB2312"/>
                <w:kern w:val="0"/>
                <w:szCs w:val="21"/>
              </w:rPr>
            </w:pPr>
          </w:p>
        </w:tc>
        <w:tc>
          <w:tcPr>
            <w:tcW w:w="1056" w:type="dxa"/>
          </w:tcPr>
          <w:p w14:paraId="2C3899E1">
            <w:pPr>
              <w:widowControl/>
              <w:jc w:val="right"/>
              <w:rPr>
                <w:rFonts w:eastAsia="仿宋_GB2312"/>
                <w:kern w:val="0"/>
                <w:szCs w:val="21"/>
              </w:rPr>
            </w:pPr>
          </w:p>
        </w:tc>
        <w:tc>
          <w:tcPr>
            <w:tcW w:w="2106" w:type="dxa"/>
          </w:tcPr>
          <w:p w14:paraId="1D693097">
            <w:pPr>
              <w:widowControl/>
              <w:jc w:val="right"/>
              <w:rPr>
                <w:rFonts w:eastAsia="仿宋_GB2312"/>
                <w:kern w:val="0"/>
                <w:szCs w:val="21"/>
              </w:rPr>
            </w:pPr>
          </w:p>
        </w:tc>
      </w:tr>
      <w:tr w14:paraId="34EE0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6615ED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4206" w:type="dxa"/>
            <w:shd w:val="clear" w:color="auto" w:fill="auto"/>
            <w:vAlign w:val="center"/>
          </w:tcPr>
          <w:p w14:paraId="6DB17F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476" w:type="dxa"/>
            <w:shd w:val="clear" w:color="auto" w:fill="auto"/>
            <w:vAlign w:val="center"/>
          </w:tcPr>
          <w:p w14:paraId="201A7A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056" w:type="dxa"/>
            <w:shd w:val="clear" w:color="auto" w:fill="auto"/>
            <w:vAlign w:val="center"/>
          </w:tcPr>
          <w:p w14:paraId="6B83F3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056" w:type="dxa"/>
            <w:vAlign w:val="center"/>
          </w:tcPr>
          <w:p w14:paraId="2A3A0534">
            <w:pPr>
              <w:rPr>
                <w:rFonts w:hint="eastAsia" w:ascii="宋体" w:hAnsi="宋体" w:eastAsia="宋体" w:cs="宋体"/>
                <w:i w:val="0"/>
                <w:iCs w:val="0"/>
                <w:color w:val="000000"/>
                <w:kern w:val="0"/>
                <w:sz w:val="22"/>
                <w:szCs w:val="22"/>
                <w:u w:val="none"/>
                <w:lang w:val="en-US" w:eastAsia="zh-CN" w:bidi="ar"/>
              </w:rPr>
            </w:pPr>
          </w:p>
        </w:tc>
        <w:tc>
          <w:tcPr>
            <w:tcW w:w="1476" w:type="dxa"/>
          </w:tcPr>
          <w:p w14:paraId="179A1FDD">
            <w:pPr>
              <w:widowControl/>
              <w:jc w:val="right"/>
              <w:rPr>
                <w:rFonts w:eastAsia="仿宋_GB2312"/>
                <w:kern w:val="0"/>
                <w:szCs w:val="21"/>
              </w:rPr>
            </w:pPr>
          </w:p>
        </w:tc>
        <w:tc>
          <w:tcPr>
            <w:tcW w:w="1056" w:type="dxa"/>
          </w:tcPr>
          <w:p w14:paraId="53E1D1ED">
            <w:pPr>
              <w:widowControl/>
              <w:jc w:val="right"/>
              <w:rPr>
                <w:rFonts w:eastAsia="仿宋_GB2312"/>
                <w:kern w:val="0"/>
                <w:szCs w:val="21"/>
              </w:rPr>
            </w:pPr>
          </w:p>
        </w:tc>
        <w:tc>
          <w:tcPr>
            <w:tcW w:w="2106" w:type="dxa"/>
          </w:tcPr>
          <w:p w14:paraId="4FE9504F">
            <w:pPr>
              <w:widowControl/>
              <w:jc w:val="right"/>
              <w:rPr>
                <w:rFonts w:eastAsia="仿宋_GB2312"/>
                <w:kern w:val="0"/>
                <w:szCs w:val="21"/>
              </w:rPr>
            </w:pPr>
          </w:p>
        </w:tc>
      </w:tr>
      <w:tr w14:paraId="0EDF1C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exact"/>
          <w:jc w:val="center"/>
        </w:trPr>
        <w:tc>
          <w:tcPr>
            <w:tcW w:w="1896" w:type="dxa"/>
            <w:shd w:val="clear" w:color="auto" w:fill="auto"/>
            <w:vAlign w:val="center"/>
          </w:tcPr>
          <w:p w14:paraId="319DBF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4206" w:type="dxa"/>
            <w:shd w:val="clear" w:color="auto" w:fill="auto"/>
            <w:vAlign w:val="center"/>
          </w:tcPr>
          <w:p w14:paraId="4A1042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476" w:type="dxa"/>
            <w:shd w:val="clear" w:color="auto" w:fill="auto"/>
            <w:vAlign w:val="center"/>
          </w:tcPr>
          <w:p w14:paraId="57D8C4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056" w:type="dxa"/>
            <w:shd w:val="clear" w:color="auto" w:fill="auto"/>
            <w:vAlign w:val="center"/>
          </w:tcPr>
          <w:p w14:paraId="41F899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1056" w:type="dxa"/>
            <w:vAlign w:val="center"/>
          </w:tcPr>
          <w:p w14:paraId="01139B7A">
            <w:pPr>
              <w:rPr>
                <w:rFonts w:hint="eastAsia" w:ascii="宋体" w:hAnsi="宋体" w:eastAsia="宋体" w:cs="宋体"/>
                <w:i w:val="0"/>
                <w:iCs w:val="0"/>
                <w:color w:val="000000"/>
                <w:kern w:val="0"/>
                <w:sz w:val="22"/>
                <w:szCs w:val="22"/>
                <w:u w:val="none"/>
                <w:lang w:val="en-US" w:eastAsia="zh-CN" w:bidi="ar"/>
              </w:rPr>
            </w:pPr>
          </w:p>
        </w:tc>
        <w:tc>
          <w:tcPr>
            <w:tcW w:w="1476" w:type="dxa"/>
          </w:tcPr>
          <w:p w14:paraId="180ECF53">
            <w:pPr>
              <w:widowControl/>
              <w:jc w:val="right"/>
              <w:rPr>
                <w:rFonts w:eastAsia="仿宋_GB2312"/>
                <w:kern w:val="0"/>
                <w:szCs w:val="21"/>
              </w:rPr>
            </w:pPr>
          </w:p>
        </w:tc>
        <w:tc>
          <w:tcPr>
            <w:tcW w:w="1056" w:type="dxa"/>
          </w:tcPr>
          <w:p w14:paraId="395A5B7C">
            <w:pPr>
              <w:widowControl/>
              <w:jc w:val="right"/>
              <w:rPr>
                <w:rFonts w:eastAsia="仿宋_GB2312"/>
                <w:kern w:val="0"/>
                <w:szCs w:val="21"/>
              </w:rPr>
            </w:pPr>
          </w:p>
        </w:tc>
        <w:tc>
          <w:tcPr>
            <w:tcW w:w="2106" w:type="dxa"/>
          </w:tcPr>
          <w:p w14:paraId="2C3A25E7">
            <w:pPr>
              <w:widowControl/>
              <w:jc w:val="right"/>
              <w:rPr>
                <w:rFonts w:eastAsia="仿宋_GB2312"/>
                <w:kern w:val="0"/>
                <w:szCs w:val="21"/>
              </w:rPr>
            </w:pPr>
          </w:p>
        </w:tc>
      </w:tr>
    </w:tbl>
    <w:p w14:paraId="63CA6B35">
      <w:pPr>
        <w:widowControl/>
        <w:ind w:firstLine="630" w:firstLineChars="300"/>
        <w:jc w:val="left"/>
        <w:rPr>
          <w:rFonts w:eastAsia="仿宋_GB2312"/>
          <w:kern w:val="0"/>
          <w:szCs w:val="21"/>
        </w:rPr>
      </w:pPr>
      <w:r>
        <w:rPr>
          <w:rFonts w:hint="eastAsia" w:eastAsia="仿宋_GB2312"/>
          <w:kern w:val="0"/>
          <w:szCs w:val="21"/>
        </w:rPr>
        <w:t>注：本表反映部门本年度各项支出情况。本套报表金额单位转换时可能存在尾数误差。</w:t>
      </w:r>
    </w:p>
    <w:p w14:paraId="7CBB5A9C">
      <w:pPr>
        <w:widowControl/>
        <w:jc w:val="both"/>
        <w:rPr>
          <w:rFonts w:hint="eastAsia" w:eastAsia="方正小标宋_GBK"/>
          <w:color w:val="000000"/>
          <w:kern w:val="0"/>
          <w:sz w:val="36"/>
          <w:szCs w:val="21"/>
        </w:rPr>
      </w:pPr>
    </w:p>
    <w:p w14:paraId="547BFC7C">
      <w:pPr>
        <w:widowControl/>
        <w:jc w:val="both"/>
        <w:rPr>
          <w:rFonts w:hint="eastAsia" w:eastAsia="方正小标宋_GBK"/>
          <w:color w:val="000000"/>
          <w:kern w:val="0"/>
          <w:sz w:val="36"/>
          <w:szCs w:val="21"/>
        </w:rPr>
      </w:pPr>
    </w:p>
    <w:p w14:paraId="5EA6C79C">
      <w:pPr>
        <w:widowControl/>
        <w:jc w:val="both"/>
        <w:rPr>
          <w:rFonts w:hint="eastAsia" w:eastAsia="方正小标宋_GBK"/>
          <w:color w:val="000000"/>
          <w:kern w:val="0"/>
          <w:sz w:val="36"/>
          <w:szCs w:val="21"/>
        </w:rPr>
      </w:pPr>
    </w:p>
    <w:p w14:paraId="0F6576D5">
      <w:pPr>
        <w:widowControl/>
        <w:jc w:val="both"/>
        <w:rPr>
          <w:rFonts w:hint="eastAsia" w:eastAsia="方正小标宋_GBK"/>
          <w:color w:val="000000"/>
          <w:kern w:val="0"/>
          <w:sz w:val="36"/>
          <w:szCs w:val="21"/>
        </w:rPr>
      </w:pPr>
    </w:p>
    <w:p w14:paraId="4C985FAA">
      <w:pPr>
        <w:widowControl/>
        <w:jc w:val="both"/>
        <w:rPr>
          <w:rFonts w:hint="eastAsia" w:eastAsia="方正小标宋_GBK"/>
          <w:color w:val="000000"/>
          <w:kern w:val="0"/>
          <w:sz w:val="36"/>
          <w:szCs w:val="21"/>
        </w:rPr>
      </w:pPr>
    </w:p>
    <w:p w14:paraId="51266353">
      <w:pPr>
        <w:widowControl/>
        <w:jc w:val="both"/>
        <w:rPr>
          <w:rFonts w:hint="eastAsia" w:eastAsia="方正小标宋_GBK"/>
          <w:color w:val="000000"/>
          <w:kern w:val="0"/>
          <w:sz w:val="36"/>
          <w:szCs w:val="21"/>
        </w:rPr>
      </w:pPr>
    </w:p>
    <w:p w14:paraId="42B5F604">
      <w:pPr>
        <w:widowControl/>
        <w:jc w:val="both"/>
        <w:rPr>
          <w:rFonts w:hint="eastAsia" w:eastAsia="方正小标宋_GBK"/>
          <w:color w:val="000000"/>
          <w:kern w:val="0"/>
          <w:sz w:val="36"/>
          <w:szCs w:val="21"/>
        </w:rPr>
      </w:pPr>
    </w:p>
    <w:p w14:paraId="4688ECD5">
      <w:pPr>
        <w:widowControl/>
        <w:jc w:val="both"/>
        <w:rPr>
          <w:rFonts w:hint="eastAsia" w:eastAsia="方正小标宋_GBK"/>
          <w:color w:val="000000"/>
          <w:kern w:val="0"/>
          <w:sz w:val="36"/>
          <w:szCs w:val="21"/>
        </w:rPr>
      </w:pPr>
    </w:p>
    <w:p w14:paraId="081F3602">
      <w:pPr>
        <w:widowControl/>
        <w:jc w:val="both"/>
        <w:rPr>
          <w:rFonts w:hint="eastAsia" w:eastAsia="方正小标宋_GBK"/>
          <w:color w:val="000000"/>
          <w:kern w:val="0"/>
          <w:sz w:val="36"/>
          <w:szCs w:val="21"/>
        </w:rPr>
      </w:pPr>
    </w:p>
    <w:p w14:paraId="6DE937EE">
      <w:pPr>
        <w:widowControl/>
        <w:ind w:firstLine="5400" w:firstLineChars="1500"/>
        <w:jc w:val="both"/>
        <w:rPr>
          <w:rFonts w:eastAsia="方正小标宋_GBK"/>
          <w:color w:val="000000"/>
          <w:kern w:val="0"/>
          <w:sz w:val="36"/>
          <w:szCs w:val="21"/>
        </w:rPr>
      </w:pPr>
      <w:r>
        <w:rPr>
          <w:rFonts w:hint="eastAsia" w:eastAsia="方正小标宋_GBK"/>
          <w:color w:val="000000"/>
          <w:kern w:val="0"/>
          <w:sz w:val="36"/>
          <w:szCs w:val="21"/>
        </w:rPr>
        <w:t>财政拨款收支决算总表</w:t>
      </w:r>
    </w:p>
    <w:p w14:paraId="699E3CD3">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14:paraId="22A47F31">
      <w:pPr>
        <w:widowControl/>
        <w:tabs>
          <w:tab w:val="left" w:pos="13725"/>
          <w:tab w:val="left" w:pos="13755"/>
          <w:tab w:val="left" w:pos="13800"/>
        </w:tabs>
        <w:spacing w:line="240" w:lineRule="exact"/>
        <w:ind w:firstLine="420" w:firstLineChars="20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eastAsia="仿宋_GB2312"/>
          <w:color w:val="000000"/>
          <w:kern w:val="0"/>
          <w:szCs w:val="21"/>
        </w:rPr>
        <w:tab/>
      </w:r>
      <w:r>
        <w:rPr>
          <w:rFonts w:hint="eastAsia" w:eastAsia="仿宋_GB2312"/>
          <w:color w:val="000000"/>
          <w:kern w:val="0"/>
          <w:szCs w:val="21"/>
        </w:rPr>
        <w:t>单位：万元</w:t>
      </w:r>
    </w:p>
    <w:tbl>
      <w:tblPr>
        <w:tblStyle w:val="7"/>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14:paraId="2628DAB4">
        <w:tblPrEx>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14:paraId="28CBF6AE">
            <w:pPr>
              <w:widowControl/>
              <w:jc w:val="center"/>
              <w:rPr>
                <w:rFonts w:eastAsia="仿宋_GB2312"/>
                <w:b/>
                <w:kern w:val="0"/>
                <w:szCs w:val="21"/>
              </w:rPr>
            </w:pPr>
            <w:r>
              <w:rPr>
                <w:rFonts w:hint="eastAsia" w:eastAsia="仿宋_GB2312"/>
                <w:b/>
                <w:kern w:val="0"/>
                <w:szCs w:val="21"/>
              </w:rPr>
              <w:t>收入</w:t>
            </w:r>
          </w:p>
        </w:tc>
        <w:tc>
          <w:tcPr>
            <w:tcW w:w="9303" w:type="dxa"/>
            <w:gridSpan w:val="5"/>
            <w:tcBorders>
              <w:top w:val="single" w:color="auto" w:sz="8" w:space="0"/>
              <w:left w:val="single" w:color="auto" w:sz="8" w:space="0"/>
              <w:bottom w:val="single" w:color="auto" w:sz="8" w:space="0"/>
              <w:right w:val="single" w:color="auto" w:sz="8" w:space="0"/>
            </w:tcBorders>
            <w:noWrap/>
            <w:vAlign w:val="center"/>
          </w:tcPr>
          <w:p w14:paraId="6C36AB7C">
            <w:pPr>
              <w:widowControl/>
              <w:jc w:val="center"/>
              <w:rPr>
                <w:rFonts w:eastAsia="仿宋_GB2312"/>
                <w:b/>
                <w:kern w:val="0"/>
                <w:szCs w:val="21"/>
              </w:rPr>
            </w:pPr>
            <w:r>
              <w:rPr>
                <w:rFonts w:hint="eastAsia" w:eastAsia="仿宋_GB2312"/>
                <w:b/>
                <w:kern w:val="0"/>
                <w:szCs w:val="21"/>
              </w:rPr>
              <w:t>支出</w:t>
            </w:r>
          </w:p>
        </w:tc>
      </w:tr>
      <w:tr w14:paraId="72EDE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046B191B">
            <w:pPr>
              <w:widowControl/>
              <w:jc w:val="center"/>
              <w:rPr>
                <w:rFonts w:eastAsia="仿宋_GB2312"/>
                <w:b/>
                <w:kern w:val="0"/>
                <w:szCs w:val="21"/>
              </w:rPr>
            </w:pPr>
            <w:r>
              <w:rPr>
                <w:rFonts w:hint="eastAsia" w:eastAsia="仿宋_GB2312"/>
                <w:b/>
                <w:kern w:val="0"/>
                <w:szCs w:val="21"/>
              </w:rPr>
              <w:t>项目</w:t>
            </w:r>
          </w:p>
        </w:tc>
        <w:tc>
          <w:tcPr>
            <w:tcW w:w="480" w:type="dxa"/>
            <w:tcBorders>
              <w:top w:val="single" w:color="auto" w:sz="8" w:space="0"/>
              <w:left w:val="single" w:color="auto" w:sz="8" w:space="0"/>
              <w:bottom w:val="single" w:color="auto" w:sz="8" w:space="0"/>
              <w:right w:val="single" w:color="auto" w:sz="8" w:space="0"/>
            </w:tcBorders>
            <w:noWrap/>
            <w:vAlign w:val="center"/>
          </w:tcPr>
          <w:p w14:paraId="388D4D21">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14:paraId="78CAE17B">
            <w:pPr>
              <w:widowControl/>
              <w:jc w:val="center"/>
              <w:rPr>
                <w:rFonts w:eastAsia="仿宋_GB2312"/>
                <w:b/>
                <w:kern w:val="0"/>
                <w:szCs w:val="21"/>
              </w:rPr>
            </w:pPr>
            <w:r>
              <w:rPr>
                <w:rFonts w:hint="eastAsia" w:eastAsia="仿宋_GB2312"/>
                <w:b/>
                <w:kern w:val="0"/>
                <w:szCs w:val="21"/>
              </w:rPr>
              <w:t>金额</w:t>
            </w:r>
          </w:p>
        </w:tc>
        <w:tc>
          <w:tcPr>
            <w:tcW w:w="3761" w:type="dxa"/>
            <w:tcBorders>
              <w:top w:val="single" w:color="auto" w:sz="8" w:space="0"/>
              <w:left w:val="single" w:color="auto" w:sz="8" w:space="0"/>
              <w:bottom w:val="single" w:color="auto" w:sz="8" w:space="0"/>
              <w:right w:val="single" w:color="auto" w:sz="8" w:space="0"/>
            </w:tcBorders>
            <w:noWrap/>
            <w:vAlign w:val="center"/>
          </w:tcPr>
          <w:p w14:paraId="046D6AE3">
            <w:pPr>
              <w:widowControl/>
              <w:jc w:val="center"/>
              <w:rPr>
                <w:rFonts w:eastAsia="仿宋_GB2312"/>
                <w:b/>
                <w:kern w:val="0"/>
                <w:szCs w:val="21"/>
              </w:rPr>
            </w:pPr>
            <w:r>
              <w:rPr>
                <w:rFonts w:hint="eastAsia" w:eastAsia="仿宋_GB2312"/>
                <w:b/>
                <w:kern w:val="0"/>
                <w:szCs w:val="21"/>
              </w:rPr>
              <w:t>项目</w:t>
            </w:r>
          </w:p>
        </w:tc>
        <w:tc>
          <w:tcPr>
            <w:tcW w:w="430" w:type="dxa"/>
            <w:tcBorders>
              <w:top w:val="single" w:color="auto" w:sz="8" w:space="0"/>
              <w:left w:val="single" w:color="auto" w:sz="8" w:space="0"/>
              <w:bottom w:val="single" w:color="auto" w:sz="8" w:space="0"/>
              <w:right w:val="single" w:color="auto" w:sz="8" w:space="0"/>
            </w:tcBorders>
            <w:noWrap/>
            <w:vAlign w:val="center"/>
          </w:tcPr>
          <w:p w14:paraId="15B51500">
            <w:pPr>
              <w:widowControl/>
              <w:jc w:val="center"/>
              <w:rPr>
                <w:rFonts w:eastAsia="仿宋_GB2312"/>
                <w:b/>
                <w:kern w:val="0"/>
                <w:szCs w:val="21"/>
              </w:rPr>
            </w:pPr>
            <w:r>
              <w:rPr>
                <w:rFonts w:hint="eastAsia" w:eastAsia="仿宋_GB2312"/>
                <w:b/>
                <w:kern w:val="0"/>
                <w:szCs w:val="21"/>
              </w:rPr>
              <w:t>行次</w:t>
            </w:r>
          </w:p>
        </w:tc>
        <w:tc>
          <w:tcPr>
            <w:tcW w:w="1880" w:type="dxa"/>
            <w:tcBorders>
              <w:top w:val="single" w:color="auto" w:sz="8" w:space="0"/>
              <w:left w:val="single" w:color="auto" w:sz="8" w:space="0"/>
              <w:bottom w:val="single" w:color="auto" w:sz="8" w:space="0"/>
              <w:right w:val="single" w:color="auto" w:sz="8" w:space="0"/>
            </w:tcBorders>
            <w:noWrap/>
            <w:vAlign w:val="center"/>
          </w:tcPr>
          <w:p w14:paraId="664AB14D">
            <w:pPr>
              <w:widowControl/>
              <w:jc w:val="center"/>
              <w:rPr>
                <w:rFonts w:eastAsia="仿宋_GB2312"/>
                <w:b/>
                <w:kern w:val="0"/>
                <w:szCs w:val="21"/>
              </w:rPr>
            </w:pPr>
            <w:r>
              <w:rPr>
                <w:rFonts w:hint="eastAsia" w:eastAsia="仿宋_GB2312"/>
                <w:b/>
                <w:kern w:val="0"/>
                <w:szCs w:val="21"/>
              </w:rPr>
              <w:t>合计</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38E31B0">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一般公共预算财政拨</w:t>
            </w:r>
          </w:p>
        </w:tc>
        <w:tc>
          <w:tcPr>
            <w:tcW w:w="1572" w:type="dxa"/>
            <w:tcBorders>
              <w:top w:val="single" w:color="auto" w:sz="8" w:space="0"/>
              <w:left w:val="single" w:color="auto" w:sz="8" w:space="0"/>
              <w:bottom w:val="single" w:color="auto" w:sz="8" w:space="0"/>
              <w:right w:val="single" w:color="auto" w:sz="8" w:space="0"/>
            </w:tcBorders>
            <w:noWrap/>
            <w:vAlign w:val="center"/>
          </w:tcPr>
          <w:p w14:paraId="0DF49914">
            <w:pPr>
              <w:widowControl/>
              <w:jc w:val="center"/>
              <w:rPr>
                <w:rFonts w:eastAsia="仿宋_GB2312"/>
                <w:b/>
                <w:kern w:val="0"/>
                <w:szCs w:val="21"/>
              </w:rPr>
            </w:pPr>
            <w:r>
              <w:rPr>
                <w:rFonts w:hint="eastAsia" w:eastAsia="仿宋_GB2312"/>
                <w:b/>
                <w:kern w:val="0"/>
                <w:szCs w:val="21"/>
              </w:rPr>
              <w:t>政府性基金预算财政拨款</w:t>
            </w:r>
          </w:p>
        </w:tc>
      </w:tr>
      <w:tr w14:paraId="37BC3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1FE9DFE7">
            <w:pPr>
              <w:widowControl/>
              <w:jc w:val="center"/>
              <w:rPr>
                <w:rFonts w:eastAsia="仿宋_GB2312"/>
                <w:kern w:val="0"/>
                <w:szCs w:val="21"/>
              </w:rPr>
            </w:pPr>
            <w:r>
              <w:rPr>
                <w:rFonts w:hint="eastAsia" w:eastAsia="仿宋_GB2312"/>
                <w:kern w:val="0"/>
                <w:szCs w:val="21"/>
              </w:rPr>
              <w:t>栏次</w:t>
            </w:r>
          </w:p>
        </w:tc>
        <w:tc>
          <w:tcPr>
            <w:tcW w:w="480" w:type="dxa"/>
            <w:tcBorders>
              <w:top w:val="single" w:color="auto" w:sz="8" w:space="0"/>
              <w:left w:val="single" w:color="auto" w:sz="8" w:space="0"/>
              <w:bottom w:val="single" w:color="auto" w:sz="8" w:space="0"/>
              <w:right w:val="single" w:color="auto" w:sz="8" w:space="0"/>
            </w:tcBorders>
            <w:noWrap/>
            <w:vAlign w:val="center"/>
          </w:tcPr>
          <w:p w14:paraId="45B4AB2A">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14:paraId="7917B665">
            <w:pPr>
              <w:widowControl/>
              <w:jc w:val="center"/>
              <w:rPr>
                <w:rFonts w:eastAsia="仿宋_GB2312"/>
                <w:kern w:val="0"/>
                <w:szCs w:val="21"/>
              </w:rPr>
            </w:pPr>
            <w:r>
              <w:rPr>
                <w:rFonts w:eastAsia="仿宋_GB2312"/>
                <w:kern w:val="0"/>
                <w:szCs w:val="21"/>
              </w:rPr>
              <w:t>1</w:t>
            </w:r>
          </w:p>
        </w:tc>
        <w:tc>
          <w:tcPr>
            <w:tcW w:w="3761" w:type="dxa"/>
            <w:tcBorders>
              <w:top w:val="single" w:color="auto" w:sz="8" w:space="0"/>
              <w:left w:val="single" w:color="auto" w:sz="8" w:space="0"/>
              <w:bottom w:val="single" w:color="auto" w:sz="8" w:space="0"/>
              <w:right w:val="single" w:color="auto" w:sz="8" w:space="0"/>
            </w:tcBorders>
            <w:noWrap/>
            <w:vAlign w:val="center"/>
          </w:tcPr>
          <w:p w14:paraId="72B0FC4C">
            <w:pPr>
              <w:widowControl/>
              <w:jc w:val="center"/>
              <w:rPr>
                <w:rFonts w:eastAsia="仿宋_GB2312"/>
                <w:kern w:val="0"/>
                <w:szCs w:val="21"/>
              </w:rPr>
            </w:pPr>
            <w:r>
              <w:rPr>
                <w:rFonts w:hint="eastAsia" w:eastAsia="仿宋_GB2312"/>
                <w:kern w:val="0"/>
                <w:szCs w:val="21"/>
              </w:rPr>
              <w:t>栏次</w:t>
            </w:r>
          </w:p>
        </w:tc>
        <w:tc>
          <w:tcPr>
            <w:tcW w:w="430" w:type="dxa"/>
            <w:tcBorders>
              <w:top w:val="single" w:color="auto" w:sz="8" w:space="0"/>
              <w:left w:val="single" w:color="auto" w:sz="8" w:space="0"/>
              <w:bottom w:val="single" w:color="auto" w:sz="8" w:space="0"/>
              <w:right w:val="single" w:color="auto" w:sz="8" w:space="0"/>
            </w:tcBorders>
            <w:noWrap/>
            <w:vAlign w:val="center"/>
          </w:tcPr>
          <w:p w14:paraId="28B92E96">
            <w:pPr>
              <w:widowControl/>
              <w:jc w:val="center"/>
              <w:rPr>
                <w:rFonts w:eastAsia="仿宋_GB2312"/>
                <w:kern w:val="0"/>
                <w:szCs w:val="21"/>
              </w:rPr>
            </w:pPr>
            <w:r>
              <w:rPr>
                <w:rFonts w:hint="eastAsia" w:eastAsia="仿宋_GB2312"/>
                <w:kern w:val="0"/>
                <w:szCs w:val="21"/>
              </w:rPr>
              <w:t>　</w:t>
            </w:r>
          </w:p>
        </w:tc>
        <w:tc>
          <w:tcPr>
            <w:tcW w:w="1880" w:type="dxa"/>
            <w:tcBorders>
              <w:top w:val="single" w:color="auto" w:sz="8" w:space="0"/>
              <w:left w:val="single" w:color="auto" w:sz="8" w:space="0"/>
              <w:bottom w:val="single" w:color="auto" w:sz="8" w:space="0"/>
              <w:right w:val="single" w:color="auto" w:sz="8" w:space="0"/>
            </w:tcBorders>
            <w:noWrap/>
            <w:vAlign w:val="center"/>
          </w:tcPr>
          <w:p w14:paraId="30C40169">
            <w:pPr>
              <w:widowControl/>
              <w:jc w:val="center"/>
              <w:rPr>
                <w:rFonts w:eastAsia="仿宋_GB2312"/>
                <w:kern w:val="0"/>
                <w:szCs w:val="21"/>
              </w:rPr>
            </w:pPr>
            <w:r>
              <w:rPr>
                <w:rFonts w:eastAsia="仿宋_GB2312"/>
                <w:kern w:val="0"/>
                <w:szCs w:val="21"/>
              </w:rPr>
              <w:t>2</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136F7ED">
            <w:pPr>
              <w:widowControl/>
              <w:jc w:val="center"/>
              <w:rPr>
                <w:rFonts w:ascii="Times New Roman" w:hAnsi="Times New Roman" w:eastAsia="仿宋_GB2312" w:cs="Times New Roman"/>
                <w:kern w:val="0"/>
                <w:sz w:val="21"/>
                <w:szCs w:val="21"/>
                <w:lang w:val="en-US" w:eastAsia="zh-CN" w:bidi="ar-SA"/>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3F869789">
            <w:pPr>
              <w:widowControl/>
              <w:jc w:val="center"/>
              <w:rPr>
                <w:rFonts w:eastAsia="仿宋_GB2312"/>
                <w:kern w:val="0"/>
                <w:szCs w:val="21"/>
              </w:rPr>
            </w:pPr>
            <w:r>
              <w:rPr>
                <w:rFonts w:eastAsia="仿宋_GB2312"/>
                <w:kern w:val="0"/>
                <w:szCs w:val="21"/>
              </w:rPr>
              <w:t>4</w:t>
            </w:r>
          </w:p>
        </w:tc>
      </w:tr>
      <w:tr w14:paraId="1127B3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5079B414">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14:paraId="54777D93">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80" w:type="dxa"/>
            <w:tcBorders>
              <w:top w:val="single" w:color="auto" w:sz="8" w:space="0"/>
              <w:left w:val="single" w:color="auto" w:sz="8" w:space="0"/>
              <w:bottom w:val="single" w:color="auto" w:sz="8" w:space="0"/>
              <w:right w:val="single" w:color="auto" w:sz="8" w:space="0"/>
            </w:tcBorders>
            <w:noWrap/>
            <w:vAlign w:val="center"/>
          </w:tcPr>
          <w:p w14:paraId="15931907">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3761" w:type="dxa"/>
            <w:tcBorders>
              <w:top w:val="single" w:color="auto" w:sz="8" w:space="0"/>
              <w:left w:val="single" w:color="auto" w:sz="8" w:space="0"/>
              <w:bottom w:val="single" w:color="auto" w:sz="8" w:space="0"/>
              <w:right w:val="single" w:color="auto" w:sz="8" w:space="0"/>
            </w:tcBorders>
            <w:noWrap/>
            <w:vAlign w:val="center"/>
          </w:tcPr>
          <w:p w14:paraId="49CC1BB8">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一、一般公共服务支出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51698438">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6B04ECA">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8841D24">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72" w:type="dxa"/>
            <w:tcBorders>
              <w:top w:val="single" w:color="auto" w:sz="8" w:space="0"/>
              <w:left w:val="single" w:color="auto" w:sz="8" w:space="0"/>
              <w:bottom w:val="single" w:color="auto" w:sz="8" w:space="0"/>
              <w:right w:val="single" w:color="auto" w:sz="8" w:space="0"/>
            </w:tcBorders>
            <w:noWrap/>
            <w:vAlign w:val="center"/>
          </w:tcPr>
          <w:p w14:paraId="74FC4DF5">
            <w:pPr>
              <w:jc w:val="right"/>
              <w:rPr>
                <w:rFonts w:eastAsia="仿宋_GB2312"/>
                <w:kern w:val="0"/>
                <w:szCs w:val="21"/>
              </w:rPr>
            </w:pPr>
          </w:p>
        </w:tc>
      </w:tr>
      <w:tr w14:paraId="52564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381D6D7B">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14:paraId="130CFEF5">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80" w:type="dxa"/>
            <w:tcBorders>
              <w:top w:val="single" w:color="auto" w:sz="8" w:space="0"/>
              <w:left w:val="single" w:color="auto" w:sz="8" w:space="0"/>
              <w:bottom w:val="single" w:color="auto" w:sz="8" w:space="0"/>
              <w:right w:val="single" w:color="auto" w:sz="8" w:space="0"/>
            </w:tcBorders>
            <w:noWrap/>
            <w:vAlign w:val="center"/>
          </w:tcPr>
          <w:p w14:paraId="4045ED1E">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45A2F8BB">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二、外交支出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4D1D0B9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C5659C3">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FB3129B">
            <w:pPr>
              <w:jc w:val="center"/>
              <w:rPr>
                <w:rFonts w:hint="default" w:ascii="Times New Roman" w:hAnsi="Times New Roman" w:eastAsia="仿宋_GB2312" w:cs="Times New Roman"/>
                <w:kern w:val="0"/>
                <w:sz w:val="21"/>
                <w:szCs w:val="21"/>
                <w:lang w:val="en-US" w:eastAsia="zh-CN" w:bidi="ar-SA"/>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7477C332">
            <w:pPr>
              <w:jc w:val="right"/>
              <w:rPr>
                <w:rFonts w:eastAsia="仿宋_GB2312"/>
                <w:kern w:val="0"/>
                <w:szCs w:val="21"/>
              </w:rPr>
            </w:pPr>
          </w:p>
        </w:tc>
      </w:tr>
      <w:tr w14:paraId="0847D3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0F1C903B">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6DD5E2E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880" w:type="dxa"/>
            <w:tcBorders>
              <w:top w:val="single" w:color="auto" w:sz="8" w:space="0"/>
              <w:left w:val="single" w:color="auto" w:sz="8" w:space="0"/>
              <w:bottom w:val="single" w:color="auto" w:sz="8" w:space="0"/>
              <w:right w:val="single" w:color="auto" w:sz="8" w:space="0"/>
            </w:tcBorders>
            <w:noWrap/>
            <w:vAlign w:val="center"/>
          </w:tcPr>
          <w:p w14:paraId="4AC937CB">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57A3B0F7">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三、国防支出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77E02E6D">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51F15D5">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EF142E4">
            <w:pPr>
              <w:jc w:val="center"/>
              <w:rPr>
                <w:rFonts w:hint="default" w:ascii="Times New Roman" w:hAnsi="Times New Roman" w:eastAsia="仿宋_GB2312" w:cs="Times New Roman"/>
                <w:kern w:val="0"/>
                <w:sz w:val="21"/>
                <w:szCs w:val="21"/>
                <w:lang w:val="en-US" w:eastAsia="zh-CN" w:bidi="ar-SA"/>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026F3E87">
            <w:pPr>
              <w:jc w:val="right"/>
              <w:rPr>
                <w:rFonts w:eastAsia="仿宋_GB2312"/>
                <w:kern w:val="0"/>
                <w:szCs w:val="21"/>
              </w:rPr>
            </w:pPr>
          </w:p>
        </w:tc>
      </w:tr>
      <w:tr w14:paraId="41C08A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2A3C0465">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2DEE8CCA">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880" w:type="dxa"/>
            <w:tcBorders>
              <w:top w:val="single" w:color="auto" w:sz="8" w:space="0"/>
              <w:left w:val="single" w:color="auto" w:sz="8" w:space="0"/>
              <w:bottom w:val="single" w:color="auto" w:sz="8" w:space="0"/>
              <w:right w:val="single" w:color="auto" w:sz="8" w:space="0"/>
            </w:tcBorders>
            <w:noWrap/>
            <w:vAlign w:val="center"/>
          </w:tcPr>
          <w:p w14:paraId="0C364282">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3D7579FB">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四、教育支出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66E05295">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38C766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11.99</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73F6E37">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11.99</w:t>
            </w:r>
          </w:p>
        </w:tc>
        <w:tc>
          <w:tcPr>
            <w:tcW w:w="1572" w:type="dxa"/>
            <w:tcBorders>
              <w:top w:val="single" w:color="auto" w:sz="8" w:space="0"/>
              <w:left w:val="single" w:color="auto" w:sz="8" w:space="0"/>
              <w:bottom w:val="single" w:color="auto" w:sz="8" w:space="0"/>
              <w:right w:val="single" w:color="auto" w:sz="8" w:space="0"/>
            </w:tcBorders>
            <w:noWrap/>
            <w:vAlign w:val="center"/>
          </w:tcPr>
          <w:p w14:paraId="3D6D7572">
            <w:pPr>
              <w:jc w:val="right"/>
              <w:rPr>
                <w:rFonts w:eastAsia="仿宋_GB2312"/>
                <w:kern w:val="0"/>
                <w:szCs w:val="21"/>
              </w:rPr>
            </w:pPr>
          </w:p>
        </w:tc>
      </w:tr>
      <w:tr w14:paraId="5B41D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6D8D157D">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028ABC53">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880" w:type="dxa"/>
            <w:tcBorders>
              <w:top w:val="single" w:color="auto" w:sz="8" w:space="0"/>
              <w:left w:val="single" w:color="auto" w:sz="8" w:space="0"/>
              <w:bottom w:val="single" w:color="auto" w:sz="8" w:space="0"/>
              <w:right w:val="single" w:color="auto" w:sz="8" w:space="0"/>
            </w:tcBorders>
            <w:noWrap/>
            <w:vAlign w:val="center"/>
          </w:tcPr>
          <w:p w14:paraId="23FD5369">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172C564F">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五、社会保障和就业支出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0AE1B79D">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5716D48">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52.42</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F4BE58B">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52.42</w:t>
            </w:r>
          </w:p>
        </w:tc>
        <w:tc>
          <w:tcPr>
            <w:tcW w:w="1572" w:type="dxa"/>
            <w:tcBorders>
              <w:top w:val="single" w:color="auto" w:sz="8" w:space="0"/>
              <w:left w:val="single" w:color="auto" w:sz="8" w:space="0"/>
              <w:bottom w:val="single" w:color="auto" w:sz="8" w:space="0"/>
              <w:right w:val="single" w:color="auto" w:sz="8" w:space="0"/>
            </w:tcBorders>
            <w:noWrap/>
            <w:vAlign w:val="center"/>
          </w:tcPr>
          <w:p w14:paraId="36EAF35D">
            <w:pPr>
              <w:jc w:val="right"/>
              <w:rPr>
                <w:rFonts w:eastAsia="仿宋_GB2312"/>
                <w:kern w:val="0"/>
                <w:szCs w:val="21"/>
              </w:rPr>
            </w:pPr>
          </w:p>
        </w:tc>
      </w:tr>
      <w:tr w14:paraId="6D35B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5DE9B030">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51912353">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880" w:type="dxa"/>
            <w:tcBorders>
              <w:top w:val="single" w:color="auto" w:sz="8" w:space="0"/>
              <w:left w:val="single" w:color="auto" w:sz="8" w:space="0"/>
              <w:bottom w:val="single" w:color="auto" w:sz="8" w:space="0"/>
              <w:right w:val="single" w:color="auto" w:sz="8" w:space="0"/>
            </w:tcBorders>
            <w:noWrap/>
            <w:vAlign w:val="center"/>
          </w:tcPr>
          <w:p w14:paraId="6695ABC8">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11B79DE4">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六、卫生保健支出</w:t>
            </w:r>
          </w:p>
        </w:tc>
        <w:tc>
          <w:tcPr>
            <w:tcW w:w="430" w:type="dxa"/>
            <w:tcBorders>
              <w:top w:val="single" w:color="auto" w:sz="8" w:space="0"/>
              <w:left w:val="single" w:color="auto" w:sz="8" w:space="0"/>
              <w:bottom w:val="single" w:color="auto" w:sz="8" w:space="0"/>
              <w:right w:val="single" w:color="auto" w:sz="8" w:space="0"/>
            </w:tcBorders>
            <w:noWrap/>
            <w:vAlign w:val="center"/>
          </w:tcPr>
          <w:p w14:paraId="416D9E78">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953E299">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22.54</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C93394C">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22.54</w:t>
            </w:r>
          </w:p>
        </w:tc>
        <w:tc>
          <w:tcPr>
            <w:tcW w:w="1572" w:type="dxa"/>
            <w:tcBorders>
              <w:top w:val="single" w:color="auto" w:sz="8" w:space="0"/>
              <w:left w:val="single" w:color="auto" w:sz="8" w:space="0"/>
              <w:bottom w:val="single" w:color="auto" w:sz="8" w:space="0"/>
              <w:right w:val="single" w:color="auto" w:sz="8" w:space="0"/>
            </w:tcBorders>
            <w:noWrap/>
            <w:vAlign w:val="center"/>
          </w:tcPr>
          <w:p w14:paraId="15DFC04E">
            <w:pPr>
              <w:jc w:val="right"/>
              <w:rPr>
                <w:rFonts w:eastAsia="仿宋_GB2312"/>
                <w:kern w:val="0"/>
                <w:szCs w:val="21"/>
              </w:rPr>
            </w:pPr>
          </w:p>
        </w:tc>
      </w:tr>
      <w:tr w14:paraId="1F2DE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61D2C704">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6061B4D0">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880" w:type="dxa"/>
            <w:tcBorders>
              <w:top w:val="single" w:color="auto" w:sz="8" w:space="0"/>
              <w:left w:val="single" w:color="auto" w:sz="8" w:space="0"/>
              <w:bottom w:val="single" w:color="auto" w:sz="8" w:space="0"/>
              <w:right w:val="single" w:color="auto" w:sz="8" w:space="0"/>
            </w:tcBorders>
            <w:noWrap/>
            <w:vAlign w:val="center"/>
          </w:tcPr>
          <w:p w14:paraId="5B849B90">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99910CF">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七、节能环保支出</w:t>
            </w:r>
          </w:p>
        </w:tc>
        <w:tc>
          <w:tcPr>
            <w:tcW w:w="43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0B05F47">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DDEEADE">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55.01</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6F64517">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55.01</w:t>
            </w:r>
          </w:p>
        </w:tc>
        <w:tc>
          <w:tcPr>
            <w:tcW w:w="1572" w:type="dxa"/>
            <w:tcBorders>
              <w:top w:val="single" w:color="auto" w:sz="8" w:space="0"/>
              <w:left w:val="single" w:color="auto" w:sz="8" w:space="0"/>
              <w:bottom w:val="single" w:color="auto" w:sz="8" w:space="0"/>
              <w:right w:val="single" w:color="auto" w:sz="8" w:space="0"/>
            </w:tcBorders>
            <w:noWrap/>
            <w:vAlign w:val="center"/>
          </w:tcPr>
          <w:p w14:paraId="498FC5A3">
            <w:pPr>
              <w:jc w:val="right"/>
              <w:rPr>
                <w:rFonts w:eastAsia="仿宋_GB2312"/>
                <w:kern w:val="0"/>
                <w:szCs w:val="21"/>
              </w:rPr>
            </w:pPr>
          </w:p>
        </w:tc>
      </w:tr>
      <w:tr w14:paraId="237073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12372D97">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61284570">
            <w:pPr>
              <w:jc w:val="center"/>
              <w:rPr>
                <w:rFonts w:eastAsia="仿宋_GB2312"/>
                <w:kern w:val="0"/>
                <w:szCs w:val="21"/>
              </w:rPr>
            </w:pPr>
          </w:p>
        </w:tc>
        <w:tc>
          <w:tcPr>
            <w:tcW w:w="1880" w:type="dxa"/>
            <w:tcBorders>
              <w:top w:val="single" w:color="auto" w:sz="8" w:space="0"/>
              <w:left w:val="single" w:color="auto" w:sz="8" w:space="0"/>
              <w:bottom w:val="single" w:color="auto" w:sz="8" w:space="0"/>
              <w:right w:val="single" w:color="auto" w:sz="8" w:space="0"/>
            </w:tcBorders>
            <w:noWrap/>
            <w:vAlign w:val="center"/>
          </w:tcPr>
          <w:p w14:paraId="2D3511B3">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48C8173">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八、城乡社区支出</w:t>
            </w:r>
          </w:p>
        </w:tc>
        <w:tc>
          <w:tcPr>
            <w:tcW w:w="43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A8A3C0C">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C3649BC">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A42245A">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572" w:type="dxa"/>
            <w:tcBorders>
              <w:top w:val="single" w:color="auto" w:sz="8" w:space="0"/>
              <w:left w:val="single" w:color="auto" w:sz="8" w:space="0"/>
              <w:bottom w:val="single" w:color="auto" w:sz="8" w:space="0"/>
              <w:right w:val="single" w:color="auto" w:sz="8" w:space="0"/>
            </w:tcBorders>
            <w:noWrap/>
            <w:vAlign w:val="center"/>
          </w:tcPr>
          <w:p w14:paraId="0C056CFF">
            <w:pPr>
              <w:jc w:val="right"/>
              <w:rPr>
                <w:rFonts w:eastAsia="仿宋_GB2312"/>
                <w:kern w:val="0"/>
                <w:szCs w:val="21"/>
              </w:rPr>
            </w:pPr>
          </w:p>
        </w:tc>
      </w:tr>
      <w:tr w14:paraId="49CD1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6E97C33A">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04F4B170">
            <w:pPr>
              <w:jc w:val="center"/>
              <w:rPr>
                <w:rFonts w:eastAsia="仿宋_GB2312"/>
                <w:kern w:val="0"/>
                <w:szCs w:val="21"/>
              </w:rPr>
            </w:pPr>
          </w:p>
        </w:tc>
        <w:tc>
          <w:tcPr>
            <w:tcW w:w="1880" w:type="dxa"/>
            <w:tcBorders>
              <w:top w:val="single" w:color="auto" w:sz="8" w:space="0"/>
              <w:left w:val="single" w:color="auto" w:sz="8" w:space="0"/>
              <w:bottom w:val="single" w:color="auto" w:sz="8" w:space="0"/>
              <w:right w:val="single" w:color="auto" w:sz="8" w:space="0"/>
            </w:tcBorders>
            <w:noWrap/>
            <w:vAlign w:val="center"/>
          </w:tcPr>
          <w:p w14:paraId="704FDA9E">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1704EA6">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九、农林水支出</w:t>
            </w:r>
          </w:p>
        </w:tc>
        <w:tc>
          <w:tcPr>
            <w:tcW w:w="43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76D1D29">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CC07517">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8E17D1B">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1572" w:type="dxa"/>
            <w:tcBorders>
              <w:top w:val="single" w:color="auto" w:sz="8" w:space="0"/>
              <w:left w:val="single" w:color="auto" w:sz="8" w:space="0"/>
              <w:bottom w:val="single" w:color="auto" w:sz="8" w:space="0"/>
              <w:right w:val="single" w:color="auto" w:sz="8" w:space="0"/>
            </w:tcBorders>
            <w:noWrap/>
            <w:vAlign w:val="center"/>
          </w:tcPr>
          <w:p w14:paraId="61FFEA88">
            <w:pPr>
              <w:jc w:val="right"/>
              <w:rPr>
                <w:rFonts w:eastAsia="仿宋_GB2312"/>
                <w:kern w:val="0"/>
                <w:szCs w:val="21"/>
              </w:rPr>
            </w:pPr>
          </w:p>
        </w:tc>
      </w:tr>
      <w:tr w14:paraId="287B8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2298C80E">
            <w:pPr>
              <w:jc w:val="left"/>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3C27F260">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880" w:type="dxa"/>
            <w:tcBorders>
              <w:top w:val="single" w:color="auto" w:sz="8" w:space="0"/>
              <w:left w:val="single" w:color="auto" w:sz="8" w:space="0"/>
              <w:bottom w:val="single" w:color="auto" w:sz="8" w:space="0"/>
              <w:right w:val="single" w:color="auto" w:sz="8" w:space="0"/>
            </w:tcBorders>
            <w:noWrap/>
            <w:vAlign w:val="center"/>
          </w:tcPr>
          <w:p w14:paraId="05DBA07D">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484E3B5">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十、灾害防治及应急管理支出</w:t>
            </w:r>
          </w:p>
        </w:tc>
        <w:tc>
          <w:tcPr>
            <w:tcW w:w="43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9FA86BF">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88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4C58CAA">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40.3</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D251489">
            <w:pPr>
              <w:keepNext w:val="0"/>
              <w:keepLines w:val="0"/>
              <w:widowControl/>
              <w:suppressLineNumbers w:val="0"/>
              <w:jc w:val="center"/>
              <w:textAlignment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40.3</w:t>
            </w:r>
          </w:p>
        </w:tc>
        <w:tc>
          <w:tcPr>
            <w:tcW w:w="1572" w:type="dxa"/>
            <w:tcBorders>
              <w:top w:val="single" w:color="auto" w:sz="8" w:space="0"/>
              <w:left w:val="single" w:color="auto" w:sz="8" w:space="0"/>
              <w:bottom w:val="single" w:color="auto" w:sz="8" w:space="0"/>
              <w:right w:val="single" w:color="auto" w:sz="8" w:space="0"/>
            </w:tcBorders>
            <w:noWrap/>
            <w:vAlign w:val="center"/>
          </w:tcPr>
          <w:p w14:paraId="275F2C89">
            <w:pPr>
              <w:jc w:val="center"/>
              <w:rPr>
                <w:rFonts w:eastAsia="仿宋_GB2312"/>
                <w:kern w:val="0"/>
                <w:szCs w:val="21"/>
              </w:rPr>
            </w:pPr>
          </w:p>
        </w:tc>
      </w:tr>
      <w:tr w14:paraId="05397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4C0A37C9">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本年收入合计</w:t>
            </w:r>
          </w:p>
        </w:tc>
        <w:tc>
          <w:tcPr>
            <w:tcW w:w="480" w:type="dxa"/>
            <w:tcBorders>
              <w:top w:val="single" w:color="auto" w:sz="8" w:space="0"/>
              <w:left w:val="single" w:color="auto" w:sz="8" w:space="0"/>
              <w:bottom w:val="single" w:color="auto" w:sz="8" w:space="0"/>
              <w:right w:val="single" w:color="auto" w:sz="8" w:space="0"/>
            </w:tcBorders>
            <w:noWrap/>
            <w:vAlign w:val="center"/>
          </w:tcPr>
          <w:p w14:paraId="705FA88F">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880" w:type="dxa"/>
            <w:tcBorders>
              <w:top w:val="single" w:color="auto" w:sz="8" w:space="0"/>
              <w:left w:val="single" w:color="auto" w:sz="8" w:space="0"/>
              <w:bottom w:val="single" w:color="auto" w:sz="8" w:space="0"/>
              <w:right w:val="single" w:color="auto" w:sz="8" w:space="0"/>
            </w:tcBorders>
            <w:noWrap/>
            <w:vAlign w:val="center"/>
          </w:tcPr>
          <w:p w14:paraId="7069D1A5">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3761" w:type="dxa"/>
            <w:tcBorders>
              <w:top w:val="single" w:color="auto" w:sz="8" w:space="0"/>
              <w:left w:val="single" w:color="auto" w:sz="8" w:space="0"/>
              <w:bottom w:val="single" w:color="auto" w:sz="8" w:space="0"/>
              <w:right w:val="single" w:color="auto" w:sz="8" w:space="0"/>
            </w:tcBorders>
            <w:noWrap/>
            <w:vAlign w:val="center"/>
          </w:tcPr>
          <w:p w14:paraId="10A30145">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本年支出合计</w:t>
            </w:r>
          </w:p>
        </w:tc>
        <w:tc>
          <w:tcPr>
            <w:tcW w:w="430" w:type="dxa"/>
            <w:tcBorders>
              <w:top w:val="single" w:color="auto" w:sz="8" w:space="0"/>
              <w:left w:val="single" w:color="auto" w:sz="8" w:space="0"/>
              <w:bottom w:val="single" w:color="auto" w:sz="8" w:space="0"/>
              <w:right w:val="single" w:color="auto" w:sz="8" w:space="0"/>
            </w:tcBorders>
            <w:noWrap/>
            <w:vAlign w:val="center"/>
          </w:tcPr>
          <w:p w14:paraId="1D59D2C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880" w:type="dxa"/>
            <w:tcBorders>
              <w:top w:val="single" w:color="auto" w:sz="8" w:space="0"/>
              <w:left w:val="single" w:color="auto" w:sz="8" w:space="0"/>
              <w:bottom w:val="single" w:color="auto" w:sz="8" w:space="0"/>
              <w:right w:val="single" w:color="auto" w:sz="8" w:space="0"/>
            </w:tcBorders>
            <w:noWrap/>
            <w:vAlign w:val="center"/>
          </w:tcPr>
          <w:p w14:paraId="339237AD">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F922289">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1572" w:type="dxa"/>
            <w:tcBorders>
              <w:top w:val="single" w:color="auto" w:sz="8" w:space="0"/>
              <w:left w:val="single" w:color="auto" w:sz="8" w:space="0"/>
              <w:bottom w:val="single" w:color="auto" w:sz="8" w:space="0"/>
              <w:right w:val="single" w:color="auto" w:sz="8" w:space="0"/>
            </w:tcBorders>
            <w:noWrap/>
            <w:vAlign w:val="center"/>
          </w:tcPr>
          <w:p w14:paraId="2B3640A4">
            <w:pPr>
              <w:jc w:val="left"/>
              <w:rPr>
                <w:rFonts w:eastAsia="仿宋_GB2312"/>
                <w:b/>
                <w:bCs/>
                <w:kern w:val="0"/>
                <w:szCs w:val="21"/>
              </w:rPr>
            </w:pPr>
          </w:p>
        </w:tc>
      </w:tr>
      <w:tr w14:paraId="4B11A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1552C409">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年初财政拨款结转和结余</w:t>
            </w:r>
          </w:p>
        </w:tc>
        <w:tc>
          <w:tcPr>
            <w:tcW w:w="480" w:type="dxa"/>
            <w:tcBorders>
              <w:top w:val="single" w:color="auto" w:sz="8" w:space="0"/>
              <w:left w:val="single" w:color="auto" w:sz="8" w:space="0"/>
              <w:bottom w:val="single" w:color="auto" w:sz="8" w:space="0"/>
              <w:right w:val="single" w:color="auto" w:sz="8" w:space="0"/>
            </w:tcBorders>
            <w:noWrap/>
            <w:vAlign w:val="center"/>
          </w:tcPr>
          <w:p w14:paraId="23E8F86D">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880" w:type="dxa"/>
            <w:tcBorders>
              <w:top w:val="single" w:color="auto" w:sz="8" w:space="0"/>
              <w:left w:val="single" w:color="auto" w:sz="8" w:space="0"/>
              <w:bottom w:val="single" w:color="auto" w:sz="8" w:space="0"/>
              <w:right w:val="single" w:color="auto" w:sz="8" w:space="0"/>
            </w:tcBorders>
            <w:noWrap/>
            <w:vAlign w:val="center"/>
          </w:tcPr>
          <w:p w14:paraId="18E732C2">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6491A887">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年末财政拨款结转和结余</w:t>
            </w:r>
          </w:p>
        </w:tc>
        <w:tc>
          <w:tcPr>
            <w:tcW w:w="430" w:type="dxa"/>
            <w:tcBorders>
              <w:top w:val="single" w:color="auto" w:sz="8" w:space="0"/>
              <w:left w:val="single" w:color="auto" w:sz="8" w:space="0"/>
              <w:bottom w:val="single" w:color="auto" w:sz="8" w:space="0"/>
              <w:right w:val="single" w:color="auto" w:sz="8" w:space="0"/>
            </w:tcBorders>
            <w:noWrap/>
            <w:vAlign w:val="center"/>
          </w:tcPr>
          <w:p w14:paraId="57BC98EA">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880" w:type="dxa"/>
            <w:tcBorders>
              <w:top w:val="single" w:color="auto" w:sz="8" w:space="0"/>
              <w:left w:val="single" w:color="auto" w:sz="8" w:space="0"/>
              <w:bottom w:val="single" w:color="auto" w:sz="8" w:space="0"/>
              <w:right w:val="single" w:color="auto" w:sz="8" w:space="0"/>
            </w:tcBorders>
            <w:noWrap/>
            <w:vAlign w:val="center"/>
          </w:tcPr>
          <w:p w14:paraId="43F8F8B5">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9369D57">
            <w:pPr>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64AE0AD3">
            <w:pPr>
              <w:jc w:val="left"/>
              <w:rPr>
                <w:rFonts w:eastAsia="仿宋_GB2312"/>
                <w:kern w:val="0"/>
                <w:szCs w:val="21"/>
              </w:rPr>
            </w:pPr>
          </w:p>
        </w:tc>
      </w:tr>
      <w:tr w14:paraId="4958F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7E20B62F">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一、一般公共预算财政拨款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14:paraId="4A5C8C56">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880" w:type="dxa"/>
            <w:tcBorders>
              <w:top w:val="single" w:color="auto" w:sz="8" w:space="0"/>
              <w:left w:val="single" w:color="auto" w:sz="8" w:space="0"/>
              <w:bottom w:val="single" w:color="auto" w:sz="8" w:space="0"/>
              <w:right w:val="single" w:color="auto" w:sz="8" w:space="0"/>
            </w:tcBorders>
            <w:noWrap/>
            <w:vAlign w:val="center"/>
          </w:tcPr>
          <w:p w14:paraId="6730E2BF">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1DE809D0">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14:paraId="01BB3D42">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880" w:type="dxa"/>
            <w:tcBorders>
              <w:top w:val="single" w:color="auto" w:sz="8" w:space="0"/>
              <w:left w:val="single" w:color="auto" w:sz="8" w:space="0"/>
              <w:bottom w:val="single" w:color="auto" w:sz="8" w:space="0"/>
              <w:right w:val="single" w:color="auto" w:sz="8" w:space="0"/>
            </w:tcBorders>
            <w:noWrap/>
            <w:vAlign w:val="center"/>
          </w:tcPr>
          <w:p w14:paraId="335895AA">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E8368A5">
            <w:pPr>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1EB85352">
            <w:pPr>
              <w:jc w:val="left"/>
              <w:rPr>
                <w:rFonts w:eastAsia="仿宋_GB2312"/>
                <w:kern w:val="0"/>
                <w:szCs w:val="21"/>
              </w:rPr>
            </w:pPr>
          </w:p>
        </w:tc>
      </w:tr>
      <w:tr w14:paraId="2CA82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1322245C">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二、政府性基金预算财政拨款</w:t>
            </w:r>
          </w:p>
        </w:tc>
        <w:tc>
          <w:tcPr>
            <w:tcW w:w="480" w:type="dxa"/>
            <w:tcBorders>
              <w:top w:val="single" w:color="auto" w:sz="8" w:space="0"/>
              <w:left w:val="single" w:color="auto" w:sz="8" w:space="0"/>
              <w:bottom w:val="single" w:color="auto" w:sz="8" w:space="0"/>
              <w:right w:val="single" w:color="auto" w:sz="8" w:space="0"/>
            </w:tcBorders>
            <w:noWrap/>
            <w:vAlign w:val="center"/>
          </w:tcPr>
          <w:p w14:paraId="4F808B85">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880" w:type="dxa"/>
            <w:tcBorders>
              <w:top w:val="single" w:color="auto" w:sz="8" w:space="0"/>
              <w:left w:val="single" w:color="auto" w:sz="8" w:space="0"/>
              <w:bottom w:val="single" w:color="auto" w:sz="8" w:space="0"/>
              <w:right w:val="single" w:color="auto" w:sz="8" w:space="0"/>
            </w:tcBorders>
            <w:noWrap/>
            <w:vAlign w:val="center"/>
          </w:tcPr>
          <w:p w14:paraId="043B49B8">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0EF1B64B">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14:paraId="157C5A72">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880" w:type="dxa"/>
            <w:tcBorders>
              <w:top w:val="single" w:color="auto" w:sz="8" w:space="0"/>
              <w:left w:val="single" w:color="auto" w:sz="8" w:space="0"/>
              <w:bottom w:val="single" w:color="auto" w:sz="8" w:space="0"/>
              <w:right w:val="single" w:color="auto" w:sz="8" w:space="0"/>
            </w:tcBorders>
            <w:noWrap/>
            <w:vAlign w:val="center"/>
          </w:tcPr>
          <w:p w14:paraId="5C9E95C9">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68DB7EB">
            <w:pPr>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2DA288A5">
            <w:pPr>
              <w:jc w:val="left"/>
              <w:rPr>
                <w:rFonts w:eastAsia="仿宋_GB2312"/>
                <w:kern w:val="0"/>
                <w:szCs w:val="21"/>
              </w:rPr>
            </w:pPr>
          </w:p>
        </w:tc>
      </w:tr>
      <w:tr w14:paraId="2014F8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0EDB228C">
            <w:pPr>
              <w:jc w:val="center"/>
              <w:rPr>
                <w:rFonts w:eastAsia="仿宋_GB2312"/>
                <w:kern w:val="0"/>
                <w:szCs w:val="21"/>
              </w:rPr>
            </w:pPr>
          </w:p>
        </w:tc>
        <w:tc>
          <w:tcPr>
            <w:tcW w:w="480" w:type="dxa"/>
            <w:tcBorders>
              <w:top w:val="single" w:color="auto" w:sz="8" w:space="0"/>
              <w:left w:val="single" w:color="auto" w:sz="8" w:space="0"/>
              <w:bottom w:val="single" w:color="auto" w:sz="8" w:space="0"/>
              <w:right w:val="single" w:color="auto" w:sz="8" w:space="0"/>
            </w:tcBorders>
            <w:noWrap/>
            <w:vAlign w:val="center"/>
          </w:tcPr>
          <w:p w14:paraId="53945FD4">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880" w:type="dxa"/>
            <w:tcBorders>
              <w:top w:val="single" w:color="auto" w:sz="8" w:space="0"/>
              <w:left w:val="single" w:color="auto" w:sz="8" w:space="0"/>
              <w:bottom w:val="single" w:color="auto" w:sz="8" w:space="0"/>
              <w:right w:val="single" w:color="auto" w:sz="8" w:space="0"/>
            </w:tcBorders>
            <w:noWrap/>
            <w:vAlign w:val="center"/>
          </w:tcPr>
          <w:p w14:paraId="4ECB0844">
            <w:pPr>
              <w:jc w:val="center"/>
              <w:rPr>
                <w:rFonts w:eastAsia="仿宋_GB2312"/>
                <w:kern w:val="0"/>
                <w:szCs w:val="21"/>
              </w:rPr>
            </w:pPr>
          </w:p>
        </w:tc>
        <w:tc>
          <w:tcPr>
            <w:tcW w:w="3761" w:type="dxa"/>
            <w:tcBorders>
              <w:top w:val="single" w:color="auto" w:sz="8" w:space="0"/>
              <w:left w:val="single" w:color="auto" w:sz="8" w:space="0"/>
              <w:bottom w:val="single" w:color="auto" w:sz="8" w:space="0"/>
              <w:right w:val="single" w:color="auto" w:sz="8" w:space="0"/>
            </w:tcBorders>
            <w:noWrap/>
            <w:vAlign w:val="center"/>
          </w:tcPr>
          <w:p w14:paraId="78121D06">
            <w:pPr>
              <w:jc w:val="left"/>
              <w:rPr>
                <w:rFonts w:eastAsia="仿宋_GB2312"/>
                <w:kern w:val="0"/>
                <w:szCs w:val="21"/>
              </w:rPr>
            </w:pPr>
          </w:p>
        </w:tc>
        <w:tc>
          <w:tcPr>
            <w:tcW w:w="430" w:type="dxa"/>
            <w:tcBorders>
              <w:top w:val="single" w:color="auto" w:sz="8" w:space="0"/>
              <w:left w:val="single" w:color="auto" w:sz="8" w:space="0"/>
              <w:bottom w:val="single" w:color="auto" w:sz="8" w:space="0"/>
              <w:right w:val="single" w:color="auto" w:sz="8" w:space="0"/>
            </w:tcBorders>
            <w:noWrap/>
            <w:vAlign w:val="center"/>
          </w:tcPr>
          <w:p w14:paraId="1AC55C02">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880" w:type="dxa"/>
            <w:tcBorders>
              <w:top w:val="single" w:color="auto" w:sz="8" w:space="0"/>
              <w:left w:val="single" w:color="auto" w:sz="8" w:space="0"/>
              <w:bottom w:val="single" w:color="auto" w:sz="8" w:space="0"/>
              <w:right w:val="single" w:color="auto" w:sz="8" w:space="0"/>
            </w:tcBorders>
            <w:noWrap/>
            <w:vAlign w:val="center"/>
          </w:tcPr>
          <w:p w14:paraId="2E769E25">
            <w:pPr>
              <w:jc w:val="center"/>
              <w:rPr>
                <w:rFonts w:eastAsia="仿宋_GB2312"/>
                <w:kern w:val="0"/>
                <w:szCs w:val="21"/>
              </w:rPr>
            </w:pP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484CD9D">
            <w:pPr>
              <w:jc w:val="center"/>
              <w:rPr>
                <w:rFonts w:eastAsia="仿宋_GB2312"/>
                <w:kern w:val="0"/>
                <w:szCs w:val="21"/>
              </w:rPr>
            </w:pPr>
          </w:p>
        </w:tc>
        <w:tc>
          <w:tcPr>
            <w:tcW w:w="1572" w:type="dxa"/>
            <w:tcBorders>
              <w:top w:val="single" w:color="auto" w:sz="8" w:space="0"/>
              <w:left w:val="single" w:color="auto" w:sz="8" w:space="0"/>
              <w:bottom w:val="single" w:color="auto" w:sz="8" w:space="0"/>
              <w:right w:val="single" w:color="auto" w:sz="8" w:space="0"/>
            </w:tcBorders>
            <w:noWrap/>
            <w:vAlign w:val="center"/>
          </w:tcPr>
          <w:p w14:paraId="428AF67E">
            <w:pPr>
              <w:jc w:val="left"/>
              <w:rPr>
                <w:rFonts w:eastAsia="仿宋_GB2312"/>
                <w:kern w:val="0"/>
                <w:szCs w:val="21"/>
              </w:rPr>
            </w:pPr>
          </w:p>
        </w:tc>
      </w:tr>
      <w:tr w14:paraId="58F4F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14:paraId="4B3C83FB">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总计</w:t>
            </w:r>
          </w:p>
        </w:tc>
        <w:tc>
          <w:tcPr>
            <w:tcW w:w="480" w:type="dxa"/>
            <w:tcBorders>
              <w:top w:val="single" w:color="auto" w:sz="8" w:space="0"/>
              <w:left w:val="single" w:color="auto" w:sz="8" w:space="0"/>
              <w:bottom w:val="single" w:color="auto" w:sz="8" w:space="0"/>
              <w:right w:val="single" w:color="auto" w:sz="8" w:space="0"/>
            </w:tcBorders>
            <w:noWrap/>
            <w:vAlign w:val="center"/>
          </w:tcPr>
          <w:p w14:paraId="4DBDD494">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880" w:type="dxa"/>
            <w:tcBorders>
              <w:top w:val="single" w:color="auto" w:sz="8" w:space="0"/>
              <w:left w:val="single" w:color="auto" w:sz="8" w:space="0"/>
              <w:bottom w:val="single" w:color="auto" w:sz="8" w:space="0"/>
              <w:right w:val="single" w:color="auto" w:sz="8" w:space="0"/>
            </w:tcBorders>
            <w:noWrap/>
            <w:vAlign w:val="center"/>
          </w:tcPr>
          <w:p w14:paraId="6FDF63D0">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3761" w:type="dxa"/>
            <w:tcBorders>
              <w:top w:val="single" w:color="auto" w:sz="8" w:space="0"/>
              <w:left w:val="single" w:color="auto" w:sz="8" w:space="0"/>
              <w:bottom w:val="single" w:color="auto" w:sz="8" w:space="0"/>
              <w:right w:val="single" w:color="auto" w:sz="8" w:space="0"/>
            </w:tcBorders>
            <w:noWrap/>
            <w:vAlign w:val="center"/>
          </w:tcPr>
          <w:p w14:paraId="3C1A72CB">
            <w:pPr>
              <w:keepNext w:val="0"/>
              <w:keepLines w:val="0"/>
              <w:widowControl/>
              <w:suppressLineNumbers w:val="0"/>
              <w:jc w:val="center"/>
              <w:textAlignment w:val="center"/>
              <w:rPr>
                <w:rFonts w:eastAsia="仿宋_GB2312"/>
                <w:b/>
                <w:bCs/>
                <w:kern w:val="0"/>
                <w:szCs w:val="21"/>
              </w:rPr>
            </w:pPr>
            <w:r>
              <w:rPr>
                <w:rFonts w:hint="eastAsia" w:ascii="仿宋_GB2312" w:hAnsi="宋体" w:eastAsia="仿宋_GB2312" w:cs="仿宋_GB2312"/>
                <w:b/>
                <w:bCs/>
                <w:i w:val="0"/>
                <w:iCs w:val="0"/>
                <w:color w:val="000000"/>
                <w:kern w:val="0"/>
                <w:sz w:val="21"/>
                <w:szCs w:val="21"/>
                <w:u w:val="none"/>
                <w:lang w:val="en-US" w:eastAsia="zh-CN" w:bidi="ar"/>
              </w:rPr>
              <w:t>总计</w:t>
            </w:r>
          </w:p>
        </w:tc>
        <w:tc>
          <w:tcPr>
            <w:tcW w:w="430" w:type="dxa"/>
            <w:tcBorders>
              <w:top w:val="single" w:color="auto" w:sz="8" w:space="0"/>
              <w:left w:val="single" w:color="auto" w:sz="8" w:space="0"/>
              <w:bottom w:val="single" w:color="auto" w:sz="8" w:space="0"/>
              <w:right w:val="single" w:color="auto" w:sz="8" w:space="0"/>
            </w:tcBorders>
            <w:noWrap/>
            <w:vAlign w:val="center"/>
          </w:tcPr>
          <w:p w14:paraId="51DC63A4">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880" w:type="dxa"/>
            <w:tcBorders>
              <w:top w:val="single" w:color="auto" w:sz="8" w:space="0"/>
              <w:left w:val="single" w:color="auto" w:sz="8" w:space="0"/>
              <w:bottom w:val="single" w:color="auto" w:sz="8" w:space="0"/>
              <w:right w:val="single" w:color="auto" w:sz="8" w:space="0"/>
            </w:tcBorders>
            <w:noWrap/>
            <w:vAlign w:val="center"/>
          </w:tcPr>
          <w:p w14:paraId="588EE269">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16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0A550DC">
            <w:pPr>
              <w:keepNext w:val="0"/>
              <w:keepLines w:val="0"/>
              <w:widowControl/>
              <w:suppressLineNumbers w:val="0"/>
              <w:jc w:val="center"/>
              <w:textAlignment w:val="center"/>
              <w:rPr>
                <w:rFonts w:eastAsia="仿宋_GB2312"/>
                <w:kern w:val="0"/>
                <w:szCs w:val="21"/>
              </w:rPr>
            </w:pPr>
            <w:r>
              <w:rPr>
                <w:rFonts w:hint="default" w:ascii="Times New Roman" w:hAnsi="Times New Roman" w:eastAsia="宋体" w:cs="Times New Roman"/>
                <w:i w:val="0"/>
                <w:iCs w:val="0"/>
                <w:color w:val="000000"/>
                <w:kern w:val="0"/>
                <w:sz w:val="21"/>
                <w:szCs w:val="21"/>
                <w:u w:val="none"/>
                <w:lang w:val="en-US" w:eastAsia="zh-CN" w:bidi="ar"/>
              </w:rPr>
              <w:t>734.02</w:t>
            </w:r>
          </w:p>
        </w:tc>
        <w:tc>
          <w:tcPr>
            <w:tcW w:w="1572" w:type="dxa"/>
            <w:tcBorders>
              <w:top w:val="single" w:color="auto" w:sz="8" w:space="0"/>
              <w:left w:val="single" w:color="auto" w:sz="8" w:space="0"/>
              <w:bottom w:val="single" w:color="auto" w:sz="8" w:space="0"/>
              <w:right w:val="single" w:color="auto" w:sz="8" w:space="0"/>
            </w:tcBorders>
            <w:noWrap/>
            <w:vAlign w:val="center"/>
          </w:tcPr>
          <w:p w14:paraId="4271282F">
            <w:pPr>
              <w:jc w:val="left"/>
              <w:rPr>
                <w:rFonts w:eastAsia="仿宋_GB2312"/>
                <w:b/>
                <w:bCs/>
                <w:kern w:val="0"/>
                <w:szCs w:val="21"/>
              </w:rPr>
            </w:pPr>
          </w:p>
        </w:tc>
      </w:tr>
    </w:tbl>
    <w:p w14:paraId="64AF742C">
      <w:pPr>
        <w:widowControl/>
        <w:ind w:firstLine="420" w:firstLineChars="200"/>
        <w:jc w:val="left"/>
        <w:rPr>
          <w:rFonts w:eastAsia="仿宋_GB2312"/>
          <w:kern w:val="0"/>
          <w:szCs w:val="21"/>
        </w:rPr>
      </w:pPr>
      <w:r>
        <w:rPr>
          <w:rFonts w:hint="eastAsia" w:eastAsia="仿宋_GB2312"/>
          <w:kern w:val="0"/>
          <w:szCs w:val="21"/>
        </w:rPr>
        <w:t>注：本表反映部门本年度一般公共预算财政拨款和政府性基金预算财政拨款的总收支和年末结转结余情况。本套报表金额单位转换时可能存在尾数误差。</w:t>
      </w:r>
    </w:p>
    <w:p w14:paraId="1173C357">
      <w:pPr>
        <w:widowControl/>
        <w:jc w:val="left"/>
        <w:rPr>
          <w:rFonts w:eastAsia="仿宋_GB2312"/>
          <w:kern w:val="0"/>
          <w:szCs w:val="21"/>
        </w:rPr>
      </w:pPr>
      <w:r>
        <w:rPr>
          <w:rFonts w:eastAsia="仿宋_GB2312"/>
          <w:kern w:val="0"/>
          <w:szCs w:val="21"/>
        </w:rPr>
        <w:br w:type="page"/>
      </w:r>
    </w:p>
    <w:p w14:paraId="6F2BBE1C">
      <w:pPr>
        <w:widowControl/>
        <w:jc w:val="center"/>
        <w:rPr>
          <w:rFonts w:eastAsia="方正小标宋_GBK"/>
          <w:kern w:val="0"/>
          <w:sz w:val="36"/>
          <w:szCs w:val="36"/>
        </w:rPr>
      </w:pPr>
      <w:r>
        <w:rPr>
          <w:rFonts w:hint="eastAsia" w:eastAsia="方正小标宋_GBK"/>
          <w:kern w:val="0"/>
          <w:sz w:val="36"/>
          <w:szCs w:val="36"/>
        </w:rPr>
        <w:t>一般公共预算财政拨款支出决算表</w:t>
      </w:r>
      <w:bookmarkStart w:id="0" w:name="RANGE!A1:F16"/>
      <w:bookmarkEnd w:id="0"/>
    </w:p>
    <w:p w14:paraId="5A05F46F">
      <w:pPr>
        <w:widowControl/>
        <w:spacing w:beforeLines="50"/>
        <w:ind w:firstLine="630" w:firstLineChars="30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公开</w:t>
      </w:r>
      <w:r>
        <w:rPr>
          <w:rFonts w:eastAsia="仿宋_GB2312"/>
          <w:color w:val="000000"/>
          <w:kern w:val="0"/>
          <w:szCs w:val="21"/>
        </w:rPr>
        <w:t>05</w:t>
      </w:r>
      <w:r>
        <w:rPr>
          <w:rFonts w:hint="eastAsia" w:eastAsia="仿宋_GB2312"/>
          <w:color w:val="000000"/>
          <w:kern w:val="0"/>
          <w:szCs w:val="21"/>
        </w:rPr>
        <w:t>表</w:t>
      </w:r>
    </w:p>
    <w:p w14:paraId="4930608C">
      <w:pPr>
        <w:widowControl/>
        <w:ind w:firstLine="13230" w:firstLineChars="6300"/>
        <w:jc w:val="left"/>
        <w:rPr>
          <w:color w:val="000000"/>
          <w:kern w:val="0"/>
          <w:sz w:val="20"/>
          <w:szCs w:val="20"/>
        </w:rPr>
      </w:pPr>
      <w:r>
        <w:rPr>
          <w:rFonts w:hint="eastAsia" w:eastAsia="仿宋_GB2312"/>
          <w:color w:val="000000"/>
          <w:kern w:val="0"/>
          <w:szCs w:val="21"/>
        </w:rPr>
        <w:t>单位：万元</w:t>
      </w:r>
    </w:p>
    <w:tbl>
      <w:tblPr>
        <w:tblStyle w:val="7"/>
        <w:tblW w:w="14219" w:type="dxa"/>
        <w:jc w:val="center"/>
        <w:tblLayout w:type="fixed"/>
        <w:tblCellMar>
          <w:top w:w="0" w:type="dxa"/>
          <w:left w:w="108" w:type="dxa"/>
          <w:bottom w:w="0" w:type="dxa"/>
          <w:right w:w="108" w:type="dxa"/>
        </w:tblCellMar>
      </w:tblPr>
      <w:tblGrid>
        <w:gridCol w:w="1593"/>
        <w:gridCol w:w="4242"/>
        <w:gridCol w:w="1892"/>
        <w:gridCol w:w="3492"/>
        <w:gridCol w:w="3000"/>
      </w:tblGrid>
      <w:tr w14:paraId="41D44B8F">
        <w:tblPrEx>
          <w:tblCellMar>
            <w:top w:w="0" w:type="dxa"/>
            <w:left w:w="108" w:type="dxa"/>
            <w:bottom w:w="0" w:type="dxa"/>
            <w:right w:w="108" w:type="dxa"/>
          </w:tblCellMar>
        </w:tblPrEx>
        <w:trPr>
          <w:trHeight w:val="405" w:hRule="atLeast"/>
          <w:jc w:val="center"/>
        </w:trPr>
        <w:tc>
          <w:tcPr>
            <w:tcW w:w="5835" w:type="dxa"/>
            <w:gridSpan w:val="2"/>
            <w:tcBorders>
              <w:top w:val="single" w:color="auto" w:sz="8" w:space="0"/>
              <w:left w:val="single" w:color="auto" w:sz="8" w:space="0"/>
              <w:bottom w:val="single" w:color="auto" w:sz="4" w:space="0"/>
              <w:right w:val="single" w:color="auto" w:sz="4" w:space="0"/>
            </w:tcBorders>
            <w:noWrap/>
            <w:vAlign w:val="center"/>
          </w:tcPr>
          <w:p w14:paraId="324D8A0D">
            <w:pPr>
              <w:widowControl/>
              <w:jc w:val="center"/>
              <w:rPr>
                <w:rFonts w:eastAsia="仿宋_GB2312"/>
                <w:b/>
                <w:kern w:val="0"/>
                <w:szCs w:val="21"/>
              </w:rPr>
            </w:pPr>
            <w:r>
              <w:rPr>
                <w:rFonts w:hint="eastAsia" w:eastAsia="仿宋_GB2312"/>
                <w:b/>
                <w:kern w:val="0"/>
                <w:szCs w:val="21"/>
              </w:rPr>
              <w:t>项目</w:t>
            </w:r>
          </w:p>
        </w:tc>
        <w:tc>
          <w:tcPr>
            <w:tcW w:w="8384" w:type="dxa"/>
            <w:gridSpan w:val="3"/>
            <w:tcBorders>
              <w:top w:val="single" w:color="auto" w:sz="8" w:space="0"/>
              <w:left w:val="nil"/>
              <w:bottom w:val="single" w:color="auto" w:sz="4" w:space="0"/>
              <w:right w:val="single" w:color="000000" w:sz="8" w:space="0"/>
            </w:tcBorders>
            <w:noWrap/>
            <w:vAlign w:val="center"/>
          </w:tcPr>
          <w:p w14:paraId="55B504E0">
            <w:pPr>
              <w:widowControl/>
              <w:jc w:val="center"/>
              <w:rPr>
                <w:rFonts w:eastAsia="仿宋_GB2312"/>
                <w:b/>
                <w:kern w:val="0"/>
                <w:szCs w:val="21"/>
              </w:rPr>
            </w:pPr>
            <w:r>
              <w:rPr>
                <w:rFonts w:hint="eastAsia" w:eastAsia="仿宋_GB2312"/>
                <w:b/>
                <w:kern w:val="0"/>
                <w:szCs w:val="21"/>
              </w:rPr>
              <w:t>本年支出</w:t>
            </w:r>
          </w:p>
        </w:tc>
      </w:tr>
      <w:tr w14:paraId="2C4C64F1">
        <w:tblPrEx>
          <w:tblCellMar>
            <w:top w:w="0" w:type="dxa"/>
            <w:left w:w="108" w:type="dxa"/>
            <w:bottom w:w="0" w:type="dxa"/>
            <w:right w:w="108" w:type="dxa"/>
          </w:tblCellMar>
        </w:tblPrEx>
        <w:trPr>
          <w:trHeight w:val="495" w:hRule="atLeast"/>
          <w:jc w:val="center"/>
        </w:trPr>
        <w:tc>
          <w:tcPr>
            <w:tcW w:w="1593" w:type="dxa"/>
            <w:vMerge w:val="restart"/>
            <w:tcBorders>
              <w:top w:val="single" w:color="auto" w:sz="4" w:space="0"/>
              <w:left w:val="single" w:color="auto" w:sz="8" w:space="0"/>
              <w:bottom w:val="single" w:color="auto" w:sz="4" w:space="0"/>
              <w:right w:val="single" w:color="auto" w:sz="4" w:space="0"/>
            </w:tcBorders>
            <w:noWrap/>
            <w:vAlign w:val="center"/>
          </w:tcPr>
          <w:p w14:paraId="51B73719">
            <w:pPr>
              <w:widowControl/>
              <w:jc w:val="center"/>
              <w:rPr>
                <w:rFonts w:eastAsia="仿宋_GB2312"/>
                <w:b/>
                <w:kern w:val="0"/>
                <w:szCs w:val="21"/>
              </w:rPr>
            </w:pPr>
            <w:r>
              <w:rPr>
                <w:rFonts w:hint="eastAsia" w:eastAsia="仿宋_GB2312"/>
                <w:b/>
                <w:kern w:val="0"/>
                <w:szCs w:val="21"/>
              </w:rPr>
              <w:t>功能分类科目编码</w:t>
            </w:r>
          </w:p>
        </w:tc>
        <w:tc>
          <w:tcPr>
            <w:tcW w:w="4242" w:type="dxa"/>
            <w:vMerge w:val="restart"/>
            <w:tcBorders>
              <w:top w:val="nil"/>
              <w:left w:val="single" w:color="auto" w:sz="4" w:space="0"/>
              <w:bottom w:val="single" w:color="auto" w:sz="4" w:space="0"/>
              <w:right w:val="single" w:color="auto" w:sz="4" w:space="0"/>
            </w:tcBorders>
            <w:noWrap/>
            <w:vAlign w:val="center"/>
          </w:tcPr>
          <w:p w14:paraId="485DF9B9">
            <w:pPr>
              <w:widowControl/>
              <w:jc w:val="center"/>
              <w:rPr>
                <w:rFonts w:eastAsia="仿宋_GB2312"/>
                <w:b/>
                <w:kern w:val="0"/>
                <w:szCs w:val="21"/>
              </w:rPr>
            </w:pPr>
            <w:r>
              <w:rPr>
                <w:rFonts w:hint="eastAsia" w:eastAsia="仿宋_GB2312"/>
                <w:b/>
                <w:kern w:val="0"/>
                <w:szCs w:val="21"/>
              </w:rPr>
              <w:t>科目名称</w:t>
            </w:r>
          </w:p>
        </w:tc>
        <w:tc>
          <w:tcPr>
            <w:tcW w:w="1892" w:type="dxa"/>
            <w:vMerge w:val="restart"/>
            <w:tcBorders>
              <w:top w:val="nil"/>
              <w:left w:val="single" w:color="auto" w:sz="4" w:space="0"/>
              <w:bottom w:val="single" w:color="000000" w:sz="4" w:space="0"/>
              <w:right w:val="single" w:color="auto" w:sz="4" w:space="0"/>
            </w:tcBorders>
            <w:noWrap/>
            <w:vAlign w:val="center"/>
          </w:tcPr>
          <w:p w14:paraId="7C13AC95">
            <w:pPr>
              <w:widowControl/>
              <w:jc w:val="center"/>
              <w:rPr>
                <w:rFonts w:eastAsia="仿宋_GB2312"/>
                <w:b/>
                <w:kern w:val="0"/>
                <w:szCs w:val="21"/>
              </w:rPr>
            </w:pPr>
            <w:r>
              <w:rPr>
                <w:rFonts w:hint="eastAsia"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noWrap/>
            <w:vAlign w:val="center"/>
          </w:tcPr>
          <w:p w14:paraId="41C00634">
            <w:pPr>
              <w:widowControl/>
              <w:jc w:val="center"/>
              <w:rPr>
                <w:rFonts w:eastAsia="仿宋_GB2312"/>
                <w:b/>
                <w:kern w:val="0"/>
                <w:szCs w:val="21"/>
              </w:rPr>
            </w:pPr>
            <w:r>
              <w:rPr>
                <w:rFonts w:hint="eastAsia"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noWrap/>
            <w:vAlign w:val="center"/>
          </w:tcPr>
          <w:p w14:paraId="70C7BCE0">
            <w:pPr>
              <w:widowControl/>
              <w:jc w:val="center"/>
              <w:rPr>
                <w:rFonts w:eastAsia="仿宋_GB2312"/>
                <w:b/>
                <w:kern w:val="0"/>
                <w:szCs w:val="21"/>
              </w:rPr>
            </w:pPr>
            <w:r>
              <w:rPr>
                <w:rFonts w:hint="eastAsia" w:eastAsia="仿宋_GB2312"/>
                <w:b/>
                <w:kern w:val="0"/>
                <w:szCs w:val="21"/>
              </w:rPr>
              <w:t>项目支出</w:t>
            </w:r>
          </w:p>
        </w:tc>
      </w:tr>
      <w:tr w14:paraId="7F2D6528">
        <w:tblPrEx>
          <w:tblCellMar>
            <w:top w:w="0" w:type="dxa"/>
            <w:left w:w="108" w:type="dxa"/>
            <w:bottom w:w="0" w:type="dxa"/>
            <w:right w:w="108" w:type="dxa"/>
          </w:tblCellMar>
        </w:tblPrEx>
        <w:trPr>
          <w:trHeight w:val="360" w:hRule="atLeast"/>
          <w:jc w:val="center"/>
        </w:trPr>
        <w:tc>
          <w:tcPr>
            <w:tcW w:w="1593" w:type="dxa"/>
            <w:vMerge w:val="continue"/>
            <w:tcBorders>
              <w:top w:val="single" w:color="auto" w:sz="4" w:space="0"/>
              <w:left w:val="single" w:color="auto" w:sz="8" w:space="0"/>
              <w:bottom w:val="single" w:color="auto" w:sz="4" w:space="0"/>
              <w:right w:val="single" w:color="auto" w:sz="4" w:space="0"/>
            </w:tcBorders>
            <w:noWrap/>
            <w:vAlign w:val="center"/>
          </w:tcPr>
          <w:p w14:paraId="18EA232C">
            <w:pPr>
              <w:widowControl/>
              <w:jc w:val="left"/>
              <w:rPr>
                <w:rFonts w:eastAsia="仿宋_GB2312"/>
                <w:b/>
                <w:kern w:val="0"/>
                <w:szCs w:val="21"/>
              </w:rPr>
            </w:pPr>
          </w:p>
        </w:tc>
        <w:tc>
          <w:tcPr>
            <w:tcW w:w="4242" w:type="dxa"/>
            <w:vMerge w:val="continue"/>
            <w:tcBorders>
              <w:top w:val="nil"/>
              <w:left w:val="single" w:color="auto" w:sz="4" w:space="0"/>
              <w:bottom w:val="single" w:color="auto" w:sz="4" w:space="0"/>
              <w:right w:val="single" w:color="auto" w:sz="4" w:space="0"/>
            </w:tcBorders>
            <w:noWrap/>
            <w:vAlign w:val="center"/>
          </w:tcPr>
          <w:p w14:paraId="3A7D02AD">
            <w:pPr>
              <w:widowControl/>
              <w:jc w:val="left"/>
              <w:rPr>
                <w:rFonts w:eastAsia="仿宋_GB2312"/>
                <w:b/>
                <w:kern w:val="0"/>
                <w:szCs w:val="21"/>
              </w:rPr>
            </w:pPr>
          </w:p>
        </w:tc>
        <w:tc>
          <w:tcPr>
            <w:tcW w:w="1892" w:type="dxa"/>
            <w:vMerge w:val="continue"/>
            <w:tcBorders>
              <w:top w:val="nil"/>
              <w:left w:val="single" w:color="auto" w:sz="4" w:space="0"/>
              <w:bottom w:val="single" w:color="000000" w:sz="4" w:space="0"/>
              <w:right w:val="single" w:color="auto" w:sz="4" w:space="0"/>
            </w:tcBorders>
            <w:noWrap/>
            <w:vAlign w:val="center"/>
          </w:tcPr>
          <w:p w14:paraId="18AB9479">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ign w:val="center"/>
          </w:tcPr>
          <w:p w14:paraId="728D88F2">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ign w:val="center"/>
          </w:tcPr>
          <w:p w14:paraId="2F6B3801">
            <w:pPr>
              <w:widowControl/>
              <w:jc w:val="left"/>
              <w:rPr>
                <w:rFonts w:eastAsia="仿宋_GB2312"/>
                <w:b/>
                <w:kern w:val="0"/>
                <w:szCs w:val="21"/>
              </w:rPr>
            </w:pPr>
          </w:p>
        </w:tc>
      </w:tr>
      <w:tr w14:paraId="35F4A136">
        <w:tblPrEx>
          <w:tblCellMar>
            <w:top w:w="0" w:type="dxa"/>
            <w:left w:w="108" w:type="dxa"/>
            <w:bottom w:w="0" w:type="dxa"/>
            <w:right w:w="108" w:type="dxa"/>
          </w:tblCellMar>
        </w:tblPrEx>
        <w:trPr>
          <w:trHeight w:val="312" w:hRule="atLeast"/>
          <w:jc w:val="center"/>
        </w:trPr>
        <w:tc>
          <w:tcPr>
            <w:tcW w:w="1593" w:type="dxa"/>
            <w:vMerge w:val="continue"/>
            <w:tcBorders>
              <w:top w:val="single" w:color="auto" w:sz="4" w:space="0"/>
              <w:left w:val="single" w:color="auto" w:sz="8" w:space="0"/>
              <w:bottom w:val="single" w:color="auto" w:sz="4" w:space="0"/>
              <w:right w:val="single" w:color="auto" w:sz="4" w:space="0"/>
            </w:tcBorders>
            <w:noWrap/>
            <w:vAlign w:val="center"/>
          </w:tcPr>
          <w:p w14:paraId="768BE9F1">
            <w:pPr>
              <w:widowControl/>
              <w:jc w:val="left"/>
              <w:rPr>
                <w:rFonts w:eastAsia="仿宋_GB2312"/>
                <w:b/>
                <w:kern w:val="0"/>
                <w:szCs w:val="21"/>
              </w:rPr>
            </w:pPr>
          </w:p>
        </w:tc>
        <w:tc>
          <w:tcPr>
            <w:tcW w:w="4242" w:type="dxa"/>
            <w:vMerge w:val="continue"/>
            <w:tcBorders>
              <w:top w:val="nil"/>
              <w:left w:val="single" w:color="auto" w:sz="4" w:space="0"/>
              <w:bottom w:val="single" w:color="auto" w:sz="4" w:space="0"/>
              <w:right w:val="single" w:color="auto" w:sz="4" w:space="0"/>
            </w:tcBorders>
            <w:noWrap/>
            <w:vAlign w:val="center"/>
          </w:tcPr>
          <w:p w14:paraId="6818DDBC">
            <w:pPr>
              <w:widowControl/>
              <w:jc w:val="left"/>
              <w:rPr>
                <w:rFonts w:eastAsia="仿宋_GB2312"/>
                <w:b/>
                <w:kern w:val="0"/>
                <w:szCs w:val="21"/>
              </w:rPr>
            </w:pPr>
          </w:p>
        </w:tc>
        <w:tc>
          <w:tcPr>
            <w:tcW w:w="1892" w:type="dxa"/>
            <w:vMerge w:val="continue"/>
            <w:tcBorders>
              <w:top w:val="nil"/>
              <w:left w:val="single" w:color="auto" w:sz="4" w:space="0"/>
              <w:bottom w:val="single" w:color="000000" w:sz="4" w:space="0"/>
              <w:right w:val="single" w:color="auto" w:sz="4" w:space="0"/>
            </w:tcBorders>
            <w:noWrap/>
            <w:vAlign w:val="center"/>
          </w:tcPr>
          <w:p w14:paraId="6A32CD87">
            <w:pPr>
              <w:widowControl/>
              <w:jc w:val="left"/>
              <w:rPr>
                <w:rFonts w:eastAsia="仿宋_GB2312"/>
                <w:b/>
                <w:kern w:val="0"/>
                <w:szCs w:val="21"/>
              </w:rPr>
            </w:pPr>
          </w:p>
        </w:tc>
        <w:tc>
          <w:tcPr>
            <w:tcW w:w="3492" w:type="dxa"/>
            <w:vMerge w:val="continue"/>
            <w:tcBorders>
              <w:top w:val="nil"/>
              <w:left w:val="single" w:color="auto" w:sz="4" w:space="0"/>
              <w:bottom w:val="single" w:color="000000" w:sz="4" w:space="0"/>
              <w:right w:val="single" w:color="auto" w:sz="4" w:space="0"/>
            </w:tcBorders>
            <w:noWrap/>
            <w:vAlign w:val="center"/>
          </w:tcPr>
          <w:p w14:paraId="365AE0B1">
            <w:pPr>
              <w:widowControl/>
              <w:jc w:val="left"/>
              <w:rPr>
                <w:rFonts w:eastAsia="仿宋_GB2312"/>
                <w:b/>
                <w:kern w:val="0"/>
                <w:szCs w:val="21"/>
              </w:rPr>
            </w:pPr>
          </w:p>
        </w:tc>
        <w:tc>
          <w:tcPr>
            <w:tcW w:w="3000" w:type="dxa"/>
            <w:vMerge w:val="continue"/>
            <w:tcBorders>
              <w:top w:val="nil"/>
              <w:left w:val="single" w:color="auto" w:sz="4" w:space="0"/>
              <w:bottom w:val="single" w:color="000000" w:sz="4" w:space="0"/>
              <w:right w:val="single" w:color="auto" w:sz="8" w:space="0"/>
            </w:tcBorders>
            <w:noWrap/>
            <w:vAlign w:val="center"/>
          </w:tcPr>
          <w:p w14:paraId="7342F4B1">
            <w:pPr>
              <w:widowControl/>
              <w:jc w:val="left"/>
              <w:rPr>
                <w:rFonts w:eastAsia="仿宋_GB2312"/>
                <w:b/>
                <w:kern w:val="0"/>
                <w:szCs w:val="21"/>
              </w:rPr>
            </w:pPr>
          </w:p>
        </w:tc>
      </w:tr>
      <w:tr w14:paraId="3B2F9F3E">
        <w:tblPrEx>
          <w:tblCellMar>
            <w:top w:w="0" w:type="dxa"/>
            <w:left w:w="108" w:type="dxa"/>
            <w:bottom w:w="0" w:type="dxa"/>
            <w:right w:w="108" w:type="dxa"/>
          </w:tblCellMar>
        </w:tblPrEx>
        <w:trPr>
          <w:trHeight w:val="312" w:hRule="exact"/>
          <w:jc w:val="center"/>
        </w:trPr>
        <w:tc>
          <w:tcPr>
            <w:tcW w:w="5835" w:type="dxa"/>
            <w:gridSpan w:val="2"/>
            <w:tcBorders>
              <w:top w:val="single" w:color="auto" w:sz="4" w:space="0"/>
              <w:left w:val="single" w:color="auto" w:sz="8" w:space="0"/>
              <w:bottom w:val="single" w:color="auto" w:sz="4" w:space="0"/>
              <w:right w:val="single" w:color="auto" w:sz="4" w:space="0"/>
            </w:tcBorders>
            <w:noWrap/>
            <w:vAlign w:val="center"/>
          </w:tcPr>
          <w:p w14:paraId="5E31DDB8">
            <w:pPr>
              <w:widowControl/>
              <w:jc w:val="center"/>
              <w:rPr>
                <w:rFonts w:eastAsia="仿宋_GB2312"/>
                <w:kern w:val="0"/>
                <w:szCs w:val="21"/>
              </w:rPr>
            </w:pPr>
            <w:r>
              <w:rPr>
                <w:rFonts w:hint="eastAsia" w:eastAsia="仿宋_GB2312"/>
                <w:kern w:val="0"/>
                <w:szCs w:val="21"/>
              </w:rPr>
              <w:t>栏次</w:t>
            </w:r>
          </w:p>
        </w:tc>
        <w:tc>
          <w:tcPr>
            <w:tcW w:w="1892" w:type="dxa"/>
            <w:tcBorders>
              <w:top w:val="nil"/>
              <w:left w:val="nil"/>
              <w:bottom w:val="single" w:color="auto" w:sz="4" w:space="0"/>
              <w:right w:val="single" w:color="auto" w:sz="4" w:space="0"/>
            </w:tcBorders>
            <w:noWrap/>
            <w:vAlign w:val="center"/>
          </w:tcPr>
          <w:p w14:paraId="292C6C8E">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color="auto" w:sz="4" w:space="0"/>
              <w:right w:val="single" w:color="auto" w:sz="4" w:space="0"/>
            </w:tcBorders>
            <w:noWrap/>
            <w:vAlign w:val="center"/>
          </w:tcPr>
          <w:p w14:paraId="2AED9533">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color="auto" w:sz="4" w:space="0"/>
              <w:right w:val="single" w:color="auto" w:sz="8" w:space="0"/>
            </w:tcBorders>
            <w:noWrap/>
            <w:vAlign w:val="center"/>
          </w:tcPr>
          <w:p w14:paraId="1D4CA1B8">
            <w:pPr>
              <w:widowControl/>
              <w:jc w:val="center"/>
              <w:rPr>
                <w:rFonts w:eastAsia="仿宋_GB2312"/>
                <w:kern w:val="0"/>
                <w:szCs w:val="21"/>
              </w:rPr>
            </w:pPr>
            <w:r>
              <w:rPr>
                <w:rFonts w:eastAsia="仿宋_GB2312"/>
                <w:kern w:val="0"/>
                <w:szCs w:val="21"/>
              </w:rPr>
              <w:t>3</w:t>
            </w:r>
          </w:p>
        </w:tc>
      </w:tr>
      <w:tr w14:paraId="577D9A7F">
        <w:tblPrEx>
          <w:tblCellMar>
            <w:top w:w="0" w:type="dxa"/>
            <w:left w:w="108" w:type="dxa"/>
            <w:bottom w:w="0" w:type="dxa"/>
            <w:right w:w="108" w:type="dxa"/>
          </w:tblCellMar>
        </w:tblPrEx>
        <w:trPr>
          <w:trHeight w:val="312" w:hRule="exact"/>
          <w:jc w:val="center"/>
        </w:trPr>
        <w:tc>
          <w:tcPr>
            <w:tcW w:w="5835" w:type="dxa"/>
            <w:gridSpan w:val="2"/>
            <w:tcBorders>
              <w:top w:val="single" w:color="auto" w:sz="4" w:space="0"/>
              <w:left w:val="single" w:color="auto" w:sz="8" w:space="0"/>
              <w:bottom w:val="single" w:color="auto" w:sz="4" w:space="0"/>
              <w:right w:val="single" w:color="auto" w:sz="4" w:space="0"/>
            </w:tcBorders>
            <w:noWrap/>
            <w:vAlign w:val="center"/>
          </w:tcPr>
          <w:p w14:paraId="22D30535">
            <w:pPr>
              <w:widowControl/>
              <w:jc w:val="center"/>
              <w:rPr>
                <w:rFonts w:eastAsia="仿宋_GB2312"/>
                <w:kern w:val="0"/>
                <w:szCs w:val="21"/>
              </w:rPr>
            </w:pPr>
            <w:r>
              <w:rPr>
                <w:rFonts w:hint="eastAsia" w:eastAsia="仿宋_GB2312"/>
                <w:kern w:val="0"/>
                <w:szCs w:val="21"/>
              </w:rPr>
              <w:t>合计</w:t>
            </w:r>
          </w:p>
        </w:tc>
        <w:tc>
          <w:tcPr>
            <w:tcW w:w="1892" w:type="dxa"/>
            <w:tcBorders>
              <w:top w:val="nil"/>
              <w:left w:val="nil"/>
              <w:bottom w:val="single" w:color="auto" w:sz="4" w:space="0"/>
              <w:right w:val="single" w:color="auto" w:sz="4" w:space="0"/>
            </w:tcBorders>
            <w:noWrap/>
            <w:vAlign w:val="center"/>
          </w:tcPr>
          <w:p w14:paraId="7EFFC02A">
            <w:pPr>
              <w:widowControl/>
              <w:jc w:val="both"/>
              <w:rPr>
                <w:rFonts w:ascii="宋体" w:hAnsi="宋体" w:cs="宋体"/>
                <w:b/>
                <w:bCs/>
                <w:color w:val="000000"/>
                <w:sz w:val="22"/>
                <w:szCs w:val="22"/>
              </w:rPr>
            </w:pPr>
            <w:r>
              <w:rPr>
                <w:rFonts w:hint="eastAsia" w:eastAsia="仿宋_GB2312"/>
                <w:kern w:val="0"/>
                <w:szCs w:val="21"/>
                <w:lang w:val="en-US" w:eastAsia="zh-CN"/>
              </w:rPr>
              <w:t>734.02</w:t>
            </w:r>
          </w:p>
        </w:tc>
        <w:tc>
          <w:tcPr>
            <w:tcW w:w="3492" w:type="dxa"/>
            <w:tcBorders>
              <w:top w:val="nil"/>
              <w:left w:val="nil"/>
              <w:bottom w:val="single" w:color="auto" w:sz="4" w:space="0"/>
              <w:right w:val="single" w:color="auto" w:sz="4" w:space="0"/>
            </w:tcBorders>
            <w:noWrap/>
            <w:vAlign w:val="center"/>
          </w:tcPr>
          <w:p w14:paraId="6CBC3924">
            <w:pPr>
              <w:widowControl/>
              <w:jc w:val="both"/>
              <w:rPr>
                <w:rFonts w:hint="eastAsia" w:ascii="宋体" w:hAnsi="宋体" w:eastAsia="宋体" w:cs="宋体"/>
                <w:b/>
                <w:bCs/>
                <w:color w:val="000000"/>
                <w:sz w:val="22"/>
                <w:szCs w:val="22"/>
                <w:lang w:eastAsia="zh-CN"/>
              </w:rPr>
            </w:pPr>
            <w:r>
              <w:rPr>
                <w:rFonts w:hint="eastAsia" w:eastAsia="仿宋_GB2312"/>
                <w:kern w:val="0"/>
                <w:szCs w:val="21"/>
              </w:rPr>
              <w:t>705.22</w:t>
            </w:r>
          </w:p>
        </w:tc>
        <w:tc>
          <w:tcPr>
            <w:tcW w:w="3000" w:type="dxa"/>
            <w:tcBorders>
              <w:top w:val="nil"/>
              <w:left w:val="nil"/>
              <w:bottom w:val="single" w:color="auto" w:sz="4" w:space="0"/>
              <w:right w:val="single" w:color="auto" w:sz="8" w:space="0"/>
            </w:tcBorders>
            <w:noWrap/>
            <w:vAlign w:val="center"/>
          </w:tcPr>
          <w:p w14:paraId="77581FB9">
            <w:pPr>
              <w:widowControl/>
              <w:jc w:val="both"/>
              <w:rPr>
                <w:rFonts w:eastAsia="仿宋_GB2312"/>
                <w:kern w:val="0"/>
                <w:szCs w:val="21"/>
              </w:rPr>
            </w:pPr>
            <w:r>
              <w:rPr>
                <w:rFonts w:hint="eastAsia" w:eastAsia="仿宋_GB2312"/>
                <w:kern w:val="0"/>
                <w:szCs w:val="21"/>
                <w:lang w:val="en-US" w:eastAsia="zh-CN"/>
              </w:rPr>
              <w:t>28.8</w:t>
            </w:r>
          </w:p>
        </w:tc>
      </w:tr>
      <w:tr w14:paraId="4366CAF0">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150BD54F">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42" w:type="dxa"/>
            <w:tcBorders>
              <w:top w:val="nil"/>
              <w:left w:val="nil"/>
              <w:bottom w:val="single" w:color="auto" w:sz="4" w:space="0"/>
              <w:right w:val="single" w:color="auto" w:sz="4" w:space="0"/>
            </w:tcBorders>
            <w:shd w:val="clear" w:color="auto" w:fill="auto"/>
            <w:noWrap/>
            <w:vAlign w:val="center"/>
          </w:tcPr>
          <w:p w14:paraId="2ED69F9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一般公共服务</w:t>
            </w:r>
          </w:p>
        </w:tc>
        <w:tc>
          <w:tcPr>
            <w:tcW w:w="1892" w:type="dxa"/>
            <w:tcBorders>
              <w:top w:val="nil"/>
              <w:left w:val="nil"/>
              <w:bottom w:val="single" w:color="auto" w:sz="4" w:space="0"/>
              <w:right w:val="single" w:color="auto" w:sz="4" w:space="0"/>
            </w:tcBorders>
            <w:shd w:val="clear" w:color="auto" w:fill="auto"/>
            <w:noWrap/>
            <w:vAlign w:val="center"/>
          </w:tcPr>
          <w:p w14:paraId="0329F0A2">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492" w:type="dxa"/>
            <w:tcBorders>
              <w:top w:val="nil"/>
              <w:left w:val="nil"/>
              <w:bottom w:val="single" w:color="auto" w:sz="4" w:space="0"/>
              <w:right w:val="single" w:color="auto" w:sz="4" w:space="0"/>
            </w:tcBorders>
            <w:shd w:val="clear" w:color="auto" w:fill="auto"/>
            <w:noWrap/>
            <w:vAlign w:val="center"/>
          </w:tcPr>
          <w:p w14:paraId="759274E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000" w:type="dxa"/>
            <w:tcBorders>
              <w:top w:val="nil"/>
              <w:left w:val="nil"/>
              <w:bottom w:val="single" w:color="auto" w:sz="4" w:space="0"/>
              <w:right w:val="single" w:color="auto" w:sz="8" w:space="0"/>
            </w:tcBorders>
            <w:noWrap/>
            <w:vAlign w:val="center"/>
          </w:tcPr>
          <w:p w14:paraId="5FE116DA">
            <w:pPr>
              <w:jc w:val="right"/>
              <w:rPr>
                <w:rFonts w:eastAsia="仿宋_GB2312"/>
                <w:kern w:val="0"/>
                <w:szCs w:val="21"/>
              </w:rPr>
            </w:pPr>
          </w:p>
        </w:tc>
      </w:tr>
      <w:tr w14:paraId="485EF643">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6141BDE">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42" w:type="dxa"/>
            <w:tcBorders>
              <w:top w:val="nil"/>
              <w:left w:val="nil"/>
              <w:bottom w:val="single" w:color="auto" w:sz="4" w:space="0"/>
              <w:right w:val="single" w:color="auto" w:sz="4" w:space="0"/>
            </w:tcBorders>
            <w:shd w:val="clear" w:color="auto" w:fill="auto"/>
            <w:noWrap/>
            <w:vAlign w:val="center"/>
          </w:tcPr>
          <w:p w14:paraId="14790FDC">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2"/>
                <w:szCs w:val="22"/>
                <w:u w:val="none"/>
                <w:lang w:val="en-US" w:eastAsia="zh-CN" w:bidi="ar"/>
              </w:rPr>
              <w:t>政府办公厅（室）及相关机构事务</w:t>
            </w:r>
          </w:p>
        </w:tc>
        <w:tc>
          <w:tcPr>
            <w:tcW w:w="1892" w:type="dxa"/>
            <w:tcBorders>
              <w:top w:val="nil"/>
              <w:left w:val="nil"/>
              <w:bottom w:val="single" w:color="auto" w:sz="4" w:space="0"/>
              <w:right w:val="single" w:color="auto" w:sz="4" w:space="0"/>
            </w:tcBorders>
            <w:shd w:val="clear" w:color="auto" w:fill="auto"/>
            <w:noWrap/>
            <w:vAlign w:val="center"/>
          </w:tcPr>
          <w:p w14:paraId="4B36C01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492" w:type="dxa"/>
            <w:tcBorders>
              <w:top w:val="nil"/>
              <w:left w:val="nil"/>
              <w:bottom w:val="single" w:color="auto" w:sz="4" w:space="0"/>
              <w:right w:val="single" w:color="auto" w:sz="4" w:space="0"/>
            </w:tcBorders>
            <w:shd w:val="clear" w:color="auto" w:fill="auto"/>
            <w:noWrap/>
            <w:vAlign w:val="center"/>
          </w:tcPr>
          <w:p w14:paraId="765A08B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000" w:type="dxa"/>
            <w:tcBorders>
              <w:top w:val="nil"/>
              <w:left w:val="nil"/>
              <w:bottom w:val="single" w:color="auto" w:sz="4" w:space="0"/>
              <w:right w:val="single" w:color="auto" w:sz="8" w:space="0"/>
            </w:tcBorders>
            <w:noWrap/>
            <w:vAlign w:val="center"/>
          </w:tcPr>
          <w:p w14:paraId="2C3C713A">
            <w:pPr>
              <w:jc w:val="right"/>
              <w:rPr>
                <w:rFonts w:eastAsia="仿宋_GB2312"/>
                <w:kern w:val="0"/>
                <w:szCs w:val="21"/>
              </w:rPr>
            </w:pPr>
          </w:p>
        </w:tc>
      </w:tr>
      <w:tr w14:paraId="69F315E5">
        <w:tblPrEx>
          <w:tblCellMar>
            <w:top w:w="0" w:type="dxa"/>
            <w:left w:w="108" w:type="dxa"/>
            <w:bottom w:w="0" w:type="dxa"/>
            <w:right w:w="108" w:type="dxa"/>
          </w:tblCellMar>
        </w:tblPrEx>
        <w:trPr>
          <w:trHeight w:val="457"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B5867A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42" w:type="dxa"/>
            <w:tcBorders>
              <w:top w:val="nil"/>
              <w:left w:val="nil"/>
              <w:bottom w:val="single" w:color="auto" w:sz="4" w:space="0"/>
              <w:right w:val="single" w:color="auto" w:sz="4" w:space="0"/>
            </w:tcBorders>
            <w:shd w:val="clear" w:color="auto" w:fill="auto"/>
            <w:noWrap/>
            <w:vAlign w:val="center"/>
          </w:tcPr>
          <w:p w14:paraId="51FB3048">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1892" w:type="dxa"/>
            <w:tcBorders>
              <w:top w:val="nil"/>
              <w:left w:val="nil"/>
              <w:bottom w:val="single" w:color="auto" w:sz="4" w:space="0"/>
              <w:right w:val="single" w:color="auto" w:sz="4" w:space="0"/>
            </w:tcBorders>
            <w:shd w:val="clear" w:color="auto" w:fill="auto"/>
            <w:noWrap/>
            <w:vAlign w:val="center"/>
          </w:tcPr>
          <w:p w14:paraId="1E0DE28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492" w:type="dxa"/>
            <w:tcBorders>
              <w:top w:val="nil"/>
              <w:left w:val="nil"/>
              <w:bottom w:val="single" w:color="auto" w:sz="4" w:space="0"/>
              <w:right w:val="single" w:color="auto" w:sz="4" w:space="0"/>
            </w:tcBorders>
            <w:shd w:val="clear" w:color="auto" w:fill="auto"/>
            <w:noWrap/>
            <w:vAlign w:val="center"/>
          </w:tcPr>
          <w:p w14:paraId="4237064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9.9</w:t>
            </w:r>
          </w:p>
        </w:tc>
        <w:tc>
          <w:tcPr>
            <w:tcW w:w="3000" w:type="dxa"/>
            <w:tcBorders>
              <w:top w:val="nil"/>
              <w:left w:val="nil"/>
              <w:bottom w:val="single" w:color="auto" w:sz="4" w:space="0"/>
              <w:right w:val="single" w:color="auto" w:sz="8" w:space="0"/>
            </w:tcBorders>
            <w:shd w:val="clear" w:color="auto" w:fill="auto"/>
            <w:noWrap/>
            <w:vAlign w:val="center"/>
          </w:tcPr>
          <w:p w14:paraId="2CD7A0CA">
            <w:pPr>
              <w:jc w:val="right"/>
              <w:rPr>
                <w:rFonts w:eastAsia="仿宋_GB2312"/>
                <w:kern w:val="0"/>
                <w:szCs w:val="21"/>
              </w:rPr>
            </w:pPr>
          </w:p>
        </w:tc>
      </w:tr>
      <w:tr w14:paraId="1E80B036">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E50536B">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42" w:type="dxa"/>
            <w:tcBorders>
              <w:top w:val="nil"/>
              <w:left w:val="nil"/>
              <w:bottom w:val="single" w:color="auto" w:sz="4" w:space="0"/>
              <w:right w:val="single" w:color="auto" w:sz="4" w:space="0"/>
            </w:tcBorders>
            <w:shd w:val="clear" w:color="auto" w:fill="auto"/>
            <w:noWrap/>
            <w:vAlign w:val="center"/>
          </w:tcPr>
          <w:p w14:paraId="5EEB32C4">
            <w:pPr>
              <w:keepNext w:val="0"/>
              <w:keepLines w:val="0"/>
              <w:widowControl/>
              <w:suppressLineNumbers w:val="0"/>
              <w:jc w:val="left"/>
              <w:textAlignment w:val="center"/>
              <w:rPr>
                <w:rFonts w:eastAsia="仿宋_GB2312"/>
                <w:kern w:val="0"/>
                <w:szCs w:val="21"/>
              </w:rPr>
            </w:pPr>
            <w:r>
              <w:rPr>
                <w:rFonts w:ascii="Helvetica" w:hAnsi="Helvetica" w:eastAsia="Helvetica" w:cs="Helvetica"/>
                <w:i w:val="0"/>
                <w:iCs w:val="0"/>
                <w:caps w:val="0"/>
                <w:color w:val="000000"/>
                <w:spacing w:val="0"/>
                <w:sz w:val="21"/>
                <w:szCs w:val="21"/>
                <w:shd w:val="clear" w:fill="FFFFFF"/>
              </w:rPr>
              <w:t>教育支出</w:t>
            </w:r>
          </w:p>
        </w:tc>
        <w:tc>
          <w:tcPr>
            <w:tcW w:w="1892" w:type="dxa"/>
            <w:tcBorders>
              <w:top w:val="nil"/>
              <w:left w:val="nil"/>
              <w:bottom w:val="single" w:color="auto" w:sz="4" w:space="0"/>
              <w:right w:val="single" w:color="auto" w:sz="4" w:space="0"/>
            </w:tcBorders>
            <w:shd w:val="clear" w:color="auto" w:fill="auto"/>
            <w:noWrap/>
            <w:vAlign w:val="center"/>
          </w:tcPr>
          <w:p w14:paraId="67DA3A37">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492" w:type="dxa"/>
            <w:tcBorders>
              <w:top w:val="nil"/>
              <w:left w:val="nil"/>
              <w:bottom w:val="single" w:color="auto" w:sz="4" w:space="0"/>
              <w:right w:val="single" w:color="auto" w:sz="4" w:space="0"/>
            </w:tcBorders>
            <w:shd w:val="clear" w:color="auto" w:fill="auto"/>
            <w:noWrap/>
            <w:vAlign w:val="center"/>
          </w:tcPr>
          <w:p w14:paraId="01206A6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000" w:type="dxa"/>
            <w:tcBorders>
              <w:top w:val="nil"/>
              <w:left w:val="nil"/>
              <w:bottom w:val="single" w:color="auto" w:sz="4" w:space="0"/>
              <w:right w:val="single" w:color="auto" w:sz="8" w:space="0"/>
            </w:tcBorders>
            <w:shd w:val="clear" w:color="auto" w:fill="auto"/>
            <w:noWrap/>
            <w:vAlign w:val="center"/>
          </w:tcPr>
          <w:p w14:paraId="179935E6">
            <w:pPr>
              <w:jc w:val="right"/>
              <w:rPr>
                <w:rFonts w:eastAsia="仿宋_GB2312"/>
                <w:kern w:val="0"/>
                <w:szCs w:val="21"/>
              </w:rPr>
            </w:pPr>
          </w:p>
        </w:tc>
      </w:tr>
      <w:tr w14:paraId="5775463E">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CEC46B1">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242" w:type="dxa"/>
            <w:tcBorders>
              <w:top w:val="nil"/>
              <w:left w:val="nil"/>
              <w:bottom w:val="single" w:color="auto" w:sz="4" w:space="0"/>
              <w:right w:val="single" w:color="auto" w:sz="4" w:space="0"/>
            </w:tcBorders>
            <w:shd w:val="clear" w:color="auto" w:fill="auto"/>
            <w:noWrap/>
            <w:vAlign w:val="center"/>
          </w:tcPr>
          <w:p w14:paraId="24303C48">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1892" w:type="dxa"/>
            <w:tcBorders>
              <w:top w:val="nil"/>
              <w:left w:val="nil"/>
              <w:bottom w:val="single" w:color="auto" w:sz="4" w:space="0"/>
              <w:right w:val="single" w:color="auto" w:sz="4" w:space="0"/>
            </w:tcBorders>
            <w:shd w:val="clear" w:color="auto" w:fill="auto"/>
            <w:noWrap/>
            <w:vAlign w:val="center"/>
          </w:tcPr>
          <w:p w14:paraId="3698195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492" w:type="dxa"/>
            <w:tcBorders>
              <w:top w:val="nil"/>
              <w:left w:val="nil"/>
              <w:bottom w:val="single" w:color="auto" w:sz="4" w:space="0"/>
              <w:right w:val="single" w:color="auto" w:sz="4" w:space="0"/>
            </w:tcBorders>
            <w:shd w:val="clear" w:color="auto" w:fill="auto"/>
            <w:noWrap/>
            <w:vAlign w:val="center"/>
          </w:tcPr>
          <w:p w14:paraId="4558755A">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000" w:type="dxa"/>
            <w:tcBorders>
              <w:top w:val="nil"/>
              <w:left w:val="nil"/>
              <w:bottom w:val="single" w:color="auto" w:sz="4" w:space="0"/>
              <w:right w:val="single" w:color="auto" w:sz="8" w:space="0"/>
            </w:tcBorders>
            <w:shd w:val="clear" w:color="auto" w:fill="auto"/>
            <w:noWrap/>
            <w:vAlign w:val="center"/>
          </w:tcPr>
          <w:p w14:paraId="508CC892">
            <w:pPr>
              <w:jc w:val="right"/>
              <w:rPr>
                <w:rFonts w:eastAsia="仿宋_GB2312"/>
                <w:kern w:val="0"/>
                <w:szCs w:val="21"/>
              </w:rPr>
            </w:pPr>
          </w:p>
        </w:tc>
      </w:tr>
      <w:tr w14:paraId="747F8D09">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6C61C180">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4242" w:type="dxa"/>
            <w:tcBorders>
              <w:top w:val="nil"/>
              <w:left w:val="nil"/>
              <w:bottom w:val="single" w:color="auto" w:sz="8" w:space="0"/>
              <w:right w:val="single" w:color="auto" w:sz="4" w:space="0"/>
            </w:tcBorders>
            <w:shd w:val="clear" w:color="auto" w:fill="auto"/>
            <w:noWrap/>
            <w:vAlign w:val="center"/>
          </w:tcPr>
          <w:p w14:paraId="221412DB">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1892" w:type="dxa"/>
            <w:tcBorders>
              <w:top w:val="nil"/>
              <w:left w:val="nil"/>
              <w:bottom w:val="single" w:color="auto" w:sz="8" w:space="0"/>
              <w:right w:val="single" w:color="auto" w:sz="4" w:space="0"/>
            </w:tcBorders>
            <w:shd w:val="clear" w:color="auto" w:fill="auto"/>
            <w:noWrap/>
            <w:vAlign w:val="center"/>
          </w:tcPr>
          <w:p w14:paraId="54298D08">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492" w:type="dxa"/>
            <w:tcBorders>
              <w:top w:val="nil"/>
              <w:left w:val="nil"/>
              <w:bottom w:val="single" w:color="auto" w:sz="8" w:space="0"/>
              <w:right w:val="single" w:color="auto" w:sz="4" w:space="0"/>
            </w:tcBorders>
            <w:shd w:val="clear" w:color="auto" w:fill="auto"/>
            <w:noWrap/>
            <w:vAlign w:val="center"/>
          </w:tcPr>
          <w:p w14:paraId="03F2AE0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11.99</w:t>
            </w:r>
          </w:p>
        </w:tc>
        <w:tc>
          <w:tcPr>
            <w:tcW w:w="3000" w:type="dxa"/>
            <w:tcBorders>
              <w:top w:val="nil"/>
              <w:left w:val="nil"/>
              <w:bottom w:val="single" w:color="auto" w:sz="8" w:space="0"/>
              <w:right w:val="single" w:color="auto" w:sz="8" w:space="0"/>
            </w:tcBorders>
            <w:shd w:val="clear" w:color="auto" w:fill="auto"/>
            <w:noWrap/>
            <w:vAlign w:val="center"/>
          </w:tcPr>
          <w:p w14:paraId="0704AD5E">
            <w:pPr>
              <w:jc w:val="right"/>
              <w:rPr>
                <w:rFonts w:eastAsia="仿宋_GB2312"/>
                <w:kern w:val="0"/>
                <w:szCs w:val="21"/>
              </w:rPr>
            </w:pPr>
          </w:p>
        </w:tc>
      </w:tr>
      <w:tr w14:paraId="3F824738">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7F9BED1A">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42" w:type="dxa"/>
            <w:tcBorders>
              <w:top w:val="nil"/>
              <w:left w:val="nil"/>
              <w:bottom w:val="single" w:color="auto" w:sz="8" w:space="0"/>
              <w:right w:val="single" w:color="auto" w:sz="4" w:space="0"/>
            </w:tcBorders>
            <w:shd w:val="clear" w:color="auto" w:fill="auto"/>
            <w:noWrap/>
            <w:vAlign w:val="center"/>
          </w:tcPr>
          <w:p w14:paraId="58B763C9">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社会保障和就业支出</w:t>
            </w:r>
          </w:p>
        </w:tc>
        <w:tc>
          <w:tcPr>
            <w:tcW w:w="1892" w:type="dxa"/>
            <w:tcBorders>
              <w:top w:val="nil"/>
              <w:left w:val="nil"/>
              <w:bottom w:val="single" w:color="auto" w:sz="8" w:space="0"/>
              <w:right w:val="single" w:color="auto" w:sz="4" w:space="0"/>
            </w:tcBorders>
            <w:shd w:val="clear" w:color="auto" w:fill="auto"/>
            <w:noWrap/>
            <w:vAlign w:val="center"/>
          </w:tcPr>
          <w:p w14:paraId="29F4AC9C">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52.42</w:t>
            </w:r>
          </w:p>
        </w:tc>
        <w:tc>
          <w:tcPr>
            <w:tcW w:w="3492" w:type="dxa"/>
            <w:tcBorders>
              <w:top w:val="nil"/>
              <w:left w:val="nil"/>
              <w:bottom w:val="single" w:color="auto" w:sz="8" w:space="0"/>
              <w:right w:val="single" w:color="auto" w:sz="4" w:space="0"/>
            </w:tcBorders>
            <w:shd w:val="clear" w:color="auto" w:fill="auto"/>
            <w:noWrap/>
            <w:vAlign w:val="center"/>
          </w:tcPr>
          <w:p w14:paraId="4AB61E1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52.42</w:t>
            </w:r>
          </w:p>
        </w:tc>
        <w:tc>
          <w:tcPr>
            <w:tcW w:w="3000" w:type="dxa"/>
            <w:tcBorders>
              <w:top w:val="nil"/>
              <w:left w:val="nil"/>
              <w:bottom w:val="single" w:color="auto" w:sz="8" w:space="0"/>
              <w:right w:val="single" w:color="auto" w:sz="8" w:space="0"/>
            </w:tcBorders>
            <w:shd w:val="clear" w:color="auto" w:fill="auto"/>
            <w:noWrap/>
            <w:vAlign w:val="center"/>
          </w:tcPr>
          <w:p w14:paraId="5C085301">
            <w:pPr>
              <w:jc w:val="right"/>
              <w:rPr>
                <w:rFonts w:eastAsia="仿宋_GB2312"/>
                <w:kern w:val="0"/>
                <w:szCs w:val="21"/>
              </w:rPr>
            </w:pPr>
          </w:p>
        </w:tc>
      </w:tr>
      <w:tr w14:paraId="46111DE2">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5FBB7926">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42" w:type="dxa"/>
            <w:tcBorders>
              <w:top w:val="nil"/>
              <w:left w:val="nil"/>
              <w:bottom w:val="single" w:color="auto" w:sz="8" w:space="0"/>
              <w:right w:val="single" w:color="auto" w:sz="4" w:space="0"/>
            </w:tcBorders>
            <w:shd w:val="clear" w:color="auto" w:fill="auto"/>
            <w:noWrap/>
            <w:vAlign w:val="center"/>
          </w:tcPr>
          <w:p w14:paraId="736A5575">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92" w:type="dxa"/>
            <w:tcBorders>
              <w:top w:val="nil"/>
              <w:left w:val="nil"/>
              <w:bottom w:val="single" w:color="auto" w:sz="8" w:space="0"/>
              <w:right w:val="single" w:color="auto" w:sz="4" w:space="0"/>
            </w:tcBorders>
            <w:shd w:val="clear" w:color="auto" w:fill="auto"/>
            <w:noWrap/>
            <w:vAlign w:val="center"/>
          </w:tcPr>
          <w:p w14:paraId="2DEF158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50.71</w:t>
            </w:r>
          </w:p>
        </w:tc>
        <w:tc>
          <w:tcPr>
            <w:tcW w:w="3492" w:type="dxa"/>
            <w:tcBorders>
              <w:top w:val="nil"/>
              <w:left w:val="nil"/>
              <w:bottom w:val="single" w:color="auto" w:sz="8" w:space="0"/>
              <w:right w:val="single" w:color="auto" w:sz="4" w:space="0"/>
            </w:tcBorders>
            <w:shd w:val="clear" w:color="auto" w:fill="auto"/>
            <w:noWrap/>
            <w:vAlign w:val="center"/>
          </w:tcPr>
          <w:p w14:paraId="45571969">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50.71</w:t>
            </w:r>
          </w:p>
        </w:tc>
        <w:tc>
          <w:tcPr>
            <w:tcW w:w="3000" w:type="dxa"/>
            <w:tcBorders>
              <w:top w:val="nil"/>
              <w:left w:val="nil"/>
              <w:bottom w:val="single" w:color="auto" w:sz="8" w:space="0"/>
              <w:right w:val="single" w:color="auto" w:sz="8" w:space="0"/>
            </w:tcBorders>
            <w:shd w:val="clear" w:color="auto" w:fill="auto"/>
            <w:noWrap/>
            <w:vAlign w:val="center"/>
          </w:tcPr>
          <w:p w14:paraId="276D7A0E">
            <w:pPr>
              <w:jc w:val="right"/>
              <w:rPr>
                <w:rFonts w:eastAsia="仿宋_GB2312"/>
                <w:kern w:val="0"/>
                <w:szCs w:val="21"/>
              </w:rPr>
            </w:pPr>
          </w:p>
        </w:tc>
      </w:tr>
      <w:tr w14:paraId="44BF792C">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642775AD">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4242" w:type="dxa"/>
            <w:tcBorders>
              <w:top w:val="nil"/>
              <w:left w:val="nil"/>
              <w:bottom w:val="single" w:color="auto" w:sz="8" w:space="0"/>
              <w:right w:val="single" w:color="auto" w:sz="4" w:space="0"/>
            </w:tcBorders>
            <w:shd w:val="clear" w:color="auto" w:fill="auto"/>
            <w:noWrap/>
            <w:vAlign w:val="center"/>
          </w:tcPr>
          <w:p w14:paraId="513C26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1892" w:type="dxa"/>
            <w:tcBorders>
              <w:top w:val="nil"/>
              <w:left w:val="nil"/>
              <w:bottom w:val="single" w:color="auto" w:sz="8" w:space="0"/>
              <w:right w:val="single" w:color="auto" w:sz="4" w:space="0"/>
            </w:tcBorders>
            <w:shd w:val="clear" w:color="auto" w:fill="auto"/>
            <w:noWrap/>
            <w:vAlign w:val="center"/>
          </w:tcPr>
          <w:p w14:paraId="2037D18B">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3492" w:type="dxa"/>
            <w:tcBorders>
              <w:top w:val="nil"/>
              <w:left w:val="nil"/>
              <w:bottom w:val="single" w:color="auto" w:sz="8" w:space="0"/>
              <w:right w:val="single" w:color="auto" w:sz="4" w:space="0"/>
            </w:tcBorders>
            <w:shd w:val="clear" w:color="auto" w:fill="auto"/>
            <w:noWrap/>
            <w:vAlign w:val="center"/>
          </w:tcPr>
          <w:p w14:paraId="4FFD36BC">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3000" w:type="dxa"/>
            <w:tcBorders>
              <w:top w:val="nil"/>
              <w:left w:val="nil"/>
              <w:bottom w:val="single" w:color="auto" w:sz="8" w:space="0"/>
              <w:right w:val="single" w:color="auto" w:sz="8" w:space="0"/>
            </w:tcBorders>
            <w:shd w:val="clear" w:color="auto" w:fill="auto"/>
            <w:noWrap/>
            <w:vAlign w:val="center"/>
          </w:tcPr>
          <w:p w14:paraId="3826BABF">
            <w:pPr>
              <w:jc w:val="right"/>
              <w:rPr>
                <w:rFonts w:eastAsia="仿宋_GB2312"/>
                <w:kern w:val="0"/>
                <w:szCs w:val="21"/>
              </w:rPr>
            </w:pPr>
          </w:p>
        </w:tc>
      </w:tr>
      <w:tr w14:paraId="51E2AD8A">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76707FCD">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242" w:type="dxa"/>
            <w:tcBorders>
              <w:top w:val="nil"/>
              <w:left w:val="nil"/>
              <w:bottom w:val="single" w:color="auto" w:sz="8" w:space="0"/>
              <w:right w:val="single" w:color="auto" w:sz="4" w:space="0"/>
            </w:tcBorders>
            <w:shd w:val="clear" w:color="auto" w:fill="auto"/>
            <w:noWrap/>
            <w:vAlign w:val="center"/>
          </w:tcPr>
          <w:p w14:paraId="245A8B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92" w:type="dxa"/>
            <w:tcBorders>
              <w:top w:val="nil"/>
              <w:left w:val="nil"/>
              <w:bottom w:val="single" w:color="auto" w:sz="8" w:space="0"/>
              <w:right w:val="single" w:color="auto" w:sz="4" w:space="0"/>
            </w:tcBorders>
            <w:shd w:val="clear" w:color="auto" w:fill="auto"/>
            <w:noWrap/>
            <w:vAlign w:val="center"/>
          </w:tcPr>
          <w:p w14:paraId="44301D88">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50.52</w:t>
            </w:r>
          </w:p>
        </w:tc>
        <w:tc>
          <w:tcPr>
            <w:tcW w:w="3492" w:type="dxa"/>
            <w:tcBorders>
              <w:top w:val="nil"/>
              <w:left w:val="nil"/>
              <w:bottom w:val="single" w:color="auto" w:sz="8" w:space="0"/>
              <w:right w:val="single" w:color="auto" w:sz="4" w:space="0"/>
            </w:tcBorders>
            <w:shd w:val="clear" w:color="auto" w:fill="auto"/>
            <w:noWrap/>
            <w:vAlign w:val="center"/>
          </w:tcPr>
          <w:p w14:paraId="57720AEA">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50.52</w:t>
            </w:r>
          </w:p>
        </w:tc>
        <w:tc>
          <w:tcPr>
            <w:tcW w:w="3000" w:type="dxa"/>
            <w:tcBorders>
              <w:top w:val="nil"/>
              <w:left w:val="nil"/>
              <w:bottom w:val="single" w:color="auto" w:sz="8" w:space="0"/>
              <w:right w:val="single" w:color="auto" w:sz="8" w:space="0"/>
            </w:tcBorders>
            <w:shd w:val="clear" w:color="auto" w:fill="auto"/>
            <w:noWrap/>
            <w:vAlign w:val="center"/>
          </w:tcPr>
          <w:p w14:paraId="4F3B8AC5">
            <w:pPr>
              <w:jc w:val="right"/>
              <w:rPr>
                <w:rFonts w:eastAsia="仿宋_GB2312"/>
                <w:kern w:val="0"/>
                <w:szCs w:val="21"/>
              </w:rPr>
            </w:pPr>
          </w:p>
        </w:tc>
      </w:tr>
      <w:tr w14:paraId="4580DD96">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0E5F0B0E">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w:t>
            </w:r>
          </w:p>
        </w:tc>
        <w:tc>
          <w:tcPr>
            <w:tcW w:w="4242" w:type="dxa"/>
            <w:tcBorders>
              <w:top w:val="nil"/>
              <w:left w:val="nil"/>
              <w:bottom w:val="single" w:color="auto" w:sz="8" w:space="0"/>
              <w:right w:val="single" w:color="auto" w:sz="4" w:space="0"/>
            </w:tcBorders>
            <w:shd w:val="clear" w:color="auto" w:fill="auto"/>
            <w:noWrap/>
            <w:vAlign w:val="center"/>
          </w:tcPr>
          <w:p w14:paraId="51455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就业补助</w:t>
            </w:r>
          </w:p>
        </w:tc>
        <w:tc>
          <w:tcPr>
            <w:tcW w:w="1892" w:type="dxa"/>
            <w:tcBorders>
              <w:top w:val="nil"/>
              <w:left w:val="nil"/>
              <w:bottom w:val="single" w:color="auto" w:sz="8" w:space="0"/>
              <w:right w:val="single" w:color="auto" w:sz="4" w:space="0"/>
            </w:tcBorders>
            <w:shd w:val="clear" w:color="auto" w:fill="auto"/>
            <w:noWrap/>
            <w:vAlign w:val="center"/>
          </w:tcPr>
          <w:p w14:paraId="3A48223E">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3492" w:type="dxa"/>
            <w:tcBorders>
              <w:top w:val="nil"/>
              <w:left w:val="nil"/>
              <w:bottom w:val="single" w:color="auto" w:sz="8" w:space="0"/>
              <w:right w:val="single" w:color="auto" w:sz="4" w:space="0"/>
            </w:tcBorders>
            <w:shd w:val="clear" w:color="auto" w:fill="auto"/>
            <w:noWrap/>
            <w:vAlign w:val="center"/>
          </w:tcPr>
          <w:p w14:paraId="2301FEC9">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3000" w:type="dxa"/>
            <w:tcBorders>
              <w:top w:val="nil"/>
              <w:left w:val="nil"/>
              <w:bottom w:val="single" w:color="auto" w:sz="8" w:space="0"/>
              <w:right w:val="single" w:color="auto" w:sz="8" w:space="0"/>
            </w:tcBorders>
            <w:shd w:val="clear" w:color="auto" w:fill="auto"/>
            <w:noWrap/>
            <w:vAlign w:val="center"/>
          </w:tcPr>
          <w:p w14:paraId="33ED9ED9">
            <w:pPr>
              <w:jc w:val="right"/>
              <w:rPr>
                <w:rFonts w:eastAsia="仿宋_GB2312"/>
                <w:kern w:val="0"/>
                <w:szCs w:val="21"/>
              </w:rPr>
            </w:pPr>
          </w:p>
        </w:tc>
      </w:tr>
      <w:tr w14:paraId="5E2EB95D">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21F5650A">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2080701</w:t>
            </w:r>
          </w:p>
        </w:tc>
        <w:tc>
          <w:tcPr>
            <w:tcW w:w="4242" w:type="dxa"/>
            <w:tcBorders>
              <w:top w:val="nil"/>
              <w:left w:val="nil"/>
              <w:bottom w:val="single" w:color="auto" w:sz="8" w:space="0"/>
              <w:right w:val="single" w:color="auto" w:sz="4" w:space="0"/>
            </w:tcBorders>
            <w:shd w:val="clear" w:color="auto" w:fill="auto"/>
            <w:noWrap/>
            <w:vAlign w:val="center"/>
          </w:tcPr>
          <w:p w14:paraId="42B6A0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就业创业服务补贴</w:t>
            </w:r>
          </w:p>
        </w:tc>
        <w:tc>
          <w:tcPr>
            <w:tcW w:w="1892" w:type="dxa"/>
            <w:tcBorders>
              <w:top w:val="nil"/>
              <w:left w:val="nil"/>
              <w:bottom w:val="single" w:color="auto" w:sz="8" w:space="0"/>
              <w:right w:val="single" w:color="auto" w:sz="4" w:space="0"/>
            </w:tcBorders>
            <w:shd w:val="clear" w:color="auto" w:fill="auto"/>
            <w:noWrap/>
            <w:vAlign w:val="center"/>
          </w:tcPr>
          <w:p w14:paraId="00AF1F85">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3492" w:type="dxa"/>
            <w:tcBorders>
              <w:top w:val="nil"/>
              <w:left w:val="nil"/>
              <w:bottom w:val="single" w:color="auto" w:sz="8" w:space="0"/>
              <w:right w:val="single" w:color="auto" w:sz="4" w:space="0"/>
            </w:tcBorders>
            <w:shd w:val="clear" w:color="auto" w:fill="auto"/>
            <w:noWrap/>
            <w:vAlign w:val="center"/>
          </w:tcPr>
          <w:p w14:paraId="7C80E9A4">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3000" w:type="dxa"/>
            <w:tcBorders>
              <w:top w:val="nil"/>
              <w:left w:val="nil"/>
              <w:bottom w:val="single" w:color="auto" w:sz="8" w:space="0"/>
              <w:right w:val="single" w:color="auto" w:sz="8" w:space="0"/>
            </w:tcBorders>
            <w:shd w:val="clear" w:color="auto" w:fill="auto"/>
            <w:noWrap/>
            <w:vAlign w:val="center"/>
          </w:tcPr>
          <w:p w14:paraId="6DBAAC08">
            <w:pPr>
              <w:jc w:val="right"/>
              <w:rPr>
                <w:rFonts w:eastAsia="仿宋_GB2312"/>
                <w:kern w:val="0"/>
                <w:szCs w:val="21"/>
              </w:rPr>
            </w:pPr>
          </w:p>
        </w:tc>
      </w:tr>
      <w:tr w14:paraId="301E5404">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36002B65">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2080799</w:t>
            </w:r>
          </w:p>
        </w:tc>
        <w:tc>
          <w:tcPr>
            <w:tcW w:w="4242" w:type="dxa"/>
            <w:tcBorders>
              <w:top w:val="nil"/>
              <w:left w:val="nil"/>
              <w:bottom w:val="single" w:color="auto" w:sz="8" w:space="0"/>
              <w:right w:val="single" w:color="auto" w:sz="4" w:space="0"/>
            </w:tcBorders>
            <w:shd w:val="clear" w:color="auto" w:fill="auto"/>
            <w:noWrap/>
            <w:vAlign w:val="center"/>
          </w:tcPr>
          <w:p w14:paraId="5B034B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其他就业补助支出</w:t>
            </w:r>
          </w:p>
        </w:tc>
        <w:tc>
          <w:tcPr>
            <w:tcW w:w="1892" w:type="dxa"/>
            <w:tcBorders>
              <w:top w:val="nil"/>
              <w:left w:val="nil"/>
              <w:bottom w:val="single" w:color="auto" w:sz="8" w:space="0"/>
              <w:right w:val="single" w:color="auto" w:sz="4" w:space="0"/>
            </w:tcBorders>
            <w:shd w:val="clear" w:color="auto" w:fill="auto"/>
            <w:noWrap/>
            <w:vAlign w:val="center"/>
          </w:tcPr>
          <w:p w14:paraId="0CD0E11D">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492" w:type="dxa"/>
            <w:tcBorders>
              <w:top w:val="nil"/>
              <w:left w:val="nil"/>
              <w:bottom w:val="single" w:color="auto" w:sz="8" w:space="0"/>
              <w:right w:val="single" w:color="auto" w:sz="4" w:space="0"/>
            </w:tcBorders>
            <w:shd w:val="clear" w:color="auto" w:fill="auto"/>
            <w:noWrap/>
            <w:vAlign w:val="center"/>
          </w:tcPr>
          <w:p w14:paraId="20B639E8">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000" w:type="dxa"/>
            <w:tcBorders>
              <w:top w:val="nil"/>
              <w:left w:val="nil"/>
              <w:bottom w:val="single" w:color="auto" w:sz="8" w:space="0"/>
              <w:right w:val="single" w:color="auto" w:sz="8" w:space="0"/>
            </w:tcBorders>
            <w:shd w:val="clear" w:color="auto" w:fill="auto"/>
            <w:noWrap/>
            <w:vAlign w:val="center"/>
          </w:tcPr>
          <w:p w14:paraId="40250B8B">
            <w:pPr>
              <w:jc w:val="right"/>
              <w:rPr>
                <w:rFonts w:eastAsia="仿宋_GB2312"/>
                <w:kern w:val="0"/>
                <w:szCs w:val="21"/>
              </w:rPr>
            </w:pPr>
          </w:p>
        </w:tc>
      </w:tr>
      <w:tr w14:paraId="717C8545">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3D317A84">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42" w:type="dxa"/>
            <w:tcBorders>
              <w:top w:val="nil"/>
              <w:left w:val="nil"/>
              <w:bottom w:val="single" w:color="auto" w:sz="8" w:space="0"/>
              <w:right w:val="single" w:color="auto" w:sz="4" w:space="0"/>
            </w:tcBorders>
            <w:shd w:val="clear" w:color="auto" w:fill="auto"/>
            <w:noWrap/>
            <w:vAlign w:val="center"/>
          </w:tcPr>
          <w:p w14:paraId="6CBC6577">
            <w:pPr>
              <w:keepNext w:val="0"/>
              <w:keepLines w:val="0"/>
              <w:widowControl/>
              <w:suppressLineNumbers w:val="0"/>
              <w:jc w:val="left"/>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卫生健康支出</w:t>
            </w:r>
          </w:p>
        </w:tc>
        <w:tc>
          <w:tcPr>
            <w:tcW w:w="1892" w:type="dxa"/>
            <w:tcBorders>
              <w:top w:val="nil"/>
              <w:left w:val="nil"/>
              <w:bottom w:val="single" w:color="auto" w:sz="8" w:space="0"/>
              <w:right w:val="single" w:color="auto" w:sz="4" w:space="0"/>
            </w:tcBorders>
            <w:shd w:val="clear" w:color="auto" w:fill="auto"/>
            <w:noWrap/>
            <w:vAlign w:val="center"/>
          </w:tcPr>
          <w:p w14:paraId="62ABE67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22.54</w:t>
            </w:r>
          </w:p>
        </w:tc>
        <w:tc>
          <w:tcPr>
            <w:tcW w:w="3492" w:type="dxa"/>
            <w:tcBorders>
              <w:top w:val="nil"/>
              <w:left w:val="nil"/>
              <w:bottom w:val="single" w:color="auto" w:sz="8" w:space="0"/>
              <w:right w:val="single" w:color="auto" w:sz="4" w:space="0"/>
            </w:tcBorders>
            <w:shd w:val="clear" w:color="auto" w:fill="auto"/>
            <w:noWrap/>
            <w:vAlign w:val="center"/>
          </w:tcPr>
          <w:p w14:paraId="41836AF9">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22.54</w:t>
            </w:r>
          </w:p>
        </w:tc>
        <w:tc>
          <w:tcPr>
            <w:tcW w:w="3000" w:type="dxa"/>
            <w:tcBorders>
              <w:top w:val="nil"/>
              <w:left w:val="nil"/>
              <w:bottom w:val="single" w:color="auto" w:sz="8" w:space="0"/>
              <w:right w:val="single" w:color="auto" w:sz="8" w:space="0"/>
            </w:tcBorders>
            <w:shd w:val="clear" w:color="auto" w:fill="auto"/>
            <w:noWrap/>
            <w:vAlign w:val="center"/>
          </w:tcPr>
          <w:p w14:paraId="11FCD2A2">
            <w:pPr>
              <w:jc w:val="right"/>
              <w:rPr>
                <w:rFonts w:eastAsia="仿宋_GB2312"/>
                <w:kern w:val="0"/>
                <w:szCs w:val="21"/>
              </w:rPr>
            </w:pPr>
          </w:p>
        </w:tc>
      </w:tr>
      <w:tr w14:paraId="179785F4">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03BD9307">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42" w:type="dxa"/>
            <w:tcBorders>
              <w:top w:val="nil"/>
              <w:left w:val="nil"/>
              <w:bottom w:val="single" w:color="auto" w:sz="8" w:space="0"/>
              <w:right w:val="single" w:color="auto" w:sz="4" w:space="0"/>
            </w:tcBorders>
            <w:shd w:val="clear" w:color="auto" w:fill="auto"/>
            <w:noWrap/>
            <w:vAlign w:val="center"/>
          </w:tcPr>
          <w:p w14:paraId="144581C9">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892" w:type="dxa"/>
            <w:tcBorders>
              <w:top w:val="nil"/>
              <w:left w:val="nil"/>
              <w:bottom w:val="single" w:color="auto" w:sz="8" w:space="0"/>
              <w:right w:val="single" w:color="auto" w:sz="4" w:space="0"/>
            </w:tcBorders>
            <w:shd w:val="clear" w:color="auto" w:fill="auto"/>
            <w:noWrap/>
            <w:vAlign w:val="center"/>
          </w:tcPr>
          <w:p w14:paraId="1F74931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22.54</w:t>
            </w:r>
          </w:p>
        </w:tc>
        <w:tc>
          <w:tcPr>
            <w:tcW w:w="3492" w:type="dxa"/>
            <w:tcBorders>
              <w:top w:val="nil"/>
              <w:left w:val="nil"/>
              <w:bottom w:val="single" w:color="auto" w:sz="8" w:space="0"/>
              <w:right w:val="single" w:color="auto" w:sz="4" w:space="0"/>
            </w:tcBorders>
            <w:shd w:val="clear" w:color="auto" w:fill="auto"/>
            <w:noWrap/>
            <w:vAlign w:val="center"/>
          </w:tcPr>
          <w:p w14:paraId="3B39F2EA">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22.54</w:t>
            </w:r>
          </w:p>
        </w:tc>
        <w:tc>
          <w:tcPr>
            <w:tcW w:w="3000" w:type="dxa"/>
            <w:tcBorders>
              <w:top w:val="nil"/>
              <w:left w:val="nil"/>
              <w:bottom w:val="single" w:color="auto" w:sz="8" w:space="0"/>
              <w:right w:val="single" w:color="auto" w:sz="8" w:space="0"/>
            </w:tcBorders>
            <w:shd w:val="clear" w:color="auto" w:fill="auto"/>
            <w:noWrap/>
            <w:vAlign w:val="center"/>
          </w:tcPr>
          <w:p w14:paraId="473636CC">
            <w:pPr>
              <w:jc w:val="right"/>
              <w:rPr>
                <w:rFonts w:eastAsia="仿宋_GB2312"/>
                <w:kern w:val="0"/>
                <w:szCs w:val="21"/>
              </w:rPr>
            </w:pPr>
          </w:p>
        </w:tc>
      </w:tr>
      <w:tr w14:paraId="1C280F6F">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6FFD8780">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42" w:type="dxa"/>
            <w:tcBorders>
              <w:top w:val="nil"/>
              <w:left w:val="nil"/>
              <w:bottom w:val="single" w:color="auto" w:sz="8" w:space="0"/>
              <w:right w:val="single" w:color="auto" w:sz="4" w:space="0"/>
            </w:tcBorders>
            <w:shd w:val="clear" w:color="auto" w:fill="auto"/>
            <w:noWrap/>
            <w:vAlign w:val="center"/>
          </w:tcPr>
          <w:p w14:paraId="1576E555">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1892" w:type="dxa"/>
            <w:tcBorders>
              <w:top w:val="nil"/>
              <w:left w:val="nil"/>
              <w:bottom w:val="single" w:color="auto" w:sz="8" w:space="0"/>
              <w:right w:val="single" w:color="auto" w:sz="4" w:space="0"/>
            </w:tcBorders>
            <w:shd w:val="clear" w:color="auto" w:fill="auto"/>
            <w:noWrap/>
            <w:vAlign w:val="center"/>
          </w:tcPr>
          <w:p w14:paraId="6B1354A2">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1.89</w:t>
            </w:r>
          </w:p>
        </w:tc>
        <w:tc>
          <w:tcPr>
            <w:tcW w:w="3492" w:type="dxa"/>
            <w:tcBorders>
              <w:top w:val="nil"/>
              <w:left w:val="nil"/>
              <w:bottom w:val="single" w:color="auto" w:sz="8" w:space="0"/>
              <w:right w:val="single" w:color="auto" w:sz="4" w:space="0"/>
            </w:tcBorders>
            <w:shd w:val="clear" w:color="auto" w:fill="auto"/>
            <w:noWrap/>
            <w:vAlign w:val="center"/>
          </w:tcPr>
          <w:p w14:paraId="678C79B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1.89</w:t>
            </w:r>
          </w:p>
        </w:tc>
        <w:tc>
          <w:tcPr>
            <w:tcW w:w="3000" w:type="dxa"/>
            <w:tcBorders>
              <w:top w:val="nil"/>
              <w:left w:val="nil"/>
              <w:bottom w:val="single" w:color="auto" w:sz="8" w:space="0"/>
              <w:right w:val="single" w:color="auto" w:sz="8" w:space="0"/>
            </w:tcBorders>
            <w:shd w:val="clear" w:color="auto" w:fill="auto"/>
            <w:noWrap/>
            <w:vAlign w:val="center"/>
          </w:tcPr>
          <w:p w14:paraId="2A1AF8AE">
            <w:pPr>
              <w:jc w:val="right"/>
              <w:rPr>
                <w:rFonts w:eastAsia="仿宋_GB2312"/>
                <w:kern w:val="0"/>
                <w:szCs w:val="21"/>
              </w:rPr>
            </w:pPr>
          </w:p>
        </w:tc>
      </w:tr>
      <w:tr w14:paraId="55AB43A5">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59194BEA">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42" w:type="dxa"/>
            <w:tcBorders>
              <w:top w:val="nil"/>
              <w:left w:val="nil"/>
              <w:bottom w:val="single" w:color="auto" w:sz="8" w:space="0"/>
              <w:right w:val="single" w:color="auto" w:sz="4" w:space="0"/>
            </w:tcBorders>
            <w:shd w:val="clear" w:color="auto" w:fill="auto"/>
            <w:noWrap/>
            <w:vAlign w:val="center"/>
          </w:tcPr>
          <w:p w14:paraId="03599B22">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1892" w:type="dxa"/>
            <w:tcBorders>
              <w:top w:val="nil"/>
              <w:left w:val="nil"/>
              <w:bottom w:val="single" w:color="auto" w:sz="8" w:space="0"/>
              <w:right w:val="single" w:color="auto" w:sz="4" w:space="0"/>
            </w:tcBorders>
            <w:shd w:val="clear" w:color="auto" w:fill="auto"/>
            <w:noWrap/>
            <w:vAlign w:val="center"/>
          </w:tcPr>
          <w:p w14:paraId="186621F7">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492" w:type="dxa"/>
            <w:tcBorders>
              <w:top w:val="nil"/>
              <w:left w:val="nil"/>
              <w:bottom w:val="single" w:color="auto" w:sz="8" w:space="0"/>
              <w:right w:val="single" w:color="auto" w:sz="4" w:space="0"/>
            </w:tcBorders>
            <w:shd w:val="clear" w:color="auto" w:fill="auto"/>
            <w:noWrap/>
            <w:vAlign w:val="center"/>
          </w:tcPr>
          <w:p w14:paraId="53B84365">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3.63</w:t>
            </w:r>
          </w:p>
        </w:tc>
        <w:tc>
          <w:tcPr>
            <w:tcW w:w="3000" w:type="dxa"/>
            <w:tcBorders>
              <w:top w:val="nil"/>
              <w:left w:val="nil"/>
              <w:bottom w:val="single" w:color="auto" w:sz="8" w:space="0"/>
              <w:right w:val="single" w:color="auto" w:sz="8" w:space="0"/>
            </w:tcBorders>
            <w:shd w:val="clear" w:color="auto" w:fill="auto"/>
            <w:noWrap/>
            <w:vAlign w:val="center"/>
          </w:tcPr>
          <w:p w14:paraId="3209B7BA">
            <w:pPr>
              <w:jc w:val="right"/>
              <w:rPr>
                <w:rFonts w:eastAsia="仿宋_GB2312"/>
                <w:kern w:val="0"/>
                <w:szCs w:val="21"/>
              </w:rPr>
            </w:pPr>
          </w:p>
        </w:tc>
      </w:tr>
      <w:tr w14:paraId="3C8A43C1">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7CCB8EE0">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242" w:type="dxa"/>
            <w:tcBorders>
              <w:top w:val="nil"/>
              <w:left w:val="nil"/>
              <w:bottom w:val="single" w:color="auto" w:sz="4" w:space="0"/>
              <w:right w:val="single" w:color="auto" w:sz="4" w:space="0"/>
            </w:tcBorders>
            <w:shd w:val="clear" w:color="auto" w:fill="auto"/>
            <w:noWrap/>
            <w:vAlign w:val="center"/>
          </w:tcPr>
          <w:p w14:paraId="5ED728C2">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892" w:type="dxa"/>
            <w:tcBorders>
              <w:top w:val="nil"/>
              <w:left w:val="nil"/>
              <w:bottom w:val="single" w:color="auto" w:sz="4" w:space="0"/>
              <w:right w:val="single" w:color="auto" w:sz="4" w:space="0"/>
            </w:tcBorders>
            <w:shd w:val="clear" w:color="auto" w:fill="auto"/>
            <w:noWrap/>
            <w:vAlign w:val="center"/>
          </w:tcPr>
          <w:p w14:paraId="23AA24D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17.02</w:t>
            </w:r>
          </w:p>
        </w:tc>
        <w:tc>
          <w:tcPr>
            <w:tcW w:w="3492" w:type="dxa"/>
            <w:tcBorders>
              <w:top w:val="nil"/>
              <w:left w:val="nil"/>
              <w:bottom w:val="single" w:color="auto" w:sz="4" w:space="0"/>
              <w:right w:val="single" w:color="auto" w:sz="4" w:space="0"/>
            </w:tcBorders>
            <w:shd w:val="clear" w:color="auto" w:fill="auto"/>
            <w:noWrap/>
            <w:vAlign w:val="center"/>
          </w:tcPr>
          <w:p w14:paraId="5E1AC358">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17.02</w:t>
            </w:r>
          </w:p>
        </w:tc>
        <w:tc>
          <w:tcPr>
            <w:tcW w:w="3000" w:type="dxa"/>
            <w:tcBorders>
              <w:top w:val="nil"/>
              <w:left w:val="nil"/>
              <w:bottom w:val="single" w:color="auto" w:sz="4" w:space="0"/>
              <w:right w:val="single" w:color="auto" w:sz="8" w:space="0"/>
            </w:tcBorders>
            <w:shd w:val="clear" w:color="auto" w:fill="auto"/>
            <w:noWrap/>
            <w:vAlign w:val="center"/>
          </w:tcPr>
          <w:p w14:paraId="58BDCB16">
            <w:pPr>
              <w:jc w:val="right"/>
              <w:rPr>
                <w:rFonts w:eastAsia="仿宋_GB2312"/>
                <w:kern w:val="0"/>
                <w:szCs w:val="21"/>
              </w:rPr>
            </w:pPr>
          </w:p>
        </w:tc>
      </w:tr>
      <w:tr w14:paraId="250555D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56E8435A">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2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BD0EC">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1892" w:type="dxa"/>
            <w:tcBorders>
              <w:top w:val="single" w:color="auto" w:sz="4" w:space="0"/>
              <w:left w:val="nil"/>
              <w:bottom w:val="single" w:color="auto" w:sz="4" w:space="0"/>
              <w:right w:val="single" w:color="auto" w:sz="4" w:space="0"/>
            </w:tcBorders>
            <w:shd w:val="clear" w:color="auto" w:fill="auto"/>
            <w:noWrap/>
            <w:vAlign w:val="center"/>
          </w:tcPr>
          <w:p w14:paraId="69C35337">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492" w:type="dxa"/>
            <w:tcBorders>
              <w:top w:val="single" w:color="auto" w:sz="4" w:space="0"/>
              <w:left w:val="nil"/>
              <w:bottom w:val="single" w:color="auto" w:sz="4" w:space="0"/>
              <w:right w:val="single" w:color="auto" w:sz="4" w:space="0"/>
            </w:tcBorders>
            <w:shd w:val="clear" w:color="auto" w:fill="auto"/>
            <w:noWrap/>
            <w:vAlign w:val="center"/>
          </w:tcPr>
          <w:p w14:paraId="3E0B1088">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000" w:type="dxa"/>
            <w:tcBorders>
              <w:top w:val="single" w:color="auto" w:sz="4" w:space="0"/>
              <w:left w:val="nil"/>
              <w:bottom w:val="single" w:color="auto" w:sz="4" w:space="0"/>
              <w:right w:val="single" w:color="auto" w:sz="4" w:space="0"/>
            </w:tcBorders>
            <w:shd w:val="clear" w:color="auto" w:fill="auto"/>
            <w:noWrap/>
            <w:vAlign w:val="center"/>
          </w:tcPr>
          <w:p w14:paraId="1C2EE450">
            <w:pPr>
              <w:jc w:val="right"/>
              <w:rPr>
                <w:rFonts w:eastAsia="仿宋_GB2312"/>
                <w:kern w:val="0"/>
                <w:szCs w:val="21"/>
              </w:rPr>
            </w:pPr>
          </w:p>
        </w:tc>
      </w:tr>
      <w:tr w14:paraId="21827F6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7F56BB6F">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242" w:type="dxa"/>
            <w:tcBorders>
              <w:top w:val="single" w:color="auto" w:sz="4" w:space="0"/>
              <w:left w:val="nil"/>
              <w:bottom w:val="single" w:color="auto" w:sz="8" w:space="0"/>
              <w:right w:val="single" w:color="auto" w:sz="4" w:space="0"/>
            </w:tcBorders>
            <w:shd w:val="clear" w:color="auto" w:fill="auto"/>
            <w:noWrap/>
            <w:vAlign w:val="center"/>
          </w:tcPr>
          <w:p w14:paraId="71B4260E">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1892" w:type="dxa"/>
            <w:tcBorders>
              <w:top w:val="single" w:color="auto" w:sz="4" w:space="0"/>
              <w:left w:val="nil"/>
              <w:bottom w:val="single" w:color="auto" w:sz="8" w:space="0"/>
              <w:right w:val="single" w:color="auto" w:sz="4" w:space="0"/>
            </w:tcBorders>
            <w:shd w:val="clear" w:color="auto" w:fill="auto"/>
            <w:noWrap/>
            <w:vAlign w:val="center"/>
          </w:tcPr>
          <w:p w14:paraId="0E0AD770">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492" w:type="dxa"/>
            <w:tcBorders>
              <w:top w:val="single" w:color="auto" w:sz="4" w:space="0"/>
              <w:left w:val="nil"/>
              <w:bottom w:val="single" w:color="auto" w:sz="8" w:space="0"/>
              <w:right w:val="single" w:color="auto" w:sz="4" w:space="0"/>
            </w:tcBorders>
            <w:shd w:val="clear" w:color="auto" w:fill="auto"/>
            <w:noWrap/>
            <w:vAlign w:val="center"/>
          </w:tcPr>
          <w:p w14:paraId="2BD0B573">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000" w:type="dxa"/>
            <w:tcBorders>
              <w:top w:val="single" w:color="auto" w:sz="4" w:space="0"/>
              <w:left w:val="nil"/>
              <w:bottom w:val="single" w:color="auto" w:sz="8" w:space="0"/>
              <w:right w:val="single" w:color="auto" w:sz="8" w:space="0"/>
            </w:tcBorders>
            <w:shd w:val="clear" w:color="auto" w:fill="auto"/>
            <w:noWrap/>
            <w:vAlign w:val="center"/>
          </w:tcPr>
          <w:p w14:paraId="7E5E3D17">
            <w:pPr>
              <w:jc w:val="right"/>
              <w:rPr>
                <w:rFonts w:eastAsia="仿宋_GB2312"/>
                <w:kern w:val="0"/>
                <w:szCs w:val="21"/>
              </w:rPr>
            </w:pPr>
          </w:p>
        </w:tc>
      </w:tr>
      <w:tr w14:paraId="4D38A298">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4BD85309">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2110406</w:t>
            </w:r>
          </w:p>
        </w:tc>
        <w:tc>
          <w:tcPr>
            <w:tcW w:w="4242" w:type="dxa"/>
            <w:tcBorders>
              <w:top w:val="nil"/>
              <w:left w:val="nil"/>
              <w:bottom w:val="single" w:color="auto" w:sz="8" w:space="0"/>
              <w:right w:val="single" w:color="auto" w:sz="4" w:space="0"/>
            </w:tcBorders>
            <w:shd w:val="clear" w:color="auto" w:fill="auto"/>
            <w:noWrap/>
            <w:vAlign w:val="center"/>
          </w:tcPr>
          <w:p w14:paraId="6B4B41C1">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自然保护地</w:t>
            </w:r>
          </w:p>
        </w:tc>
        <w:tc>
          <w:tcPr>
            <w:tcW w:w="1892" w:type="dxa"/>
            <w:tcBorders>
              <w:top w:val="nil"/>
              <w:left w:val="nil"/>
              <w:bottom w:val="single" w:color="auto" w:sz="8" w:space="0"/>
              <w:right w:val="single" w:color="auto" w:sz="4" w:space="0"/>
            </w:tcBorders>
            <w:shd w:val="clear" w:color="auto" w:fill="auto"/>
            <w:noWrap/>
            <w:vAlign w:val="center"/>
          </w:tcPr>
          <w:p w14:paraId="6BE7858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492" w:type="dxa"/>
            <w:tcBorders>
              <w:top w:val="nil"/>
              <w:left w:val="nil"/>
              <w:bottom w:val="single" w:color="auto" w:sz="8" w:space="0"/>
              <w:right w:val="single" w:color="auto" w:sz="4" w:space="0"/>
            </w:tcBorders>
            <w:shd w:val="clear" w:color="auto" w:fill="auto"/>
            <w:noWrap/>
            <w:vAlign w:val="center"/>
          </w:tcPr>
          <w:p w14:paraId="408889C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55.01</w:t>
            </w:r>
          </w:p>
        </w:tc>
        <w:tc>
          <w:tcPr>
            <w:tcW w:w="3000" w:type="dxa"/>
            <w:tcBorders>
              <w:top w:val="nil"/>
              <w:left w:val="nil"/>
              <w:bottom w:val="single" w:color="auto" w:sz="8" w:space="0"/>
              <w:right w:val="single" w:color="auto" w:sz="8" w:space="0"/>
            </w:tcBorders>
            <w:shd w:val="clear" w:color="auto" w:fill="auto"/>
            <w:noWrap/>
            <w:vAlign w:val="center"/>
          </w:tcPr>
          <w:p w14:paraId="548FC3FF">
            <w:pPr>
              <w:jc w:val="right"/>
              <w:rPr>
                <w:rFonts w:eastAsia="仿宋_GB2312"/>
                <w:kern w:val="0"/>
                <w:szCs w:val="21"/>
              </w:rPr>
            </w:pPr>
          </w:p>
        </w:tc>
      </w:tr>
      <w:tr w14:paraId="09755D41">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8" w:space="0"/>
              <w:right w:val="single" w:color="auto" w:sz="4" w:space="0"/>
            </w:tcBorders>
            <w:shd w:val="clear" w:color="auto" w:fill="auto"/>
            <w:noWrap/>
            <w:vAlign w:val="center"/>
          </w:tcPr>
          <w:p w14:paraId="5166FD9E">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42" w:type="dxa"/>
            <w:tcBorders>
              <w:top w:val="nil"/>
              <w:left w:val="nil"/>
              <w:bottom w:val="single" w:color="auto" w:sz="8" w:space="0"/>
              <w:right w:val="single" w:color="auto" w:sz="4" w:space="0"/>
            </w:tcBorders>
            <w:shd w:val="clear" w:color="auto" w:fill="auto"/>
            <w:noWrap/>
            <w:vAlign w:val="center"/>
          </w:tcPr>
          <w:p w14:paraId="0D528714">
            <w:pPr>
              <w:keepNext w:val="0"/>
              <w:keepLines w:val="0"/>
              <w:widowControl/>
              <w:suppressLineNumbers w:val="0"/>
              <w:jc w:val="left"/>
              <w:textAlignment w:val="center"/>
              <w:rPr>
                <w:rFonts w:eastAsia="仿宋_GB2312"/>
                <w:kern w:val="0"/>
                <w:szCs w:val="21"/>
              </w:rPr>
            </w:pPr>
            <w:r>
              <w:rPr>
                <w:rFonts w:hint="default" w:ascii="Helvetica" w:hAnsi="Helvetica" w:eastAsia="Helvetica" w:cs="Helvetica"/>
                <w:i w:val="0"/>
                <w:iCs w:val="0"/>
                <w:color w:val="000000"/>
                <w:kern w:val="0"/>
                <w:sz w:val="21"/>
                <w:szCs w:val="21"/>
                <w:u w:val="none"/>
                <w:lang w:val="en-US" w:eastAsia="zh-CN" w:bidi="ar"/>
              </w:rPr>
              <w:t>城乡社区支出</w:t>
            </w:r>
          </w:p>
        </w:tc>
        <w:tc>
          <w:tcPr>
            <w:tcW w:w="1892" w:type="dxa"/>
            <w:tcBorders>
              <w:top w:val="nil"/>
              <w:left w:val="nil"/>
              <w:bottom w:val="single" w:color="auto" w:sz="8" w:space="0"/>
              <w:right w:val="single" w:color="auto" w:sz="4" w:space="0"/>
            </w:tcBorders>
            <w:shd w:val="clear" w:color="auto" w:fill="auto"/>
            <w:noWrap/>
            <w:vAlign w:val="center"/>
          </w:tcPr>
          <w:p w14:paraId="0EF7A57C">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3492" w:type="dxa"/>
            <w:tcBorders>
              <w:top w:val="nil"/>
              <w:left w:val="nil"/>
              <w:bottom w:val="single" w:color="auto" w:sz="8" w:space="0"/>
              <w:right w:val="single" w:color="auto" w:sz="4" w:space="0"/>
            </w:tcBorders>
            <w:shd w:val="clear" w:color="auto" w:fill="auto"/>
            <w:noWrap/>
            <w:vAlign w:val="center"/>
          </w:tcPr>
          <w:p w14:paraId="22F2CA8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29</w:t>
            </w:r>
          </w:p>
        </w:tc>
        <w:tc>
          <w:tcPr>
            <w:tcW w:w="3000" w:type="dxa"/>
            <w:tcBorders>
              <w:top w:val="nil"/>
              <w:left w:val="nil"/>
              <w:bottom w:val="single" w:color="auto" w:sz="8" w:space="0"/>
              <w:right w:val="single" w:color="auto" w:sz="8" w:space="0"/>
            </w:tcBorders>
            <w:shd w:val="clear" w:color="auto" w:fill="auto"/>
            <w:noWrap/>
            <w:vAlign w:val="center"/>
          </w:tcPr>
          <w:p w14:paraId="60F2740F">
            <w:pPr>
              <w:jc w:val="right"/>
              <w:rPr>
                <w:rFonts w:eastAsia="仿宋_GB2312"/>
                <w:kern w:val="0"/>
                <w:szCs w:val="21"/>
              </w:rPr>
            </w:pPr>
          </w:p>
        </w:tc>
      </w:tr>
      <w:tr w14:paraId="04F8DFB3">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8" w:space="0"/>
              <w:bottom w:val="single" w:color="auto" w:sz="4" w:space="0"/>
              <w:right w:val="single" w:color="auto" w:sz="4" w:space="0"/>
            </w:tcBorders>
            <w:shd w:val="clear" w:color="auto" w:fill="auto"/>
            <w:noWrap/>
            <w:vAlign w:val="center"/>
          </w:tcPr>
          <w:p w14:paraId="19C97DC2">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242" w:type="dxa"/>
            <w:tcBorders>
              <w:top w:val="nil"/>
              <w:left w:val="nil"/>
              <w:bottom w:val="single" w:color="auto" w:sz="4" w:space="0"/>
              <w:right w:val="single" w:color="auto" w:sz="4" w:space="0"/>
            </w:tcBorders>
            <w:shd w:val="clear" w:color="auto" w:fill="auto"/>
            <w:noWrap/>
            <w:vAlign w:val="center"/>
          </w:tcPr>
          <w:p w14:paraId="715F44A3">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社区管理事务</w:t>
            </w:r>
          </w:p>
        </w:tc>
        <w:tc>
          <w:tcPr>
            <w:tcW w:w="1892" w:type="dxa"/>
            <w:tcBorders>
              <w:top w:val="nil"/>
              <w:left w:val="nil"/>
              <w:bottom w:val="single" w:color="auto" w:sz="4" w:space="0"/>
              <w:right w:val="single" w:color="auto" w:sz="4" w:space="0"/>
            </w:tcBorders>
            <w:shd w:val="clear" w:color="auto" w:fill="auto"/>
            <w:noWrap/>
            <w:vAlign w:val="center"/>
          </w:tcPr>
          <w:p w14:paraId="6FE0CCEC">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3492" w:type="dxa"/>
            <w:tcBorders>
              <w:top w:val="nil"/>
              <w:left w:val="nil"/>
              <w:bottom w:val="single" w:color="auto" w:sz="4" w:space="0"/>
              <w:right w:val="single" w:color="auto" w:sz="4" w:space="0"/>
            </w:tcBorders>
            <w:shd w:val="clear" w:color="auto" w:fill="auto"/>
            <w:noWrap/>
            <w:vAlign w:val="center"/>
          </w:tcPr>
          <w:p w14:paraId="041354BE">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3000" w:type="dxa"/>
            <w:tcBorders>
              <w:top w:val="nil"/>
              <w:left w:val="nil"/>
              <w:bottom w:val="single" w:color="auto" w:sz="4" w:space="0"/>
              <w:right w:val="single" w:color="auto" w:sz="8" w:space="0"/>
            </w:tcBorders>
            <w:shd w:val="clear" w:color="auto" w:fill="auto"/>
            <w:noWrap/>
            <w:vAlign w:val="center"/>
          </w:tcPr>
          <w:p w14:paraId="690276C5">
            <w:pPr>
              <w:jc w:val="right"/>
              <w:rPr>
                <w:rFonts w:eastAsia="仿宋_GB2312"/>
                <w:kern w:val="0"/>
                <w:szCs w:val="21"/>
              </w:rPr>
            </w:pPr>
          </w:p>
        </w:tc>
      </w:tr>
      <w:tr w14:paraId="4834F36E">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F1313">
            <w:pPr>
              <w:keepNext w:val="0"/>
              <w:keepLines w:val="0"/>
              <w:widowControl/>
              <w:suppressLineNumbers w:val="0"/>
              <w:jc w:val="lef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FF17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其它城乡社区管理事务支出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EE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2DC55">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19</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D7E18">
            <w:pPr>
              <w:jc w:val="right"/>
              <w:rPr>
                <w:rFonts w:eastAsia="仿宋_GB2312"/>
                <w:kern w:val="0"/>
                <w:szCs w:val="21"/>
              </w:rPr>
            </w:pPr>
          </w:p>
        </w:tc>
      </w:tr>
      <w:tr w14:paraId="4ACE7A26">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A73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9544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B7B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BB1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18F6A">
            <w:pPr>
              <w:jc w:val="right"/>
              <w:rPr>
                <w:rFonts w:eastAsia="仿宋_GB2312"/>
                <w:kern w:val="0"/>
                <w:szCs w:val="21"/>
              </w:rPr>
            </w:pPr>
          </w:p>
        </w:tc>
      </w:tr>
      <w:tr w14:paraId="5D31D068">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8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C6BD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AB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173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5616">
            <w:pPr>
              <w:jc w:val="right"/>
              <w:rPr>
                <w:rFonts w:eastAsia="仿宋_GB2312"/>
                <w:kern w:val="0"/>
                <w:szCs w:val="21"/>
              </w:rPr>
            </w:pPr>
          </w:p>
        </w:tc>
      </w:tr>
      <w:tr w14:paraId="15BCB58B">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444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0C09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9AF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512.86</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B64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484.06</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6B8E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28.8</w:t>
            </w:r>
          </w:p>
        </w:tc>
      </w:tr>
      <w:tr w14:paraId="1838316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6D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0F6D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657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507.46</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22D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478.66</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5AD8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28.8</w:t>
            </w:r>
          </w:p>
        </w:tc>
      </w:tr>
      <w:tr w14:paraId="509BA1D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87B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2130201</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56CD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B0B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389.91</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7D1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389.91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26AD">
            <w:pPr>
              <w:jc w:val="right"/>
              <w:rPr>
                <w:rFonts w:eastAsia="仿宋_GB2312"/>
                <w:kern w:val="0"/>
                <w:szCs w:val="21"/>
              </w:rPr>
            </w:pPr>
          </w:p>
        </w:tc>
      </w:tr>
      <w:tr w14:paraId="5CD4E6E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304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2130205</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11B5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森林资源培育</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E73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18.45</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AC7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CF16A">
            <w:pPr>
              <w:jc w:val="right"/>
              <w:rPr>
                <w:rFonts w:eastAsia="仿宋_GB2312"/>
                <w:kern w:val="0"/>
                <w:szCs w:val="21"/>
              </w:rPr>
            </w:pPr>
          </w:p>
        </w:tc>
      </w:tr>
      <w:tr w14:paraId="62B9F748">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983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710C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B0E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33.43</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786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EF97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16</w:t>
            </w:r>
          </w:p>
        </w:tc>
      </w:tr>
      <w:tr w14:paraId="7208D128">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49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2130234</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AAD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林业草原防灾减灾</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EA9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786E1">
            <w:pPr>
              <w:jc w:val="right"/>
              <w:rPr>
                <w:rFonts w:hint="eastAsia" w:ascii="宋体" w:hAnsi="宋体" w:eastAsia="宋体" w:cs="宋体"/>
                <w:i w:val="0"/>
                <w:iCs w:val="0"/>
                <w:color w:val="000000"/>
                <w:kern w:val="0"/>
                <w:sz w:val="22"/>
                <w:szCs w:val="22"/>
                <w:u w:val="none"/>
                <w:lang w:val="en-US" w:eastAsia="zh-CN" w:bidi="ar"/>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02A1B">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12.8</w:t>
            </w:r>
          </w:p>
        </w:tc>
      </w:tr>
      <w:tr w14:paraId="1808ABA7">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204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E5D6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C2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52.87</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5FD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52.87</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E0F7">
            <w:pPr>
              <w:rPr>
                <w:rFonts w:eastAsia="仿宋_GB2312"/>
                <w:kern w:val="0"/>
                <w:szCs w:val="21"/>
              </w:rPr>
            </w:pPr>
          </w:p>
        </w:tc>
      </w:tr>
      <w:tr w14:paraId="3EDC5FB3">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0B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2079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D53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447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6C4DA">
            <w:pPr>
              <w:rPr>
                <w:rFonts w:eastAsia="仿宋_GB2312"/>
                <w:kern w:val="0"/>
                <w:szCs w:val="21"/>
              </w:rPr>
            </w:pPr>
          </w:p>
        </w:tc>
      </w:tr>
      <w:tr w14:paraId="42A6DE31">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0D6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960E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A2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ED9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787C1">
            <w:pPr>
              <w:rPr>
                <w:rFonts w:eastAsia="仿宋_GB2312"/>
                <w:kern w:val="0"/>
                <w:szCs w:val="21"/>
              </w:rPr>
            </w:pPr>
          </w:p>
        </w:tc>
      </w:tr>
      <w:tr w14:paraId="4ECA7B81">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88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454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060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7E8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E7C7B">
            <w:pPr>
              <w:rPr>
                <w:rFonts w:eastAsia="仿宋_GB2312"/>
                <w:kern w:val="0"/>
                <w:szCs w:val="21"/>
              </w:rPr>
            </w:pPr>
          </w:p>
        </w:tc>
      </w:tr>
      <w:tr w14:paraId="1E9E56E3">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31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6065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灾害防治及应急管理支出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399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9D0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AD89">
            <w:pPr>
              <w:rPr>
                <w:rFonts w:eastAsia="仿宋_GB2312"/>
                <w:kern w:val="0"/>
                <w:szCs w:val="21"/>
              </w:rPr>
            </w:pPr>
          </w:p>
        </w:tc>
      </w:tr>
      <w:tr w14:paraId="3AB10931">
        <w:tblPrEx>
          <w:tblCellMar>
            <w:top w:w="0" w:type="dxa"/>
            <w:left w:w="108" w:type="dxa"/>
            <w:bottom w:w="0" w:type="dxa"/>
            <w:right w:w="108" w:type="dxa"/>
          </w:tblCellMar>
        </w:tblPrEx>
        <w:trPr>
          <w:trHeight w:val="312" w:hRule="exact"/>
          <w:jc w:val="center"/>
        </w:trPr>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B00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424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6BFF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53E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E43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40.3</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B2DB">
            <w:pPr>
              <w:rPr>
                <w:rFonts w:eastAsia="仿宋_GB2312"/>
                <w:kern w:val="0"/>
                <w:szCs w:val="21"/>
              </w:rPr>
            </w:pPr>
          </w:p>
        </w:tc>
      </w:tr>
    </w:tbl>
    <w:p w14:paraId="4B389C47">
      <w:pPr>
        <w:widowControl/>
        <w:ind w:firstLine="460"/>
        <w:jc w:val="both"/>
        <w:rPr>
          <w:rFonts w:hint="eastAsia" w:eastAsia="方正小标宋_GBK"/>
          <w:b w:val="0"/>
          <w:bCs w:val="0"/>
          <w:color w:val="000000"/>
          <w:kern w:val="0"/>
          <w:sz w:val="18"/>
          <w:szCs w:val="18"/>
        </w:rPr>
      </w:pPr>
      <w:r>
        <w:rPr>
          <w:rFonts w:hint="eastAsia" w:ascii="仿宋" w:hAnsi="仿宋" w:eastAsia="仿宋" w:cs="仿宋"/>
          <w:b w:val="0"/>
          <w:bCs w:val="0"/>
          <w:color w:val="000000"/>
          <w:kern w:val="0"/>
          <w:sz w:val="21"/>
          <w:szCs w:val="21"/>
        </w:rPr>
        <w:t>注：本表反映部门本年度各项支出情况</w:t>
      </w:r>
      <w:r>
        <w:rPr>
          <w:rFonts w:hint="eastAsia" w:eastAsia="方正小标宋_GBK"/>
          <w:b w:val="0"/>
          <w:bCs w:val="0"/>
          <w:color w:val="000000"/>
          <w:kern w:val="0"/>
          <w:sz w:val="18"/>
          <w:szCs w:val="18"/>
        </w:rPr>
        <w:t>。本套报表金额单位转换时可能存在尾数误差。</w:t>
      </w:r>
    </w:p>
    <w:p w14:paraId="71F4B919">
      <w:pPr>
        <w:widowControl/>
        <w:ind w:firstLine="460"/>
        <w:jc w:val="both"/>
        <w:rPr>
          <w:rFonts w:hint="eastAsia" w:eastAsia="方正小标宋_GBK"/>
          <w:color w:val="000000"/>
          <w:kern w:val="0"/>
          <w:sz w:val="28"/>
          <w:szCs w:val="36"/>
          <w:lang w:eastAsia="zh-CN"/>
        </w:rPr>
      </w:pPr>
      <w:r>
        <w:rPr>
          <w:rFonts w:hint="eastAsia" w:eastAsia="方正小标宋_GBK"/>
          <w:color w:val="000000"/>
          <w:kern w:val="0"/>
          <w:sz w:val="28"/>
          <w:szCs w:val="36"/>
          <w:lang w:eastAsia="zh-CN"/>
        </w:rPr>
        <w:t>　　　　　　　　　　　　　　　　</w:t>
      </w:r>
    </w:p>
    <w:p w14:paraId="2062040A">
      <w:pPr>
        <w:widowControl/>
        <w:ind w:firstLine="460"/>
        <w:jc w:val="both"/>
        <w:rPr>
          <w:rFonts w:hint="eastAsia" w:eastAsia="方正小标宋_GBK"/>
          <w:color w:val="000000"/>
          <w:kern w:val="0"/>
          <w:sz w:val="28"/>
          <w:szCs w:val="36"/>
          <w:lang w:eastAsia="zh-CN"/>
        </w:rPr>
      </w:pPr>
    </w:p>
    <w:p w14:paraId="2AA99C74">
      <w:pPr>
        <w:widowControl/>
        <w:ind w:firstLine="460"/>
        <w:jc w:val="both"/>
        <w:rPr>
          <w:rFonts w:hint="eastAsia" w:eastAsia="方正小标宋_GBK"/>
          <w:color w:val="000000"/>
          <w:kern w:val="0"/>
          <w:sz w:val="28"/>
          <w:szCs w:val="36"/>
          <w:lang w:eastAsia="zh-CN"/>
        </w:rPr>
      </w:pPr>
    </w:p>
    <w:p w14:paraId="056C6C01">
      <w:pPr>
        <w:widowControl/>
        <w:ind w:firstLine="460"/>
        <w:jc w:val="both"/>
        <w:rPr>
          <w:rFonts w:hint="eastAsia" w:eastAsia="方正小标宋_GBK"/>
          <w:color w:val="000000"/>
          <w:kern w:val="0"/>
          <w:sz w:val="28"/>
          <w:szCs w:val="36"/>
          <w:lang w:eastAsia="zh-CN"/>
        </w:rPr>
      </w:pPr>
    </w:p>
    <w:p w14:paraId="45C3BF7B">
      <w:pPr>
        <w:widowControl/>
        <w:ind w:firstLine="460"/>
        <w:jc w:val="both"/>
        <w:rPr>
          <w:rFonts w:hint="eastAsia" w:eastAsia="方正小标宋_GBK"/>
          <w:color w:val="000000"/>
          <w:kern w:val="0"/>
          <w:sz w:val="28"/>
          <w:szCs w:val="36"/>
          <w:lang w:eastAsia="zh-CN"/>
        </w:rPr>
      </w:pPr>
    </w:p>
    <w:p w14:paraId="4E8A3314">
      <w:pPr>
        <w:widowControl/>
        <w:ind w:firstLine="460"/>
        <w:jc w:val="both"/>
        <w:rPr>
          <w:rFonts w:hint="eastAsia" w:eastAsia="方正小标宋_GBK"/>
          <w:color w:val="000000"/>
          <w:kern w:val="0"/>
          <w:sz w:val="28"/>
          <w:szCs w:val="36"/>
          <w:lang w:eastAsia="zh-CN"/>
        </w:rPr>
      </w:pPr>
    </w:p>
    <w:p w14:paraId="2E4165A4">
      <w:pPr>
        <w:widowControl/>
        <w:ind w:firstLine="460"/>
        <w:jc w:val="both"/>
        <w:rPr>
          <w:rFonts w:hint="eastAsia" w:eastAsia="方正小标宋_GBK"/>
          <w:color w:val="000000"/>
          <w:kern w:val="0"/>
          <w:sz w:val="28"/>
          <w:szCs w:val="36"/>
          <w:lang w:eastAsia="zh-CN"/>
        </w:rPr>
      </w:pPr>
    </w:p>
    <w:p w14:paraId="3061C276">
      <w:pPr>
        <w:widowControl/>
        <w:ind w:firstLine="4760" w:firstLineChars="1700"/>
        <w:jc w:val="both"/>
        <w:rPr>
          <w:rFonts w:eastAsia="方正小标宋_GBK"/>
          <w:color w:val="000000"/>
          <w:kern w:val="0"/>
          <w:sz w:val="28"/>
          <w:szCs w:val="36"/>
        </w:rPr>
      </w:pPr>
      <w:r>
        <w:rPr>
          <w:rFonts w:hint="eastAsia" w:eastAsia="方正小标宋_GBK"/>
          <w:color w:val="000000"/>
          <w:kern w:val="0"/>
          <w:sz w:val="28"/>
          <w:szCs w:val="36"/>
        </w:rPr>
        <w:t>一般公共预算财政拨款基本支出决算表</w:t>
      </w:r>
      <w:bookmarkStart w:id="1" w:name="RANGE!A1:I39"/>
      <w:bookmarkEnd w:id="1"/>
    </w:p>
    <w:p w14:paraId="18E74601">
      <w:pPr>
        <w:widowControl/>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eastAsia="zh-CN"/>
        </w:rPr>
        <w:t>　　　　　　　　　　　　　　　　　</w:t>
      </w:r>
      <w:r>
        <w:rPr>
          <w:rFonts w:hint="eastAsia" w:eastAsia="仿宋_GB2312"/>
          <w:color w:val="000000"/>
          <w:kern w:val="0"/>
          <w:szCs w:val="21"/>
        </w:rPr>
        <w:t>公开</w:t>
      </w:r>
      <w:r>
        <w:rPr>
          <w:rFonts w:eastAsia="仿宋_GB2312"/>
          <w:color w:val="000000"/>
          <w:kern w:val="0"/>
          <w:szCs w:val="21"/>
        </w:rPr>
        <w:t>06</w:t>
      </w:r>
      <w:r>
        <w:rPr>
          <w:rFonts w:hint="eastAsia" w:eastAsia="仿宋_GB2312"/>
          <w:color w:val="000000"/>
          <w:kern w:val="0"/>
          <w:szCs w:val="21"/>
        </w:rPr>
        <w:t xml:space="preserve">表                                      </w:t>
      </w:r>
      <w:r>
        <w:rPr>
          <w:rFonts w:hint="eastAsia" w:eastAsia="仿宋_GB2312"/>
          <w:color w:val="000000"/>
          <w:kern w:val="0"/>
          <w:szCs w:val="21"/>
          <w:lang w:eastAsia="zh-CN"/>
        </w:rPr>
        <w:t>　　　　　　　　　　　　　　</w:t>
      </w:r>
    </w:p>
    <w:p w14:paraId="7DE7763B">
      <w:pPr>
        <w:widowControl/>
        <w:jc w:val="right"/>
        <w:rPr>
          <w:rFonts w:eastAsia="仿宋_GB2312"/>
          <w:color w:val="000000"/>
          <w:kern w:val="0"/>
          <w:szCs w:val="21"/>
        </w:rPr>
      </w:pPr>
      <w:r>
        <w:rPr>
          <w:rFonts w:hint="eastAsia" w:eastAsia="仿宋_GB2312"/>
          <w:color w:val="000000"/>
          <w:kern w:val="0"/>
          <w:szCs w:val="21"/>
        </w:rPr>
        <w:t>单位：万元</w:t>
      </w:r>
    </w:p>
    <w:tbl>
      <w:tblPr>
        <w:tblStyle w:val="7"/>
        <w:tblW w:w="15900" w:type="dxa"/>
        <w:tblInd w:w="93" w:type="dxa"/>
        <w:tblLayout w:type="fixed"/>
        <w:tblCellMar>
          <w:top w:w="0" w:type="dxa"/>
          <w:left w:w="108" w:type="dxa"/>
          <w:bottom w:w="0" w:type="dxa"/>
          <w:right w:w="108" w:type="dxa"/>
        </w:tblCellMar>
      </w:tblPr>
      <w:tblGrid>
        <w:gridCol w:w="1149"/>
        <w:gridCol w:w="3306"/>
        <w:gridCol w:w="1259"/>
        <w:gridCol w:w="707"/>
        <w:gridCol w:w="2297"/>
        <w:gridCol w:w="1030"/>
        <w:gridCol w:w="902"/>
        <w:gridCol w:w="3764"/>
        <w:gridCol w:w="1486"/>
      </w:tblGrid>
      <w:tr w14:paraId="28FBA4BE">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noWrap/>
            <w:vAlign w:val="center"/>
          </w:tcPr>
          <w:p w14:paraId="3D8BE66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noWrap/>
            <w:vAlign w:val="center"/>
          </w:tcPr>
          <w:p w14:paraId="43AB1D1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259" w:type="dxa"/>
            <w:tcBorders>
              <w:top w:val="single" w:color="auto" w:sz="8" w:space="0"/>
              <w:left w:val="nil"/>
              <w:bottom w:val="single" w:color="auto" w:sz="8" w:space="0"/>
              <w:right w:val="single" w:color="auto" w:sz="8" w:space="0"/>
            </w:tcBorders>
            <w:noWrap/>
            <w:vAlign w:val="center"/>
          </w:tcPr>
          <w:p w14:paraId="11702D1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707" w:type="dxa"/>
            <w:tcBorders>
              <w:top w:val="single" w:color="auto" w:sz="8" w:space="0"/>
              <w:left w:val="nil"/>
              <w:bottom w:val="single" w:color="auto" w:sz="8" w:space="0"/>
              <w:right w:val="single" w:color="auto" w:sz="8" w:space="0"/>
            </w:tcBorders>
            <w:noWrap/>
            <w:vAlign w:val="center"/>
          </w:tcPr>
          <w:p w14:paraId="0DD6E1A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noWrap/>
            <w:vAlign w:val="center"/>
          </w:tcPr>
          <w:p w14:paraId="3F25F1E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30" w:type="dxa"/>
            <w:tcBorders>
              <w:top w:val="single" w:color="auto" w:sz="8" w:space="0"/>
              <w:left w:val="nil"/>
              <w:bottom w:val="single" w:color="auto" w:sz="8" w:space="0"/>
              <w:right w:val="single" w:color="auto" w:sz="8" w:space="0"/>
            </w:tcBorders>
            <w:noWrap/>
            <w:vAlign w:val="center"/>
          </w:tcPr>
          <w:p w14:paraId="7203352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902" w:type="dxa"/>
            <w:tcBorders>
              <w:top w:val="single" w:color="auto" w:sz="8" w:space="0"/>
              <w:left w:val="nil"/>
              <w:bottom w:val="single" w:color="auto" w:sz="8" w:space="0"/>
              <w:right w:val="single" w:color="auto" w:sz="8" w:space="0"/>
            </w:tcBorders>
            <w:noWrap/>
            <w:vAlign w:val="center"/>
          </w:tcPr>
          <w:p w14:paraId="0D18906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764" w:type="dxa"/>
            <w:tcBorders>
              <w:top w:val="single" w:color="auto" w:sz="8" w:space="0"/>
              <w:left w:val="nil"/>
              <w:bottom w:val="single" w:color="auto" w:sz="8" w:space="0"/>
              <w:right w:val="single" w:color="auto" w:sz="8" w:space="0"/>
            </w:tcBorders>
            <w:noWrap/>
            <w:vAlign w:val="center"/>
          </w:tcPr>
          <w:p w14:paraId="0B8C0A3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486" w:type="dxa"/>
            <w:tcBorders>
              <w:top w:val="single" w:color="auto" w:sz="8" w:space="0"/>
              <w:left w:val="nil"/>
              <w:bottom w:val="single" w:color="auto" w:sz="8" w:space="0"/>
              <w:right w:val="single" w:color="auto" w:sz="8" w:space="0"/>
            </w:tcBorders>
            <w:noWrap/>
            <w:vAlign w:val="center"/>
          </w:tcPr>
          <w:p w14:paraId="405B470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14:paraId="634E16E7">
        <w:tblPrEx>
          <w:tblCellMar>
            <w:top w:w="0" w:type="dxa"/>
            <w:left w:w="108" w:type="dxa"/>
            <w:bottom w:w="0" w:type="dxa"/>
            <w:right w:w="108" w:type="dxa"/>
          </w:tblCellMar>
        </w:tblPrEx>
        <w:trPr>
          <w:trHeight w:val="303" w:hRule="exact"/>
        </w:trPr>
        <w:tc>
          <w:tcPr>
            <w:tcW w:w="1149" w:type="dxa"/>
            <w:tcBorders>
              <w:top w:val="nil"/>
              <w:left w:val="single" w:color="auto" w:sz="8" w:space="0"/>
              <w:bottom w:val="single" w:color="auto" w:sz="8" w:space="0"/>
              <w:right w:val="single" w:color="auto" w:sz="8" w:space="0"/>
            </w:tcBorders>
            <w:noWrap/>
            <w:vAlign w:val="center"/>
          </w:tcPr>
          <w:p w14:paraId="4829B50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w:t>
            </w:r>
          </w:p>
        </w:tc>
        <w:tc>
          <w:tcPr>
            <w:tcW w:w="3306" w:type="dxa"/>
            <w:tcBorders>
              <w:top w:val="nil"/>
              <w:left w:val="nil"/>
              <w:bottom w:val="single" w:color="auto" w:sz="8" w:space="0"/>
              <w:right w:val="single" w:color="auto" w:sz="8" w:space="0"/>
            </w:tcBorders>
            <w:noWrap/>
            <w:vAlign w:val="center"/>
          </w:tcPr>
          <w:p w14:paraId="2740161F">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工资福利支出</w:t>
            </w:r>
          </w:p>
        </w:tc>
        <w:tc>
          <w:tcPr>
            <w:tcW w:w="1259" w:type="dxa"/>
            <w:tcBorders>
              <w:top w:val="nil"/>
              <w:left w:val="nil"/>
              <w:bottom w:val="single" w:color="auto" w:sz="8" w:space="0"/>
              <w:right w:val="single" w:color="auto" w:sz="8" w:space="0"/>
            </w:tcBorders>
            <w:shd w:val="clear" w:color="auto" w:fill="FFFFFF"/>
            <w:noWrap/>
            <w:vAlign w:val="center"/>
          </w:tcPr>
          <w:p w14:paraId="2AD2F9C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455.12</w:t>
            </w:r>
          </w:p>
        </w:tc>
        <w:tc>
          <w:tcPr>
            <w:tcW w:w="707" w:type="dxa"/>
            <w:tcBorders>
              <w:top w:val="nil"/>
              <w:left w:val="nil"/>
              <w:bottom w:val="single" w:color="auto" w:sz="8" w:space="0"/>
              <w:right w:val="single" w:color="auto" w:sz="8" w:space="0"/>
            </w:tcBorders>
            <w:noWrap/>
            <w:vAlign w:val="center"/>
          </w:tcPr>
          <w:p w14:paraId="5C03BF3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w:t>
            </w:r>
          </w:p>
        </w:tc>
        <w:tc>
          <w:tcPr>
            <w:tcW w:w="2297" w:type="dxa"/>
            <w:tcBorders>
              <w:top w:val="nil"/>
              <w:left w:val="nil"/>
              <w:bottom w:val="single" w:color="auto" w:sz="8" w:space="0"/>
              <w:right w:val="single" w:color="auto" w:sz="8" w:space="0"/>
            </w:tcBorders>
            <w:noWrap/>
            <w:vAlign w:val="center"/>
          </w:tcPr>
          <w:p w14:paraId="0CE12B9A">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商品和服务支出</w:t>
            </w:r>
          </w:p>
        </w:tc>
        <w:tc>
          <w:tcPr>
            <w:tcW w:w="1030" w:type="dxa"/>
            <w:tcBorders>
              <w:top w:val="nil"/>
              <w:left w:val="nil"/>
              <w:bottom w:val="single" w:color="auto" w:sz="8" w:space="0"/>
              <w:right w:val="single" w:color="auto" w:sz="8" w:space="0"/>
            </w:tcBorders>
            <w:shd w:val="clear" w:color="auto" w:fill="FFFFFF"/>
            <w:noWrap/>
            <w:vAlign w:val="center"/>
          </w:tcPr>
          <w:p w14:paraId="6852A64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192.22</w:t>
            </w:r>
          </w:p>
        </w:tc>
        <w:tc>
          <w:tcPr>
            <w:tcW w:w="902" w:type="dxa"/>
            <w:tcBorders>
              <w:top w:val="nil"/>
              <w:left w:val="nil"/>
              <w:bottom w:val="single" w:color="auto" w:sz="8" w:space="0"/>
              <w:right w:val="single" w:color="auto" w:sz="8" w:space="0"/>
            </w:tcBorders>
            <w:noWrap/>
            <w:vAlign w:val="center"/>
          </w:tcPr>
          <w:p w14:paraId="7509892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307</w:t>
            </w:r>
          </w:p>
        </w:tc>
        <w:tc>
          <w:tcPr>
            <w:tcW w:w="3764" w:type="dxa"/>
            <w:tcBorders>
              <w:top w:val="nil"/>
              <w:left w:val="nil"/>
              <w:bottom w:val="single" w:color="auto" w:sz="8" w:space="0"/>
              <w:right w:val="single" w:color="auto" w:sz="8" w:space="0"/>
            </w:tcBorders>
            <w:noWrap/>
            <w:vAlign w:val="center"/>
          </w:tcPr>
          <w:p w14:paraId="29D5B497">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86" w:type="dxa"/>
            <w:tcBorders>
              <w:top w:val="nil"/>
              <w:left w:val="nil"/>
              <w:bottom w:val="single" w:color="auto" w:sz="8" w:space="0"/>
              <w:right w:val="single" w:color="auto" w:sz="8" w:space="0"/>
            </w:tcBorders>
            <w:noWrap/>
            <w:vAlign w:val="center"/>
          </w:tcPr>
          <w:p w14:paraId="00651710">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4334FFF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50AD7AD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30101</w:t>
            </w:r>
          </w:p>
        </w:tc>
        <w:tc>
          <w:tcPr>
            <w:tcW w:w="3306" w:type="dxa"/>
            <w:tcBorders>
              <w:top w:val="nil"/>
              <w:left w:val="nil"/>
              <w:bottom w:val="single" w:color="auto" w:sz="8" w:space="0"/>
              <w:right w:val="single" w:color="auto" w:sz="8" w:space="0"/>
            </w:tcBorders>
            <w:noWrap/>
            <w:vAlign w:val="center"/>
          </w:tcPr>
          <w:p w14:paraId="79D4401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基本工资</w:t>
            </w:r>
          </w:p>
        </w:tc>
        <w:tc>
          <w:tcPr>
            <w:tcW w:w="1259" w:type="dxa"/>
            <w:tcBorders>
              <w:top w:val="nil"/>
              <w:left w:val="nil"/>
              <w:bottom w:val="single" w:color="auto" w:sz="8" w:space="0"/>
              <w:right w:val="single" w:color="auto" w:sz="8" w:space="0"/>
            </w:tcBorders>
            <w:shd w:val="clear" w:color="auto" w:fill="FFFFFF"/>
            <w:noWrap/>
            <w:vAlign w:val="center"/>
          </w:tcPr>
          <w:p w14:paraId="2C8D807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173.37</w:t>
            </w:r>
          </w:p>
        </w:tc>
        <w:tc>
          <w:tcPr>
            <w:tcW w:w="707" w:type="dxa"/>
            <w:tcBorders>
              <w:top w:val="nil"/>
              <w:left w:val="nil"/>
              <w:bottom w:val="single" w:color="auto" w:sz="8" w:space="0"/>
              <w:right w:val="single" w:color="auto" w:sz="8" w:space="0"/>
            </w:tcBorders>
            <w:noWrap/>
            <w:vAlign w:val="center"/>
          </w:tcPr>
          <w:p w14:paraId="1B5B402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30201</w:t>
            </w:r>
          </w:p>
        </w:tc>
        <w:tc>
          <w:tcPr>
            <w:tcW w:w="2297" w:type="dxa"/>
            <w:tcBorders>
              <w:top w:val="nil"/>
              <w:left w:val="nil"/>
              <w:bottom w:val="single" w:color="auto" w:sz="8" w:space="0"/>
              <w:right w:val="single" w:color="auto" w:sz="8" w:space="0"/>
            </w:tcBorders>
            <w:noWrap/>
            <w:vAlign w:val="center"/>
          </w:tcPr>
          <w:p w14:paraId="1DBE860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办公费</w:t>
            </w:r>
          </w:p>
        </w:tc>
        <w:tc>
          <w:tcPr>
            <w:tcW w:w="1030" w:type="dxa"/>
            <w:tcBorders>
              <w:top w:val="nil"/>
              <w:left w:val="nil"/>
              <w:bottom w:val="single" w:color="auto" w:sz="8" w:space="0"/>
              <w:right w:val="single" w:color="auto" w:sz="8" w:space="0"/>
            </w:tcBorders>
            <w:shd w:val="clear" w:color="auto" w:fill="FFFFFF"/>
            <w:noWrap/>
            <w:vAlign w:val="center"/>
          </w:tcPr>
          <w:p w14:paraId="4713C55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16.32</w:t>
            </w:r>
          </w:p>
        </w:tc>
        <w:tc>
          <w:tcPr>
            <w:tcW w:w="902" w:type="dxa"/>
            <w:tcBorders>
              <w:top w:val="nil"/>
              <w:left w:val="nil"/>
              <w:bottom w:val="single" w:color="auto" w:sz="8" w:space="0"/>
              <w:right w:val="single" w:color="auto" w:sz="8" w:space="0"/>
            </w:tcBorders>
            <w:noWrap/>
            <w:vAlign w:val="center"/>
          </w:tcPr>
          <w:p w14:paraId="2BAB7D6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30701</w:t>
            </w:r>
          </w:p>
        </w:tc>
        <w:tc>
          <w:tcPr>
            <w:tcW w:w="3764" w:type="dxa"/>
            <w:tcBorders>
              <w:top w:val="nil"/>
              <w:left w:val="nil"/>
              <w:bottom w:val="single" w:color="auto" w:sz="8" w:space="0"/>
              <w:right w:val="single" w:color="auto" w:sz="8" w:space="0"/>
            </w:tcBorders>
            <w:noWrap/>
            <w:vAlign w:val="center"/>
          </w:tcPr>
          <w:p w14:paraId="7187B0A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国内债务付息</w:t>
            </w:r>
          </w:p>
        </w:tc>
        <w:tc>
          <w:tcPr>
            <w:tcW w:w="1486" w:type="dxa"/>
            <w:tcBorders>
              <w:top w:val="nil"/>
              <w:left w:val="nil"/>
              <w:bottom w:val="single" w:color="auto" w:sz="8" w:space="0"/>
              <w:right w:val="single" w:color="auto" w:sz="8" w:space="0"/>
            </w:tcBorders>
            <w:noWrap/>
            <w:vAlign w:val="center"/>
          </w:tcPr>
          <w:p w14:paraId="426D2C19">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52D8B151">
        <w:tblPrEx>
          <w:tblCellMar>
            <w:top w:w="0" w:type="dxa"/>
            <w:left w:w="108" w:type="dxa"/>
            <w:bottom w:w="0" w:type="dxa"/>
            <w:right w:w="108" w:type="dxa"/>
          </w:tblCellMar>
        </w:tblPrEx>
        <w:trPr>
          <w:trHeight w:val="242" w:hRule="exact"/>
        </w:trPr>
        <w:tc>
          <w:tcPr>
            <w:tcW w:w="1149" w:type="dxa"/>
            <w:tcBorders>
              <w:top w:val="nil"/>
              <w:left w:val="single" w:color="auto" w:sz="8" w:space="0"/>
              <w:bottom w:val="single" w:color="auto" w:sz="8" w:space="0"/>
              <w:right w:val="single" w:color="auto" w:sz="8" w:space="0"/>
            </w:tcBorders>
            <w:noWrap/>
            <w:vAlign w:val="center"/>
          </w:tcPr>
          <w:p w14:paraId="5AF88E68">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30102</w:t>
            </w:r>
          </w:p>
        </w:tc>
        <w:tc>
          <w:tcPr>
            <w:tcW w:w="3306" w:type="dxa"/>
            <w:tcBorders>
              <w:top w:val="nil"/>
              <w:left w:val="nil"/>
              <w:bottom w:val="single" w:color="auto" w:sz="8" w:space="0"/>
              <w:right w:val="single" w:color="auto" w:sz="8" w:space="0"/>
            </w:tcBorders>
            <w:noWrap/>
            <w:vAlign w:val="center"/>
          </w:tcPr>
          <w:p w14:paraId="63161DE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津贴补贴</w:t>
            </w:r>
          </w:p>
        </w:tc>
        <w:tc>
          <w:tcPr>
            <w:tcW w:w="1259" w:type="dxa"/>
            <w:tcBorders>
              <w:top w:val="nil"/>
              <w:left w:val="nil"/>
              <w:bottom w:val="single" w:color="auto" w:sz="8" w:space="0"/>
              <w:right w:val="single" w:color="auto" w:sz="8" w:space="0"/>
            </w:tcBorders>
            <w:shd w:val="clear" w:color="auto" w:fill="FFFFFF"/>
            <w:noWrap/>
            <w:vAlign w:val="center"/>
          </w:tcPr>
          <w:p w14:paraId="11A480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82.41</w:t>
            </w:r>
          </w:p>
        </w:tc>
        <w:tc>
          <w:tcPr>
            <w:tcW w:w="707" w:type="dxa"/>
            <w:tcBorders>
              <w:top w:val="nil"/>
              <w:left w:val="nil"/>
              <w:bottom w:val="single" w:color="auto" w:sz="8" w:space="0"/>
              <w:right w:val="single" w:color="auto" w:sz="8" w:space="0"/>
            </w:tcBorders>
            <w:noWrap/>
            <w:vAlign w:val="center"/>
          </w:tcPr>
          <w:p w14:paraId="03CA089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30202</w:t>
            </w:r>
          </w:p>
        </w:tc>
        <w:tc>
          <w:tcPr>
            <w:tcW w:w="2297" w:type="dxa"/>
            <w:tcBorders>
              <w:top w:val="nil"/>
              <w:left w:val="nil"/>
              <w:bottom w:val="single" w:color="auto" w:sz="8" w:space="0"/>
              <w:right w:val="single" w:color="auto" w:sz="8" w:space="0"/>
            </w:tcBorders>
            <w:noWrap/>
            <w:vAlign w:val="center"/>
          </w:tcPr>
          <w:p w14:paraId="016EC87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印刷费</w:t>
            </w:r>
          </w:p>
        </w:tc>
        <w:tc>
          <w:tcPr>
            <w:tcW w:w="1030" w:type="dxa"/>
            <w:tcBorders>
              <w:top w:val="nil"/>
              <w:left w:val="nil"/>
              <w:bottom w:val="single" w:color="auto" w:sz="8" w:space="0"/>
              <w:right w:val="single" w:color="auto" w:sz="8" w:space="0"/>
            </w:tcBorders>
            <w:shd w:val="clear" w:color="auto" w:fill="FFFFFF"/>
            <w:noWrap/>
            <w:vAlign w:val="center"/>
          </w:tcPr>
          <w:p w14:paraId="2283FA6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0.35</w:t>
            </w:r>
          </w:p>
        </w:tc>
        <w:tc>
          <w:tcPr>
            <w:tcW w:w="902" w:type="dxa"/>
            <w:tcBorders>
              <w:top w:val="nil"/>
              <w:left w:val="nil"/>
              <w:bottom w:val="single" w:color="auto" w:sz="8" w:space="0"/>
              <w:right w:val="single" w:color="auto" w:sz="8" w:space="0"/>
            </w:tcBorders>
            <w:noWrap/>
            <w:vAlign w:val="center"/>
          </w:tcPr>
          <w:p w14:paraId="053457B8">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30702</w:t>
            </w:r>
          </w:p>
        </w:tc>
        <w:tc>
          <w:tcPr>
            <w:tcW w:w="3764" w:type="dxa"/>
            <w:tcBorders>
              <w:top w:val="nil"/>
              <w:left w:val="nil"/>
              <w:bottom w:val="single" w:color="auto" w:sz="8" w:space="0"/>
              <w:right w:val="single" w:color="auto" w:sz="8" w:space="0"/>
            </w:tcBorders>
            <w:noWrap/>
            <w:vAlign w:val="center"/>
          </w:tcPr>
          <w:p w14:paraId="5629910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国外债务付息</w:t>
            </w:r>
          </w:p>
        </w:tc>
        <w:tc>
          <w:tcPr>
            <w:tcW w:w="1486" w:type="dxa"/>
            <w:tcBorders>
              <w:top w:val="nil"/>
              <w:left w:val="nil"/>
              <w:bottom w:val="single" w:color="auto" w:sz="8" w:space="0"/>
              <w:right w:val="single" w:color="auto" w:sz="8" w:space="0"/>
            </w:tcBorders>
            <w:noWrap/>
            <w:vAlign w:val="center"/>
          </w:tcPr>
          <w:p w14:paraId="44756DEE">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6831C6BB">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2210BFD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30103</w:t>
            </w:r>
          </w:p>
        </w:tc>
        <w:tc>
          <w:tcPr>
            <w:tcW w:w="3306" w:type="dxa"/>
            <w:tcBorders>
              <w:top w:val="nil"/>
              <w:left w:val="nil"/>
              <w:bottom w:val="single" w:color="auto" w:sz="8" w:space="0"/>
              <w:right w:val="single" w:color="auto" w:sz="8" w:space="0"/>
            </w:tcBorders>
            <w:noWrap/>
            <w:vAlign w:val="center"/>
          </w:tcPr>
          <w:p w14:paraId="362AAF0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奖金</w:t>
            </w:r>
          </w:p>
        </w:tc>
        <w:tc>
          <w:tcPr>
            <w:tcW w:w="1259" w:type="dxa"/>
            <w:tcBorders>
              <w:top w:val="nil"/>
              <w:left w:val="nil"/>
              <w:bottom w:val="single" w:color="auto" w:sz="8" w:space="0"/>
              <w:right w:val="single" w:color="auto" w:sz="8" w:space="0"/>
            </w:tcBorders>
            <w:shd w:val="clear" w:color="auto" w:fill="FFFFFF"/>
            <w:noWrap/>
            <w:vAlign w:val="center"/>
          </w:tcPr>
          <w:p w14:paraId="06BCF8A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14.16</w:t>
            </w:r>
          </w:p>
        </w:tc>
        <w:tc>
          <w:tcPr>
            <w:tcW w:w="707" w:type="dxa"/>
            <w:tcBorders>
              <w:top w:val="nil"/>
              <w:left w:val="nil"/>
              <w:bottom w:val="single" w:color="auto" w:sz="8" w:space="0"/>
              <w:right w:val="single" w:color="auto" w:sz="8" w:space="0"/>
            </w:tcBorders>
            <w:noWrap/>
            <w:vAlign w:val="center"/>
          </w:tcPr>
          <w:p w14:paraId="77EF74F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30203</w:t>
            </w:r>
          </w:p>
        </w:tc>
        <w:tc>
          <w:tcPr>
            <w:tcW w:w="2297" w:type="dxa"/>
            <w:tcBorders>
              <w:top w:val="nil"/>
              <w:left w:val="nil"/>
              <w:bottom w:val="single" w:color="auto" w:sz="8" w:space="0"/>
              <w:right w:val="single" w:color="auto" w:sz="8" w:space="0"/>
            </w:tcBorders>
            <w:noWrap/>
            <w:vAlign w:val="center"/>
          </w:tcPr>
          <w:p w14:paraId="556BE1E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咨询费</w:t>
            </w:r>
          </w:p>
        </w:tc>
        <w:tc>
          <w:tcPr>
            <w:tcW w:w="1030" w:type="dxa"/>
            <w:tcBorders>
              <w:top w:val="nil"/>
              <w:left w:val="nil"/>
              <w:bottom w:val="single" w:color="auto" w:sz="8" w:space="0"/>
              <w:right w:val="single" w:color="auto" w:sz="8" w:space="0"/>
            </w:tcBorders>
            <w:noWrap/>
            <w:vAlign w:val="center"/>
          </w:tcPr>
          <w:p w14:paraId="1B04588A">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nil"/>
              <w:left w:val="nil"/>
              <w:bottom w:val="single" w:color="auto" w:sz="8" w:space="0"/>
              <w:right w:val="single" w:color="auto" w:sz="8" w:space="0"/>
            </w:tcBorders>
            <w:noWrap/>
            <w:vAlign w:val="center"/>
          </w:tcPr>
          <w:p w14:paraId="74CAA7A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w:t>
            </w:r>
          </w:p>
        </w:tc>
        <w:tc>
          <w:tcPr>
            <w:tcW w:w="3764" w:type="dxa"/>
            <w:tcBorders>
              <w:top w:val="nil"/>
              <w:left w:val="nil"/>
              <w:bottom w:val="single" w:color="auto" w:sz="8" w:space="0"/>
              <w:right w:val="single" w:color="auto" w:sz="8" w:space="0"/>
            </w:tcBorders>
            <w:noWrap/>
            <w:vAlign w:val="center"/>
          </w:tcPr>
          <w:p w14:paraId="47782260">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资本性支出</w:t>
            </w:r>
          </w:p>
        </w:tc>
        <w:tc>
          <w:tcPr>
            <w:tcW w:w="1486" w:type="dxa"/>
            <w:tcBorders>
              <w:top w:val="nil"/>
              <w:left w:val="nil"/>
              <w:bottom w:val="single" w:color="auto" w:sz="8" w:space="0"/>
              <w:right w:val="single" w:color="auto" w:sz="8" w:space="0"/>
            </w:tcBorders>
            <w:noWrap/>
            <w:vAlign w:val="center"/>
          </w:tcPr>
          <w:p w14:paraId="25650EAB">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40.3</w:t>
            </w:r>
          </w:p>
        </w:tc>
      </w:tr>
      <w:tr w14:paraId="16C4BDF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731E041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30106</w:t>
            </w:r>
          </w:p>
        </w:tc>
        <w:tc>
          <w:tcPr>
            <w:tcW w:w="3306" w:type="dxa"/>
            <w:tcBorders>
              <w:top w:val="nil"/>
              <w:left w:val="nil"/>
              <w:bottom w:val="single" w:color="auto" w:sz="8" w:space="0"/>
              <w:right w:val="single" w:color="auto" w:sz="8" w:space="0"/>
            </w:tcBorders>
            <w:noWrap/>
            <w:vAlign w:val="center"/>
          </w:tcPr>
          <w:p w14:paraId="225263B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伙食补助费</w:t>
            </w:r>
          </w:p>
        </w:tc>
        <w:tc>
          <w:tcPr>
            <w:tcW w:w="1259" w:type="dxa"/>
            <w:tcBorders>
              <w:top w:val="nil"/>
              <w:left w:val="nil"/>
              <w:bottom w:val="single" w:color="auto" w:sz="8" w:space="0"/>
              <w:right w:val="single" w:color="auto" w:sz="8" w:space="0"/>
            </w:tcBorders>
            <w:shd w:val="clear" w:color="auto" w:fill="FFFFFF"/>
            <w:noWrap/>
            <w:vAlign w:val="center"/>
          </w:tcPr>
          <w:p w14:paraId="7BADDB9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12.28</w:t>
            </w:r>
          </w:p>
        </w:tc>
        <w:tc>
          <w:tcPr>
            <w:tcW w:w="707" w:type="dxa"/>
            <w:tcBorders>
              <w:top w:val="nil"/>
              <w:left w:val="nil"/>
              <w:bottom w:val="single" w:color="auto" w:sz="8" w:space="0"/>
              <w:right w:val="single" w:color="auto" w:sz="8" w:space="0"/>
            </w:tcBorders>
            <w:noWrap/>
            <w:vAlign w:val="center"/>
          </w:tcPr>
          <w:p w14:paraId="1A54974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30204</w:t>
            </w:r>
          </w:p>
        </w:tc>
        <w:tc>
          <w:tcPr>
            <w:tcW w:w="2297" w:type="dxa"/>
            <w:tcBorders>
              <w:top w:val="nil"/>
              <w:left w:val="nil"/>
              <w:bottom w:val="single" w:color="auto" w:sz="8" w:space="0"/>
              <w:right w:val="single" w:color="auto" w:sz="8" w:space="0"/>
            </w:tcBorders>
            <w:noWrap/>
            <w:vAlign w:val="center"/>
          </w:tcPr>
          <w:p w14:paraId="7A2FE62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手续费</w:t>
            </w:r>
          </w:p>
        </w:tc>
        <w:tc>
          <w:tcPr>
            <w:tcW w:w="1030" w:type="dxa"/>
            <w:tcBorders>
              <w:top w:val="nil"/>
              <w:left w:val="nil"/>
              <w:bottom w:val="single" w:color="auto" w:sz="8" w:space="0"/>
              <w:right w:val="single" w:color="auto" w:sz="8" w:space="0"/>
            </w:tcBorders>
            <w:noWrap/>
            <w:vAlign w:val="center"/>
          </w:tcPr>
          <w:p w14:paraId="109119E7">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352515F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31001</w:t>
            </w:r>
          </w:p>
        </w:tc>
        <w:tc>
          <w:tcPr>
            <w:tcW w:w="3764" w:type="dxa"/>
            <w:tcBorders>
              <w:top w:val="nil"/>
              <w:left w:val="nil"/>
              <w:bottom w:val="single" w:color="auto" w:sz="8" w:space="0"/>
              <w:right w:val="single" w:color="auto" w:sz="8" w:space="0"/>
            </w:tcBorders>
            <w:noWrap/>
            <w:vAlign w:val="center"/>
          </w:tcPr>
          <w:p w14:paraId="054EF03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房屋建筑物购建</w:t>
            </w:r>
          </w:p>
        </w:tc>
        <w:tc>
          <w:tcPr>
            <w:tcW w:w="1486" w:type="dxa"/>
            <w:tcBorders>
              <w:top w:val="nil"/>
              <w:left w:val="nil"/>
              <w:bottom w:val="single" w:color="auto" w:sz="8" w:space="0"/>
              <w:right w:val="single" w:color="auto" w:sz="8" w:space="0"/>
            </w:tcBorders>
            <w:noWrap/>
            <w:vAlign w:val="center"/>
          </w:tcPr>
          <w:p w14:paraId="6EA59EC6">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238ADC3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6D4CBCD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30107</w:t>
            </w:r>
          </w:p>
        </w:tc>
        <w:tc>
          <w:tcPr>
            <w:tcW w:w="3306" w:type="dxa"/>
            <w:tcBorders>
              <w:top w:val="nil"/>
              <w:left w:val="nil"/>
              <w:bottom w:val="single" w:color="auto" w:sz="8" w:space="0"/>
              <w:right w:val="single" w:color="auto" w:sz="8" w:space="0"/>
            </w:tcBorders>
            <w:noWrap/>
            <w:vAlign w:val="center"/>
          </w:tcPr>
          <w:p w14:paraId="6AEBA3B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绩效工资</w:t>
            </w:r>
          </w:p>
        </w:tc>
        <w:tc>
          <w:tcPr>
            <w:tcW w:w="1259" w:type="dxa"/>
            <w:tcBorders>
              <w:top w:val="nil"/>
              <w:left w:val="nil"/>
              <w:bottom w:val="single" w:color="auto" w:sz="8" w:space="0"/>
              <w:right w:val="single" w:color="auto" w:sz="8" w:space="0"/>
            </w:tcBorders>
            <w:shd w:val="clear" w:color="auto" w:fill="FFFFFF"/>
            <w:noWrap/>
            <w:vAlign w:val="center"/>
          </w:tcPr>
          <w:p w14:paraId="2E381E0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92.58</w:t>
            </w:r>
          </w:p>
        </w:tc>
        <w:tc>
          <w:tcPr>
            <w:tcW w:w="707" w:type="dxa"/>
            <w:tcBorders>
              <w:top w:val="nil"/>
              <w:left w:val="nil"/>
              <w:bottom w:val="single" w:color="auto" w:sz="8" w:space="0"/>
              <w:right w:val="single" w:color="auto" w:sz="8" w:space="0"/>
            </w:tcBorders>
            <w:noWrap/>
            <w:vAlign w:val="center"/>
          </w:tcPr>
          <w:p w14:paraId="54F70A9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30205</w:t>
            </w:r>
          </w:p>
        </w:tc>
        <w:tc>
          <w:tcPr>
            <w:tcW w:w="2297" w:type="dxa"/>
            <w:tcBorders>
              <w:top w:val="nil"/>
              <w:left w:val="nil"/>
              <w:bottom w:val="single" w:color="auto" w:sz="8" w:space="0"/>
              <w:right w:val="single" w:color="auto" w:sz="8" w:space="0"/>
            </w:tcBorders>
            <w:noWrap/>
            <w:vAlign w:val="center"/>
          </w:tcPr>
          <w:p w14:paraId="3F36969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水费</w:t>
            </w:r>
          </w:p>
        </w:tc>
        <w:tc>
          <w:tcPr>
            <w:tcW w:w="1030" w:type="dxa"/>
            <w:tcBorders>
              <w:top w:val="nil"/>
              <w:left w:val="nil"/>
              <w:bottom w:val="single" w:color="auto" w:sz="8" w:space="0"/>
              <w:right w:val="single" w:color="auto" w:sz="8" w:space="0"/>
            </w:tcBorders>
            <w:shd w:val="clear" w:color="auto" w:fill="FFFFFF"/>
            <w:noWrap/>
            <w:vAlign w:val="center"/>
          </w:tcPr>
          <w:p w14:paraId="29DE538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902" w:type="dxa"/>
            <w:tcBorders>
              <w:top w:val="nil"/>
              <w:left w:val="nil"/>
              <w:bottom w:val="single" w:color="auto" w:sz="8" w:space="0"/>
              <w:right w:val="single" w:color="auto" w:sz="8" w:space="0"/>
            </w:tcBorders>
            <w:noWrap/>
            <w:vAlign w:val="center"/>
          </w:tcPr>
          <w:p w14:paraId="097E8F6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31002</w:t>
            </w:r>
          </w:p>
        </w:tc>
        <w:tc>
          <w:tcPr>
            <w:tcW w:w="3764" w:type="dxa"/>
            <w:tcBorders>
              <w:top w:val="nil"/>
              <w:left w:val="nil"/>
              <w:bottom w:val="single" w:color="auto" w:sz="8" w:space="0"/>
              <w:right w:val="single" w:color="auto" w:sz="8" w:space="0"/>
            </w:tcBorders>
            <w:noWrap/>
            <w:vAlign w:val="center"/>
          </w:tcPr>
          <w:p w14:paraId="3776D65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办公设备购置</w:t>
            </w:r>
          </w:p>
        </w:tc>
        <w:tc>
          <w:tcPr>
            <w:tcW w:w="1486" w:type="dxa"/>
            <w:tcBorders>
              <w:top w:val="nil"/>
              <w:left w:val="nil"/>
              <w:bottom w:val="single" w:color="auto" w:sz="8" w:space="0"/>
              <w:right w:val="single" w:color="auto" w:sz="8" w:space="0"/>
            </w:tcBorders>
            <w:noWrap/>
            <w:vAlign w:val="center"/>
          </w:tcPr>
          <w:p w14:paraId="0E82A420">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58FC3F6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34989A8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30108</w:t>
            </w:r>
          </w:p>
        </w:tc>
        <w:tc>
          <w:tcPr>
            <w:tcW w:w="3306" w:type="dxa"/>
            <w:tcBorders>
              <w:top w:val="nil"/>
              <w:left w:val="nil"/>
              <w:bottom w:val="single" w:color="auto" w:sz="8" w:space="0"/>
              <w:right w:val="single" w:color="auto" w:sz="8" w:space="0"/>
            </w:tcBorders>
            <w:noWrap/>
            <w:vAlign w:val="center"/>
          </w:tcPr>
          <w:p w14:paraId="78CFEB1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机关事业单位基本养老保险缴费</w:t>
            </w:r>
          </w:p>
        </w:tc>
        <w:tc>
          <w:tcPr>
            <w:tcW w:w="1259" w:type="dxa"/>
            <w:tcBorders>
              <w:top w:val="nil"/>
              <w:left w:val="nil"/>
              <w:bottom w:val="single" w:color="auto" w:sz="8" w:space="0"/>
              <w:right w:val="single" w:color="auto" w:sz="8" w:space="0"/>
            </w:tcBorders>
            <w:shd w:val="clear" w:color="auto" w:fill="FFFFFF"/>
            <w:noWrap/>
            <w:vAlign w:val="center"/>
          </w:tcPr>
          <w:p w14:paraId="15D6F76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50.52</w:t>
            </w:r>
          </w:p>
        </w:tc>
        <w:tc>
          <w:tcPr>
            <w:tcW w:w="707" w:type="dxa"/>
            <w:tcBorders>
              <w:top w:val="nil"/>
              <w:left w:val="nil"/>
              <w:bottom w:val="single" w:color="auto" w:sz="8" w:space="0"/>
              <w:right w:val="single" w:color="auto" w:sz="8" w:space="0"/>
            </w:tcBorders>
            <w:noWrap/>
            <w:vAlign w:val="center"/>
          </w:tcPr>
          <w:p w14:paraId="2D0E84F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30206</w:t>
            </w:r>
          </w:p>
        </w:tc>
        <w:tc>
          <w:tcPr>
            <w:tcW w:w="2297" w:type="dxa"/>
            <w:tcBorders>
              <w:top w:val="nil"/>
              <w:left w:val="nil"/>
              <w:bottom w:val="single" w:color="auto" w:sz="8" w:space="0"/>
              <w:right w:val="single" w:color="auto" w:sz="8" w:space="0"/>
            </w:tcBorders>
            <w:noWrap/>
            <w:vAlign w:val="center"/>
          </w:tcPr>
          <w:p w14:paraId="2166371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电费</w:t>
            </w:r>
          </w:p>
        </w:tc>
        <w:tc>
          <w:tcPr>
            <w:tcW w:w="1030" w:type="dxa"/>
            <w:tcBorders>
              <w:top w:val="nil"/>
              <w:left w:val="nil"/>
              <w:bottom w:val="single" w:color="auto" w:sz="8" w:space="0"/>
              <w:right w:val="single" w:color="auto" w:sz="8" w:space="0"/>
            </w:tcBorders>
            <w:shd w:val="clear" w:color="auto" w:fill="FFFFFF"/>
            <w:noWrap/>
            <w:vAlign w:val="center"/>
          </w:tcPr>
          <w:p w14:paraId="18974BB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3.92</w:t>
            </w:r>
          </w:p>
        </w:tc>
        <w:tc>
          <w:tcPr>
            <w:tcW w:w="902" w:type="dxa"/>
            <w:tcBorders>
              <w:top w:val="nil"/>
              <w:left w:val="nil"/>
              <w:bottom w:val="single" w:color="auto" w:sz="8" w:space="0"/>
              <w:right w:val="single" w:color="auto" w:sz="8" w:space="0"/>
            </w:tcBorders>
            <w:noWrap/>
            <w:vAlign w:val="center"/>
          </w:tcPr>
          <w:p w14:paraId="081BA14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31003</w:t>
            </w:r>
          </w:p>
        </w:tc>
        <w:tc>
          <w:tcPr>
            <w:tcW w:w="3764" w:type="dxa"/>
            <w:tcBorders>
              <w:top w:val="nil"/>
              <w:left w:val="nil"/>
              <w:bottom w:val="single" w:color="auto" w:sz="8" w:space="0"/>
              <w:right w:val="single" w:color="auto" w:sz="8" w:space="0"/>
            </w:tcBorders>
            <w:noWrap/>
            <w:vAlign w:val="center"/>
          </w:tcPr>
          <w:p w14:paraId="2216FE8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专用设备购置</w:t>
            </w:r>
          </w:p>
        </w:tc>
        <w:tc>
          <w:tcPr>
            <w:tcW w:w="1486" w:type="dxa"/>
            <w:tcBorders>
              <w:top w:val="nil"/>
              <w:left w:val="nil"/>
              <w:bottom w:val="single" w:color="auto" w:sz="8" w:space="0"/>
              <w:right w:val="single" w:color="auto" w:sz="8" w:space="0"/>
            </w:tcBorders>
            <w:noWrap/>
            <w:vAlign w:val="center"/>
          </w:tcPr>
          <w:p w14:paraId="2DA13A03">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55D834BB">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527F8F6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30109</w:t>
            </w:r>
          </w:p>
        </w:tc>
        <w:tc>
          <w:tcPr>
            <w:tcW w:w="3306" w:type="dxa"/>
            <w:tcBorders>
              <w:top w:val="nil"/>
              <w:left w:val="nil"/>
              <w:bottom w:val="single" w:color="auto" w:sz="8" w:space="0"/>
              <w:right w:val="single" w:color="auto" w:sz="8" w:space="0"/>
            </w:tcBorders>
            <w:noWrap/>
            <w:vAlign w:val="center"/>
          </w:tcPr>
          <w:p w14:paraId="1FDAE42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职业年金缴费</w:t>
            </w:r>
          </w:p>
        </w:tc>
        <w:tc>
          <w:tcPr>
            <w:tcW w:w="1259" w:type="dxa"/>
            <w:tcBorders>
              <w:top w:val="nil"/>
              <w:left w:val="nil"/>
              <w:bottom w:val="single" w:color="auto" w:sz="8" w:space="0"/>
              <w:right w:val="single" w:color="auto" w:sz="8" w:space="0"/>
            </w:tcBorders>
            <w:noWrap/>
            <w:vAlign w:val="center"/>
          </w:tcPr>
          <w:p w14:paraId="7B1C4A60">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72171DB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30207</w:t>
            </w:r>
          </w:p>
        </w:tc>
        <w:tc>
          <w:tcPr>
            <w:tcW w:w="2297" w:type="dxa"/>
            <w:tcBorders>
              <w:top w:val="nil"/>
              <w:left w:val="nil"/>
              <w:bottom w:val="single" w:color="auto" w:sz="8" w:space="0"/>
              <w:right w:val="single" w:color="auto" w:sz="8" w:space="0"/>
            </w:tcBorders>
            <w:noWrap/>
            <w:vAlign w:val="center"/>
          </w:tcPr>
          <w:p w14:paraId="435EC11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邮电费</w:t>
            </w:r>
          </w:p>
        </w:tc>
        <w:tc>
          <w:tcPr>
            <w:tcW w:w="1030" w:type="dxa"/>
            <w:tcBorders>
              <w:top w:val="nil"/>
              <w:left w:val="nil"/>
              <w:bottom w:val="single" w:color="auto" w:sz="8" w:space="0"/>
              <w:right w:val="single" w:color="auto" w:sz="8" w:space="0"/>
            </w:tcBorders>
            <w:shd w:val="clear" w:color="auto" w:fill="FFFFFF"/>
            <w:noWrap/>
            <w:vAlign w:val="center"/>
          </w:tcPr>
          <w:p w14:paraId="6F0AD1F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0.19</w:t>
            </w:r>
          </w:p>
        </w:tc>
        <w:tc>
          <w:tcPr>
            <w:tcW w:w="902" w:type="dxa"/>
            <w:tcBorders>
              <w:top w:val="nil"/>
              <w:left w:val="nil"/>
              <w:bottom w:val="single" w:color="auto" w:sz="8" w:space="0"/>
              <w:right w:val="single" w:color="auto" w:sz="8" w:space="0"/>
            </w:tcBorders>
            <w:noWrap/>
            <w:vAlign w:val="center"/>
          </w:tcPr>
          <w:p w14:paraId="0DC90D8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31005</w:t>
            </w:r>
          </w:p>
        </w:tc>
        <w:tc>
          <w:tcPr>
            <w:tcW w:w="3764" w:type="dxa"/>
            <w:tcBorders>
              <w:top w:val="nil"/>
              <w:left w:val="nil"/>
              <w:bottom w:val="single" w:color="auto" w:sz="8" w:space="0"/>
              <w:right w:val="single" w:color="auto" w:sz="8" w:space="0"/>
            </w:tcBorders>
            <w:noWrap/>
            <w:vAlign w:val="center"/>
          </w:tcPr>
          <w:p w14:paraId="6019168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基础设施建设</w:t>
            </w:r>
          </w:p>
        </w:tc>
        <w:tc>
          <w:tcPr>
            <w:tcW w:w="1486" w:type="dxa"/>
            <w:tcBorders>
              <w:top w:val="nil"/>
              <w:left w:val="nil"/>
              <w:bottom w:val="single" w:color="auto" w:sz="8" w:space="0"/>
              <w:right w:val="single" w:color="auto" w:sz="8" w:space="0"/>
            </w:tcBorders>
            <w:noWrap/>
            <w:vAlign w:val="center"/>
          </w:tcPr>
          <w:p w14:paraId="62A9CCE4">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6094F6A0">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2124D50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30110</w:t>
            </w:r>
          </w:p>
        </w:tc>
        <w:tc>
          <w:tcPr>
            <w:tcW w:w="3306" w:type="dxa"/>
            <w:tcBorders>
              <w:top w:val="nil"/>
              <w:left w:val="nil"/>
              <w:bottom w:val="single" w:color="auto" w:sz="8" w:space="0"/>
              <w:right w:val="single" w:color="auto" w:sz="8" w:space="0"/>
            </w:tcBorders>
            <w:noWrap/>
            <w:vAlign w:val="center"/>
          </w:tcPr>
          <w:p w14:paraId="64A77C8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职工基本医疗保险缴费</w:t>
            </w:r>
          </w:p>
        </w:tc>
        <w:tc>
          <w:tcPr>
            <w:tcW w:w="1259" w:type="dxa"/>
            <w:tcBorders>
              <w:top w:val="nil"/>
              <w:left w:val="nil"/>
              <w:bottom w:val="single" w:color="auto" w:sz="8" w:space="0"/>
              <w:right w:val="single" w:color="auto" w:sz="8" w:space="0"/>
            </w:tcBorders>
            <w:shd w:val="clear" w:color="auto" w:fill="FFFFFF"/>
            <w:noWrap/>
            <w:vAlign w:val="center"/>
          </w:tcPr>
          <w:p w14:paraId="42F04C6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20.66</w:t>
            </w:r>
          </w:p>
        </w:tc>
        <w:tc>
          <w:tcPr>
            <w:tcW w:w="707" w:type="dxa"/>
            <w:tcBorders>
              <w:top w:val="nil"/>
              <w:left w:val="nil"/>
              <w:bottom w:val="single" w:color="auto" w:sz="8" w:space="0"/>
              <w:right w:val="single" w:color="auto" w:sz="8" w:space="0"/>
            </w:tcBorders>
            <w:noWrap/>
            <w:vAlign w:val="center"/>
          </w:tcPr>
          <w:p w14:paraId="7F9D852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30208</w:t>
            </w:r>
          </w:p>
        </w:tc>
        <w:tc>
          <w:tcPr>
            <w:tcW w:w="2297" w:type="dxa"/>
            <w:tcBorders>
              <w:top w:val="nil"/>
              <w:left w:val="nil"/>
              <w:bottom w:val="single" w:color="auto" w:sz="8" w:space="0"/>
              <w:right w:val="single" w:color="auto" w:sz="8" w:space="0"/>
            </w:tcBorders>
            <w:noWrap/>
            <w:vAlign w:val="center"/>
          </w:tcPr>
          <w:p w14:paraId="6B46F80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取暖费</w:t>
            </w:r>
          </w:p>
        </w:tc>
        <w:tc>
          <w:tcPr>
            <w:tcW w:w="1030" w:type="dxa"/>
            <w:tcBorders>
              <w:top w:val="nil"/>
              <w:left w:val="nil"/>
              <w:bottom w:val="single" w:color="auto" w:sz="8" w:space="0"/>
              <w:right w:val="single" w:color="auto" w:sz="8" w:space="0"/>
            </w:tcBorders>
            <w:noWrap/>
            <w:vAlign w:val="center"/>
          </w:tcPr>
          <w:p w14:paraId="6C2DEB9A">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6774C9A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31006</w:t>
            </w:r>
          </w:p>
        </w:tc>
        <w:tc>
          <w:tcPr>
            <w:tcW w:w="3764" w:type="dxa"/>
            <w:tcBorders>
              <w:top w:val="nil"/>
              <w:left w:val="nil"/>
              <w:bottom w:val="single" w:color="auto" w:sz="8" w:space="0"/>
              <w:right w:val="single" w:color="auto" w:sz="8" w:space="0"/>
            </w:tcBorders>
            <w:noWrap/>
            <w:vAlign w:val="center"/>
          </w:tcPr>
          <w:p w14:paraId="2CAC786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大型修缮</w:t>
            </w:r>
          </w:p>
        </w:tc>
        <w:tc>
          <w:tcPr>
            <w:tcW w:w="1486" w:type="dxa"/>
            <w:tcBorders>
              <w:top w:val="nil"/>
              <w:left w:val="nil"/>
              <w:bottom w:val="single" w:color="auto" w:sz="8" w:space="0"/>
              <w:right w:val="single" w:color="auto" w:sz="8" w:space="0"/>
            </w:tcBorders>
            <w:noWrap/>
            <w:vAlign w:val="center"/>
          </w:tcPr>
          <w:p w14:paraId="4619F412">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72A0E0A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2EDA89E8">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30111</w:t>
            </w:r>
          </w:p>
        </w:tc>
        <w:tc>
          <w:tcPr>
            <w:tcW w:w="3306" w:type="dxa"/>
            <w:tcBorders>
              <w:top w:val="nil"/>
              <w:left w:val="nil"/>
              <w:bottom w:val="single" w:color="auto" w:sz="8" w:space="0"/>
              <w:right w:val="single" w:color="auto" w:sz="8" w:space="0"/>
            </w:tcBorders>
            <w:noWrap/>
            <w:vAlign w:val="center"/>
          </w:tcPr>
          <w:p w14:paraId="6989182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公务员医疗补助缴费</w:t>
            </w:r>
          </w:p>
        </w:tc>
        <w:tc>
          <w:tcPr>
            <w:tcW w:w="1259" w:type="dxa"/>
            <w:tcBorders>
              <w:top w:val="nil"/>
              <w:left w:val="nil"/>
              <w:bottom w:val="single" w:color="auto" w:sz="8" w:space="0"/>
              <w:right w:val="single" w:color="auto" w:sz="8" w:space="0"/>
            </w:tcBorders>
            <w:noWrap/>
            <w:vAlign w:val="center"/>
          </w:tcPr>
          <w:p w14:paraId="1C863F42">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1.89</w:t>
            </w:r>
          </w:p>
        </w:tc>
        <w:tc>
          <w:tcPr>
            <w:tcW w:w="707" w:type="dxa"/>
            <w:tcBorders>
              <w:top w:val="nil"/>
              <w:left w:val="nil"/>
              <w:bottom w:val="single" w:color="auto" w:sz="8" w:space="0"/>
              <w:right w:val="single" w:color="auto" w:sz="8" w:space="0"/>
            </w:tcBorders>
            <w:noWrap/>
            <w:vAlign w:val="center"/>
          </w:tcPr>
          <w:p w14:paraId="737472F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30209</w:t>
            </w:r>
          </w:p>
        </w:tc>
        <w:tc>
          <w:tcPr>
            <w:tcW w:w="2297" w:type="dxa"/>
            <w:tcBorders>
              <w:top w:val="nil"/>
              <w:left w:val="nil"/>
              <w:bottom w:val="single" w:color="auto" w:sz="8" w:space="0"/>
              <w:right w:val="single" w:color="auto" w:sz="8" w:space="0"/>
            </w:tcBorders>
            <w:noWrap/>
            <w:vAlign w:val="center"/>
          </w:tcPr>
          <w:p w14:paraId="0251FC9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物业管理费</w:t>
            </w:r>
          </w:p>
        </w:tc>
        <w:tc>
          <w:tcPr>
            <w:tcW w:w="1030" w:type="dxa"/>
            <w:tcBorders>
              <w:top w:val="nil"/>
              <w:left w:val="nil"/>
              <w:bottom w:val="single" w:color="auto" w:sz="8" w:space="0"/>
              <w:right w:val="single" w:color="auto" w:sz="8" w:space="0"/>
            </w:tcBorders>
            <w:noWrap/>
            <w:vAlign w:val="center"/>
          </w:tcPr>
          <w:p w14:paraId="14B702E2">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4.87</w:t>
            </w:r>
          </w:p>
        </w:tc>
        <w:tc>
          <w:tcPr>
            <w:tcW w:w="902" w:type="dxa"/>
            <w:tcBorders>
              <w:top w:val="nil"/>
              <w:left w:val="nil"/>
              <w:bottom w:val="single" w:color="auto" w:sz="8" w:space="0"/>
              <w:right w:val="single" w:color="auto" w:sz="8" w:space="0"/>
            </w:tcBorders>
            <w:noWrap/>
            <w:vAlign w:val="center"/>
          </w:tcPr>
          <w:p w14:paraId="2954852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31007</w:t>
            </w:r>
          </w:p>
        </w:tc>
        <w:tc>
          <w:tcPr>
            <w:tcW w:w="3764" w:type="dxa"/>
            <w:tcBorders>
              <w:top w:val="nil"/>
              <w:left w:val="nil"/>
              <w:bottom w:val="single" w:color="auto" w:sz="8" w:space="0"/>
              <w:right w:val="single" w:color="auto" w:sz="8" w:space="0"/>
            </w:tcBorders>
            <w:noWrap/>
            <w:vAlign w:val="center"/>
          </w:tcPr>
          <w:p w14:paraId="03D016D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信息网络及软件购置更新</w:t>
            </w:r>
          </w:p>
        </w:tc>
        <w:tc>
          <w:tcPr>
            <w:tcW w:w="1486" w:type="dxa"/>
            <w:tcBorders>
              <w:top w:val="nil"/>
              <w:left w:val="nil"/>
              <w:bottom w:val="single" w:color="auto" w:sz="8" w:space="0"/>
              <w:right w:val="single" w:color="auto" w:sz="8" w:space="0"/>
            </w:tcBorders>
            <w:noWrap/>
            <w:vAlign w:val="center"/>
          </w:tcPr>
          <w:p w14:paraId="6C50C0AF">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40.3</w:t>
            </w:r>
          </w:p>
        </w:tc>
      </w:tr>
      <w:tr w14:paraId="2842D5E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7BE163E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30112</w:t>
            </w:r>
          </w:p>
        </w:tc>
        <w:tc>
          <w:tcPr>
            <w:tcW w:w="3306" w:type="dxa"/>
            <w:tcBorders>
              <w:top w:val="nil"/>
              <w:left w:val="nil"/>
              <w:bottom w:val="single" w:color="auto" w:sz="8" w:space="0"/>
              <w:right w:val="single" w:color="auto" w:sz="8" w:space="0"/>
            </w:tcBorders>
            <w:noWrap/>
            <w:vAlign w:val="center"/>
          </w:tcPr>
          <w:p w14:paraId="001FA6E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其他社会保障缴费</w:t>
            </w:r>
          </w:p>
        </w:tc>
        <w:tc>
          <w:tcPr>
            <w:tcW w:w="1259" w:type="dxa"/>
            <w:tcBorders>
              <w:top w:val="nil"/>
              <w:left w:val="nil"/>
              <w:bottom w:val="single" w:color="auto" w:sz="8" w:space="0"/>
              <w:right w:val="single" w:color="auto" w:sz="8" w:space="0"/>
            </w:tcBorders>
            <w:shd w:val="clear" w:color="auto" w:fill="FFFFFF"/>
            <w:noWrap/>
            <w:vAlign w:val="center"/>
          </w:tcPr>
          <w:p w14:paraId="71AF7C3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1.71</w:t>
            </w:r>
          </w:p>
        </w:tc>
        <w:tc>
          <w:tcPr>
            <w:tcW w:w="707" w:type="dxa"/>
            <w:tcBorders>
              <w:top w:val="nil"/>
              <w:left w:val="nil"/>
              <w:bottom w:val="single" w:color="auto" w:sz="8" w:space="0"/>
              <w:right w:val="single" w:color="auto" w:sz="8" w:space="0"/>
            </w:tcBorders>
            <w:noWrap/>
            <w:vAlign w:val="center"/>
          </w:tcPr>
          <w:p w14:paraId="640972F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30211</w:t>
            </w:r>
          </w:p>
        </w:tc>
        <w:tc>
          <w:tcPr>
            <w:tcW w:w="2297" w:type="dxa"/>
            <w:tcBorders>
              <w:top w:val="nil"/>
              <w:left w:val="nil"/>
              <w:bottom w:val="single" w:color="auto" w:sz="8" w:space="0"/>
              <w:right w:val="single" w:color="auto" w:sz="8" w:space="0"/>
            </w:tcBorders>
            <w:noWrap/>
            <w:vAlign w:val="center"/>
          </w:tcPr>
          <w:p w14:paraId="35B717A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差旅费</w:t>
            </w:r>
          </w:p>
        </w:tc>
        <w:tc>
          <w:tcPr>
            <w:tcW w:w="1030" w:type="dxa"/>
            <w:tcBorders>
              <w:top w:val="nil"/>
              <w:left w:val="nil"/>
              <w:bottom w:val="single" w:color="auto" w:sz="8" w:space="0"/>
              <w:right w:val="single" w:color="auto" w:sz="8" w:space="0"/>
            </w:tcBorders>
            <w:shd w:val="clear" w:color="auto" w:fill="FFFFFF"/>
            <w:noWrap/>
            <w:vAlign w:val="center"/>
          </w:tcPr>
          <w:p w14:paraId="5B0D0F9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9.48</w:t>
            </w:r>
          </w:p>
        </w:tc>
        <w:tc>
          <w:tcPr>
            <w:tcW w:w="902" w:type="dxa"/>
            <w:tcBorders>
              <w:top w:val="nil"/>
              <w:left w:val="nil"/>
              <w:bottom w:val="single" w:color="auto" w:sz="8" w:space="0"/>
              <w:right w:val="single" w:color="auto" w:sz="8" w:space="0"/>
            </w:tcBorders>
            <w:noWrap/>
            <w:vAlign w:val="center"/>
          </w:tcPr>
          <w:p w14:paraId="1AF1EAB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31008</w:t>
            </w:r>
          </w:p>
        </w:tc>
        <w:tc>
          <w:tcPr>
            <w:tcW w:w="3764" w:type="dxa"/>
            <w:tcBorders>
              <w:top w:val="nil"/>
              <w:left w:val="nil"/>
              <w:bottom w:val="single" w:color="auto" w:sz="8" w:space="0"/>
              <w:right w:val="single" w:color="auto" w:sz="8" w:space="0"/>
            </w:tcBorders>
            <w:noWrap/>
            <w:vAlign w:val="center"/>
          </w:tcPr>
          <w:p w14:paraId="20FAAB8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物资储备</w:t>
            </w:r>
          </w:p>
        </w:tc>
        <w:tc>
          <w:tcPr>
            <w:tcW w:w="1486" w:type="dxa"/>
            <w:tcBorders>
              <w:top w:val="nil"/>
              <w:left w:val="nil"/>
              <w:bottom w:val="single" w:color="auto" w:sz="8" w:space="0"/>
              <w:right w:val="single" w:color="auto" w:sz="8" w:space="0"/>
            </w:tcBorders>
            <w:noWrap/>
            <w:vAlign w:val="center"/>
          </w:tcPr>
          <w:p w14:paraId="2600F64A">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26AE2B9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00EE7D7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30113</w:t>
            </w:r>
          </w:p>
        </w:tc>
        <w:tc>
          <w:tcPr>
            <w:tcW w:w="3306" w:type="dxa"/>
            <w:tcBorders>
              <w:top w:val="nil"/>
              <w:left w:val="nil"/>
              <w:bottom w:val="single" w:color="auto" w:sz="8" w:space="0"/>
              <w:right w:val="single" w:color="auto" w:sz="8" w:space="0"/>
            </w:tcBorders>
            <w:noWrap/>
            <w:vAlign w:val="center"/>
          </w:tcPr>
          <w:p w14:paraId="432A79E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住房公积金</w:t>
            </w:r>
          </w:p>
        </w:tc>
        <w:tc>
          <w:tcPr>
            <w:tcW w:w="1259" w:type="dxa"/>
            <w:tcBorders>
              <w:top w:val="nil"/>
              <w:left w:val="nil"/>
              <w:bottom w:val="single" w:color="auto" w:sz="8" w:space="0"/>
              <w:right w:val="single" w:color="auto" w:sz="8" w:space="0"/>
            </w:tcBorders>
            <w:shd w:val="clear" w:color="auto" w:fill="FFFFFF"/>
            <w:noWrap/>
            <w:vAlign w:val="center"/>
          </w:tcPr>
          <w:p w14:paraId="58B837F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5.54</w:t>
            </w:r>
          </w:p>
        </w:tc>
        <w:tc>
          <w:tcPr>
            <w:tcW w:w="707" w:type="dxa"/>
            <w:tcBorders>
              <w:top w:val="nil"/>
              <w:left w:val="nil"/>
              <w:bottom w:val="single" w:color="auto" w:sz="8" w:space="0"/>
              <w:right w:val="single" w:color="auto" w:sz="8" w:space="0"/>
            </w:tcBorders>
            <w:noWrap/>
            <w:vAlign w:val="center"/>
          </w:tcPr>
          <w:p w14:paraId="4C6A5FE8">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30212</w:t>
            </w:r>
          </w:p>
        </w:tc>
        <w:tc>
          <w:tcPr>
            <w:tcW w:w="2297" w:type="dxa"/>
            <w:tcBorders>
              <w:top w:val="nil"/>
              <w:left w:val="nil"/>
              <w:bottom w:val="single" w:color="auto" w:sz="8" w:space="0"/>
              <w:right w:val="single" w:color="auto" w:sz="8" w:space="0"/>
            </w:tcBorders>
            <w:noWrap/>
            <w:vAlign w:val="center"/>
          </w:tcPr>
          <w:p w14:paraId="693DDCB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因公出国（境）费用</w:t>
            </w:r>
          </w:p>
        </w:tc>
        <w:tc>
          <w:tcPr>
            <w:tcW w:w="1030" w:type="dxa"/>
            <w:tcBorders>
              <w:top w:val="nil"/>
              <w:left w:val="nil"/>
              <w:bottom w:val="single" w:color="auto" w:sz="8" w:space="0"/>
              <w:right w:val="single" w:color="auto" w:sz="8" w:space="0"/>
            </w:tcBorders>
            <w:noWrap/>
            <w:vAlign w:val="center"/>
          </w:tcPr>
          <w:p w14:paraId="02B5C55F">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37BDCE7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31009</w:t>
            </w:r>
          </w:p>
        </w:tc>
        <w:tc>
          <w:tcPr>
            <w:tcW w:w="3764" w:type="dxa"/>
            <w:tcBorders>
              <w:top w:val="nil"/>
              <w:left w:val="nil"/>
              <w:bottom w:val="single" w:color="auto" w:sz="8" w:space="0"/>
              <w:right w:val="single" w:color="auto" w:sz="8" w:space="0"/>
            </w:tcBorders>
            <w:noWrap/>
            <w:vAlign w:val="center"/>
          </w:tcPr>
          <w:p w14:paraId="21933AE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土地补偿</w:t>
            </w:r>
          </w:p>
        </w:tc>
        <w:tc>
          <w:tcPr>
            <w:tcW w:w="1486" w:type="dxa"/>
            <w:tcBorders>
              <w:top w:val="nil"/>
              <w:left w:val="nil"/>
              <w:bottom w:val="single" w:color="auto" w:sz="8" w:space="0"/>
              <w:right w:val="single" w:color="auto" w:sz="8" w:space="0"/>
            </w:tcBorders>
            <w:noWrap/>
            <w:vAlign w:val="center"/>
          </w:tcPr>
          <w:p w14:paraId="11B08669">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3C486A40">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77FEFC7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30114</w:t>
            </w:r>
          </w:p>
        </w:tc>
        <w:tc>
          <w:tcPr>
            <w:tcW w:w="3306" w:type="dxa"/>
            <w:tcBorders>
              <w:top w:val="nil"/>
              <w:left w:val="nil"/>
              <w:bottom w:val="single" w:color="auto" w:sz="8" w:space="0"/>
              <w:right w:val="single" w:color="auto" w:sz="8" w:space="0"/>
            </w:tcBorders>
            <w:noWrap/>
            <w:vAlign w:val="center"/>
          </w:tcPr>
          <w:p w14:paraId="035F78F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医疗费</w:t>
            </w:r>
          </w:p>
        </w:tc>
        <w:tc>
          <w:tcPr>
            <w:tcW w:w="1259" w:type="dxa"/>
            <w:tcBorders>
              <w:top w:val="nil"/>
              <w:left w:val="nil"/>
              <w:bottom w:val="single" w:color="auto" w:sz="8" w:space="0"/>
              <w:right w:val="single" w:color="auto" w:sz="8" w:space="0"/>
            </w:tcBorders>
            <w:noWrap/>
            <w:vAlign w:val="center"/>
          </w:tcPr>
          <w:p w14:paraId="335B29E9">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0EB8056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30213</w:t>
            </w:r>
          </w:p>
        </w:tc>
        <w:tc>
          <w:tcPr>
            <w:tcW w:w="2297" w:type="dxa"/>
            <w:tcBorders>
              <w:top w:val="nil"/>
              <w:left w:val="nil"/>
              <w:bottom w:val="single" w:color="auto" w:sz="8" w:space="0"/>
              <w:right w:val="single" w:color="auto" w:sz="8" w:space="0"/>
            </w:tcBorders>
            <w:noWrap/>
            <w:vAlign w:val="center"/>
          </w:tcPr>
          <w:p w14:paraId="6873902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维修（护）费</w:t>
            </w:r>
          </w:p>
        </w:tc>
        <w:tc>
          <w:tcPr>
            <w:tcW w:w="1030" w:type="dxa"/>
            <w:tcBorders>
              <w:top w:val="nil"/>
              <w:left w:val="nil"/>
              <w:bottom w:val="single" w:color="auto" w:sz="8" w:space="0"/>
              <w:right w:val="single" w:color="auto" w:sz="8" w:space="0"/>
            </w:tcBorders>
            <w:shd w:val="clear" w:color="auto" w:fill="FFFFFF"/>
            <w:noWrap/>
            <w:vAlign w:val="center"/>
          </w:tcPr>
          <w:p w14:paraId="4A72B8F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31.96</w:t>
            </w:r>
          </w:p>
        </w:tc>
        <w:tc>
          <w:tcPr>
            <w:tcW w:w="902" w:type="dxa"/>
            <w:tcBorders>
              <w:top w:val="nil"/>
              <w:left w:val="nil"/>
              <w:bottom w:val="single" w:color="auto" w:sz="8" w:space="0"/>
              <w:right w:val="single" w:color="auto" w:sz="8" w:space="0"/>
            </w:tcBorders>
            <w:noWrap/>
            <w:vAlign w:val="center"/>
          </w:tcPr>
          <w:p w14:paraId="1A9AF62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31010</w:t>
            </w:r>
          </w:p>
        </w:tc>
        <w:tc>
          <w:tcPr>
            <w:tcW w:w="3764" w:type="dxa"/>
            <w:tcBorders>
              <w:top w:val="nil"/>
              <w:left w:val="nil"/>
              <w:bottom w:val="single" w:color="auto" w:sz="8" w:space="0"/>
              <w:right w:val="single" w:color="auto" w:sz="8" w:space="0"/>
            </w:tcBorders>
            <w:noWrap/>
            <w:vAlign w:val="center"/>
          </w:tcPr>
          <w:p w14:paraId="12964E8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安置补助</w:t>
            </w:r>
          </w:p>
        </w:tc>
        <w:tc>
          <w:tcPr>
            <w:tcW w:w="1486" w:type="dxa"/>
            <w:tcBorders>
              <w:top w:val="nil"/>
              <w:left w:val="nil"/>
              <w:bottom w:val="single" w:color="auto" w:sz="8" w:space="0"/>
              <w:right w:val="single" w:color="auto" w:sz="8" w:space="0"/>
            </w:tcBorders>
            <w:noWrap/>
            <w:vAlign w:val="center"/>
          </w:tcPr>
          <w:p w14:paraId="1480548D">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614AD67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6BE4621A">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30199</w:t>
            </w:r>
          </w:p>
        </w:tc>
        <w:tc>
          <w:tcPr>
            <w:tcW w:w="3306" w:type="dxa"/>
            <w:tcBorders>
              <w:top w:val="nil"/>
              <w:left w:val="nil"/>
              <w:bottom w:val="single" w:color="auto" w:sz="8" w:space="0"/>
              <w:right w:val="single" w:color="auto" w:sz="8" w:space="0"/>
            </w:tcBorders>
            <w:noWrap/>
            <w:vAlign w:val="center"/>
          </w:tcPr>
          <w:p w14:paraId="2B5EB76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其他工资福利支出</w:t>
            </w:r>
          </w:p>
        </w:tc>
        <w:tc>
          <w:tcPr>
            <w:tcW w:w="1259" w:type="dxa"/>
            <w:tcBorders>
              <w:top w:val="nil"/>
              <w:left w:val="nil"/>
              <w:bottom w:val="single" w:color="auto" w:sz="8" w:space="0"/>
              <w:right w:val="single" w:color="auto" w:sz="8" w:space="0"/>
            </w:tcBorders>
            <w:shd w:val="clear" w:color="auto" w:fill="FFFFFF"/>
            <w:noWrap/>
            <w:vAlign w:val="center"/>
          </w:tcPr>
          <w:p w14:paraId="6F3E2E9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4A1C61C8">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30214</w:t>
            </w:r>
          </w:p>
        </w:tc>
        <w:tc>
          <w:tcPr>
            <w:tcW w:w="2297" w:type="dxa"/>
            <w:tcBorders>
              <w:top w:val="nil"/>
              <w:left w:val="nil"/>
              <w:bottom w:val="single" w:color="auto" w:sz="8" w:space="0"/>
              <w:right w:val="single" w:color="auto" w:sz="8" w:space="0"/>
            </w:tcBorders>
            <w:noWrap/>
            <w:vAlign w:val="center"/>
          </w:tcPr>
          <w:p w14:paraId="5D233DA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租赁费</w:t>
            </w:r>
          </w:p>
        </w:tc>
        <w:tc>
          <w:tcPr>
            <w:tcW w:w="1030" w:type="dxa"/>
            <w:tcBorders>
              <w:top w:val="nil"/>
              <w:left w:val="nil"/>
              <w:bottom w:val="single" w:color="auto" w:sz="8" w:space="0"/>
              <w:right w:val="single" w:color="auto" w:sz="8" w:space="0"/>
            </w:tcBorders>
            <w:noWrap/>
            <w:vAlign w:val="center"/>
          </w:tcPr>
          <w:p w14:paraId="16624F02">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7286894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31011</w:t>
            </w:r>
          </w:p>
        </w:tc>
        <w:tc>
          <w:tcPr>
            <w:tcW w:w="3764" w:type="dxa"/>
            <w:tcBorders>
              <w:top w:val="nil"/>
              <w:left w:val="nil"/>
              <w:bottom w:val="single" w:color="auto" w:sz="8" w:space="0"/>
              <w:right w:val="single" w:color="auto" w:sz="8" w:space="0"/>
            </w:tcBorders>
            <w:noWrap/>
            <w:vAlign w:val="center"/>
          </w:tcPr>
          <w:p w14:paraId="444B29C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地上附着物和青苗补偿</w:t>
            </w:r>
          </w:p>
        </w:tc>
        <w:tc>
          <w:tcPr>
            <w:tcW w:w="1486" w:type="dxa"/>
            <w:tcBorders>
              <w:top w:val="nil"/>
              <w:left w:val="nil"/>
              <w:bottom w:val="single" w:color="auto" w:sz="8" w:space="0"/>
              <w:right w:val="single" w:color="auto" w:sz="8" w:space="0"/>
            </w:tcBorders>
            <w:noWrap/>
            <w:vAlign w:val="center"/>
          </w:tcPr>
          <w:p w14:paraId="580EFE5A">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77DDA79B">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4AD846E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w:t>
            </w:r>
          </w:p>
        </w:tc>
        <w:tc>
          <w:tcPr>
            <w:tcW w:w="3306" w:type="dxa"/>
            <w:tcBorders>
              <w:top w:val="nil"/>
              <w:left w:val="nil"/>
              <w:bottom w:val="single" w:color="auto" w:sz="8" w:space="0"/>
              <w:right w:val="single" w:color="auto" w:sz="8" w:space="0"/>
            </w:tcBorders>
            <w:noWrap/>
            <w:vAlign w:val="center"/>
          </w:tcPr>
          <w:p w14:paraId="1F9FE4DA">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59" w:type="dxa"/>
            <w:tcBorders>
              <w:top w:val="nil"/>
              <w:left w:val="nil"/>
              <w:bottom w:val="single" w:color="auto" w:sz="8" w:space="0"/>
              <w:right w:val="single" w:color="auto" w:sz="8" w:space="0"/>
            </w:tcBorders>
            <w:shd w:val="clear" w:color="auto" w:fill="FFFFFF"/>
            <w:noWrap/>
            <w:vAlign w:val="center"/>
          </w:tcPr>
          <w:p w14:paraId="4580433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17.58</w:t>
            </w:r>
          </w:p>
        </w:tc>
        <w:tc>
          <w:tcPr>
            <w:tcW w:w="707" w:type="dxa"/>
            <w:tcBorders>
              <w:top w:val="nil"/>
              <w:left w:val="nil"/>
              <w:bottom w:val="single" w:color="auto" w:sz="8" w:space="0"/>
              <w:right w:val="single" w:color="auto" w:sz="8" w:space="0"/>
            </w:tcBorders>
            <w:noWrap/>
            <w:vAlign w:val="center"/>
          </w:tcPr>
          <w:p w14:paraId="569BB8B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30215</w:t>
            </w:r>
          </w:p>
        </w:tc>
        <w:tc>
          <w:tcPr>
            <w:tcW w:w="2297" w:type="dxa"/>
            <w:tcBorders>
              <w:top w:val="nil"/>
              <w:left w:val="nil"/>
              <w:bottom w:val="single" w:color="auto" w:sz="8" w:space="0"/>
              <w:right w:val="single" w:color="auto" w:sz="8" w:space="0"/>
            </w:tcBorders>
            <w:noWrap/>
            <w:vAlign w:val="center"/>
          </w:tcPr>
          <w:p w14:paraId="14C6678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会议费</w:t>
            </w:r>
          </w:p>
        </w:tc>
        <w:tc>
          <w:tcPr>
            <w:tcW w:w="1030" w:type="dxa"/>
            <w:tcBorders>
              <w:top w:val="nil"/>
              <w:left w:val="nil"/>
              <w:bottom w:val="single" w:color="auto" w:sz="8" w:space="0"/>
              <w:right w:val="single" w:color="auto" w:sz="8" w:space="0"/>
            </w:tcBorders>
            <w:noWrap/>
            <w:vAlign w:val="center"/>
          </w:tcPr>
          <w:p w14:paraId="21975353">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0.78</w:t>
            </w:r>
          </w:p>
        </w:tc>
        <w:tc>
          <w:tcPr>
            <w:tcW w:w="902" w:type="dxa"/>
            <w:tcBorders>
              <w:top w:val="nil"/>
              <w:left w:val="nil"/>
              <w:bottom w:val="single" w:color="auto" w:sz="8" w:space="0"/>
              <w:right w:val="single" w:color="auto" w:sz="8" w:space="0"/>
            </w:tcBorders>
            <w:noWrap/>
            <w:vAlign w:val="center"/>
          </w:tcPr>
          <w:p w14:paraId="27061BB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31012</w:t>
            </w:r>
          </w:p>
        </w:tc>
        <w:tc>
          <w:tcPr>
            <w:tcW w:w="3764" w:type="dxa"/>
            <w:tcBorders>
              <w:top w:val="nil"/>
              <w:left w:val="nil"/>
              <w:bottom w:val="single" w:color="auto" w:sz="8" w:space="0"/>
              <w:right w:val="single" w:color="auto" w:sz="8" w:space="0"/>
            </w:tcBorders>
            <w:noWrap/>
            <w:vAlign w:val="center"/>
          </w:tcPr>
          <w:p w14:paraId="42C8509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拆迁补偿</w:t>
            </w:r>
          </w:p>
        </w:tc>
        <w:tc>
          <w:tcPr>
            <w:tcW w:w="1486" w:type="dxa"/>
            <w:tcBorders>
              <w:top w:val="nil"/>
              <w:left w:val="nil"/>
              <w:bottom w:val="single" w:color="auto" w:sz="8" w:space="0"/>
              <w:right w:val="single" w:color="auto" w:sz="8" w:space="0"/>
            </w:tcBorders>
            <w:noWrap/>
            <w:vAlign w:val="center"/>
          </w:tcPr>
          <w:p w14:paraId="50AA3C5B">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7F08D6BC">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3E2A379A">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30301</w:t>
            </w:r>
          </w:p>
        </w:tc>
        <w:tc>
          <w:tcPr>
            <w:tcW w:w="3306" w:type="dxa"/>
            <w:tcBorders>
              <w:top w:val="nil"/>
              <w:left w:val="nil"/>
              <w:bottom w:val="single" w:color="auto" w:sz="8" w:space="0"/>
              <w:right w:val="single" w:color="auto" w:sz="8" w:space="0"/>
            </w:tcBorders>
            <w:noWrap/>
            <w:vAlign w:val="center"/>
          </w:tcPr>
          <w:p w14:paraId="229E315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离休费</w:t>
            </w:r>
          </w:p>
        </w:tc>
        <w:tc>
          <w:tcPr>
            <w:tcW w:w="1259" w:type="dxa"/>
            <w:tcBorders>
              <w:top w:val="nil"/>
              <w:left w:val="nil"/>
              <w:bottom w:val="single" w:color="auto" w:sz="8" w:space="0"/>
              <w:right w:val="single" w:color="auto" w:sz="8" w:space="0"/>
            </w:tcBorders>
            <w:shd w:val="clear" w:color="auto" w:fill="FFFFFF"/>
            <w:noWrap/>
            <w:vAlign w:val="center"/>
          </w:tcPr>
          <w:p w14:paraId="1A475E0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1805A1E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30216</w:t>
            </w:r>
          </w:p>
        </w:tc>
        <w:tc>
          <w:tcPr>
            <w:tcW w:w="2297" w:type="dxa"/>
            <w:tcBorders>
              <w:top w:val="nil"/>
              <w:left w:val="nil"/>
              <w:bottom w:val="single" w:color="auto" w:sz="8" w:space="0"/>
              <w:right w:val="single" w:color="auto" w:sz="8" w:space="0"/>
            </w:tcBorders>
            <w:noWrap/>
            <w:vAlign w:val="center"/>
          </w:tcPr>
          <w:p w14:paraId="67AF288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培训费</w:t>
            </w:r>
          </w:p>
        </w:tc>
        <w:tc>
          <w:tcPr>
            <w:tcW w:w="1030" w:type="dxa"/>
            <w:tcBorders>
              <w:top w:val="nil"/>
              <w:left w:val="nil"/>
              <w:bottom w:val="single" w:color="auto" w:sz="8" w:space="0"/>
              <w:right w:val="single" w:color="auto" w:sz="8" w:space="0"/>
            </w:tcBorders>
            <w:shd w:val="clear" w:color="auto" w:fill="FFFFFF"/>
            <w:noWrap/>
            <w:vAlign w:val="center"/>
          </w:tcPr>
          <w:p w14:paraId="0F74933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902" w:type="dxa"/>
            <w:tcBorders>
              <w:top w:val="nil"/>
              <w:left w:val="nil"/>
              <w:bottom w:val="single" w:color="auto" w:sz="8" w:space="0"/>
              <w:right w:val="single" w:color="auto" w:sz="8" w:space="0"/>
            </w:tcBorders>
            <w:noWrap/>
            <w:vAlign w:val="center"/>
          </w:tcPr>
          <w:p w14:paraId="74661A0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31013</w:t>
            </w:r>
          </w:p>
        </w:tc>
        <w:tc>
          <w:tcPr>
            <w:tcW w:w="3764" w:type="dxa"/>
            <w:tcBorders>
              <w:top w:val="nil"/>
              <w:left w:val="nil"/>
              <w:bottom w:val="single" w:color="auto" w:sz="8" w:space="0"/>
              <w:right w:val="single" w:color="auto" w:sz="8" w:space="0"/>
            </w:tcBorders>
            <w:noWrap/>
            <w:vAlign w:val="center"/>
          </w:tcPr>
          <w:p w14:paraId="11E0669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公务用车购置</w:t>
            </w:r>
          </w:p>
        </w:tc>
        <w:tc>
          <w:tcPr>
            <w:tcW w:w="1486" w:type="dxa"/>
            <w:tcBorders>
              <w:top w:val="nil"/>
              <w:left w:val="nil"/>
              <w:bottom w:val="single" w:color="auto" w:sz="8" w:space="0"/>
              <w:right w:val="single" w:color="auto" w:sz="8" w:space="0"/>
            </w:tcBorders>
            <w:noWrap/>
            <w:vAlign w:val="center"/>
          </w:tcPr>
          <w:p w14:paraId="08F95C10">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0D24CF92">
        <w:tblPrEx>
          <w:tblCellMar>
            <w:top w:w="0" w:type="dxa"/>
            <w:left w:w="108" w:type="dxa"/>
            <w:bottom w:w="0" w:type="dxa"/>
            <w:right w:w="108" w:type="dxa"/>
          </w:tblCellMar>
        </w:tblPrEx>
        <w:trPr>
          <w:trHeight w:val="295" w:hRule="exact"/>
        </w:trPr>
        <w:tc>
          <w:tcPr>
            <w:tcW w:w="1149" w:type="dxa"/>
            <w:tcBorders>
              <w:top w:val="nil"/>
              <w:left w:val="single" w:color="auto" w:sz="8" w:space="0"/>
              <w:bottom w:val="single" w:color="auto" w:sz="8" w:space="0"/>
              <w:right w:val="single" w:color="auto" w:sz="8" w:space="0"/>
            </w:tcBorders>
            <w:noWrap/>
            <w:vAlign w:val="center"/>
          </w:tcPr>
          <w:p w14:paraId="4E8805B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30302</w:t>
            </w:r>
          </w:p>
        </w:tc>
        <w:tc>
          <w:tcPr>
            <w:tcW w:w="3306" w:type="dxa"/>
            <w:tcBorders>
              <w:top w:val="nil"/>
              <w:left w:val="nil"/>
              <w:bottom w:val="single" w:color="auto" w:sz="8" w:space="0"/>
              <w:right w:val="single" w:color="auto" w:sz="8" w:space="0"/>
            </w:tcBorders>
            <w:noWrap/>
            <w:vAlign w:val="center"/>
          </w:tcPr>
          <w:p w14:paraId="50D06AA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退休费</w:t>
            </w:r>
          </w:p>
        </w:tc>
        <w:tc>
          <w:tcPr>
            <w:tcW w:w="1259" w:type="dxa"/>
            <w:tcBorders>
              <w:top w:val="nil"/>
              <w:left w:val="nil"/>
              <w:bottom w:val="single" w:color="auto" w:sz="8" w:space="0"/>
              <w:right w:val="single" w:color="auto" w:sz="8" w:space="0"/>
            </w:tcBorders>
            <w:shd w:val="clear" w:color="auto" w:fill="FFFFFF"/>
            <w:noWrap/>
            <w:vAlign w:val="center"/>
          </w:tcPr>
          <w:p w14:paraId="531B720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1FE1F3B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30217</w:t>
            </w:r>
          </w:p>
        </w:tc>
        <w:tc>
          <w:tcPr>
            <w:tcW w:w="2297" w:type="dxa"/>
            <w:tcBorders>
              <w:top w:val="nil"/>
              <w:left w:val="nil"/>
              <w:bottom w:val="single" w:color="auto" w:sz="8" w:space="0"/>
              <w:right w:val="single" w:color="auto" w:sz="8" w:space="0"/>
            </w:tcBorders>
            <w:noWrap/>
            <w:vAlign w:val="center"/>
          </w:tcPr>
          <w:p w14:paraId="02AD34E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公务接待费</w:t>
            </w:r>
          </w:p>
        </w:tc>
        <w:tc>
          <w:tcPr>
            <w:tcW w:w="1030" w:type="dxa"/>
            <w:tcBorders>
              <w:top w:val="nil"/>
              <w:left w:val="nil"/>
              <w:bottom w:val="single" w:color="auto" w:sz="8" w:space="0"/>
              <w:right w:val="single" w:color="auto" w:sz="8" w:space="0"/>
            </w:tcBorders>
            <w:shd w:val="clear" w:color="auto" w:fill="FFFFFF"/>
            <w:noWrap/>
            <w:vAlign w:val="center"/>
          </w:tcPr>
          <w:p w14:paraId="6D19873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0.5</w:t>
            </w:r>
          </w:p>
        </w:tc>
        <w:tc>
          <w:tcPr>
            <w:tcW w:w="902" w:type="dxa"/>
            <w:tcBorders>
              <w:top w:val="nil"/>
              <w:left w:val="nil"/>
              <w:bottom w:val="single" w:color="auto" w:sz="8" w:space="0"/>
              <w:right w:val="single" w:color="auto" w:sz="8" w:space="0"/>
            </w:tcBorders>
            <w:noWrap/>
            <w:vAlign w:val="center"/>
          </w:tcPr>
          <w:p w14:paraId="78C61B0A">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31019</w:t>
            </w:r>
          </w:p>
        </w:tc>
        <w:tc>
          <w:tcPr>
            <w:tcW w:w="3764" w:type="dxa"/>
            <w:tcBorders>
              <w:top w:val="nil"/>
              <w:left w:val="nil"/>
              <w:bottom w:val="single" w:color="auto" w:sz="8" w:space="0"/>
              <w:right w:val="single" w:color="auto" w:sz="8" w:space="0"/>
            </w:tcBorders>
            <w:noWrap/>
            <w:vAlign w:val="center"/>
          </w:tcPr>
          <w:p w14:paraId="180334F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其他交通工具购置</w:t>
            </w:r>
          </w:p>
        </w:tc>
        <w:tc>
          <w:tcPr>
            <w:tcW w:w="1486" w:type="dxa"/>
            <w:tcBorders>
              <w:top w:val="nil"/>
              <w:left w:val="nil"/>
              <w:bottom w:val="single" w:color="auto" w:sz="8" w:space="0"/>
              <w:right w:val="single" w:color="auto" w:sz="8" w:space="0"/>
            </w:tcBorders>
            <w:noWrap/>
            <w:vAlign w:val="center"/>
          </w:tcPr>
          <w:p w14:paraId="26233FC6">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278E3A21">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061242D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30303</w:t>
            </w:r>
          </w:p>
        </w:tc>
        <w:tc>
          <w:tcPr>
            <w:tcW w:w="3306" w:type="dxa"/>
            <w:tcBorders>
              <w:top w:val="nil"/>
              <w:left w:val="nil"/>
              <w:bottom w:val="single" w:color="auto" w:sz="8" w:space="0"/>
              <w:right w:val="single" w:color="auto" w:sz="8" w:space="0"/>
            </w:tcBorders>
            <w:noWrap/>
            <w:vAlign w:val="center"/>
          </w:tcPr>
          <w:p w14:paraId="5D3D953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退职（役）费</w:t>
            </w:r>
          </w:p>
        </w:tc>
        <w:tc>
          <w:tcPr>
            <w:tcW w:w="1259" w:type="dxa"/>
            <w:tcBorders>
              <w:top w:val="nil"/>
              <w:left w:val="nil"/>
              <w:bottom w:val="single" w:color="auto" w:sz="8" w:space="0"/>
              <w:right w:val="single" w:color="auto" w:sz="8" w:space="0"/>
            </w:tcBorders>
            <w:noWrap/>
            <w:vAlign w:val="center"/>
          </w:tcPr>
          <w:p w14:paraId="32D0B4EA">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3E5F073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30218</w:t>
            </w:r>
          </w:p>
        </w:tc>
        <w:tc>
          <w:tcPr>
            <w:tcW w:w="2297" w:type="dxa"/>
            <w:tcBorders>
              <w:top w:val="nil"/>
              <w:left w:val="nil"/>
              <w:bottom w:val="single" w:color="auto" w:sz="8" w:space="0"/>
              <w:right w:val="single" w:color="auto" w:sz="8" w:space="0"/>
            </w:tcBorders>
            <w:noWrap/>
            <w:vAlign w:val="center"/>
          </w:tcPr>
          <w:p w14:paraId="2C12B6D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专用材料费</w:t>
            </w:r>
          </w:p>
        </w:tc>
        <w:tc>
          <w:tcPr>
            <w:tcW w:w="1030" w:type="dxa"/>
            <w:tcBorders>
              <w:top w:val="nil"/>
              <w:left w:val="nil"/>
              <w:bottom w:val="single" w:color="auto" w:sz="8" w:space="0"/>
              <w:right w:val="single" w:color="auto" w:sz="8" w:space="0"/>
            </w:tcBorders>
            <w:shd w:val="clear" w:color="auto" w:fill="FFFFFF"/>
            <w:noWrap/>
            <w:vAlign w:val="center"/>
          </w:tcPr>
          <w:p w14:paraId="5711A8E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3ADB7A9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31021</w:t>
            </w:r>
          </w:p>
        </w:tc>
        <w:tc>
          <w:tcPr>
            <w:tcW w:w="3764" w:type="dxa"/>
            <w:tcBorders>
              <w:top w:val="nil"/>
              <w:left w:val="nil"/>
              <w:bottom w:val="single" w:color="auto" w:sz="8" w:space="0"/>
              <w:right w:val="single" w:color="auto" w:sz="8" w:space="0"/>
            </w:tcBorders>
            <w:noWrap/>
            <w:vAlign w:val="center"/>
          </w:tcPr>
          <w:p w14:paraId="43F85FD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文物和陈列品购置</w:t>
            </w:r>
          </w:p>
        </w:tc>
        <w:tc>
          <w:tcPr>
            <w:tcW w:w="1486" w:type="dxa"/>
            <w:tcBorders>
              <w:top w:val="nil"/>
              <w:left w:val="nil"/>
              <w:bottom w:val="single" w:color="auto" w:sz="8" w:space="0"/>
              <w:right w:val="single" w:color="auto" w:sz="8" w:space="0"/>
            </w:tcBorders>
            <w:noWrap/>
            <w:vAlign w:val="center"/>
          </w:tcPr>
          <w:p w14:paraId="70979A3B">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18B8F380">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23947A3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30304</w:t>
            </w:r>
          </w:p>
        </w:tc>
        <w:tc>
          <w:tcPr>
            <w:tcW w:w="3306" w:type="dxa"/>
            <w:tcBorders>
              <w:top w:val="nil"/>
              <w:left w:val="nil"/>
              <w:bottom w:val="single" w:color="auto" w:sz="8" w:space="0"/>
              <w:right w:val="single" w:color="auto" w:sz="8" w:space="0"/>
            </w:tcBorders>
            <w:noWrap/>
            <w:vAlign w:val="center"/>
          </w:tcPr>
          <w:p w14:paraId="63EAE26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抚恤金</w:t>
            </w:r>
          </w:p>
        </w:tc>
        <w:tc>
          <w:tcPr>
            <w:tcW w:w="1259" w:type="dxa"/>
            <w:tcBorders>
              <w:top w:val="nil"/>
              <w:left w:val="nil"/>
              <w:bottom w:val="single" w:color="auto" w:sz="8" w:space="0"/>
              <w:right w:val="single" w:color="auto" w:sz="8" w:space="0"/>
            </w:tcBorders>
            <w:shd w:val="clear" w:color="auto" w:fill="FFFFFF"/>
            <w:noWrap/>
            <w:vAlign w:val="center"/>
          </w:tcPr>
          <w:p w14:paraId="1536DA9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2DB074B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30224</w:t>
            </w:r>
          </w:p>
        </w:tc>
        <w:tc>
          <w:tcPr>
            <w:tcW w:w="2297" w:type="dxa"/>
            <w:tcBorders>
              <w:top w:val="nil"/>
              <w:left w:val="nil"/>
              <w:bottom w:val="single" w:color="auto" w:sz="8" w:space="0"/>
              <w:right w:val="single" w:color="auto" w:sz="8" w:space="0"/>
            </w:tcBorders>
            <w:noWrap/>
            <w:vAlign w:val="center"/>
          </w:tcPr>
          <w:p w14:paraId="1EE9F7B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被装购置费</w:t>
            </w:r>
          </w:p>
        </w:tc>
        <w:tc>
          <w:tcPr>
            <w:tcW w:w="1030" w:type="dxa"/>
            <w:tcBorders>
              <w:top w:val="nil"/>
              <w:left w:val="nil"/>
              <w:bottom w:val="single" w:color="auto" w:sz="8" w:space="0"/>
              <w:right w:val="single" w:color="auto" w:sz="8" w:space="0"/>
            </w:tcBorders>
            <w:noWrap/>
            <w:vAlign w:val="center"/>
          </w:tcPr>
          <w:p w14:paraId="7CB96FFE">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2B91C75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31022</w:t>
            </w:r>
          </w:p>
        </w:tc>
        <w:tc>
          <w:tcPr>
            <w:tcW w:w="3764" w:type="dxa"/>
            <w:tcBorders>
              <w:top w:val="nil"/>
              <w:left w:val="nil"/>
              <w:bottom w:val="single" w:color="auto" w:sz="8" w:space="0"/>
              <w:right w:val="single" w:color="auto" w:sz="8" w:space="0"/>
            </w:tcBorders>
            <w:noWrap/>
            <w:vAlign w:val="center"/>
          </w:tcPr>
          <w:p w14:paraId="6BA551E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无形资产购置</w:t>
            </w:r>
          </w:p>
        </w:tc>
        <w:tc>
          <w:tcPr>
            <w:tcW w:w="1486" w:type="dxa"/>
            <w:tcBorders>
              <w:top w:val="nil"/>
              <w:left w:val="nil"/>
              <w:bottom w:val="single" w:color="auto" w:sz="8" w:space="0"/>
              <w:right w:val="single" w:color="auto" w:sz="8" w:space="0"/>
            </w:tcBorders>
            <w:noWrap/>
            <w:vAlign w:val="center"/>
          </w:tcPr>
          <w:p w14:paraId="0B463213">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4EC9E21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5D655C59">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30305</w:t>
            </w:r>
          </w:p>
        </w:tc>
        <w:tc>
          <w:tcPr>
            <w:tcW w:w="3306" w:type="dxa"/>
            <w:tcBorders>
              <w:top w:val="nil"/>
              <w:left w:val="nil"/>
              <w:bottom w:val="single" w:color="auto" w:sz="8" w:space="0"/>
              <w:right w:val="single" w:color="auto" w:sz="8" w:space="0"/>
            </w:tcBorders>
            <w:noWrap/>
            <w:vAlign w:val="center"/>
          </w:tcPr>
          <w:p w14:paraId="69F7AD1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生活补助</w:t>
            </w:r>
          </w:p>
        </w:tc>
        <w:tc>
          <w:tcPr>
            <w:tcW w:w="1259" w:type="dxa"/>
            <w:tcBorders>
              <w:top w:val="nil"/>
              <w:left w:val="nil"/>
              <w:bottom w:val="single" w:color="auto" w:sz="8" w:space="0"/>
              <w:right w:val="single" w:color="auto" w:sz="8" w:space="0"/>
            </w:tcBorders>
            <w:shd w:val="clear" w:color="auto" w:fill="FFFFFF"/>
            <w:noWrap/>
            <w:vAlign w:val="center"/>
          </w:tcPr>
          <w:p w14:paraId="6483650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17.39</w:t>
            </w:r>
          </w:p>
        </w:tc>
        <w:tc>
          <w:tcPr>
            <w:tcW w:w="707" w:type="dxa"/>
            <w:tcBorders>
              <w:top w:val="nil"/>
              <w:left w:val="nil"/>
              <w:bottom w:val="single" w:color="auto" w:sz="8" w:space="0"/>
              <w:right w:val="single" w:color="auto" w:sz="8" w:space="0"/>
            </w:tcBorders>
            <w:noWrap/>
            <w:vAlign w:val="center"/>
          </w:tcPr>
          <w:p w14:paraId="65E1F22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30225</w:t>
            </w:r>
          </w:p>
        </w:tc>
        <w:tc>
          <w:tcPr>
            <w:tcW w:w="2297" w:type="dxa"/>
            <w:tcBorders>
              <w:top w:val="nil"/>
              <w:left w:val="nil"/>
              <w:bottom w:val="single" w:color="auto" w:sz="8" w:space="0"/>
              <w:right w:val="single" w:color="auto" w:sz="8" w:space="0"/>
            </w:tcBorders>
            <w:noWrap/>
            <w:vAlign w:val="center"/>
          </w:tcPr>
          <w:p w14:paraId="149CD8D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专用燃料费</w:t>
            </w:r>
          </w:p>
        </w:tc>
        <w:tc>
          <w:tcPr>
            <w:tcW w:w="1030" w:type="dxa"/>
            <w:tcBorders>
              <w:top w:val="nil"/>
              <w:left w:val="nil"/>
              <w:bottom w:val="single" w:color="auto" w:sz="8" w:space="0"/>
              <w:right w:val="single" w:color="auto" w:sz="8" w:space="0"/>
            </w:tcBorders>
            <w:noWrap/>
            <w:vAlign w:val="center"/>
          </w:tcPr>
          <w:p w14:paraId="03E52CA7">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480D7CB3">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31099</w:t>
            </w:r>
          </w:p>
        </w:tc>
        <w:tc>
          <w:tcPr>
            <w:tcW w:w="3764" w:type="dxa"/>
            <w:tcBorders>
              <w:top w:val="nil"/>
              <w:left w:val="nil"/>
              <w:bottom w:val="single" w:color="auto" w:sz="8" w:space="0"/>
              <w:right w:val="single" w:color="auto" w:sz="8" w:space="0"/>
            </w:tcBorders>
            <w:noWrap/>
            <w:vAlign w:val="center"/>
          </w:tcPr>
          <w:p w14:paraId="0BBF495A">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其他资本性支出</w:t>
            </w:r>
          </w:p>
        </w:tc>
        <w:tc>
          <w:tcPr>
            <w:tcW w:w="1486" w:type="dxa"/>
            <w:tcBorders>
              <w:top w:val="nil"/>
              <w:left w:val="nil"/>
              <w:bottom w:val="single" w:color="auto" w:sz="8" w:space="0"/>
              <w:right w:val="single" w:color="auto" w:sz="8" w:space="0"/>
            </w:tcBorders>
            <w:noWrap/>
            <w:vAlign w:val="center"/>
          </w:tcPr>
          <w:p w14:paraId="5A354E15">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13570B9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0B2B92FE">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30306</w:t>
            </w:r>
          </w:p>
        </w:tc>
        <w:tc>
          <w:tcPr>
            <w:tcW w:w="3306" w:type="dxa"/>
            <w:tcBorders>
              <w:top w:val="nil"/>
              <w:left w:val="nil"/>
              <w:bottom w:val="single" w:color="auto" w:sz="8" w:space="0"/>
              <w:right w:val="single" w:color="auto" w:sz="8" w:space="0"/>
            </w:tcBorders>
            <w:noWrap/>
            <w:vAlign w:val="center"/>
          </w:tcPr>
          <w:p w14:paraId="7D845CB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救济费</w:t>
            </w:r>
          </w:p>
        </w:tc>
        <w:tc>
          <w:tcPr>
            <w:tcW w:w="1259" w:type="dxa"/>
            <w:tcBorders>
              <w:top w:val="nil"/>
              <w:left w:val="nil"/>
              <w:bottom w:val="single" w:color="auto" w:sz="8" w:space="0"/>
              <w:right w:val="single" w:color="auto" w:sz="8" w:space="0"/>
            </w:tcBorders>
            <w:noWrap/>
            <w:vAlign w:val="center"/>
          </w:tcPr>
          <w:p w14:paraId="2F197878">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16879C4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30226</w:t>
            </w:r>
          </w:p>
        </w:tc>
        <w:tc>
          <w:tcPr>
            <w:tcW w:w="2297" w:type="dxa"/>
            <w:tcBorders>
              <w:top w:val="nil"/>
              <w:left w:val="nil"/>
              <w:bottom w:val="single" w:color="auto" w:sz="8" w:space="0"/>
              <w:right w:val="single" w:color="auto" w:sz="8" w:space="0"/>
            </w:tcBorders>
            <w:noWrap/>
            <w:vAlign w:val="center"/>
          </w:tcPr>
          <w:p w14:paraId="4C7BAFD1">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劳务费</w:t>
            </w:r>
          </w:p>
        </w:tc>
        <w:tc>
          <w:tcPr>
            <w:tcW w:w="1030" w:type="dxa"/>
            <w:tcBorders>
              <w:top w:val="nil"/>
              <w:left w:val="nil"/>
              <w:bottom w:val="single" w:color="auto" w:sz="8" w:space="0"/>
              <w:right w:val="single" w:color="auto" w:sz="8" w:space="0"/>
            </w:tcBorders>
            <w:shd w:val="clear" w:color="auto" w:fill="FFFFFF"/>
            <w:noWrap/>
            <w:vAlign w:val="center"/>
          </w:tcPr>
          <w:p w14:paraId="6D26FFD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2BC815E6">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w:t>
            </w:r>
          </w:p>
        </w:tc>
        <w:tc>
          <w:tcPr>
            <w:tcW w:w="3764" w:type="dxa"/>
            <w:tcBorders>
              <w:top w:val="nil"/>
              <w:left w:val="nil"/>
              <w:bottom w:val="single" w:color="auto" w:sz="8" w:space="0"/>
              <w:right w:val="single" w:color="auto" w:sz="8" w:space="0"/>
            </w:tcBorders>
            <w:noWrap/>
            <w:vAlign w:val="center"/>
          </w:tcPr>
          <w:p w14:paraId="1D6A8807">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其他支出</w:t>
            </w:r>
          </w:p>
        </w:tc>
        <w:tc>
          <w:tcPr>
            <w:tcW w:w="1486" w:type="dxa"/>
            <w:tcBorders>
              <w:top w:val="nil"/>
              <w:left w:val="nil"/>
              <w:bottom w:val="single" w:color="auto" w:sz="8" w:space="0"/>
              <w:right w:val="single" w:color="auto" w:sz="8" w:space="0"/>
            </w:tcBorders>
            <w:noWrap/>
            <w:vAlign w:val="center"/>
          </w:tcPr>
          <w:p w14:paraId="3DA356F1">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3D40506D">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52CBC14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30307</w:t>
            </w:r>
          </w:p>
        </w:tc>
        <w:tc>
          <w:tcPr>
            <w:tcW w:w="3306" w:type="dxa"/>
            <w:tcBorders>
              <w:top w:val="nil"/>
              <w:left w:val="nil"/>
              <w:bottom w:val="single" w:color="auto" w:sz="8" w:space="0"/>
              <w:right w:val="single" w:color="auto" w:sz="8" w:space="0"/>
            </w:tcBorders>
            <w:noWrap/>
            <w:vAlign w:val="center"/>
          </w:tcPr>
          <w:p w14:paraId="66E6193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医疗费补助</w:t>
            </w:r>
          </w:p>
        </w:tc>
        <w:tc>
          <w:tcPr>
            <w:tcW w:w="1259" w:type="dxa"/>
            <w:tcBorders>
              <w:top w:val="nil"/>
              <w:left w:val="nil"/>
              <w:bottom w:val="single" w:color="auto" w:sz="8" w:space="0"/>
              <w:right w:val="single" w:color="auto" w:sz="8" w:space="0"/>
            </w:tcBorders>
            <w:noWrap/>
            <w:vAlign w:val="center"/>
          </w:tcPr>
          <w:p w14:paraId="70995529">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0526DB9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30227</w:t>
            </w:r>
          </w:p>
        </w:tc>
        <w:tc>
          <w:tcPr>
            <w:tcW w:w="2297" w:type="dxa"/>
            <w:tcBorders>
              <w:top w:val="nil"/>
              <w:left w:val="nil"/>
              <w:bottom w:val="single" w:color="auto" w:sz="8" w:space="0"/>
              <w:right w:val="single" w:color="auto" w:sz="8" w:space="0"/>
            </w:tcBorders>
            <w:noWrap/>
            <w:vAlign w:val="center"/>
          </w:tcPr>
          <w:p w14:paraId="35F563D2">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委托业务费</w:t>
            </w:r>
          </w:p>
        </w:tc>
        <w:tc>
          <w:tcPr>
            <w:tcW w:w="1030" w:type="dxa"/>
            <w:tcBorders>
              <w:top w:val="nil"/>
              <w:left w:val="nil"/>
              <w:bottom w:val="single" w:color="auto" w:sz="8" w:space="0"/>
              <w:right w:val="single" w:color="auto" w:sz="8" w:space="0"/>
            </w:tcBorders>
            <w:noWrap/>
            <w:vAlign w:val="center"/>
          </w:tcPr>
          <w:p w14:paraId="6F1E7BFE">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690792FB">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39907</w:t>
            </w:r>
          </w:p>
        </w:tc>
        <w:tc>
          <w:tcPr>
            <w:tcW w:w="3764" w:type="dxa"/>
            <w:tcBorders>
              <w:top w:val="nil"/>
              <w:left w:val="nil"/>
              <w:bottom w:val="single" w:color="auto" w:sz="8" w:space="0"/>
              <w:right w:val="single" w:color="auto" w:sz="8" w:space="0"/>
            </w:tcBorders>
            <w:noWrap/>
            <w:vAlign w:val="center"/>
          </w:tcPr>
          <w:p w14:paraId="253DBEFC">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国家赔偿费用支出</w:t>
            </w:r>
          </w:p>
        </w:tc>
        <w:tc>
          <w:tcPr>
            <w:tcW w:w="1486" w:type="dxa"/>
            <w:tcBorders>
              <w:top w:val="nil"/>
              <w:left w:val="nil"/>
              <w:bottom w:val="single" w:color="auto" w:sz="8" w:space="0"/>
              <w:right w:val="single" w:color="auto" w:sz="8" w:space="0"/>
            </w:tcBorders>
            <w:noWrap/>
            <w:vAlign w:val="center"/>
          </w:tcPr>
          <w:p w14:paraId="0960A23B">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14BABFC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6A0AE5B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30308</w:t>
            </w:r>
          </w:p>
        </w:tc>
        <w:tc>
          <w:tcPr>
            <w:tcW w:w="3306" w:type="dxa"/>
            <w:tcBorders>
              <w:top w:val="nil"/>
              <w:left w:val="nil"/>
              <w:bottom w:val="single" w:color="auto" w:sz="8" w:space="0"/>
              <w:right w:val="single" w:color="auto" w:sz="8" w:space="0"/>
            </w:tcBorders>
            <w:noWrap/>
            <w:vAlign w:val="center"/>
          </w:tcPr>
          <w:p w14:paraId="0BB15EE7">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助学金</w:t>
            </w:r>
          </w:p>
        </w:tc>
        <w:tc>
          <w:tcPr>
            <w:tcW w:w="1259" w:type="dxa"/>
            <w:tcBorders>
              <w:top w:val="nil"/>
              <w:left w:val="nil"/>
              <w:bottom w:val="single" w:color="auto" w:sz="8" w:space="0"/>
              <w:right w:val="single" w:color="auto" w:sz="8" w:space="0"/>
            </w:tcBorders>
            <w:noWrap/>
            <w:vAlign w:val="center"/>
          </w:tcPr>
          <w:p w14:paraId="7221AD95">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2BDE7C8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30228</w:t>
            </w:r>
          </w:p>
        </w:tc>
        <w:tc>
          <w:tcPr>
            <w:tcW w:w="2297" w:type="dxa"/>
            <w:tcBorders>
              <w:top w:val="nil"/>
              <w:left w:val="nil"/>
              <w:bottom w:val="single" w:color="auto" w:sz="8" w:space="0"/>
              <w:right w:val="single" w:color="auto" w:sz="8" w:space="0"/>
            </w:tcBorders>
            <w:noWrap/>
            <w:vAlign w:val="center"/>
          </w:tcPr>
          <w:p w14:paraId="73DCED75">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工会经费</w:t>
            </w:r>
          </w:p>
        </w:tc>
        <w:tc>
          <w:tcPr>
            <w:tcW w:w="1030" w:type="dxa"/>
            <w:tcBorders>
              <w:top w:val="nil"/>
              <w:left w:val="nil"/>
              <w:bottom w:val="single" w:color="auto" w:sz="8" w:space="0"/>
              <w:right w:val="single" w:color="auto" w:sz="8" w:space="0"/>
            </w:tcBorders>
            <w:shd w:val="clear" w:color="auto" w:fill="FFFFFF"/>
            <w:noWrap/>
            <w:vAlign w:val="center"/>
          </w:tcPr>
          <w:p w14:paraId="2FFB648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30.01</w:t>
            </w:r>
          </w:p>
        </w:tc>
        <w:tc>
          <w:tcPr>
            <w:tcW w:w="902" w:type="dxa"/>
            <w:tcBorders>
              <w:top w:val="nil"/>
              <w:left w:val="nil"/>
              <w:bottom w:val="single" w:color="auto" w:sz="8" w:space="0"/>
              <w:right w:val="single" w:color="auto" w:sz="8" w:space="0"/>
            </w:tcBorders>
            <w:noWrap/>
            <w:vAlign w:val="center"/>
          </w:tcPr>
          <w:p w14:paraId="572EEEB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39908</w:t>
            </w:r>
          </w:p>
        </w:tc>
        <w:tc>
          <w:tcPr>
            <w:tcW w:w="3764" w:type="dxa"/>
            <w:tcBorders>
              <w:top w:val="nil"/>
              <w:left w:val="nil"/>
              <w:bottom w:val="single" w:color="auto" w:sz="8" w:space="0"/>
              <w:right w:val="single" w:color="auto" w:sz="8" w:space="0"/>
            </w:tcBorders>
            <w:noWrap/>
            <w:vAlign w:val="center"/>
          </w:tcPr>
          <w:p w14:paraId="01F1DD8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对民间非营利组织和群众性自治组织补贴</w:t>
            </w:r>
          </w:p>
        </w:tc>
        <w:tc>
          <w:tcPr>
            <w:tcW w:w="1486" w:type="dxa"/>
            <w:tcBorders>
              <w:top w:val="nil"/>
              <w:left w:val="nil"/>
              <w:bottom w:val="single" w:color="auto" w:sz="8" w:space="0"/>
              <w:right w:val="single" w:color="auto" w:sz="8" w:space="0"/>
            </w:tcBorders>
            <w:noWrap/>
            <w:vAlign w:val="center"/>
          </w:tcPr>
          <w:p w14:paraId="2BD3B40D">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153EF633">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14:paraId="7E7AEB22">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30309</w:t>
            </w:r>
          </w:p>
        </w:tc>
        <w:tc>
          <w:tcPr>
            <w:tcW w:w="3306" w:type="dxa"/>
            <w:tcBorders>
              <w:top w:val="nil"/>
              <w:left w:val="nil"/>
              <w:bottom w:val="single" w:color="auto" w:sz="8" w:space="0"/>
              <w:right w:val="single" w:color="auto" w:sz="8" w:space="0"/>
            </w:tcBorders>
            <w:noWrap/>
            <w:vAlign w:val="center"/>
          </w:tcPr>
          <w:p w14:paraId="5013190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奖励金</w:t>
            </w:r>
          </w:p>
        </w:tc>
        <w:tc>
          <w:tcPr>
            <w:tcW w:w="1259" w:type="dxa"/>
            <w:tcBorders>
              <w:top w:val="nil"/>
              <w:left w:val="nil"/>
              <w:bottom w:val="single" w:color="auto" w:sz="8" w:space="0"/>
              <w:right w:val="single" w:color="auto" w:sz="8" w:space="0"/>
            </w:tcBorders>
            <w:shd w:val="clear" w:color="auto" w:fill="FFFFFF"/>
            <w:noWrap/>
            <w:vAlign w:val="center"/>
          </w:tcPr>
          <w:p w14:paraId="7C8DFE6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0.19</w:t>
            </w:r>
          </w:p>
        </w:tc>
        <w:tc>
          <w:tcPr>
            <w:tcW w:w="707" w:type="dxa"/>
            <w:tcBorders>
              <w:top w:val="nil"/>
              <w:left w:val="nil"/>
              <w:bottom w:val="single" w:color="auto" w:sz="8" w:space="0"/>
              <w:right w:val="single" w:color="auto" w:sz="8" w:space="0"/>
            </w:tcBorders>
            <w:noWrap/>
            <w:vAlign w:val="center"/>
          </w:tcPr>
          <w:p w14:paraId="0FA9C69A">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30229</w:t>
            </w:r>
          </w:p>
        </w:tc>
        <w:tc>
          <w:tcPr>
            <w:tcW w:w="2297" w:type="dxa"/>
            <w:tcBorders>
              <w:top w:val="nil"/>
              <w:left w:val="nil"/>
              <w:bottom w:val="single" w:color="auto" w:sz="8" w:space="0"/>
              <w:right w:val="single" w:color="auto" w:sz="8" w:space="0"/>
            </w:tcBorders>
            <w:noWrap/>
            <w:vAlign w:val="center"/>
          </w:tcPr>
          <w:p w14:paraId="122DE47E">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福利费</w:t>
            </w:r>
          </w:p>
        </w:tc>
        <w:tc>
          <w:tcPr>
            <w:tcW w:w="1030" w:type="dxa"/>
            <w:tcBorders>
              <w:top w:val="nil"/>
              <w:left w:val="nil"/>
              <w:bottom w:val="single" w:color="auto" w:sz="8" w:space="0"/>
              <w:right w:val="single" w:color="auto" w:sz="8" w:space="0"/>
            </w:tcBorders>
            <w:shd w:val="clear" w:color="auto" w:fill="FFFFFF"/>
            <w:noWrap/>
            <w:vAlign w:val="center"/>
          </w:tcPr>
          <w:p w14:paraId="1604D99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0.63</w:t>
            </w:r>
          </w:p>
        </w:tc>
        <w:tc>
          <w:tcPr>
            <w:tcW w:w="902" w:type="dxa"/>
            <w:tcBorders>
              <w:top w:val="nil"/>
              <w:left w:val="nil"/>
              <w:bottom w:val="single" w:color="auto" w:sz="8" w:space="0"/>
              <w:right w:val="single" w:color="auto" w:sz="8" w:space="0"/>
            </w:tcBorders>
            <w:noWrap/>
            <w:vAlign w:val="center"/>
          </w:tcPr>
          <w:p w14:paraId="67704294">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39909</w:t>
            </w:r>
          </w:p>
        </w:tc>
        <w:tc>
          <w:tcPr>
            <w:tcW w:w="3764" w:type="dxa"/>
            <w:tcBorders>
              <w:top w:val="nil"/>
              <w:left w:val="nil"/>
              <w:bottom w:val="single" w:color="auto" w:sz="8" w:space="0"/>
              <w:right w:val="single" w:color="auto" w:sz="8" w:space="0"/>
            </w:tcBorders>
            <w:noWrap/>
            <w:vAlign w:val="center"/>
          </w:tcPr>
          <w:p w14:paraId="71BEC8DA">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经常性赠与</w:t>
            </w:r>
          </w:p>
        </w:tc>
        <w:tc>
          <w:tcPr>
            <w:tcW w:w="1486" w:type="dxa"/>
            <w:tcBorders>
              <w:top w:val="nil"/>
              <w:left w:val="nil"/>
              <w:bottom w:val="single" w:color="auto" w:sz="8" w:space="0"/>
              <w:right w:val="single" w:color="auto" w:sz="8" w:space="0"/>
            </w:tcBorders>
            <w:noWrap/>
            <w:vAlign w:val="center"/>
          </w:tcPr>
          <w:p w14:paraId="781FB737">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32699DED">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14:paraId="405BE331">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30310</w:t>
            </w:r>
          </w:p>
        </w:tc>
        <w:tc>
          <w:tcPr>
            <w:tcW w:w="3306" w:type="dxa"/>
            <w:tcBorders>
              <w:top w:val="nil"/>
              <w:left w:val="nil"/>
              <w:bottom w:val="single" w:color="auto" w:sz="8" w:space="0"/>
              <w:right w:val="single" w:color="auto" w:sz="8" w:space="0"/>
            </w:tcBorders>
            <w:noWrap/>
            <w:vAlign w:val="center"/>
          </w:tcPr>
          <w:p w14:paraId="3A331410">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个人农业生产补贴</w:t>
            </w:r>
          </w:p>
        </w:tc>
        <w:tc>
          <w:tcPr>
            <w:tcW w:w="1259" w:type="dxa"/>
            <w:tcBorders>
              <w:top w:val="nil"/>
              <w:left w:val="nil"/>
              <w:bottom w:val="single" w:color="auto" w:sz="8" w:space="0"/>
              <w:right w:val="single" w:color="auto" w:sz="8" w:space="0"/>
            </w:tcBorders>
            <w:noWrap/>
            <w:vAlign w:val="center"/>
          </w:tcPr>
          <w:p w14:paraId="64450FF9">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nil"/>
              <w:left w:val="nil"/>
              <w:bottom w:val="single" w:color="auto" w:sz="8" w:space="0"/>
              <w:right w:val="single" w:color="auto" w:sz="8" w:space="0"/>
            </w:tcBorders>
            <w:noWrap/>
            <w:vAlign w:val="center"/>
          </w:tcPr>
          <w:p w14:paraId="3B246EEF">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30231</w:t>
            </w:r>
          </w:p>
        </w:tc>
        <w:tc>
          <w:tcPr>
            <w:tcW w:w="2297" w:type="dxa"/>
            <w:tcBorders>
              <w:top w:val="nil"/>
              <w:left w:val="nil"/>
              <w:bottom w:val="single" w:color="auto" w:sz="8" w:space="0"/>
              <w:right w:val="single" w:color="auto" w:sz="8" w:space="0"/>
            </w:tcBorders>
            <w:noWrap/>
            <w:vAlign w:val="center"/>
          </w:tcPr>
          <w:p w14:paraId="0FA84D8D">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公务用车运行维护费</w:t>
            </w:r>
          </w:p>
        </w:tc>
        <w:tc>
          <w:tcPr>
            <w:tcW w:w="1030" w:type="dxa"/>
            <w:tcBorders>
              <w:top w:val="nil"/>
              <w:left w:val="nil"/>
              <w:bottom w:val="single" w:color="auto" w:sz="8" w:space="0"/>
              <w:right w:val="single" w:color="auto" w:sz="8" w:space="0"/>
            </w:tcBorders>
            <w:shd w:val="clear" w:color="auto" w:fill="FFFFFF"/>
            <w:noWrap/>
            <w:vAlign w:val="center"/>
          </w:tcPr>
          <w:p w14:paraId="193D8C3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4.86</w:t>
            </w:r>
          </w:p>
        </w:tc>
        <w:tc>
          <w:tcPr>
            <w:tcW w:w="902" w:type="dxa"/>
            <w:tcBorders>
              <w:top w:val="nil"/>
              <w:left w:val="nil"/>
              <w:bottom w:val="single" w:color="auto" w:sz="8" w:space="0"/>
              <w:right w:val="single" w:color="auto" w:sz="8" w:space="0"/>
            </w:tcBorders>
            <w:noWrap/>
            <w:vAlign w:val="center"/>
          </w:tcPr>
          <w:p w14:paraId="5777B3D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39910</w:t>
            </w:r>
          </w:p>
        </w:tc>
        <w:tc>
          <w:tcPr>
            <w:tcW w:w="3764" w:type="dxa"/>
            <w:tcBorders>
              <w:top w:val="nil"/>
              <w:left w:val="nil"/>
              <w:bottom w:val="single" w:color="auto" w:sz="8" w:space="0"/>
              <w:right w:val="single" w:color="auto" w:sz="8" w:space="0"/>
            </w:tcBorders>
            <w:noWrap/>
            <w:vAlign w:val="center"/>
          </w:tcPr>
          <w:p w14:paraId="12B5CDC0">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资本性赠与</w:t>
            </w:r>
          </w:p>
        </w:tc>
        <w:tc>
          <w:tcPr>
            <w:tcW w:w="1486" w:type="dxa"/>
            <w:tcBorders>
              <w:top w:val="nil"/>
              <w:left w:val="nil"/>
              <w:bottom w:val="single" w:color="auto" w:sz="8" w:space="0"/>
              <w:right w:val="single" w:color="auto" w:sz="8" w:space="0"/>
            </w:tcBorders>
            <w:noWrap/>
            <w:vAlign w:val="center"/>
          </w:tcPr>
          <w:p w14:paraId="50B61555">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64AB9BE1">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noWrap/>
            <w:vAlign w:val="center"/>
          </w:tcPr>
          <w:p w14:paraId="5F525BED">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30311</w:t>
            </w:r>
          </w:p>
        </w:tc>
        <w:tc>
          <w:tcPr>
            <w:tcW w:w="3306" w:type="dxa"/>
            <w:tcBorders>
              <w:top w:val="single" w:color="auto" w:sz="8" w:space="0"/>
              <w:left w:val="nil"/>
              <w:bottom w:val="single" w:color="auto" w:sz="8" w:space="0"/>
              <w:right w:val="single" w:color="auto" w:sz="8" w:space="0"/>
            </w:tcBorders>
            <w:noWrap/>
            <w:vAlign w:val="center"/>
          </w:tcPr>
          <w:p w14:paraId="2FF4E0FF">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代缴社会保险费</w:t>
            </w:r>
          </w:p>
        </w:tc>
        <w:tc>
          <w:tcPr>
            <w:tcW w:w="1259" w:type="dxa"/>
            <w:tcBorders>
              <w:top w:val="single" w:color="auto" w:sz="8" w:space="0"/>
              <w:left w:val="nil"/>
              <w:bottom w:val="single" w:color="auto" w:sz="8" w:space="0"/>
              <w:right w:val="single" w:color="auto" w:sz="8" w:space="0"/>
            </w:tcBorders>
            <w:noWrap/>
            <w:vAlign w:val="center"/>
          </w:tcPr>
          <w:p w14:paraId="7D44A54E">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707" w:type="dxa"/>
            <w:tcBorders>
              <w:top w:val="single" w:color="auto" w:sz="8" w:space="0"/>
              <w:left w:val="nil"/>
              <w:bottom w:val="single" w:color="auto" w:sz="8" w:space="0"/>
              <w:right w:val="single" w:color="auto" w:sz="8" w:space="0"/>
            </w:tcBorders>
            <w:noWrap/>
            <w:vAlign w:val="center"/>
          </w:tcPr>
          <w:p w14:paraId="0E2148B6">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30239</w:t>
            </w:r>
          </w:p>
        </w:tc>
        <w:tc>
          <w:tcPr>
            <w:tcW w:w="2297" w:type="dxa"/>
            <w:tcBorders>
              <w:top w:val="single" w:color="auto" w:sz="8" w:space="0"/>
              <w:left w:val="nil"/>
              <w:bottom w:val="single" w:color="auto" w:sz="8" w:space="0"/>
              <w:right w:val="single" w:color="auto" w:sz="8" w:space="0"/>
            </w:tcBorders>
            <w:noWrap/>
            <w:vAlign w:val="center"/>
          </w:tcPr>
          <w:p w14:paraId="6B3E8F29">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其他交通费用</w:t>
            </w:r>
          </w:p>
        </w:tc>
        <w:tc>
          <w:tcPr>
            <w:tcW w:w="1030" w:type="dxa"/>
            <w:tcBorders>
              <w:top w:val="single" w:color="auto" w:sz="8" w:space="0"/>
              <w:left w:val="nil"/>
              <w:bottom w:val="single" w:color="auto" w:sz="8" w:space="0"/>
              <w:right w:val="single" w:color="auto" w:sz="8" w:space="0"/>
            </w:tcBorders>
            <w:shd w:val="clear" w:color="auto" w:fill="FFFFFF"/>
            <w:noWrap/>
            <w:vAlign w:val="center"/>
          </w:tcPr>
          <w:p w14:paraId="280E746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29.89</w:t>
            </w:r>
          </w:p>
        </w:tc>
        <w:tc>
          <w:tcPr>
            <w:tcW w:w="902" w:type="dxa"/>
            <w:tcBorders>
              <w:top w:val="single" w:color="auto" w:sz="8" w:space="0"/>
              <w:left w:val="nil"/>
              <w:bottom w:val="single" w:color="auto" w:sz="8" w:space="0"/>
              <w:right w:val="single" w:color="auto" w:sz="8" w:space="0"/>
            </w:tcBorders>
            <w:noWrap/>
            <w:vAlign w:val="center"/>
          </w:tcPr>
          <w:p w14:paraId="4D01BC1D">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39999</w:t>
            </w:r>
          </w:p>
        </w:tc>
        <w:tc>
          <w:tcPr>
            <w:tcW w:w="3764" w:type="dxa"/>
            <w:tcBorders>
              <w:top w:val="single" w:color="auto" w:sz="8" w:space="0"/>
              <w:left w:val="nil"/>
              <w:bottom w:val="single" w:color="auto" w:sz="8" w:space="0"/>
              <w:right w:val="single" w:color="auto" w:sz="8" w:space="0"/>
            </w:tcBorders>
            <w:noWrap/>
            <w:vAlign w:val="center"/>
          </w:tcPr>
          <w:p w14:paraId="7605FA7D">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其他支出</w:t>
            </w:r>
          </w:p>
        </w:tc>
        <w:tc>
          <w:tcPr>
            <w:tcW w:w="1486" w:type="dxa"/>
            <w:tcBorders>
              <w:top w:val="single" w:color="auto" w:sz="8" w:space="0"/>
              <w:left w:val="nil"/>
              <w:bottom w:val="single" w:color="auto" w:sz="8" w:space="0"/>
              <w:right w:val="single" w:color="auto" w:sz="8" w:space="0"/>
            </w:tcBorders>
            <w:noWrap/>
            <w:vAlign w:val="center"/>
          </w:tcPr>
          <w:p w14:paraId="3216B800">
            <w:pPr>
              <w:keepNext w:val="0"/>
              <w:keepLines w:val="0"/>
              <w:widowControl/>
              <w:suppressLineNumbers w:val="0"/>
              <w:jc w:val="righ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r>
      <w:tr w14:paraId="002D924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3E56AC82">
            <w:pPr>
              <w:jc w:val="both"/>
              <w:rPr>
                <w:rFonts w:ascii="仿宋_GB2312" w:hAnsi="宋体" w:eastAsia="仿宋_GB2312" w:cs="宋体"/>
                <w:color w:val="000000"/>
                <w:kern w:val="0"/>
                <w:sz w:val="18"/>
                <w:szCs w:val="18"/>
              </w:rPr>
            </w:pPr>
          </w:p>
        </w:tc>
        <w:tc>
          <w:tcPr>
            <w:tcW w:w="3306" w:type="dxa"/>
            <w:tcBorders>
              <w:top w:val="nil"/>
              <w:left w:val="nil"/>
              <w:bottom w:val="single" w:color="auto" w:sz="8" w:space="0"/>
              <w:right w:val="single" w:color="auto" w:sz="8" w:space="0"/>
            </w:tcBorders>
            <w:noWrap/>
            <w:vAlign w:val="top"/>
          </w:tcPr>
          <w:p w14:paraId="03B15DED">
            <w:pPr>
              <w:jc w:val="both"/>
              <w:rPr>
                <w:color w:val="000000"/>
                <w:kern w:val="0"/>
                <w:sz w:val="18"/>
                <w:szCs w:val="18"/>
              </w:rPr>
            </w:pPr>
          </w:p>
        </w:tc>
        <w:tc>
          <w:tcPr>
            <w:tcW w:w="1259" w:type="dxa"/>
            <w:tcBorders>
              <w:top w:val="nil"/>
              <w:left w:val="nil"/>
              <w:bottom w:val="single" w:color="auto" w:sz="8" w:space="0"/>
              <w:right w:val="single" w:color="auto" w:sz="8" w:space="0"/>
            </w:tcBorders>
            <w:noWrap/>
            <w:vAlign w:val="top"/>
          </w:tcPr>
          <w:p w14:paraId="348B16DF">
            <w:pPr>
              <w:jc w:val="both"/>
              <w:rPr>
                <w:color w:val="000000"/>
                <w:kern w:val="0"/>
                <w:sz w:val="18"/>
                <w:szCs w:val="18"/>
              </w:rPr>
            </w:pPr>
          </w:p>
        </w:tc>
        <w:tc>
          <w:tcPr>
            <w:tcW w:w="707" w:type="dxa"/>
            <w:tcBorders>
              <w:top w:val="nil"/>
              <w:left w:val="nil"/>
              <w:bottom w:val="single" w:color="auto" w:sz="8" w:space="0"/>
              <w:right w:val="single" w:color="auto" w:sz="8" w:space="0"/>
            </w:tcBorders>
            <w:noWrap/>
            <w:vAlign w:val="center"/>
          </w:tcPr>
          <w:p w14:paraId="3416E3B0">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30240</w:t>
            </w:r>
          </w:p>
        </w:tc>
        <w:tc>
          <w:tcPr>
            <w:tcW w:w="2297" w:type="dxa"/>
            <w:tcBorders>
              <w:top w:val="nil"/>
              <w:left w:val="nil"/>
              <w:bottom w:val="single" w:color="auto" w:sz="8" w:space="0"/>
              <w:right w:val="single" w:color="auto" w:sz="8" w:space="0"/>
            </w:tcBorders>
            <w:noWrap/>
            <w:vAlign w:val="center"/>
          </w:tcPr>
          <w:p w14:paraId="107A4F0C">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税金及附加费用</w:t>
            </w:r>
          </w:p>
        </w:tc>
        <w:tc>
          <w:tcPr>
            <w:tcW w:w="1030" w:type="dxa"/>
            <w:tcBorders>
              <w:top w:val="nil"/>
              <w:left w:val="nil"/>
              <w:bottom w:val="single" w:color="auto" w:sz="8" w:space="0"/>
              <w:right w:val="single" w:color="auto" w:sz="8" w:space="0"/>
            </w:tcBorders>
            <w:noWrap/>
            <w:vAlign w:val="center"/>
          </w:tcPr>
          <w:p w14:paraId="05C5062C">
            <w:pPr>
              <w:keepNext w:val="0"/>
              <w:keepLines w:val="0"/>
              <w:widowControl/>
              <w:suppressLineNumbers w:val="0"/>
              <w:jc w:val="right"/>
              <w:textAlignment w:val="center"/>
              <w:rPr>
                <w:color w:val="000000"/>
                <w:kern w:val="0"/>
                <w:sz w:val="18"/>
                <w:szCs w:val="18"/>
              </w:rPr>
            </w:pPr>
            <w:r>
              <w:rPr>
                <w:rFonts w:hint="eastAsia" w:ascii="宋体" w:hAnsi="宋体" w:eastAsia="宋体" w:cs="宋体"/>
                <w:i w:val="0"/>
                <w:iCs w:val="0"/>
                <w:color w:val="000000"/>
                <w:kern w:val="0"/>
                <w:sz w:val="22"/>
                <w:szCs w:val="22"/>
                <w:u w:val="none"/>
                <w:lang w:val="en-US" w:eastAsia="zh-CN" w:bidi="ar"/>
              </w:rPr>
              <w:t>0</w:t>
            </w:r>
          </w:p>
        </w:tc>
        <w:tc>
          <w:tcPr>
            <w:tcW w:w="902" w:type="dxa"/>
            <w:tcBorders>
              <w:top w:val="nil"/>
              <w:left w:val="nil"/>
              <w:bottom w:val="single" w:color="auto" w:sz="8" w:space="0"/>
              <w:right w:val="single" w:color="auto" w:sz="8" w:space="0"/>
            </w:tcBorders>
            <w:noWrap/>
            <w:vAlign w:val="center"/>
          </w:tcPr>
          <w:p w14:paraId="129B7008">
            <w:pPr>
              <w:jc w:val="left"/>
              <w:rPr>
                <w:color w:val="000000"/>
                <w:kern w:val="0"/>
                <w:sz w:val="18"/>
                <w:szCs w:val="18"/>
              </w:rPr>
            </w:pPr>
          </w:p>
        </w:tc>
        <w:tc>
          <w:tcPr>
            <w:tcW w:w="3764" w:type="dxa"/>
            <w:tcBorders>
              <w:top w:val="nil"/>
              <w:left w:val="nil"/>
              <w:bottom w:val="single" w:color="auto" w:sz="8" w:space="0"/>
              <w:right w:val="single" w:color="auto" w:sz="8" w:space="0"/>
            </w:tcBorders>
            <w:noWrap/>
            <w:vAlign w:val="center"/>
          </w:tcPr>
          <w:p w14:paraId="0D0F65CB">
            <w:pPr>
              <w:jc w:val="left"/>
              <w:rPr>
                <w:rFonts w:ascii="仿宋_GB2312" w:hAnsi="宋体" w:eastAsia="仿宋_GB2312" w:cs="宋体"/>
                <w:color w:val="000000"/>
                <w:kern w:val="0"/>
                <w:sz w:val="18"/>
                <w:szCs w:val="18"/>
              </w:rPr>
            </w:pPr>
          </w:p>
        </w:tc>
        <w:tc>
          <w:tcPr>
            <w:tcW w:w="1486" w:type="dxa"/>
            <w:tcBorders>
              <w:top w:val="nil"/>
              <w:left w:val="nil"/>
              <w:bottom w:val="single" w:color="auto" w:sz="8" w:space="0"/>
              <w:right w:val="single" w:color="auto" w:sz="8" w:space="0"/>
            </w:tcBorders>
            <w:noWrap/>
            <w:vAlign w:val="center"/>
          </w:tcPr>
          <w:p w14:paraId="2AA02B17">
            <w:pPr>
              <w:jc w:val="right"/>
              <w:rPr>
                <w:rFonts w:ascii="仿宋_GB2312" w:hAnsi="宋体" w:eastAsia="仿宋_GB2312" w:cs="宋体"/>
                <w:color w:val="000000"/>
                <w:kern w:val="0"/>
                <w:sz w:val="18"/>
                <w:szCs w:val="18"/>
              </w:rPr>
            </w:pPr>
          </w:p>
        </w:tc>
      </w:tr>
      <w:tr w14:paraId="4014858C">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noWrap/>
            <w:vAlign w:val="center"/>
          </w:tcPr>
          <w:p w14:paraId="5D1AB2B9">
            <w:pPr>
              <w:jc w:val="both"/>
              <w:rPr>
                <w:rFonts w:ascii="仿宋_GB2312" w:hAnsi="宋体" w:eastAsia="仿宋_GB2312" w:cs="宋体"/>
                <w:color w:val="000000"/>
                <w:kern w:val="0"/>
                <w:sz w:val="18"/>
                <w:szCs w:val="18"/>
              </w:rPr>
            </w:pPr>
          </w:p>
        </w:tc>
        <w:tc>
          <w:tcPr>
            <w:tcW w:w="3306" w:type="dxa"/>
            <w:tcBorders>
              <w:top w:val="nil"/>
              <w:left w:val="nil"/>
              <w:bottom w:val="single" w:color="auto" w:sz="8" w:space="0"/>
              <w:right w:val="single" w:color="auto" w:sz="8" w:space="0"/>
            </w:tcBorders>
            <w:noWrap/>
            <w:vAlign w:val="top"/>
          </w:tcPr>
          <w:p w14:paraId="0063E478">
            <w:pPr>
              <w:jc w:val="both"/>
              <w:rPr>
                <w:color w:val="000000"/>
                <w:kern w:val="0"/>
                <w:sz w:val="18"/>
                <w:szCs w:val="18"/>
              </w:rPr>
            </w:pPr>
          </w:p>
        </w:tc>
        <w:tc>
          <w:tcPr>
            <w:tcW w:w="1259" w:type="dxa"/>
            <w:tcBorders>
              <w:top w:val="nil"/>
              <w:left w:val="nil"/>
              <w:bottom w:val="single" w:color="auto" w:sz="8" w:space="0"/>
              <w:right w:val="single" w:color="auto" w:sz="8" w:space="0"/>
            </w:tcBorders>
            <w:noWrap/>
            <w:vAlign w:val="top"/>
          </w:tcPr>
          <w:p w14:paraId="2F310D0B">
            <w:pPr>
              <w:jc w:val="both"/>
              <w:rPr>
                <w:color w:val="000000"/>
                <w:kern w:val="0"/>
                <w:sz w:val="18"/>
                <w:szCs w:val="18"/>
              </w:rPr>
            </w:pPr>
          </w:p>
        </w:tc>
        <w:tc>
          <w:tcPr>
            <w:tcW w:w="707" w:type="dxa"/>
            <w:tcBorders>
              <w:top w:val="nil"/>
              <w:left w:val="nil"/>
              <w:bottom w:val="single" w:color="auto" w:sz="8" w:space="0"/>
              <w:right w:val="single" w:color="auto" w:sz="8" w:space="0"/>
            </w:tcBorders>
            <w:noWrap/>
            <w:vAlign w:val="center"/>
          </w:tcPr>
          <w:p w14:paraId="0542F93B">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30299</w:t>
            </w:r>
          </w:p>
        </w:tc>
        <w:tc>
          <w:tcPr>
            <w:tcW w:w="2297" w:type="dxa"/>
            <w:tcBorders>
              <w:top w:val="nil"/>
              <w:left w:val="nil"/>
              <w:bottom w:val="single" w:color="auto" w:sz="8" w:space="0"/>
              <w:right w:val="single" w:color="auto" w:sz="8" w:space="0"/>
            </w:tcBorders>
            <w:noWrap/>
            <w:vAlign w:val="center"/>
          </w:tcPr>
          <w:p w14:paraId="69769F26">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iCs w:val="0"/>
                <w:color w:val="000000"/>
                <w:kern w:val="0"/>
                <w:sz w:val="22"/>
                <w:szCs w:val="22"/>
                <w:u w:val="none"/>
                <w:lang w:val="en-US" w:eastAsia="zh-CN" w:bidi="ar"/>
              </w:rPr>
              <w:t xml:space="preserve">  </w:t>
            </w:r>
            <w:r>
              <w:rPr>
                <w:rStyle w:val="14"/>
                <w:lang w:val="en-US" w:eastAsia="zh-CN" w:bidi="ar"/>
              </w:rPr>
              <w:t>其他商品和服务支出</w:t>
            </w:r>
          </w:p>
        </w:tc>
        <w:tc>
          <w:tcPr>
            <w:tcW w:w="1030" w:type="dxa"/>
            <w:tcBorders>
              <w:top w:val="nil"/>
              <w:left w:val="nil"/>
              <w:bottom w:val="single" w:color="auto" w:sz="8" w:space="0"/>
              <w:right w:val="single" w:color="auto" w:sz="8" w:space="0"/>
            </w:tcBorders>
            <w:shd w:val="clear" w:color="auto" w:fill="FFFFFF"/>
            <w:noWrap/>
            <w:vAlign w:val="center"/>
          </w:tcPr>
          <w:p w14:paraId="7BC5B93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52.23</w:t>
            </w:r>
          </w:p>
        </w:tc>
        <w:tc>
          <w:tcPr>
            <w:tcW w:w="902" w:type="dxa"/>
            <w:tcBorders>
              <w:top w:val="nil"/>
              <w:left w:val="nil"/>
              <w:bottom w:val="single" w:color="auto" w:sz="8" w:space="0"/>
              <w:right w:val="single" w:color="auto" w:sz="8" w:space="0"/>
            </w:tcBorders>
            <w:noWrap/>
            <w:vAlign w:val="center"/>
          </w:tcPr>
          <w:p w14:paraId="79EFC3E1">
            <w:pPr>
              <w:jc w:val="left"/>
              <w:rPr>
                <w:color w:val="000000"/>
                <w:kern w:val="0"/>
                <w:sz w:val="18"/>
                <w:szCs w:val="18"/>
              </w:rPr>
            </w:pPr>
          </w:p>
        </w:tc>
        <w:tc>
          <w:tcPr>
            <w:tcW w:w="3764" w:type="dxa"/>
            <w:tcBorders>
              <w:top w:val="nil"/>
              <w:left w:val="nil"/>
              <w:bottom w:val="single" w:color="auto" w:sz="8" w:space="0"/>
              <w:right w:val="single" w:color="auto" w:sz="8" w:space="0"/>
            </w:tcBorders>
            <w:noWrap/>
            <w:vAlign w:val="center"/>
          </w:tcPr>
          <w:p w14:paraId="43989B8C">
            <w:pPr>
              <w:jc w:val="left"/>
              <w:rPr>
                <w:rFonts w:ascii="仿宋_GB2312" w:hAnsi="宋体" w:eastAsia="仿宋_GB2312" w:cs="宋体"/>
                <w:color w:val="000000"/>
                <w:kern w:val="0"/>
                <w:sz w:val="18"/>
                <w:szCs w:val="18"/>
              </w:rPr>
            </w:pPr>
          </w:p>
        </w:tc>
        <w:tc>
          <w:tcPr>
            <w:tcW w:w="1486" w:type="dxa"/>
            <w:tcBorders>
              <w:top w:val="nil"/>
              <w:left w:val="nil"/>
              <w:bottom w:val="single" w:color="auto" w:sz="8" w:space="0"/>
              <w:right w:val="single" w:color="auto" w:sz="8" w:space="0"/>
            </w:tcBorders>
            <w:noWrap/>
            <w:vAlign w:val="center"/>
          </w:tcPr>
          <w:p w14:paraId="375CB03F">
            <w:pPr>
              <w:jc w:val="right"/>
              <w:rPr>
                <w:rFonts w:ascii="仿宋_GB2312" w:hAnsi="宋体" w:eastAsia="仿宋_GB2312" w:cs="宋体"/>
                <w:color w:val="000000"/>
                <w:kern w:val="0"/>
                <w:sz w:val="18"/>
                <w:szCs w:val="18"/>
              </w:rPr>
            </w:pPr>
          </w:p>
        </w:tc>
      </w:tr>
      <w:tr w14:paraId="26812DCC">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noWrap/>
            <w:vAlign w:val="top"/>
          </w:tcPr>
          <w:p w14:paraId="331B3D0D">
            <w:pPr>
              <w:keepNext w:val="0"/>
              <w:keepLines w:val="0"/>
              <w:widowControl/>
              <w:suppressLineNumbers w:val="0"/>
              <w:jc w:val="center"/>
              <w:textAlignment w:val="top"/>
              <w:rPr>
                <w:rFonts w:ascii="仿宋_GB2312" w:hAnsi="宋体" w:eastAsia="仿宋_GB2312" w:cs="宋体"/>
                <w:color w:val="000000"/>
                <w:kern w:val="0"/>
                <w:sz w:val="18"/>
                <w:szCs w:val="18"/>
              </w:rPr>
            </w:pPr>
            <w:r>
              <w:rPr>
                <w:rFonts w:hint="eastAsia" w:ascii="仿宋_GB2312" w:hAnsi="宋体" w:eastAsia="仿宋_GB2312" w:cs="仿宋_GB2312"/>
                <w:i w:val="0"/>
                <w:iCs w:val="0"/>
                <w:color w:val="000000"/>
                <w:kern w:val="0"/>
                <w:sz w:val="18"/>
                <w:szCs w:val="18"/>
                <w:u w:val="none"/>
                <w:lang w:val="en-US" w:eastAsia="zh-CN" w:bidi="ar"/>
              </w:rPr>
              <w:t>人员经费合计</w:t>
            </w:r>
          </w:p>
        </w:tc>
        <w:tc>
          <w:tcPr>
            <w:tcW w:w="1259" w:type="dxa"/>
            <w:tcBorders>
              <w:top w:val="nil"/>
              <w:left w:val="nil"/>
              <w:bottom w:val="single" w:color="auto" w:sz="8" w:space="0"/>
              <w:right w:val="single" w:color="auto" w:sz="8" w:space="0"/>
            </w:tcBorders>
            <w:shd w:val="clear" w:color="auto" w:fill="FFFFFF"/>
            <w:noWrap/>
            <w:vAlign w:val="center"/>
          </w:tcPr>
          <w:p w14:paraId="0CE210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472.7</w:t>
            </w:r>
          </w:p>
        </w:tc>
        <w:tc>
          <w:tcPr>
            <w:tcW w:w="8700" w:type="dxa"/>
            <w:gridSpan w:val="5"/>
            <w:tcBorders>
              <w:top w:val="nil"/>
              <w:left w:val="nil"/>
              <w:bottom w:val="single" w:color="auto" w:sz="8" w:space="0"/>
              <w:right w:val="single" w:color="auto" w:sz="8" w:space="0"/>
            </w:tcBorders>
            <w:noWrap/>
            <w:vAlign w:val="top"/>
          </w:tcPr>
          <w:p w14:paraId="5647BADE">
            <w:pPr>
              <w:keepNext w:val="0"/>
              <w:keepLines w:val="0"/>
              <w:widowControl/>
              <w:suppressLineNumbers w:val="0"/>
              <w:jc w:val="center"/>
              <w:textAlignment w:val="top"/>
              <w:rPr>
                <w:rFonts w:ascii="仿宋_GB2312" w:hAnsi="宋体" w:eastAsia="仿宋_GB2312" w:cs="宋体"/>
                <w:color w:val="000000"/>
                <w:kern w:val="0"/>
                <w:sz w:val="18"/>
                <w:szCs w:val="18"/>
              </w:rPr>
            </w:pPr>
            <w:r>
              <w:rPr>
                <w:rFonts w:hint="eastAsia" w:ascii="仿宋_GB2312" w:hAnsi="宋体" w:eastAsia="仿宋_GB2312" w:cs="仿宋_GB2312"/>
                <w:i w:val="0"/>
                <w:iCs w:val="0"/>
                <w:color w:val="000000"/>
                <w:kern w:val="0"/>
                <w:sz w:val="18"/>
                <w:szCs w:val="18"/>
                <w:u w:val="none"/>
                <w:lang w:val="en-US" w:eastAsia="zh-CN" w:bidi="ar"/>
              </w:rPr>
              <w:t>公用经费合计</w:t>
            </w:r>
          </w:p>
        </w:tc>
        <w:tc>
          <w:tcPr>
            <w:tcW w:w="1486" w:type="dxa"/>
            <w:tcBorders>
              <w:top w:val="nil"/>
              <w:left w:val="nil"/>
              <w:bottom w:val="single" w:color="auto" w:sz="8" w:space="0"/>
              <w:right w:val="single" w:color="auto" w:sz="8" w:space="0"/>
            </w:tcBorders>
            <w:shd w:val="clear" w:color="auto" w:fill="FFFFFF"/>
            <w:noWrap/>
            <w:vAlign w:val="center"/>
          </w:tcPr>
          <w:p w14:paraId="32BBDF76">
            <w:pPr>
              <w:keepNext w:val="0"/>
              <w:keepLines w:val="0"/>
              <w:widowControl/>
              <w:suppressLineNumbers w:val="0"/>
              <w:jc w:val="right"/>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232.52</w:t>
            </w:r>
          </w:p>
        </w:tc>
      </w:tr>
    </w:tbl>
    <w:p w14:paraId="79C5B521">
      <w:pPr>
        <w:widowControl/>
        <w:jc w:val="left"/>
        <w:rPr>
          <w:rFonts w:ascii="楷体_GB2312" w:hAnsi="黑体" w:eastAsia="楷体_GB2312"/>
          <w:szCs w:val="21"/>
        </w:rPr>
      </w:pPr>
      <w:r>
        <w:rPr>
          <w:rFonts w:hint="eastAsia" w:ascii="楷体_GB2312" w:hAnsi="黑体" w:eastAsia="楷体_GB2312"/>
          <w:szCs w:val="21"/>
        </w:rPr>
        <w:t>注：本表反映部门年度一般公共预算财政拨款基本支出明细情况。本套报表金额单位转换时可能存在尾数误差。</w:t>
      </w:r>
    </w:p>
    <w:p w14:paraId="06926AD6">
      <w:pPr>
        <w:widowControl/>
        <w:jc w:val="center"/>
        <w:rPr>
          <w:rFonts w:eastAsia="方正小标宋_GBK"/>
          <w:color w:val="000000"/>
          <w:kern w:val="0"/>
          <w:sz w:val="36"/>
          <w:szCs w:val="36"/>
        </w:rPr>
      </w:pPr>
      <w:r>
        <w:rPr>
          <w:rFonts w:hint="eastAsia" w:eastAsia="方正小标宋_GBK"/>
          <w:color w:val="000000"/>
          <w:kern w:val="0"/>
          <w:sz w:val="36"/>
          <w:szCs w:val="36"/>
        </w:rPr>
        <w:t>财政拨款“三公”经费支出决算表</w:t>
      </w:r>
    </w:p>
    <w:p w14:paraId="3506F6E2">
      <w:pPr>
        <w:widowControl/>
        <w:ind w:firstLine="420" w:firstLineChars="200"/>
        <w:jc w:val="left"/>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w:t>
      </w:r>
      <w:r>
        <w:rPr>
          <w:rFonts w:hint="eastAsia" w:eastAsia="仿宋_GB2312"/>
          <w:color w:val="000000"/>
          <w:kern w:val="0"/>
          <w:szCs w:val="21"/>
          <w:lang w:eastAsia="zh-CN"/>
        </w:rPr>
        <w:t>　　　</w:t>
      </w:r>
      <w:r>
        <w:rPr>
          <w:rFonts w:hint="eastAsia" w:eastAsia="仿宋_GB2312"/>
          <w:color w:val="000000"/>
          <w:kern w:val="0"/>
          <w:szCs w:val="21"/>
        </w:rPr>
        <w:t xml:space="preserve"> 公开</w:t>
      </w:r>
      <w:r>
        <w:rPr>
          <w:rFonts w:eastAsia="仿宋_GB2312"/>
          <w:color w:val="000000"/>
          <w:kern w:val="0"/>
          <w:szCs w:val="21"/>
        </w:rPr>
        <w:t>07</w:t>
      </w:r>
      <w:r>
        <w:rPr>
          <w:rFonts w:hint="eastAsia" w:eastAsia="仿宋_GB2312"/>
          <w:color w:val="000000"/>
          <w:kern w:val="0"/>
          <w:szCs w:val="21"/>
        </w:rPr>
        <w:t xml:space="preserve">表                      </w:t>
      </w:r>
    </w:p>
    <w:p w14:paraId="59C0D953">
      <w:pPr>
        <w:widowControl/>
        <w:ind w:right="420"/>
        <w:jc w:val="right"/>
        <w:rPr>
          <w:rFonts w:eastAsia="仿宋_GB2312"/>
          <w:color w:val="000000"/>
          <w:kern w:val="0"/>
          <w:szCs w:val="21"/>
        </w:rPr>
      </w:pPr>
      <w:r>
        <w:rPr>
          <w:rFonts w:hint="eastAsia" w:eastAsia="仿宋_GB2312"/>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112BD352">
        <w:tblPrEx>
          <w:tblCellMar>
            <w:top w:w="0" w:type="dxa"/>
            <w:left w:w="108" w:type="dxa"/>
            <w:bottom w:w="0" w:type="dxa"/>
            <w:right w:w="108" w:type="dxa"/>
          </w:tblCellMar>
        </w:tblPrEx>
        <w:trPr>
          <w:trHeight w:val="443"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ign w:val="center"/>
          </w:tcPr>
          <w:p w14:paraId="48700F30">
            <w:pPr>
              <w:widowControl/>
              <w:jc w:val="center"/>
              <w:rPr>
                <w:rFonts w:eastAsia="仿宋_GB2312"/>
                <w:kern w:val="0"/>
                <w:szCs w:val="21"/>
              </w:rPr>
            </w:pPr>
            <w:r>
              <w:rPr>
                <w:rFonts w:hint="eastAsia"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ign w:val="center"/>
          </w:tcPr>
          <w:p w14:paraId="5A0C0640">
            <w:pPr>
              <w:widowControl/>
              <w:jc w:val="center"/>
              <w:rPr>
                <w:rFonts w:eastAsia="仿宋_GB2312"/>
                <w:kern w:val="0"/>
                <w:szCs w:val="21"/>
              </w:rPr>
            </w:pPr>
            <w:r>
              <w:rPr>
                <w:rFonts w:hint="eastAsia" w:eastAsia="仿宋_GB2312"/>
                <w:kern w:val="0"/>
                <w:szCs w:val="21"/>
              </w:rPr>
              <w:t>决算数</w:t>
            </w:r>
          </w:p>
        </w:tc>
      </w:tr>
      <w:tr w14:paraId="392E25AD">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ign w:val="center"/>
          </w:tcPr>
          <w:p w14:paraId="0960EAD0">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ign w:val="center"/>
          </w:tcPr>
          <w:p w14:paraId="5B97A99E">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14:paraId="28858D33">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ign w:val="center"/>
          </w:tcPr>
          <w:p w14:paraId="3DF1A96E">
            <w:pPr>
              <w:widowControl/>
              <w:jc w:val="center"/>
              <w:rPr>
                <w:rFonts w:eastAsia="仿宋_GB2312"/>
                <w:kern w:val="0"/>
                <w:szCs w:val="21"/>
              </w:rPr>
            </w:pPr>
            <w:r>
              <w:rPr>
                <w:rFonts w:hint="eastAsia" w:eastAsia="仿宋_GB2312"/>
                <w:kern w:val="0"/>
                <w:szCs w:val="21"/>
              </w:rPr>
              <w:t>公务</w:t>
            </w:r>
          </w:p>
          <w:p w14:paraId="56189B3F">
            <w:pPr>
              <w:widowControl/>
              <w:jc w:val="center"/>
              <w:rPr>
                <w:rFonts w:eastAsia="仿宋_GB2312"/>
                <w:kern w:val="0"/>
                <w:szCs w:val="21"/>
              </w:rPr>
            </w:pPr>
            <w:r>
              <w:rPr>
                <w:rFonts w:hint="eastAsia" w:eastAsia="仿宋_GB2312"/>
                <w:kern w:val="0"/>
                <w:szCs w:val="21"/>
              </w:rPr>
              <w:t>接待费</w:t>
            </w:r>
          </w:p>
        </w:tc>
        <w:tc>
          <w:tcPr>
            <w:tcW w:w="1220" w:type="dxa"/>
            <w:vMerge w:val="restart"/>
            <w:tcBorders>
              <w:top w:val="nil"/>
              <w:left w:val="nil"/>
              <w:bottom w:val="single" w:color="000000" w:sz="4" w:space="0"/>
              <w:right w:val="single" w:color="auto" w:sz="4" w:space="0"/>
            </w:tcBorders>
            <w:noWrap/>
            <w:vAlign w:val="center"/>
          </w:tcPr>
          <w:p w14:paraId="669D68D2">
            <w:pPr>
              <w:widowControl/>
              <w:jc w:val="center"/>
              <w:rPr>
                <w:rFonts w:eastAsia="仿宋_GB2312"/>
                <w:kern w:val="0"/>
                <w:szCs w:val="21"/>
              </w:rPr>
            </w:pPr>
            <w:r>
              <w:rPr>
                <w:rFonts w:hint="eastAsia"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ign w:val="center"/>
          </w:tcPr>
          <w:p w14:paraId="24D50ECE">
            <w:pPr>
              <w:widowControl/>
              <w:jc w:val="center"/>
              <w:rPr>
                <w:rFonts w:eastAsia="仿宋_GB2312"/>
                <w:kern w:val="0"/>
                <w:szCs w:val="21"/>
              </w:rPr>
            </w:pPr>
            <w:r>
              <w:rPr>
                <w:rFonts w:hint="eastAsia"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ign w:val="center"/>
          </w:tcPr>
          <w:p w14:paraId="1C4E767C">
            <w:pPr>
              <w:widowControl/>
              <w:jc w:val="center"/>
              <w:rPr>
                <w:rFonts w:eastAsia="仿宋_GB2312"/>
                <w:kern w:val="0"/>
                <w:szCs w:val="21"/>
              </w:rPr>
            </w:pPr>
            <w:r>
              <w:rPr>
                <w:rFonts w:hint="eastAsia"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ign w:val="center"/>
          </w:tcPr>
          <w:p w14:paraId="42FDC43B">
            <w:pPr>
              <w:widowControl/>
              <w:jc w:val="center"/>
              <w:rPr>
                <w:rFonts w:eastAsia="仿宋_GB2312"/>
                <w:kern w:val="0"/>
                <w:szCs w:val="21"/>
              </w:rPr>
            </w:pPr>
            <w:r>
              <w:rPr>
                <w:rFonts w:hint="eastAsia" w:eastAsia="仿宋_GB2312"/>
                <w:kern w:val="0"/>
                <w:szCs w:val="21"/>
              </w:rPr>
              <w:t>公务</w:t>
            </w:r>
          </w:p>
          <w:p w14:paraId="6E909122">
            <w:pPr>
              <w:widowControl/>
              <w:jc w:val="center"/>
              <w:rPr>
                <w:rFonts w:eastAsia="仿宋_GB2312"/>
                <w:kern w:val="0"/>
                <w:szCs w:val="21"/>
              </w:rPr>
            </w:pPr>
            <w:r>
              <w:rPr>
                <w:rFonts w:hint="eastAsia" w:eastAsia="仿宋_GB2312"/>
                <w:kern w:val="0"/>
                <w:szCs w:val="21"/>
              </w:rPr>
              <w:t>接待费</w:t>
            </w:r>
          </w:p>
        </w:tc>
      </w:tr>
      <w:tr w14:paraId="568DE98C">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noWrap/>
            <w:vAlign w:val="center"/>
          </w:tcPr>
          <w:p w14:paraId="57252AE4">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ign w:val="center"/>
          </w:tcPr>
          <w:p w14:paraId="13391C00">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ign w:val="center"/>
          </w:tcPr>
          <w:p w14:paraId="4A7EC678">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ign w:val="center"/>
          </w:tcPr>
          <w:p w14:paraId="37F380A3">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ign w:val="center"/>
          </w:tcPr>
          <w:p w14:paraId="29D18586">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auto" w:sz="4" w:space="0"/>
              <w:right w:val="single" w:color="auto" w:sz="4" w:space="0"/>
            </w:tcBorders>
            <w:noWrap/>
            <w:vAlign w:val="center"/>
          </w:tcPr>
          <w:p w14:paraId="33DDFE68">
            <w:pPr>
              <w:widowControl/>
              <w:jc w:val="left"/>
              <w:rPr>
                <w:rFonts w:eastAsia="仿宋_GB2312"/>
                <w:kern w:val="0"/>
                <w:szCs w:val="21"/>
              </w:rPr>
            </w:pPr>
          </w:p>
        </w:tc>
        <w:tc>
          <w:tcPr>
            <w:tcW w:w="0" w:type="auto"/>
            <w:vMerge w:val="continue"/>
            <w:tcBorders>
              <w:top w:val="nil"/>
              <w:left w:val="nil"/>
              <w:bottom w:val="single" w:color="000000" w:sz="4" w:space="0"/>
              <w:right w:val="single" w:color="auto" w:sz="4" w:space="0"/>
            </w:tcBorders>
            <w:noWrap/>
            <w:vAlign w:val="center"/>
          </w:tcPr>
          <w:p w14:paraId="5DB9E706">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noWrap/>
            <w:vAlign w:val="center"/>
          </w:tcPr>
          <w:p w14:paraId="7AF4590D">
            <w:pPr>
              <w:widowControl/>
              <w:jc w:val="left"/>
              <w:rPr>
                <w:rFonts w:eastAsia="仿宋_GB2312"/>
                <w:kern w:val="0"/>
                <w:szCs w:val="21"/>
              </w:rPr>
            </w:pPr>
          </w:p>
        </w:tc>
        <w:tc>
          <w:tcPr>
            <w:tcW w:w="1220" w:type="dxa"/>
            <w:tcBorders>
              <w:top w:val="nil"/>
              <w:left w:val="nil"/>
              <w:bottom w:val="single" w:color="auto" w:sz="4" w:space="0"/>
              <w:right w:val="single" w:color="auto" w:sz="4" w:space="0"/>
            </w:tcBorders>
            <w:noWrap/>
            <w:vAlign w:val="center"/>
          </w:tcPr>
          <w:p w14:paraId="0141D0DA">
            <w:pPr>
              <w:widowControl/>
              <w:jc w:val="center"/>
              <w:rPr>
                <w:rFonts w:eastAsia="仿宋_GB2312"/>
                <w:kern w:val="0"/>
                <w:szCs w:val="21"/>
              </w:rPr>
            </w:pPr>
            <w:r>
              <w:rPr>
                <w:rFonts w:hint="eastAsia" w:eastAsia="仿宋_GB2312"/>
                <w:kern w:val="0"/>
                <w:szCs w:val="21"/>
              </w:rPr>
              <w:t>小计</w:t>
            </w:r>
          </w:p>
        </w:tc>
        <w:tc>
          <w:tcPr>
            <w:tcW w:w="1220" w:type="dxa"/>
            <w:tcBorders>
              <w:top w:val="nil"/>
              <w:left w:val="nil"/>
              <w:bottom w:val="single" w:color="auto" w:sz="4" w:space="0"/>
              <w:right w:val="single" w:color="auto" w:sz="4" w:space="0"/>
            </w:tcBorders>
            <w:noWrap/>
            <w:vAlign w:val="center"/>
          </w:tcPr>
          <w:p w14:paraId="0EDF323C">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购置费</w:t>
            </w:r>
          </w:p>
        </w:tc>
        <w:tc>
          <w:tcPr>
            <w:tcW w:w="1220" w:type="dxa"/>
            <w:tcBorders>
              <w:top w:val="nil"/>
              <w:left w:val="nil"/>
              <w:bottom w:val="single" w:color="auto" w:sz="4" w:space="0"/>
              <w:right w:val="single" w:color="auto" w:sz="4" w:space="0"/>
            </w:tcBorders>
            <w:noWrap/>
            <w:vAlign w:val="center"/>
          </w:tcPr>
          <w:p w14:paraId="0EF3A40D">
            <w:pPr>
              <w:widowControl/>
              <w:jc w:val="center"/>
              <w:rPr>
                <w:rFonts w:eastAsia="仿宋_GB2312"/>
                <w:kern w:val="0"/>
                <w:szCs w:val="21"/>
              </w:rPr>
            </w:pPr>
            <w:r>
              <w:rPr>
                <w:rFonts w:hint="eastAsia" w:eastAsia="仿宋_GB2312"/>
                <w:kern w:val="0"/>
                <w:szCs w:val="21"/>
              </w:rPr>
              <w:t>公务用车</w:t>
            </w:r>
            <w:r>
              <w:rPr>
                <w:rFonts w:eastAsia="仿宋_GB2312"/>
                <w:kern w:val="0"/>
                <w:szCs w:val="21"/>
              </w:rPr>
              <w:br w:type="textWrapping"/>
            </w:r>
            <w:r>
              <w:rPr>
                <w:rFonts w:hint="eastAsia" w:eastAsia="仿宋_GB2312"/>
                <w:kern w:val="0"/>
                <w:szCs w:val="21"/>
              </w:rPr>
              <w:t>运行费</w:t>
            </w:r>
          </w:p>
        </w:tc>
        <w:tc>
          <w:tcPr>
            <w:tcW w:w="0" w:type="auto"/>
            <w:vMerge w:val="continue"/>
            <w:tcBorders>
              <w:top w:val="nil"/>
              <w:left w:val="single" w:color="auto" w:sz="4" w:space="0"/>
              <w:bottom w:val="single" w:color="000000" w:sz="4" w:space="0"/>
              <w:right w:val="single" w:color="auto" w:sz="8" w:space="0"/>
            </w:tcBorders>
            <w:noWrap/>
            <w:vAlign w:val="center"/>
          </w:tcPr>
          <w:p w14:paraId="5D98DAF6">
            <w:pPr>
              <w:widowControl/>
              <w:jc w:val="left"/>
              <w:rPr>
                <w:rFonts w:eastAsia="仿宋_GB2312"/>
                <w:kern w:val="0"/>
                <w:szCs w:val="21"/>
              </w:rPr>
            </w:pPr>
          </w:p>
        </w:tc>
      </w:tr>
      <w:tr w14:paraId="5F4C90F2">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ign w:val="center"/>
          </w:tcPr>
          <w:p w14:paraId="7263CE3A">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noWrap/>
            <w:vAlign w:val="center"/>
          </w:tcPr>
          <w:p w14:paraId="15C6166A">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noWrap/>
            <w:vAlign w:val="center"/>
          </w:tcPr>
          <w:p w14:paraId="02AF5F06">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noWrap/>
            <w:vAlign w:val="center"/>
          </w:tcPr>
          <w:p w14:paraId="2459B1A6">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noWrap/>
            <w:vAlign w:val="center"/>
          </w:tcPr>
          <w:p w14:paraId="2ED7DA2C">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noWrap/>
            <w:vAlign w:val="center"/>
          </w:tcPr>
          <w:p w14:paraId="735C9F68">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noWrap/>
            <w:vAlign w:val="center"/>
          </w:tcPr>
          <w:p w14:paraId="41B87EA0">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noWrap/>
            <w:vAlign w:val="center"/>
          </w:tcPr>
          <w:p w14:paraId="728D5239">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noWrap/>
            <w:vAlign w:val="center"/>
          </w:tcPr>
          <w:p w14:paraId="63B50CE0">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noWrap/>
            <w:vAlign w:val="center"/>
          </w:tcPr>
          <w:p w14:paraId="1319B0D7">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noWrap/>
            <w:vAlign w:val="center"/>
          </w:tcPr>
          <w:p w14:paraId="790E8248">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noWrap/>
            <w:vAlign w:val="center"/>
          </w:tcPr>
          <w:p w14:paraId="629AE0F4">
            <w:pPr>
              <w:widowControl/>
              <w:jc w:val="center"/>
              <w:rPr>
                <w:rFonts w:eastAsia="仿宋_GB2312"/>
                <w:kern w:val="0"/>
                <w:szCs w:val="21"/>
              </w:rPr>
            </w:pPr>
            <w:r>
              <w:rPr>
                <w:rFonts w:eastAsia="仿宋_GB2312"/>
                <w:kern w:val="0"/>
                <w:szCs w:val="21"/>
              </w:rPr>
              <w:t>12</w:t>
            </w:r>
          </w:p>
        </w:tc>
      </w:tr>
      <w:tr w14:paraId="2C98B031">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ign w:val="center"/>
          </w:tcPr>
          <w:p w14:paraId="0067705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6</w:t>
            </w:r>
          </w:p>
        </w:tc>
        <w:tc>
          <w:tcPr>
            <w:tcW w:w="1220" w:type="dxa"/>
            <w:tcBorders>
              <w:top w:val="nil"/>
              <w:left w:val="nil"/>
              <w:bottom w:val="single" w:color="auto" w:sz="8" w:space="0"/>
              <w:right w:val="single" w:color="auto" w:sz="4" w:space="0"/>
            </w:tcBorders>
            <w:noWrap/>
            <w:vAlign w:val="center"/>
          </w:tcPr>
          <w:p w14:paraId="1190083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ign w:val="center"/>
          </w:tcPr>
          <w:p w14:paraId="71B6798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w:t>
            </w:r>
          </w:p>
        </w:tc>
        <w:tc>
          <w:tcPr>
            <w:tcW w:w="1220" w:type="dxa"/>
            <w:tcBorders>
              <w:top w:val="nil"/>
              <w:left w:val="nil"/>
              <w:bottom w:val="single" w:color="auto" w:sz="8" w:space="0"/>
              <w:right w:val="single" w:color="auto" w:sz="4" w:space="0"/>
            </w:tcBorders>
            <w:noWrap/>
            <w:vAlign w:val="center"/>
          </w:tcPr>
          <w:p w14:paraId="1A7FF9D4">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ign w:val="center"/>
          </w:tcPr>
          <w:p w14:paraId="20E2BEA8">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5.5</w:t>
            </w:r>
          </w:p>
        </w:tc>
        <w:tc>
          <w:tcPr>
            <w:tcW w:w="1220" w:type="dxa"/>
            <w:tcBorders>
              <w:top w:val="nil"/>
              <w:left w:val="nil"/>
              <w:bottom w:val="single" w:color="auto" w:sz="8" w:space="0"/>
              <w:right w:val="single" w:color="auto" w:sz="4" w:space="0"/>
            </w:tcBorders>
            <w:noWrap/>
            <w:vAlign w:val="center"/>
          </w:tcPr>
          <w:p w14:paraId="64C3D65D">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0.5</w:t>
            </w:r>
          </w:p>
        </w:tc>
        <w:tc>
          <w:tcPr>
            <w:tcW w:w="1220" w:type="dxa"/>
            <w:tcBorders>
              <w:top w:val="nil"/>
              <w:left w:val="nil"/>
              <w:bottom w:val="single" w:color="auto" w:sz="8" w:space="0"/>
              <w:right w:val="single" w:color="auto" w:sz="4" w:space="0"/>
            </w:tcBorders>
            <w:noWrap/>
            <w:vAlign w:val="center"/>
          </w:tcPr>
          <w:p w14:paraId="33F2C9B1">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5.36</w:t>
            </w:r>
          </w:p>
        </w:tc>
        <w:tc>
          <w:tcPr>
            <w:tcW w:w="1220" w:type="dxa"/>
            <w:tcBorders>
              <w:top w:val="nil"/>
              <w:left w:val="nil"/>
              <w:bottom w:val="single" w:color="auto" w:sz="8" w:space="0"/>
              <w:right w:val="single" w:color="auto" w:sz="4" w:space="0"/>
            </w:tcBorders>
            <w:noWrap/>
            <w:vAlign w:val="center"/>
          </w:tcPr>
          <w:p w14:paraId="03502949">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single" w:color="auto" w:sz="4" w:space="0"/>
            </w:tcBorders>
            <w:noWrap/>
            <w:vAlign w:val="center"/>
          </w:tcPr>
          <w:p w14:paraId="11CAE26F">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4.86</w:t>
            </w:r>
          </w:p>
        </w:tc>
        <w:tc>
          <w:tcPr>
            <w:tcW w:w="1220" w:type="dxa"/>
            <w:tcBorders>
              <w:top w:val="nil"/>
              <w:left w:val="nil"/>
              <w:bottom w:val="single" w:color="auto" w:sz="8" w:space="0"/>
              <w:right w:val="single" w:color="auto" w:sz="4" w:space="0"/>
            </w:tcBorders>
            <w:noWrap/>
            <w:vAlign w:val="center"/>
          </w:tcPr>
          <w:p w14:paraId="7D1C7D96">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220" w:type="dxa"/>
            <w:tcBorders>
              <w:top w:val="nil"/>
              <w:left w:val="nil"/>
              <w:bottom w:val="single" w:color="auto" w:sz="8" w:space="0"/>
              <w:right w:val="nil"/>
            </w:tcBorders>
            <w:noWrap/>
            <w:vAlign w:val="center"/>
          </w:tcPr>
          <w:p w14:paraId="2D7D19EE">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4.86</w:t>
            </w:r>
          </w:p>
        </w:tc>
        <w:tc>
          <w:tcPr>
            <w:tcW w:w="1220" w:type="dxa"/>
            <w:tcBorders>
              <w:top w:val="nil"/>
              <w:left w:val="single" w:color="auto" w:sz="4" w:space="0"/>
              <w:bottom w:val="single" w:color="auto" w:sz="8" w:space="0"/>
              <w:right w:val="single" w:color="auto" w:sz="8" w:space="0"/>
            </w:tcBorders>
            <w:noWrap/>
            <w:vAlign w:val="center"/>
          </w:tcPr>
          <w:p w14:paraId="1249EE6E">
            <w:pPr>
              <w:keepNext w:val="0"/>
              <w:keepLines w:val="0"/>
              <w:widowControl/>
              <w:suppressLineNumbers w:val="0"/>
              <w:jc w:val="right"/>
              <w:textAlignment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0.5</w:t>
            </w:r>
          </w:p>
        </w:tc>
      </w:tr>
    </w:tbl>
    <w:p w14:paraId="3C873666">
      <w:pPr>
        <w:autoSpaceDE w:val="0"/>
        <w:autoSpaceDN w:val="0"/>
        <w:adjustRightInd w:val="0"/>
        <w:ind w:left="315" w:leftChars="150"/>
        <w:jc w:val="left"/>
        <w:rPr>
          <w:rFonts w:ascii="楷体_GB2312" w:hAnsi="Calibri" w:eastAsia="楷体_GB2312" w:cs="宋体"/>
          <w:kern w:val="0"/>
          <w:sz w:val="24"/>
        </w:rPr>
      </w:pPr>
      <w:r>
        <w:rPr>
          <w:rFonts w:hint="eastAsia" w:ascii="楷体_GB2312" w:eastAsia="楷体_GB2312"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本套报表金额单位转换时可能存在尾数误差。</w:t>
      </w:r>
    </w:p>
    <w:p w14:paraId="7502376F">
      <w:pPr>
        <w:widowControl/>
        <w:jc w:val="left"/>
        <w:rPr>
          <w:rFonts w:ascii="宋体" w:cs="宋体"/>
          <w:kern w:val="0"/>
          <w:sz w:val="24"/>
        </w:rPr>
      </w:pPr>
      <w:r>
        <w:rPr>
          <w:rFonts w:hint="eastAsia" w:ascii="宋体" w:cs="宋体"/>
          <w:kern w:val="0"/>
          <w:sz w:val="24"/>
        </w:rPr>
        <w:br w:type="page"/>
      </w:r>
    </w:p>
    <w:p w14:paraId="3CEF64C9">
      <w:pPr>
        <w:autoSpaceDE w:val="0"/>
        <w:autoSpaceDN w:val="0"/>
        <w:adjustRightInd w:val="0"/>
        <w:ind w:left="315" w:leftChars="150"/>
        <w:jc w:val="left"/>
        <w:rPr>
          <w:rFonts w:ascii="宋体" w:cs="宋体"/>
          <w:kern w:val="0"/>
          <w:sz w:val="24"/>
        </w:rPr>
      </w:pPr>
    </w:p>
    <w:p w14:paraId="663E3A0E">
      <w:pPr>
        <w:widowControl/>
        <w:jc w:val="center"/>
        <w:rPr>
          <w:rFonts w:eastAsia="方正小标宋_GBK"/>
          <w:kern w:val="0"/>
          <w:sz w:val="36"/>
          <w:szCs w:val="36"/>
        </w:rPr>
      </w:pPr>
      <w:r>
        <w:rPr>
          <w:rFonts w:hint="eastAsia" w:eastAsia="方正小标宋_GBK"/>
          <w:kern w:val="0"/>
          <w:sz w:val="36"/>
          <w:szCs w:val="36"/>
        </w:rPr>
        <w:t>政府性基金预算财政拨款收支决算表</w:t>
      </w:r>
    </w:p>
    <w:p w14:paraId="5A76BFBB">
      <w:pPr>
        <w:widowControl/>
        <w:wordWrap w:val="0"/>
        <w:ind w:right="420" w:firstLine="420" w:firstLineChars="200"/>
        <w:rPr>
          <w:rFonts w:eastAsia="仿宋_GB2312"/>
          <w:color w:val="000000"/>
          <w:kern w:val="0"/>
          <w:szCs w:val="21"/>
        </w:rPr>
      </w:pPr>
      <w:r>
        <w:rPr>
          <w:rFonts w:hint="eastAsia" w:eastAsia="仿宋_GB2312"/>
          <w:color w:val="000000"/>
          <w:kern w:val="0"/>
          <w:szCs w:val="21"/>
        </w:rPr>
        <w:t>部门：</w:t>
      </w: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r>
        <w:rPr>
          <w:rFonts w:hint="eastAsia" w:eastAsia="仿宋_GB2312"/>
          <w:color w:val="000000"/>
          <w:kern w:val="0"/>
          <w:szCs w:val="21"/>
        </w:rPr>
        <w:t xml:space="preserve">                                                                                      公开</w:t>
      </w:r>
      <w:r>
        <w:rPr>
          <w:rFonts w:eastAsia="仿宋_GB2312"/>
          <w:color w:val="000000"/>
          <w:kern w:val="0"/>
          <w:szCs w:val="21"/>
        </w:rPr>
        <w:t>08</w:t>
      </w:r>
      <w:r>
        <w:rPr>
          <w:rFonts w:hint="eastAsia" w:eastAsia="仿宋_GB2312"/>
          <w:color w:val="000000"/>
          <w:kern w:val="0"/>
          <w:szCs w:val="21"/>
        </w:rPr>
        <w:t>表</w:t>
      </w:r>
    </w:p>
    <w:p w14:paraId="3601D254">
      <w:pPr>
        <w:widowControl/>
        <w:jc w:val="center"/>
        <w:rPr>
          <w:rFonts w:eastAsia="仿宋_GB2312"/>
          <w:color w:val="000000"/>
          <w:kern w:val="0"/>
          <w:szCs w:val="21"/>
        </w:rPr>
      </w:pPr>
      <w:r>
        <w:rPr>
          <w:rFonts w:hint="eastAsia" w:eastAsia="仿宋_GB2312"/>
          <w:color w:val="000000"/>
          <w:kern w:val="0"/>
          <w:szCs w:val="21"/>
        </w:rPr>
        <w:t xml:space="preserve">                                                                                                                        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3FF84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14:paraId="0AAD228A">
            <w:pPr>
              <w:widowControl/>
              <w:jc w:val="center"/>
              <w:rPr>
                <w:rFonts w:eastAsia="仿宋_GB2312"/>
                <w:b/>
                <w:kern w:val="0"/>
                <w:szCs w:val="21"/>
              </w:rPr>
            </w:pPr>
            <w:r>
              <w:rPr>
                <w:rFonts w:hint="eastAsia" w:eastAsia="仿宋_GB2312"/>
                <w:b/>
                <w:kern w:val="0"/>
                <w:szCs w:val="21"/>
              </w:rPr>
              <w:t>项目</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4854C8AD">
            <w:pPr>
              <w:widowControl/>
              <w:jc w:val="center"/>
              <w:rPr>
                <w:rFonts w:eastAsia="仿宋_GB2312"/>
                <w:b/>
                <w:kern w:val="0"/>
                <w:szCs w:val="21"/>
              </w:rPr>
            </w:pPr>
            <w:r>
              <w:rPr>
                <w:rFonts w:hint="eastAsia" w:eastAsia="仿宋_GB2312"/>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47FA27F2">
            <w:pPr>
              <w:widowControl/>
              <w:jc w:val="center"/>
              <w:rPr>
                <w:rFonts w:eastAsia="仿宋_GB2312"/>
                <w:b/>
                <w:kern w:val="0"/>
                <w:szCs w:val="21"/>
              </w:rPr>
            </w:pPr>
            <w:r>
              <w:rPr>
                <w:rFonts w:hint="eastAsia" w:eastAsia="仿宋_GB2312"/>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ign w:val="center"/>
          </w:tcPr>
          <w:p w14:paraId="5A03D1CE">
            <w:pPr>
              <w:widowControl/>
              <w:jc w:val="center"/>
              <w:rPr>
                <w:rFonts w:eastAsia="仿宋_GB2312"/>
                <w:b/>
                <w:kern w:val="0"/>
                <w:szCs w:val="21"/>
              </w:rPr>
            </w:pPr>
            <w:r>
              <w:rPr>
                <w:rFonts w:hint="eastAsia" w:eastAsia="仿宋_GB2312"/>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3A72B742">
            <w:pPr>
              <w:widowControl/>
              <w:jc w:val="center"/>
              <w:rPr>
                <w:rFonts w:eastAsia="仿宋_GB2312"/>
                <w:b/>
                <w:kern w:val="0"/>
                <w:szCs w:val="21"/>
              </w:rPr>
            </w:pPr>
            <w:r>
              <w:rPr>
                <w:rFonts w:hint="eastAsia" w:eastAsia="仿宋_GB2312"/>
                <w:b/>
                <w:kern w:val="0"/>
                <w:szCs w:val="21"/>
              </w:rPr>
              <w:t>年末结转和结余</w:t>
            </w:r>
          </w:p>
        </w:tc>
      </w:tr>
      <w:tr w14:paraId="3A496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ign w:val="center"/>
          </w:tcPr>
          <w:p w14:paraId="6BA92E56">
            <w:pPr>
              <w:widowControl/>
              <w:jc w:val="center"/>
              <w:rPr>
                <w:rFonts w:eastAsia="仿宋_GB2312"/>
                <w:b/>
                <w:kern w:val="0"/>
                <w:szCs w:val="21"/>
              </w:rPr>
            </w:pPr>
            <w:r>
              <w:rPr>
                <w:rFonts w:hint="eastAsia" w:eastAsia="仿宋_GB2312"/>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ign w:val="center"/>
          </w:tcPr>
          <w:p w14:paraId="1F73DF7F">
            <w:pPr>
              <w:widowControl/>
              <w:jc w:val="center"/>
              <w:rPr>
                <w:rFonts w:eastAsia="仿宋_GB2312"/>
                <w:b/>
                <w:kern w:val="0"/>
                <w:szCs w:val="21"/>
              </w:rPr>
            </w:pPr>
            <w:r>
              <w:rPr>
                <w:rFonts w:hint="eastAsia" w:eastAsia="仿宋_GB2312"/>
                <w:b/>
                <w:kern w:val="0"/>
                <w:szCs w:val="21"/>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29C65010">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00B142AA">
            <w:pPr>
              <w:widowControl/>
              <w:jc w:val="left"/>
              <w:rPr>
                <w:rFonts w:eastAsia="仿宋_GB2312"/>
                <w:b/>
                <w:kern w:val="0"/>
                <w:szCs w:val="21"/>
              </w:rPr>
            </w:pP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5C44E4B5">
            <w:pPr>
              <w:widowControl/>
              <w:jc w:val="center"/>
              <w:rPr>
                <w:rFonts w:eastAsia="仿宋_GB2312"/>
                <w:b/>
                <w:kern w:val="0"/>
                <w:szCs w:val="21"/>
              </w:rPr>
            </w:pPr>
            <w:r>
              <w:rPr>
                <w:rFonts w:hint="eastAsia" w:eastAsia="仿宋_GB2312"/>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7FB574D0">
            <w:pPr>
              <w:widowControl/>
              <w:jc w:val="center"/>
              <w:rPr>
                <w:rFonts w:eastAsia="仿宋_GB2312"/>
                <w:b/>
                <w:kern w:val="0"/>
                <w:szCs w:val="21"/>
              </w:rPr>
            </w:pPr>
            <w:r>
              <w:rPr>
                <w:rFonts w:hint="eastAsia" w:eastAsia="仿宋_GB2312"/>
                <w:b/>
                <w:kern w:val="0"/>
                <w:szCs w:val="21"/>
              </w:rPr>
              <w:t>基本支出</w:t>
            </w:r>
          </w:p>
        </w:tc>
        <w:tc>
          <w:tcPr>
            <w:tcW w:w="2000" w:type="dxa"/>
            <w:vMerge w:val="restart"/>
            <w:tcBorders>
              <w:top w:val="single" w:color="auto" w:sz="8" w:space="0"/>
              <w:left w:val="single" w:color="auto" w:sz="8" w:space="0"/>
              <w:bottom w:val="single" w:color="auto" w:sz="8" w:space="0"/>
              <w:right w:val="single" w:color="auto" w:sz="8" w:space="0"/>
            </w:tcBorders>
            <w:noWrap/>
            <w:vAlign w:val="center"/>
          </w:tcPr>
          <w:p w14:paraId="4C0FB504">
            <w:pPr>
              <w:widowControl/>
              <w:jc w:val="center"/>
              <w:rPr>
                <w:rFonts w:eastAsia="仿宋_GB2312"/>
                <w:b/>
                <w:kern w:val="0"/>
                <w:szCs w:val="21"/>
              </w:rPr>
            </w:pPr>
            <w:r>
              <w:rPr>
                <w:rFonts w:hint="eastAsia" w:eastAsia="仿宋_GB2312"/>
                <w:b/>
                <w:kern w:val="0"/>
                <w:szCs w:val="21"/>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0A995F35">
            <w:pPr>
              <w:widowControl/>
              <w:jc w:val="left"/>
              <w:rPr>
                <w:rFonts w:eastAsia="仿宋_GB2312"/>
                <w:b/>
                <w:kern w:val="0"/>
                <w:szCs w:val="21"/>
              </w:rPr>
            </w:pPr>
          </w:p>
        </w:tc>
      </w:tr>
      <w:tr w14:paraId="415C2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7E5B8884">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78978B5E">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5E08A7A3">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376A442E">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30B1C8F1">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7781581A">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465E81E7">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4E93F292">
            <w:pPr>
              <w:widowControl/>
              <w:jc w:val="left"/>
              <w:rPr>
                <w:rFonts w:eastAsia="仿宋_GB2312"/>
                <w:b/>
                <w:kern w:val="0"/>
                <w:szCs w:val="21"/>
              </w:rPr>
            </w:pPr>
          </w:p>
        </w:tc>
      </w:tr>
      <w:tr w14:paraId="4E7B2B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00EBDEEB">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58DFBE1A">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7A749373">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13683EF2">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64FF8B0A">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5411DFCA">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68AF4E3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ign w:val="center"/>
          </w:tcPr>
          <w:p w14:paraId="1FE9C43C">
            <w:pPr>
              <w:widowControl/>
              <w:jc w:val="left"/>
              <w:rPr>
                <w:rFonts w:eastAsia="仿宋_GB2312"/>
                <w:b/>
                <w:kern w:val="0"/>
                <w:szCs w:val="21"/>
              </w:rPr>
            </w:pPr>
          </w:p>
        </w:tc>
      </w:tr>
      <w:tr w14:paraId="0CA56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14:paraId="4ABA41A9">
            <w:pPr>
              <w:widowControl/>
              <w:jc w:val="center"/>
              <w:rPr>
                <w:rFonts w:eastAsia="仿宋_GB2312"/>
                <w:kern w:val="0"/>
                <w:szCs w:val="21"/>
              </w:rPr>
            </w:pPr>
            <w:r>
              <w:rPr>
                <w:rFonts w:hint="eastAsia" w:eastAsia="仿宋_GB2312"/>
                <w:kern w:val="0"/>
                <w:szCs w:val="21"/>
              </w:rPr>
              <w:t>栏次</w:t>
            </w:r>
          </w:p>
        </w:tc>
        <w:tc>
          <w:tcPr>
            <w:tcW w:w="2000" w:type="dxa"/>
            <w:tcBorders>
              <w:top w:val="single" w:color="auto" w:sz="8" w:space="0"/>
              <w:left w:val="single" w:color="auto" w:sz="8" w:space="0"/>
              <w:bottom w:val="single" w:color="auto" w:sz="8" w:space="0"/>
              <w:right w:val="single" w:color="auto" w:sz="8" w:space="0"/>
            </w:tcBorders>
            <w:noWrap/>
            <w:vAlign w:val="center"/>
          </w:tcPr>
          <w:p w14:paraId="6BA3D1EF">
            <w:pPr>
              <w:widowControl/>
              <w:jc w:val="center"/>
              <w:rPr>
                <w:rFonts w:eastAsia="仿宋_GB2312"/>
                <w:kern w:val="0"/>
                <w:szCs w:val="21"/>
              </w:rPr>
            </w:pPr>
            <w:r>
              <w:rPr>
                <w:rFonts w:eastAsia="仿宋_GB2312"/>
                <w:kern w:val="0"/>
                <w:szCs w:val="21"/>
              </w:rPr>
              <w:t>1</w:t>
            </w:r>
          </w:p>
        </w:tc>
        <w:tc>
          <w:tcPr>
            <w:tcW w:w="2000" w:type="dxa"/>
            <w:tcBorders>
              <w:top w:val="single" w:color="auto" w:sz="8" w:space="0"/>
              <w:left w:val="single" w:color="auto" w:sz="8" w:space="0"/>
              <w:bottom w:val="single" w:color="auto" w:sz="8" w:space="0"/>
              <w:right w:val="single" w:color="auto" w:sz="8" w:space="0"/>
            </w:tcBorders>
            <w:noWrap/>
            <w:vAlign w:val="center"/>
          </w:tcPr>
          <w:p w14:paraId="16BB04BF">
            <w:pPr>
              <w:widowControl/>
              <w:jc w:val="center"/>
              <w:rPr>
                <w:rFonts w:eastAsia="仿宋_GB2312"/>
                <w:kern w:val="0"/>
                <w:szCs w:val="21"/>
              </w:rPr>
            </w:pPr>
            <w:r>
              <w:rPr>
                <w:rFonts w:eastAsia="仿宋_GB2312"/>
                <w:kern w:val="0"/>
                <w:szCs w:val="21"/>
              </w:rPr>
              <w:t>2</w:t>
            </w:r>
          </w:p>
        </w:tc>
        <w:tc>
          <w:tcPr>
            <w:tcW w:w="2000" w:type="dxa"/>
            <w:tcBorders>
              <w:top w:val="single" w:color="auto" w:sz="8" w:space="0"/>
              <w:left w:val="single" w:color="auto" w:sz="8" w:space="0"/>
              <w:bottom w:val="single" w:color="auto" w:sz="8" w:space="0"/>
              <w:right w:val="single" w:color="auto" w:sz="8" w:space="0"/>
            </w:tcBorders>
            <w:noWrap/>
            <w:vAlign w:val="center"/>
          </w:tcPr>
          <w:p w14:paraId="309E1438">
            <w:pPr>
              <w:widowControl/>
              <w:jc w:val="center"/>
              <w:rPr>
                <w:rFonts w:eastAsia="仿宋_GB2312"/>
                <w:kern w:val="0"/>
                <w:szCs w:val="21"/>
              </w:rPr>
            </w:pPr>
            <w:r>
              <w:rPr>
                <w:rFonts w:eastAsia="仿宋_GB2312"/>
                <w:kern w:val="0"/>
                <w:szCs w:val="21"/>
              </w:rPr>
              <w:t>3</w:t>
            </w:r>
          </w:p>
        </w:tc>
        <w:tc>
          <w:tcPr>
            <w:tcW w:w="2000" w:type="dxa"/>
            <w:tcBorders>
              <w:top w:val="single" w:color="auto" w:sz="8" w:space="0"/>
              <w:left w:val="single" w:color="auto" w:sz="8" w:space="0"/>
              <w:bottom w:val="single" w:color="auto" w:sz="8" w:space="0"/>
              <w:right w:val="single" w:color="auto" w:sz="8" w:space="0"/>
            </w:tcBorders>
            <w:noWrap/>
            <w:vAlign w:val="center"/>
          </w:tcPr>
          <w:p w14:paraId="779BE07E">
            <w:pPr>
              <w:widowControl/>
              <w:jc w:val="center"/>
              <w:rPr>
                <w:rFonts w:eastAsia="仿宋_GB2312"/>
                <w:kern w:val="0"/>
                <w:szCs w:val="21"/>
              </w:rPr>
            </w:pPr>
            <w:r>
              <w:rPr>
                <w:rFonts w:eastAsia="仿宋_GB2312"/>
                <w:kern w:val="0"/>
                <w:szCs w:val="21"/>
              </w:rPr>
              <w:t>4</w:t>
            </w:r>
          </w:p>
        </w:tc>
        <w:tc>
          <w:tcPr>
            <w:tcW w:w="2000" w:type="dxa"/>
            <w:tcBorders>
              <w:top w:val="single" w:color="auto" w:sz="8" w:space="0"/>
              <w:left w:val="single" w:color="auto" w:sz="8" w:space="0"/>
              <w:bottom w:val="single" w:color="auto" w:sz="8" w:space="0"/>
              <w:right w:val="single" w:color="auto" w:sz="8" w:space="0"/>
            </w:tcBorders>
            <w:noWrap/>
            <w:vAlign w:val="center"/>
          </w:tcPr>
          <w:p w14:paraId="23C5548D">
            <w:pPr>
              <w:widowControl/>
              <w:jc w:val="center"/>
              <w:rPr>
                <w:rFonts w:eastAsia="仿宋_GB2312"/>
                <w:kern w:val="0"/>
                <w:szCs w:val="21"/>
              </w:rPr>
            </w:pPr>
            <w:r>
              <w:rPr>
                <w:rFonts w:eastAsia="仿宋_GB2312"/>
                <w:kern w:val="0"/>
                <w:szCs w:val="21"/>
              </w:rPr>
              <w:t>5</w:t>
            </w:r>
          </w:p>
        </w:tc>
        <w:tc>
          <w:tcPr>
            <w:tcW w:w="2000" w:type="dxa"/>
            <w:tcBorders>
              <w:top w:val="single" w:color="auto" w:sz="8" w:space="0"/>
              <w:left w:val="single" w:color="auto" w:sz="8" w:space="0"/>
              <w:bottom w:val="single" w:color="auto" w:sz="8" w:space="0"/>
              <w:right w:val="single" w:color="auto" w:sz="8" w:space="0"/>
            </w:tcBorders>
            <w:noWrap/>
            <w:vAlign w:val="center"/>
          </w:tcPr>
          <w:p w14:paraId="27B7A59A">
            <w:pPr>
              <w:widowControl/>
              <w:jc w:val="center"/>
              <w:rPr>
                <w:rFonts w:eastAsia="仿宋_GB2312"/>
                <w:kern w:val="0"/>
                <w:szCs w:val="21"/>
              </w:rPr>
            </w:pPr>
            <w:r>
              <w:rPr>
                <w:rFonts w:eastAsia="仿宋_GB2312"/>
                <w:kern w:val="0"/>
                <w:szCs w:val="21"/>
              </w:rPr>
              <w:t>6</w:t>
            </w:r>
          </w:p>
        </w:tc>
      </w:tr>
      <w:tr w14:paraId="4C8C0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ign w:val="center"/>
          </w:tcPr>
          <w:p w14:paraId="24D6926A">
            <w:pPr>
              <w:widowControl/>
              <w:jc w:val="center"/>
              <w:rPr>
                <w:rFonts w:eastAsia="仿宋_GB2312"/>
                <w:kern w:val="0"/>
                <w:szCs w:val="21"/>
              </w:rPr>
            </w:pPr>
            <w:r>
              <w:rPr>
                <w:rFonts w:hint="eastAsia" w:eastAsia="仿宋_GB2312"/>
                <w:kern w:val="0"/>
                <w:szCs w:val="21"/>
              </w:rPr>
              <w:t>合计</w:t>
            </w:r>
          </w:p>
        </w:tc>
        <w:tc>
          <w:tcPr>
            <w:tcW w:w="2000" w:type="dxa"/>
            <w:tcBorders>
              <w:top w:val="single" w:color="auto" w:sz="8" w:space="0"/>
              <w:left w:val="single" w:color="auto" w:sz="8" w:space="0"/>
              <w:bottom w:val="single" w:color="auto" w:sz="8" w:space="0"/>
              <w:right w:val="single" w:color="auto" w:sz="8" w:space="0"/>
            </w:tcBorders>
            <w:noWrap/>
            <w:vAlign w:val="center"/>
          </w:tcPr>
          <w:p w14:paraId="1650E603">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ign w:val="center"/>
          </w:tcPr>
          <w:p w14:paraId="61886316">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ign w:val="center"/>
          </w:tcPr>
          <w:p w14:paraId="242572AC">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ign w:val="center"/>
          </w:tcPr>
          <w:p w14:paraId="4D4BE47E">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ign w:val="center"/>
          </w:tcPr>
          <w:p w14:paraId="497B02E0">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2000" w:type="dxa"/>
            <w:tcBorders>
              <w:top w:val="single" w:color="auto" w:sz="8" w:space="0"/>
              <w:left w:val="single" w:color="auto" w:sz="8" w:space="0"/>
              <w:bottom w:val="single" w:color="auto" w:sz="8" w:space="0"/>
              <w:right w:val="single" w:color="auto" w:sz="8" w:space="0"/>
            </w:tcBorders>
            <w:noWrap/>
            <w:vAlign w:val="center"/>
          </w:tcPr>
          <w:p w14:paraId="7FC819FD">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r>
      <w:tr w14:paraId="1C3D57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3EB20FF3">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3FD0F81A">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4FEE7A48">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4C80E3F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4B57558">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D11EB46">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0B6CC5B9">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1A664B92">
            <w:pPr>
              <w:widowControl/>
              <w:jc w:val="left"/>
              <w:rPr>
                <w:rFonts w:eastAsia="仿宋_GB2312"/>
                <w:kern w:val="0"/>
                <w:szCs w:val="21"/>
              </w:rPr>
            </w:pPr>
            <w:r>
              <w:rPr>
                <w:rFonts w:hint="eastAsia" w:eastAsia="仿宋_GB2312"/>
                <w:kern w:val="0"/>
                <w:szCs w:val="21"/>
              </w:rPr>
              <w:t>　</w:t>
            </w:r>
          </w:p>
        </w:tc>
      </w:tr>
      <w:tr w14:paraId="1E9DF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42D0231B">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51F1C1F8">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25A3C0D">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FBB2FE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6779FD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0B0D838">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4DC87F83">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94711F9">
            <w:pPr>
              <w:widowControl/>
              <w:jc w:val="left"/>
              <w:rPr>
                <w:rFonts w:eastAsia="仿宋_GB2312"/>
                <w:kern w:val="0"/>
                <w:szCs w:val="21"/>
              </w:rPr>
            </w:pPr>
            <w:r>
              <w:rPr>
                <w:rFonts w:hint="eastAsia" w:eastAsia="仿宋_GB2312"/>
                <w:kern w:val="0"/>
                <w:szCs w:val="21"/>
              </w:rPr>
              <w:t>　</w:t>
            </w:r>
          </w:p>
        </w:tc>
      </w:tr>
      <w:tr w14:paraId="2FCC0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649E75AD">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182EB205">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E24048D">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2EE5D173">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41DB73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1CA92265">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1895B658">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16ADE785">
            <w:pPr>
              <w:widowControl/>
              <w:jc w:val="left"/>
              <w:rPr>
                <w:rFonts w:eastAsia="仿宋_GB2312"/>
                <w:kern w:val="0"/>
                <w:szCs w:val="21"/>
              </w:rPr>
            </w:pPr>
            <w:r>
              <w:rPr>
                <w:rFonts w:hint="eastAsia" w:eastAsia="仿宋_GB2312"/>
                <w:kern w:val="0"/>
                <w:szCs w:val="21"/>
              </w:rPr>
              <w:t>　</w:t>
            </w:r>
          </w:p>
        </w:tc>
      </w:tr>
      <w:tr w14:paraId="2188A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177B6DD9">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294F294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0E7E6453">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7936CF5E">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3DC7D4F6">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191C6A1">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3890C832">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EA8D477">
            <w:pPr>
              <w:widowControl/>
              <w:jc w:val="left"/>
              <w:rPr>
                <w:rFonts w:eastAsia="仿宋_GB2312"/>
                <w:kern w:val="0"/>
                <w:szCs w:val="21"/>
              </w:rPr>
            </w:pPr>
            <w:r>
              <w:rPr>
                <w:rFonts w:hint="eastAsia" w:eastAsia="仿宋_GB2312"/>
                <w:kern w:val="0"/>
                <w:szCs w:val="21"/>
              </w:rPr>
              <w:t>　</w:t>
            </w:r>
          </w:p>
        </w:tc>
      </w:tr>
      <w:tr w14:paraId="419B8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41EF8D4C">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5DEC1F8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030BFBBF">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4BECEA79">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5FFB62EA">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2A25695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3FC6A68B">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0085F163">
            <w:pPr>
              <w:widowControl/>
              <w:jc w:val="left"/>
              <w:rPr>
                <w:rFonts w:eastAsia="仿宋_GB2312"/>
                <w:kern w:val="0"/>
                <w:szCs w:val="21"/>
              </w:rPr>
            </w:pPr>
            <w:r>
              <w:rPr>
                <w:rFonts w:hint="eastAsia" w:eastAsia="仿宋_GB2312"/>
                <w:kern w:val="0"/>
                <w:szCs w:val="21"/>
              </w:rPr>
              <w:t>　</w:t>
            </w:r>
          </w:p>
        </w:tc>
      </w:tr>
      <w:tr w14:paraId="79B44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ign w:val="center"/>
          </w:tcPr>
          <w:p w14:paraId="6351E7EF">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noWrap/>
            <w:vAlign w:val="center"/>
          </w:tcPr>
          <w:p w14:paraId="6F29AB3B">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0E625310">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243AEB02">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4516E9A3">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369D528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A95D5CE">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noWrap/>
            <w:vAlign w:val="center"/>
          </w:tcPr>
          <w:p w14:paraId="662003A6">
            <w:pPr>
              <w:widowControl/>
              <w:jc w:val="left"/>
              <w:rPr>
                <w:rFonts w:eastAsia="仿宋_GB2312"/>
                <w:kern w:val="0"/>
                <w:szCs w:val="21"/>
              </w:rPr>
            </w:pPr>
            <w:r>
              <w:rPr>
                <w:rFonts w:hint="eastAsia" w:eastAsia="仿宋_GB2312"/>
                <w:kern w:val="0"/>
                <w:szCs w:val="21"/>
              </w:rPr>
              <w:t>　</w:t>
            </w:r>
          </w:p>
        </w:tc>
      </w:tr>
    </w:tbl>
    <w:p w14:paraId="230040AF">
      <w:pPr>
        <w:widowControl/>
        <w:ind w:firstLine="420" w:firstLineChars="200"/>
        <w:jc w:val="left"/>
        <w:rPr>
          <w:rFonts w:eastAsia="仿宋_GB2312"/>
          <w:kern w:val="0"/>
          <w:szCs w:val="21"/>
        </w:rPr>
      </w:pPr>
      <w:r>
        <w:rPr>
          <w:rFonts w:hint="eastAsia" w:eastAsia="仿宋_GB2312"/>
          <w:kern w:val="0"/>
          <w:szCs w:val="21"/>
        </w:rPr>
        <w:t>注：本表反映部门本年度政府性基金预算财政拨款收入、支出及结转和结余情况</w:t>
      </w:r>
    </w:p>
    <w:p w14:paraId="7549D9CF">
      <w:pPr>
        <w:widowControl/>
        <w:ind w:firstLine="420" w:firstLineChars="200"/>
        <w:jc w:val="left"/>
        <w:rPr>
          <w:rFonts w:eastAsia="仿宋_GB2312"/>
          <w:kern w:val="0"/>
          <w:szCs w:val="21"/>
        </w:rPr>
      </w:pPr>
      <w:r>
        <w:rPr>
          <w:rFonts w:eastAsia="仿宋_GB2312"/>
          <w:kern w:val="0"/>
          <w:szCs w:val="21"/>
        </w:rPr>
        <w:t>(</w:t>
      </w:r>
      <w:r>
        <w:rPr>
          <w:rFonts w:hint="eastAsia" w:eastAsia="仿宋_GB2312"/>
          <w:kern w:val="0"/>
          <w:szCs w:val="21"/>
          <w:lang w:val="en-US" w:eastAsia="zh-CN"/>
        </w:rPr>
        <w:t>本</w:t>
      </w:r>
      <w:r>
        <w:rPr>
          <w:rFonts w:hint="eastAsia" w:eastAsia="仿宋_GB2312"/>
          <w:kern w:val="0"/>
          <w:szCs w:val="21"/>
        </w:rPr>
        <w:t>单位没有政府性基金收入，也没有使用政府性基金安排的支出，故本表无数据</w:t>
      </w:r>
      <w:r>
        <w:rPr>
          <w:rFonts w:eastAsia="仿宋_GB2312"/>
          <w:kern w:val="0"/>
          <w:szCs w:val="21"/>
        </w:rPr>
        <w:t>)</w:t>
      </w:r>
      <w:r>
        <w:rPr>
          <w:rFonts w:hint="eastAsia" w:eastAsia="仿宋_GB2312"/>
          <w:kern w:val="0"/>
          <w:szCs w:val="21"/>
        </w:rPr>
        <w:t>。</w:t>
      </w:r>
    </w:p>
    <w:tbl>
      <w:tblPr>
        <w:tblStyle w:val="7"/>
        <w:tblW w:w="14442" w:type="dxa"/>
        <w:tblInd w:w="603" w:type="dxa"/>
        <w:tblLayout w:type="fixed"/>
        <w:tblCellMar>
          <w:top w:w="0" w:type="dxa"/>
          <w:left w:w="108" w:type="dxa"/>
          <w:bottom w:w="0" w:type="dxa"/>
          <w:right w:w="108" w:type="dxa"/>
        </w:tblCellMar>
      </w:tblPr>
      <w:tblGrid>
        <w:gridCol w:w="800"/>
        <w:gridCol w:w="372"/>
        <w:gridCol w:w="1078"/>
        <w:gridCol w:w="2109"/>
        <w:gridCol w:w="1215"/>
        <w:gridCol w:w="1668"/>
        <w:gridCol w:w="928"/>
        <w:gridCol w:w="2297"/>
        <w:gridCol w:w="3975"/>
      </w:tblGrid>
      <w:tr w14:paraId="488E0626">
        <w:tblPrEx>
          <w:tblCellMar>
            <w:top w:w="0" w:type="dxa"/>
            <w:left w:w="108" w:type="dxa"/>
            <w:bottom w:w="0" w:type="dxa"/>
            <w:right w:w="108" w:type="dxa"/>
          </w:tblCellMar>
        </w:tblPrEx>
        <w:trPr>
          <w:trHeight w:val="720" w:hRule="atLeast"/>
        </w:trPr>
        <w:tc>
          <w:tcPr>
            <w:tcW w:w="14442" w:type="dxa"/>
            <w:gridSpan w:val="9"/>
            <w:tcBorders>
              <w:top w:val="nil"/>
              <w:left w:val="nil"/>
              <w:bottom w:val="nil"/>
              <w:right w:val="nil"/>
            </w:tcBorders>
            <w:noWrap/>
            <w:vAlign w:val="center"/>
          </w:tcPr>
          <w:p w14:paraId="01915556">
            <w:pPr>
              <w:widowControl/>
              <w:jc w:val="center"/>
              <w:rPr>
                <w:rFonts w:hint="eastAsia" w:ascii="黑体" w:hAnsi="黑体" w:eastAsia="黑体" w:cs="黑体"/>
                <w:color w:val="000000"/>
                <w:kern w:val="0"/>
                <w:sz w:val="36"/>
                <w:szCs w:val="36"/>
              </w:rPr>
            </w:pPr>
          </w:p>
          <w:p w14:paraId="6C7C6F32">
            <w:pPr>
              <w:widowControl/>
              <w:jc w:val="center"/>
              <w:rPr>
                <w:rFonts w:hint="eastAsia" w:ascii="黑体" w:hAnsi="黑体" w:eastAsia="黑体" w:cs="黑体"/>
                <w:color w:val="000000"/>
                <w:kern w:val="0"/>
                <w:sz w:val="36"/>
                <w:szCs w:val="36"/>
              </w:rPr>
            </w:pPr>
          </w:p>
          <w:p w14:paraId="71908B13">
            <w:pPr>
              <w:widowControl/>
              <w:jc w:val="center"/>
              <w:rPr>
                <w:rFonts w:hint="eastAsia" w:ascii="黑体" w:hAnsi="黑体" w:eastAsia="黑体" w:cs="黑体"/>
                <w:color w:val="000000"/>
                <w:kern w:val="0"/>
                <w:sz w:val="36"/>
                <w:szCs w:val="36"/>
              </w:rPr>
            </w:pPr>
          </w:p>
          <w:p w14:paraId="634839A4">
            <w:pPr>
              <w:widowControl/>
              <w:jc w:val="center"/>
              <w:rPr>
                <w:rFonts w:hint="eastAsia" w:ascii="黑体" w:hAnsi="黑体" w:eastAsia="黑体" w:cs="黑体"/>
                <w:color w:val="000000"/>
                <w:kern w:val="0"/>
                <w:sz w:val="36"/>
                <w:szCs w:val="36"/>
              </w:rPr>
            </w:pPr>
          </w:p>
          <w:p w14:paraId="59E0E1A0">
            <w:pPr>
              <w:widowControl/>
              <w:jc w:val="center"/>
              <w:rPr>
                <w:rFonts w:ascii="华文中宋" w:hAnsi="华文中宋" w:eastAsia="华文中宋" w:cs="宋体"/>
                <w:kern w:val="0"/>
                <w:sz w:val="32"/>
                <w:szCs w:val="32"/>
              </w:rPr>
            </w:pPr>
            <w:r>
              <w:rPr>
                <w:rFonts w:hint="eastAsia" w:ascii="黑体" w:hAnsi="黑体" w:eastAsia="黑体" w:cs="黑体"/>
                <w:color w:val="000000"/>
                <w:kern w:val="0"/>
                <w:sz w:val="36"/>
                <w:szCs w:val="36"/>
              </w:rPr>
              <w:t>国有资本经营预算财政拨款支出决算表</w:t>
            </w:r>
          </w:p>
        </w:tc>
      </w:tr>
      <w:tr w14:paraId="2363C23C">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ign w:val="center"/>
          </w:tcPr>
          <w:p w14:paraId="2E8B5D3C">
            <w:pPr>
              <w:widowControl/>
              <w:jc w:val="center"/>
              <w:rPr>
                <w:rFonts w:ascii="宋体" w:hAnsi="宋体" w:cs="宋体"/>
                <w:kern w:val="0"/>
                <w:sz w:val="20"/>
                <w:szCs w:val="20"/>
              </w:rPr>
            </w:pPr>
            <w:r>
              <w:rPr>
                <w:rFonts w:hint="eastAsia" w:ascii="宋体" w:hAnsi="宋体" w:cs="宋体"/>
                <w:kern w:val="0"/>
                <w:sz w:val="20"/>
                <w:szCs w:val="20"/>
              </w:rPr>
              <w:t>　</w:t>
            </w:r>
          </w:p>
        </w:tc>
        <w:tc>
          <w:tcPr>
            <w:tcW w:w="372" w:type="dxa"/>
            <w:tcBorders>
              <w:top w:val="nil"/>
              <w:left w:val="nil"/>
              <w:bottom w:val="nil"/>
              <w:right w:val="nil"/>
            </w:tcBorders>
            <w:noWrap/>
            <w:vAlign w:val="center"/>
          </w:tcPr>
          <w:p w14:paraId="48A637DB">
            <w:pPr>
              <w:widowControl/>
              <w:jc w:val="center"/>
              <w:rPr>
                <w:rFonts w:ascii="宋体" w:hAnsi="宋体" w:cs="宋体"/>
                <w:kern w:val="0"/>
                <w:sz w:val="20"/>
                <w:szCs w:val="20"/>
              </w:rPr>
            </w:pPr>
            <w:r>
              <w:rPr>
                <w:rFonts w:hint="eastAsia" w:ascii="宋体" w:hAnsi="宋体" w:cs="宋体"/>
                <w:kern w:val="0"/>
                <w:sz w:val="20"/>
                <w:szCs w:val="20"/>
              </w:rPr>
              <w:t>　</w:t>
            </w:r>
          </w:p>
        </w:tc>
        <w:tc>
          <w:tcPr>
            <w:tcW w:w="3187" w:type="dxa"/>
            <w:gridSpan w:val="2"/>
            <w:tcBorders>
              <w:top w:val="nil"/>
              <w:left w:val="nil"/>
              <w:bottom w:val="nil"/>
              <w:right w:val="nil"/>
            </w:tcBorders>
            <w:noWrap/>
            <w:vAlign w:val="center"/>
          </w:tcPr>
          <w:p w14:paraId="2E832583">
            <w:pPr>
              <w:widowControl/>
              <w:jc w:val="center"/>
              <w:rPr>
                <w:rFonts w:ascii="宋体" w:hAnsi="宋体" w:cs="宋体"/>
                <w:kern w:val="0"/>
                <w:sz w:val="20"/>
                <w:szCs w:val="20"/>
              </w:rPr>
            </w:pPr>
            <w:r>
              <w:rPr>
                <w:rFonts w:hint="eastAsia" w:ascii="宋体" w:hAnsi="宋体" w:cs="宋体"/>
                <w:kern w:val="0"/>
                <w:sz w:val="20"/>
                <w:szCs w:val="20"/>
              </w:rPr>
              <w:t>　</w:t>
            </w:r>
          </w:p>
        </w:tc>
        <w:tc>
          <w:tcPr>
            <w:tcW w:w="1215" w:type="dxa"/>
            <w:tcBorders>
              <w:top w:val="nil"/>
              <w:left w:val="nil"/>
              <w:bottom w:val="nil"/>
              <w:right w:val="nil"/>
            </w:tcBorders>
            <w:noWrap/>
            <w:vAlign w:val="center"/>
          </w:tcPr>
          <w:p w14:paraId="00CF2B10">
            <w:pPr>
              <w:widowControl/>
              <w:jc w:val="left"/>
              <w:rPr>
                <w:rFonts w:ascii="宋体" w:hAnsi="宋体" w:cs="宋体"/>
                <w:kern w:val="0"/>
                <w:sz w:val="20"/>
                <w:szCs w:val="20"/>
              </w:rPr>
            </w:pPr>
            <w:r>
              <w:rPr>
                <w:rFonts w:hint="eastAsia" w:ascii="宋体" w:hAnsi="宋体" w:cs="宋体"/>
                <w:kern w:val="0"/>
                <w:sz w:val="20"/>
                <w:szCs w:val="20"/>
              </w:rPr>
              <w:t>　</w:t>
            </w:r>
          </w:p>
        </w:tc>
        <w:tc>
          <w:tcPr>
            <w:tcW w:w="2596" w:type="dxa"/>
            <w:gridSpan w:val="2"/>
            <w:tcBorders>
              <w:top w:val="nil"/>
              <w:left w:val="nil"/>
              <w:bottom w:val="nil"/>
              <w:right w:val="nil"/>
            </w:tcBorders>
            <w:noWrap/>
            <w:vAlign w:val="center"/>
          </w:tcPr>
          <w:p w14:paraId="33E0EFD6">
            <w:pPr>
              <w:widowControl/>
              <w:jc w:val="left"/>
              <w:rPr>
                <w:rFonts w:ascii="宋体" w:hAnsi="宋体" w:cs="宋体"/>
                <w:kern w:val="0"/>
                <w:sz w:val="20"/>
                <w:szCs w:val="20"/>
              </w:rPr>
            </w:pPr>
            <w:r>
              <w:rPr>
                <w:rFonts w:hint="eastAsia" w:ascii="宋体" w:hAnsi="宋体" w:cs="宋体"/>
                <w:kern w:val="0"/>
                <w:sz w:val="20"/>
                <w:szCs w:val="20"/>
              </w:rPr>
              <w:t>　</w:t>
            </w:r>
          </w:p>
        </w:tc>
        <w:tc>
          <w:tcPr>
            <w:tcW w:w="6272" w:type="dxa"/>
            <w:gridSpan w:val="2"/>
            <w:tcBorders>
              <w:top w:val="nil"/>
              <w:left w:val="nil"/>
              <w:bottom w:val="nil"/>
              <w:right w:val="nil"/>
            </w:tcBorders>
            <w:noWrap/>
            <w:vAlign w:val="center"/>
          </w:tcPr>
          <w:p w14:paraId="061843E6">
            <w:pPr>
              <w:widowControl/>
              <w:jc w:val="right"/>
              <w:rPr>
                <w:rFonts w:eastAsia="仿宋_GB2312"/>
                <w:kern w:val="0"/>
                <w:szCs w:val="21"/>
              </w:rPr>
            </w:pPr>
            <w:r>
              <w:rPr>
                <w:rFonts w:hint="eastAsia" w:eastAsia="仿宋_GB2312"/>
                <w:kern w:val="0"/>
                <w:szCs w:val="21"/>
              </w:rPr>
              <w:t>公开09表</w:t>
            </w:r>
          </w:p>
        </w:tc>
      </w:tr>
      <w:tr w14:paraId="7AB5589D">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ign w:val="center"/>
          </w:tcPr>
          <w:p w14:paraId="3F1CAFF3">
            <w:pPr>
              <w:widowControl/>
              <w:jc w:val="left"/>
              <w:rPr>
                <w:rFonts w:ascii="宋体" w:hAnsi="宋体" w:cs="宋体"/>
                <w:color w:val="000000"/>
                <w:kern w:val="0"/>
                <w:sz w:val="20"/>
                <w:szCs w:val="20"/>
              </w:rPr>
            </w:pPr>
            <w:r>
              <w:rPr>
                <w:rFonts w:hint="eastAsia" w:eastAsia="仿宋_GB2312"/>
                <w:kern w:val="0"/>
                <w:szCs w:val="21"/>
              </w:rPr>
              <w:t>部门：</w:t>
            </w:r>
          </w:p>
        </w:tc>
        <w:tc>
          <w:tcPr>
            <w:tcW w:w="3559" w:type="dxa"/>
            <w:gridSpan w:val="3"/>
            <w:tcBorders>
              <w:top w:val="nil"/>
              <w:left w:val="nil"/>
              <w:bottom w:val="nil"/>
              <w:right w:val="nil"/>
            </w:tcBorders>
            <w:noWrap/>
            <w:vAlign w:val="center"/>
          </w:tcPr>
          <w:p w14:paraId="0D77EF6F">
            <w:pPr>
              <w:widowControl/>
              <w:rPr>
                <w:rFonts w:ascii="宋体" w:hAnsi="宋体" w:cs="宋体"/>
                <w:kern w:val="0"/>
                <w:sz w:val="20"/>
                <w:szCs w:val="20"/>
              </w:rPr>
            </w:pPr>
            <w:r>
              <w:rPr>
                <w:rFonts w:hint="eastAsia" w:eastAsia="仿宋_GB2312"/>
                <w:color w:val="000000"/>
                <w:kern w:val="0"/>
                <w:szCs w:val="21"/>
                <w:lang w:eastAsia="zh-CN"/>
              </w:rPr>
              <w:t>湖南鹰嘴界国家级自然保护区</w:t>
            </w:r>
            <w:r>
              <w:rPr>
                <w:rFonts w:hint="eastAsia" w:eastAsia="仿宋_GB2312"/>
                <w:color w:val="000000"/>
                <w:kern w:val="0"/>
                <w:szCs w:val="21"/>
              </w:rPr>
              <w:t>管理局</w:t>
            </w:r>
            <w:r>
              <w:rPr>
                <w:rFonts w:hint="eastAsia" w:eastAsia="仿宋_GB2312"/>
                <w:color w:val="000000"/>
                <w:kern w:val="0"/>
                <w:szCs w:val="21"/>
                <w:lang w:val="en-US" w:eastAsia="zh-CN"/>
              </w:rPr>
              <w:t xml:space="preserve"> </w:t>
            </w:r>
          </w:p>
        </w:tc>
        <w:tc>
          <w:tcPr>
            <w:tcW w:w="1215" w:type="dxa"/>
            <w:tcBorders>
              <w:top w:val="nil"/>
              <w:left w:val="nil"/>
              <w:bottom w:val="single" w:color="auto" w:sz="8" w:space="0"/>
              <w:right w:val="nil"/>
            </w:tcBorders>
            <w:noWrap/>
            <w:vAlign w:val="center"/>
          </w:tcPr>
          <w:p w14:paraId="4252934D">
            <w:pPr>
              <w:widowControl/>
              <w:jc w:val="left"/>
              <w:rPr>
                <w:rFonts w:ascii="宋体" w:hAnsi="宋体" w:cs="宋体"/>
                <w:kern w:val="0"/>
                <w:sz w:val="20"/>
                <w:szCs w:val="20"/>
              </w:rPr>
            </w:pPr>
            <w:r>
              <w:rPr>
                <w:rFonts w:hint="eastAsia" w:ascii="宋体" w:hAnsi="宋体" w:cs="宋体"/>
                <w:kern w:val="0"/>
                <w:sz w:val="20"/>
                <w:szCs w:val="20"/>
              </w:rPr>
              <w:t>　</w:t>
            </w:r>
          </w:p>
        </w:tc>
        <w:tc>
          <w:tcPr>
            <w:tcW w:w="2596" w:type="dxa"/>
            <w:gridSpan w:val="2"/>
            <w:tcBorders>
              <w:top w:val="nil"/>
              <w:left w:val="nil"/>
              <w:bottom w:val="single" w:color="auto" w:sz="8" w:space="0"/>
              <w:right w:val="nil"/>
            </w:tcBorders>
            <w:noWrap/>
            <w:vAlign w:val="center"/>
          </w:tcPr>
          <w:p w14:paraId="2BD0042F">
            <w:pPr>
              <w:widowControl/>
              <w:jc w:val="left"/>
              <w:rPr>
                <w:rFonts w:ascii="宋体" w:hAnsi="宋体" w:cs="宋体"/>
                <w:kern w:val="0"/>
                <w:sz w:val="20"/>
                <w:szCs w:val="20"/>
              </w:rPr>
            </w:pPr>
            <w:r>
              <w:rPr>
                <w:rFonts w:hint="eastAsia" w:ascii="宋体" w:hAnsi="宋体" w:cs="宋体"/>
                <w:kern w:val="0"/>
                <w:sz w:val="20"/>
                <w:szCs w:val="20"/>
              </w:rPr>
              <w:t>　</w:t>
            </w:r>
          </w:p>
        </w:tc>
        <w:tc>
          <w:tcPr>
            <w:tcW w:w="6272" w:type="dxa"/>
            <w:gridSpan w:val="2"/>
            <w:tcBorders>
              <w:top w:val="nil"/>
              <w:left w:val="nil"/>
              <w:bottom w:val="nil"/>
              <w:right w:val="nil"/>
            </w:tcBorders>
            <w:noWrap/>
            <w:vAlign w:val="center"/>
          </w:tcPr>
          <w:p w14:paraId="054913F4">
            <w:pPr>
              <w:widowControl/>
              <w:jc w:val="right"/>
              <w:rPr>
                <w:rFonts w:eastAsia="仿宋_GB2312"/>
                <w:kern w:val="0"/>
                <w:szCs w:val="21"/>
              </w:rPr>
            </w:pPr>
            <w:r>
              <w:rPr>
                <w:rFonts w:hint="eastAsia" w:eastAsia="仿宋_GB2312"/>
                <w:kern w:val="0"/>
                <w:szCs w:val="21"/>
              </w:rPr>
              <w:t>单位：万元</w:t>
            </w:r>
          </w:p>
        </w:tc>
      </w:tr>
      <w:tr w14:paraId="7573B924">
        <w:tblPrEx>
          <w:tblCellMar>
            <w:top w:w="0" w:type="dxa"/>
            <w:left w:w="108" w:type="dxa"/>
            <w:bottom w:w="0" w:type="dxa"/>
            <w:right w:w="108" w:type="dxa"/>
          </w:tblCellMar>
        </w:tblPrEx>
        <w:trPr>
          <w:trHeight w:val="402" w:hRule="atLeast"/>
        </w:trPr>
        <w:tc>
          <w:tcPr>
            <w:tcW w:w="4359" w:type="dxa"/>
            <w:gridSpan w:val="4"/>
            <w:tcBorders>
              <w:top w:val="single" w:color="auto" w:sz="8" w:space="0"/>
              <w:left w:val="single" w:color="auto" w:sz="8" w:space="0"/>
              <w:bottom w:val="single" w:color="auto" w:sz="4" w:space="0"/>
              <w:right w:val="single" w:color="auto" w:sz="4" w:space="0"/>
            </w:tcBorders>
            <w:noWrap/>
            <w:vAlign w:val="center"/>
          </w:tcPr>
          <w:p w14:paraId="28820EEC">
            <w:pPr>
              <w:widowControl/>
              <w:jc w:val="center"/>
              <w:rPr>
                <w:rFonts w:eastAsia="仿宋_GB2312"/>
                <w:b/>
                <w:bCs/>
                <w:kern w:val="0"/>
                <w:szCs w:val="21"/>
              </w:rPr>
            </w:pPr>
            <w:r>
              <w:rPr>
                <w:rFonts w:hint="eastAsia" w:eastAsia="仿宋_GB2312"/>
                <w:b/>
                <w:bCs/>
                <w:kern w:val="0"/>
                <w:szCs w:val="21"/>
              </w:rPr>
              <w:t>项    目</w:t>
            </w:r>
          </w:p>
        </w:tc>
        <w:tc>
          <w:tcPr>
            <w:tcW w:w="10083" w:type="dxa"/>
            <w:gridSpan w:val="5"/>
            <w:tcBorders>
              <w:top w:val="single" w:color="auto" w:sz="8" w:space="0"/>
              <w:left w:val="nil"/>
              <w:bottom w:val="single" w:color="auto" w:sz="4" w:space="0"/>
              <w:right w:val="single" w:color="000000" w:sz="4" w:space="0"/>
            </w:tcBorders>
            <w:noWrap/>
            <w:vAlign w:val="center"/>
          </w:tcPr>
          <w:p w14:paraId="777FCED0">
            <w:pPr>
              <w:widowControl/>
              <w:jc w:val="center"/>
              <w:rPr>
                <w:rFonts w:eastAsia="仿宋_GB2312"/>
                <w:b/>
                <w:bCs/>
                <w:kern w:val="0"/>
                <w:szCs w:val="21"/>
              </w:rPr>
            </w:pPr>
            <w:r>
              <w:rPr>
                <w:rFonts w:hint="eastAsia" w:eastAsia="仿宋_GB2312"/>
                <w:b/>
                <w:bCs/>
                <w:kern w:val="0"/>
                <w:szCs w:val="21"/>
              </w:rPr>
              <w:t>本年支出</w:t>
            </w:r>
          </w:p>
        </w:tc>
      </w:tr>
      <w:tr w14:paraId="29CAE454">
        <w:tblPrEx>
          <w:tblCellMar>
            <w:top w:w="0" w:type="dxa"/>
            <w:left w:w="108" w:type="dxa"/>
            <w:bottom w:w="0" w:type="dxa"/>
            <w:right w:w="108" w:type="dxa"/>
          </w:tblCellMar>
        </w:tblPrEx>
        <w:trPr>
          <w:trHeight w:val="402" w:hRule="atLeast"/>
        </w:trPr>
        <w:tc>
          <w:tcPr>
            <w:tcW w:w="2250" w:type="dxa"/>
            <w:gridSpan w:val="3"/>
            <w:vMerge w:val="restart"/>
            <w:tcBorders>
              <w:top w:val="single" w:color="auto" w:sz="4" w:space="0"/>
              <w:left w:val="single" w:color="auto" w:sz="8" w:space="0"/>
              <w:bottom w:val="single" w:color="auto" w:sz="4" w:space="0"/>
              <w:right w:val="single" w:color="auto" w:sz="4" w:space="0"/>
            </w:tcBorders>
            <w:noWrap/>
            <w:vAlign w:val="center"/>
          </w:tcPr>
          <w:p w14:paraId="0BDBC59F">
            <w:pPr>
              <w:widowControl/>
              <w:jc w:val="center"/>
              <w:rPr>
                <w:rFonts w:eastAsia="仿宋_GB2312"/>
                <w:b/>
                <w:bCs/>
                <w:kern w:val="0"/>
                <w:szCs w:val="21"/>
              </w:rPr>
            </w:pPr>
            <w:r>
              <w:rPr>
                <w:rFonts w:hint="eastAsia" w:eastAsia="仿宋_GB2312"/>
                <w:b/>
                <w:bCs/>
                <w:kern w:val="0"/>
                <w:szCs w:val="21"/>
              </w:rPr>
              <w:t>功能分类科目编码</w:t>
            </w:r>
          </w:p>
        </w:tc>
        <w:tc>
          <w:tcPr>
            <w:tcW w:w="2109" w:type="dxa"/>
            <w:vMerge w:val="restart"/>
            <w:tcBorders>
              <w:top w:val="nil"/>
              <w:left w:val="single" w:color="auto" w:sz="4" w:space="0"/>
              <w:bottom w:val="single" w:color="auto" w:sz="4" w:space="0"/>
              <w:right w:val="single" w:color="auto" w:sz="4" w:space="0"/>
            </w:tcBorders>
            <w:noWrap/>
            <w:vAlign w:val="center"/>
          </w:tcPr>
          <w:p w14:paraId="5322172F">
            <w:pPr>
              <w:widowControl/>
              <w:jc w:val="center"/>
              <w:rPr>
                <w:rFonts w:eastAsia="仿宋_GB2312"/>
                <w:b/>
                <w:bCs/>
                <w:kern w:val="0"/>
                <w:szCs w:val="21"/>
              </w:rPr>
            </w:pPr>
            <w:r>
              <w:rPr>
                <w:rFonts w:hint="eastAsia" w:eastAsia="仿宋_GB2312"/>
                <w:b/>
                <w:bCs/>
                <w:kern w:val="0"/>
                <w:szCs w:val="21"/>
              </w:rPr>
              <w:t>科目名称</w:t>
            </w:r>
          </w:p>
        </w:tc>
        <w:tc>
          <w:tcPr>
            <w:tcW w:w="2883" w:type="dxa"/>
            <w:gridSpan w:val="2"/>
            <w:vMerge w:val="restart"/>
            <w:tcBorders>
              <w:top w:val="nil"/>
              <w:left w:val="single" w:color="auto" w:sz="4" w:space="0"/>
              <w:bottom w:val="single" w:color="000000" w:sz="4" w:space="0"/>
              <w:right w:val="single" w:color="auto" w:sz="4" w:space="0"/>
            </w:tcBorders>
            <w:noWrap/>
            <w:vAlign w:val="center"/>
          </w:tcPr>
          <w:p w14:paraId="13CA10CF">
            <w:pPr>
              <w:widowControl/>
              <w:jc w:val="center"/>
              <w:rPr>
                <w:rFonts w:eastAsia="仿宋_GB2312"/>
                <w:b/>
                <w:bCs/>
                <w:kern w:val="0"/>
                <w:szCs w:val="21"/>
              </w:rPr>
            </w:pPr>
            <w:r>
              <w:rPr>
                <w:rFonts w:hint="eastAsia" w:eastAsia="仿宋_GB2312"/>
                <w:b/>
                <w:bCs/>
                <w:kern w:val="0"/>
                <w:szCs w:val="21"/>
              </w:rPr>
              <w:t>合计</w:t>
            </w:r>
          </w:p>
        </w:tc>
        <w:tc>
          <w:tcPr>
            <w:tcW w:w="3225" w:type="dxa"/>
            <w:gridSpan w:val="2"/>
            <w:vMerge w:val="restart"/>
            <w:tcBorders>
              <w:top w:val="nil"/>
              <w:left w:val="single" w:color="auto" w:sz="4" w:space="0"/>
              <w:bottom w:val="single" w:color="000000" w:sz="4" w:space="0"/>
              <w:right w:val="single" w:color="auto" w:sz="4" w:space="0"/>
            </w:tcBorders>
            <w:noWrap/>
            <w:vAlign w:val="center"/>
          </w:tcPr>
          <w:p w14:paraId="098C9E3D">
            <w:pPr>
              <w:widowControl/>
              <w:jc w:val="center"/>
              <w:rPr>
                <w:rFonts w:eastAsia="仿宋_GB2312"/>
                <w:b/>
                <w:bCs/>
                <w:kern w:val="0"/>
                <w:szCs w:val="21"/>
              </w:rPr>
            </w:pPr>
            <w:r>
              <w:rPr>
                <w:rFonts w:hint="eastAsia" w:eastAsia="仿宋_GB2312"/>
                <w:b/>
                <w:bCs/>
                <w:kern w:val="0"/>
                <w:szCs w:val="21"/>
              </w:rPr>
              <w:t xml:space="preserve">基本支出  </w:t>
            </w:r>
          </w:p>
        </w:tc>
        <w:tc>
          <w:tcPr>
            <w:tcW w:w="3975" w:type="dxa"/>
            <w:vMerge w:val="restart"/>
            <w:tcBorders>
              <w:top w:val="nil"/>
              <w:left w:val="single" w:color="auto" w:sz="4" w:space="0"/>
              <w:bottom w:val="single" w:color="000000" w:sz="4" w:space="0"/>
              <w:right w:val="single" w:color="auto" w:sz="4" w:space="0"/>
            </w:tcBorders>
            <w:noWrap/>
            <w:vAlign w:val="center"/>
          </w:tcPr>
          <w:p w14:paraId="1B7B57A2">
            <w:pPr>
              <w:widowControl/>
              <w:jc w:val="center"/>
              <w:rPr>
                <w:rFonts w:eastAsia="仿宋_GB2312"/>
                <w:b/>
                <w:bCs/>
                <w:kern w:val="0"/>
                <w:szCs w:val="21"/>
              </w:rPr>
            </w:pPr>
            <w:r>
              <w:rPr>
                <w:rFonts w:hint="eastAsia" w:eastAsia="仿宋_GB2312"/>
                <w:b/>
                <w:bCs/>
                <w:kern w:val="0"/>
                <w:szCs w:val="21"/>
              </w:rPr>
              <w:t>项目支出</w:t>
            </w:r>
          </w:p>
        </w:tc>
      </w:tr>
      <w:tr w14:paraId="00983E2D">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0045F137">
            <w:pPr>
              <w:widowControl/>
              <w:jc w:val="left"/>
              <w:rPr>
                <w:rFonts w:ascii="宋体" w:hAnsi="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noWrap/>
            <w:vAlign w:val="center"/>
          </w:tcPr>
          <w:p w14:paraId="7B16174A">
            <w:pPr>
              <w:widowControl/>
              <w:jc w:val="left"/>
              <w:rPr>
                <w:rFonts w:ascii="宋体" w:hAnsi="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noWrap/>
            <w:vAlign w:val="center"/>
          </w:tcPr>
          <w:p w14:paraId="14077BC1">
            <w:pPr>
              <w:widowControl/>
              <w:jc w:val="left"/>
              <w:rPr>
                <w:rFonts w:ascii="宋体" w:hAnsi="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noWrap/>
            <w:vAlign w:val="center"/>
          </w:tcPr>
          <w:p w14:paraId="61CB3715">
            <w:pPr>
              <w:widowControl/>
              <w:jc w:val="left"/>
              <w:rPr>
                <w:rFonts w:ascii="宋体" w:hAnsi="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noWrap/>
            <w:vAlign w:val="center"/>
          </w:tcPr>
          <w:p w14:paraId="0043A7C7">
            <w:pPr>
              <w:widowControl/>
              <w:jc w:val="left"/>
              <w:rPr>
                <w:rFonts w:ascii="宋体" w:hAnsi="宋体" w:cs="宋体"/>
                <w:kern w:val="0"/>
                <w:sz w:val="20"/>
                <w:szCs w:val="20"/>
              </w:rPr>
            </w:pPr>
          </w:p>
        </w:tc>
      </w:tr>
      <w:tr w14:paraId="38FC7A14">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4EDF7559">
            <w:pPr>
              <w:widowControl/>
              <w:jc w:val="left"/>
              <w:rPr>
                <w:rFonts w:ascii="宋体" w:hAnsi="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noWrap/>
            <w:vAlign w:val="center"/>
          </w:tcPr>
          <w:p w14:paraId="4EA83282">
            <w:pPr>
              <w:widowControl/>
              <w:jc w:val="left"/>
              <w:rPr>
                <w:rFonts w:ascii="宋体" w:hAnsi="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noWrap/>
            <w:vAlign w:val="center"/>
          </w:tcPr>
          <w:p w14:paraId="0B18E6C8">
            <w:pPr>
              <w:widowControl/>
              <w:jc w:val="left"/>
              <w:rPr>
                <w:rFonts w:ascii="宋体" w:hAnsi="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noWrap/>
            <w:vAlign w:val="center"/>
          </w:tcPr>
          <w:p w14:paraId="4AB66F68">
            <w:pPr>
              <w:widowControl/>
              <w:jc w:val="left"/>
              <w:rPr>
                <w:rFonts w:ascii="宋体" w:hAnsi="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noWrap/>
            <w:vAlign w:val="center"/>
          </w:tcPr>
          <w:p w14:paraId="1DE2CA4B">
            <w:pPr>
              <w:widowControl/>
              <w:jc w:val="left"/>
              <w:rPr>
                <w:rFonts w:ascii="宋体" w:hAnsi="宋体" w:cs="宋体"/>
                <w:kern w:val="0"/>
                <w:sz w:val="20"/>
                <w:szCs w:val="20"/>
              </w:rPr>
            </w:pPr>
          </w:p>
        </w:tc>
      </w:tr>
      <w:tr w14:paraId="23F15703">
        <w:tblPrEx>
          <w:tblCellMar>
            <w:top w:w="0" w:type="dxa"/>
            <w:left w:w="108" w:type="dxa"/>
            <w:bottom w:w="0" w:type="dxa"/>
            <w:right w:w="108" w:type="dxa"/>
          </w:tblCellMar>
        </w:tblPrEx>
        <w:trPr>
          <w:trHeight w:val="402" w:hRule="atLeast"/>
        </w:trPr>
        <w:tc>
          <w:tcPr>
            <w:tcW w:w="4359" w:type="dxa"/>
            <w:gridSpan w:val="4"/>
            <w:tcBorders>
              <w:top w:val="single" w:color="auto" w:sz="4" w:space="0"/>
              <w:left w:val="single" w:color="auto" w:sz="8" w:space="0"/>
              <w:bottom w:val="single" w:color="auto" w:sz="4" w:space="0"/>
              <w:right w:val="single" w:color="000000" w:sz="4" w:space="0"/>
            </w:tcBorders>
            <w:noWrap/>
            <w:vAlign w:val="center"/>
          </w:tcPr>
          <w:p w14:paraId="2116DE67">
            <w:pPr>
              <w:widowControl/>
              <w:jc w:val="center"/>
              <w:rPr>
                <w:rFonts w:eastAsia="仿宋_GB2312"/>
                <w:kern w:val="0"/>
                <w:szCs w:val="21"/>
              </w:rPr>
            </w:pPr>
            <w:r>
              <w:rPr>
                <w:rFonts w:hint="eastAsia" w:eastAsia="仿宋_GB2312"/>
                <w:kern w:val="0"/>
                <w:szCs w:val="21"/>
              </w:rPr>
              <w:t>栏次</w:t>
            </w:r>
          </w:p>
        </w:tc>
        <w:tc>
          <w:tcPr>
            <w:tcW w:w="2883" w:type="dxa"/>
            <w:gridSpan w:val="2"/>
            <w:tcBorders>
              <w:top w:val="nil"/>
              <w:left w:val="nil"/>
              <w:bottom w:val="single" w:color="auto" w:sz="4" w:space="0"/>
              <w:right w:val="single" w:color="auto" w:sz="4" w:space="0"/>
            </w:tcBorders>
            <w:noWrap/>
            <w:vAlign w:val="center"/>
          </w:tcPr>
          <w:p w14:paraId="42218BEA">
            <w:pPr>
              <w:widowControl/>
              <w:jc w:val="center"/>
              <w:rPr>
                <w:rFonts w:eastAsia="仿宋_GB2312"/>
                <w:kern w:val="0"/>
                <w:szCs w:val="21"/>
              </w:rPr>
            </w:pPr>
            <w:r>
              <w:rPr>
                <w:rFonts w:hint="eastAsia" w:eastAsia="仿宋_GB2312"/>
                <w:kern w:val="0"/>
                <w:szCs w:val="21"/>
              </w:rPr>
              <w:t>1</w:t>
            </w:r>
          </w:p>
        </w:tc>
        <w:tc>
          <w:tcPr>
            <w:tcW w:w="3225" w:type="dxa"/>
            <w:gridSpan w:val="2"/>
            <w:tcBorders>
              <w:top w:val="nil"/>
              <w:left w:val="nil"/>
              <w:bottom w:val="single" w:color="auto" w:sz="4" w:space="0"/>
              <w:right w:val="single" w:color="auto" w:sz="4" w:space="0"/>
            </w:tcBorders>
            <w:noWrap/>
            <w:vAlign w:val="center"/>
          </w:tcPr>
          <w:p w14:paraId="07B47625">
            <w:pPr>
              <w:widowControl/>
              <w:jc w:val="center"/>
              <w:rPr>
                <w:rFonts w:eastAsia="仿宋_GB2312"/>
                <w:kern w:val="0"/>
                <w:szCs w:val="21"/>
              </w:rPr>
            </w:pPr>
            <w:r>
              <w:rPr>
                <w:rFonts w:hint="eastAsia" w:eastAsia="仿宋_GB2312"/>
                <w:kern w:val="0"/>
                <w:szCs w:val="21"/>
              </w:rPr>
              <w:t>2</w:t>
            </w:r>
          </w:p>
        </w:tc>
        <w:tc>
          <w:tcPr>
            <w:tcW w:w="3975" w:type="dxa"/>
            <w:tcBorders>
              <w:top w:val="nil"/>
              <w:left w:val="nil"/>
              <w:bottom w:val="single" w:color="auto" w:sz="4" w:space="0"/>
              <w:right w:val="single" w:color="auto" w:sz="4" w:space="0"/>
            </w:tcBorders>
            <w:noWrap/>
            <w:vAlign w:val="center"/>
          </w:tcPr>
          <w:p w14:paraId="72CF4E81">
            <w:pPr>
              <w:widowControl/>
              <w:jc w:val="center"/>
              <w:rPr>
                <w:rFonts w:eastAsia="仿宋_GB2312"/>
                <w:kern w:val="0"/>
                <w:szCs w:val="21"/>
              </w:rPr>
            </w:pPr>
            <w:r>
              <w:rPr>
                <w:rFonts w:hint="eastAsia" w:eastAsia="仿宋_GB2312"/>
                <w:kern w:val="0"/>
                <w:szCs w:val="21"/>
              </w:rPr>
              <w:t>3</w:t>
            </w:r>
          </w:p>
        </w:tc>
      </w:tr>
      <w:tr w14:paraId="1C25627C">
        <w:tblPrEx>
          <w:tblCellMar>
            <w:top w:w="0" w:type="dxa"/>
            <w:left w:w="108" w:type="dxa"/>
            <w:bottom w:w="0" w:type="dxa"/>
            <w:right w:w="108" w:type="dxa"/>
          </w:tblCellMar>
        </w:tblPrEx>
        <w:trPr>
          <w:trHeight w:val="402" w:hRule="atLeast"/>
        </w:trPr>
        <w:tc>
          <w:tcPr>
            <w:tcW w:w="4359" w:type="dxa"/>
            <w:gridSpan w:val="4"/>
            <w:tcBorders>
              <w:top w:val="nil"/>
              <w:left w:val="single" w:color="auto" w:sz="8" w:space="0"/>
              <w:bottom w:val="single" w:color="auto" w:sz="4" w:space="0"/>
              <w:right w:val="single" w:color="000000" w:sz="4" w:space="0"/>
            </w:tcBorders>
            <w:noWrap/>
            <w:vAlign w:val="center"/>
          </w:tcPr>
          <w:p w14:paraId="0BF74F1D">
            <w:pPr>
              <w:widowControl/>
              <w:jc w:val="center"/>
              <w:rPr>
                <w:rFonts w:eastAsia="仿宋_GB2312"/>
                <w:kern w:val="0"/>
                <w:szCs w:val="21"/>
              </w:rPr>
            </w:pPr>
            <w:r>
              <w:rPr>
                <w:rFonts w:hint="eastAsia" w:eastAsia="仿宋_GB2312"/>
                <w:kern w:val="0"/>
                <w:szCs w:val="21"/>
              </w:rPr>
              <w:t>合计</w:t>
            </w:r>
          </w:p>
        </w:tc>
        <w:tc>
          <w:tcPr>
            <w:tcW w:w="2883" w:type="dxa"/>
            <w:gridSpan w:val="2"/>
            <w:tcBorders>
              <w:top w:val="nil"/>
              <w:left w:val="nil"/>
              <w:bottom w:val="single" w:color="auto" w:sz="4" w:space="0"/>
              <w:right w:val="single" w:color="auto" w:sz="4" w:space="0"/>
            </w:tcBorders>
            <w:noWrap/>
            <w:vAlign w:val="center"/>
          </w:tcPr>
          <w:p w14:paraId="2C35EA17">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3225" w:type="dxa"/>
            <w:gridSpan w:val="2"/>
            <w:tcBorders>
              <w:top w:val="nil"/>
              <w:left w:val="nil"/>
              <w:bottom w:val="single" w:color="auto" w:sz="4" w:space="0"/>
              <w:right w:val="single" w:color="auto" w:sz="4" w:space="0"/>
            </w:tcBorders>
            <w:noWrap/>
            <w:vAlign w:val="center"/>
          </w:tcPr>
          <w:p w14:paraId="2A576A9C">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c>
          <w:tcPr>
            <w:tcW w:w="3975" w:type="dxa"/>
            <w:tcBorders>
              <w:top w:val="nil"/>
              <w:left w:val="nil"/>
              <w:bottom w:val="single" w:color="auto" w:sz="4" w:space="0"/>
              <w:right w:val="single" w:color="auto" w:sz="4" w:space="0"/>
            </w:tcBorders>
            <w:noWrap/>
            <w:vAlign w:val="center"/>
          </w:tcPr>
          <w:p w14:paraId="717ABD3F">
            <w:pPr>
              <w:keepNext w:val="0"/>
              <w:keepLines w:val="0"/>
              <w:widowControl/>
              <w:suppressLineNumbers w:val="0"/>
              <w:jc w:val="center"/>
              <w:textAlignment w:val="center"/>
              <w:rPr>
                <w:rFonts w:eastAsia="仿宋_GB2312"/>
                <w:kern w:val="0"/>
                <w:szCs w:val="21"/>
              </w:rPr>
            </w:pPr>
            <w:r>
              <w:rPr>
                <w:rFonts w:hint="eastAsia" w:ascii="仿宋_GB2312" w:hAnsi="宋体" w:eastAsia="仿宋_GB2312" w:cs="仿宋_GB2312"/>
                <w:i w:val="0"/>
                <w:iCs w:val="0"/>
                <w:color w:val="000000"/>
                <w:kern w:val="0"/>
                <w:sz w:val="21"/>
                <w:szCs w:val="21"/>
                <w:u w:val="none"/>
                <w:lang w:val="en-US" w:eastAsia="zh-CN" w:bidi="ar"/>
              </w:rPr>
              <w:t>0</w:t>
            </w:r>
          </w:p>
        </w:tc>
      </w:tr>
      <w:tr w14:paraId="49C4A44F">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ign w:val="center"/>
          </w:tcPr>
          <w:p w14:paraId="1C515A78">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4" w:space="0"/>
              <w:right w:val="single" w:color="auto" w:sz="4" w:space="0"/>
            </w:tcBorders>
            <w:noWrap/>
            <w:vAlign w:val="center"/>
          </w:tcPr>
          <w:p w14:paraId="50FAF739">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4" w:space="0"/>
              <w:right w:val="single" w:color="auto" w:sz="4" w:space="0"/>
            </w:tcBorders>
            <w:noWrap/>
            <w:vAlign w:val="center"/>
          </w:tcPr>
          <w:p w14:paraId="147083CC">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4" w:space="0"/>
              <w:right w:val="single" w:color="auto" w:sz="4" w:space="0"/>
            </w:tcBorders>
            <w:noWrap/>
            <w:vAlign w:val="center"/>
          </w:tcPr>
          <w:p w14:paraId="063CF3A4">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4" w:space="0"/>
              <w:right w:val="single" w:color="auto" w:sz="4" w:space="0"/>
            </w:tcBorders>
            <w:noWrap/>
            <w:vAlign w:val="center"/>
          </w:tcPr>
          <w:p w14:paraId="1D6CA31F">
            <w:pPr>
              <w:widowControl/>
              <w:jc w:val="center"/>
              <w:rPr>
                <w:rFonts w:eastAsia="仿宋_GB2312"/>
                <w:kern w:val="0"/>
                <w:szCs w:val="21"/>
              </w:rPr>
            </w:pPr>
            <w:r>
              <w:rPr>
                <w:rFonts w:hint="eastAsia" w:eastAsia="仿宋_GB2312"/>
                <w:kern w:val="0"/>
                <w:szCs w:val="21"/>
              </w:rPr>
              <w:t>　</w:t>
            </w:r>
          </w:p>
        </w:tc>
      </w:tr>
      <w:tr w14:paraId="7B03F997">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ign w:val="center"/>
          </w:tcPr>
          <w:p w14:paraId="51855E6D">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4" w:space="0"/>
              <w:right w:val="single" w:color="auto" w:sz="4" w:space="0"/>
            </w:tcBorders>
            <w:noWrap/>
            <w:vAlign w:val="center"/>
          </w:tcPr>
          <w:p w14:paraId="758B3370">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4" w:space="0"/>
              <w:right w:val="single" w:color="auto" w:sz="4" w:space="0"/>
            </w:tcBorders>
            <w:noWrap/>
            <w:vAlign w:val="center"/>
          </w:tcPr>
          <w:p w14:paraId="645D86F9">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4" w:space="0"/>
              <w:right w:val="single" w:color="auto" w:sz="4" w:space="0"/>
            </w:tcBorders>
            <w:noWrap/>
            <w:vAlign w:val="center"/>
          </w:tcPr>
          <w:p w14:paraId="13EFA1AB">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4" w:space="0"/>
              <w:right w:val="single" w:color="auto" w:sz="4" w:space="0"/>
            </w:tcBorders>
            <w:noWrap/>
            <w:vAlign w:val="center"/>
          </w:tcPr>
          <w:p w14:paraId="75C9CE38">
            <w:pPr>
              <w:widowControl/>
              <w:jc w:val="center"/>
              <w:rPr>
                <w:rFonts w:eastAsia="仿宋_GB2312"/>
                <w:kern w:val="0"/>
                <w:szCs w:val="21"/>
              </w:rPr>
            </w:pPr>
            <w:r>
              <w:rPr>
                <w:rFonts w:hint="eastAsia" w:eastAsia="仿宋_GB2312"/>
                <w:kern w:val="0"/>
                <w:szCs w:val="21"/>
              </w:rPr>
              <w:t>　</w:t>
            </w:r>
          </w:p>
        </w:tc>
      </w:tr>
      <w:tr w14:paraId="2DCF9A87">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ign w:val="center"/>
          </w:tcPr>
          <w:p w14:paraId="0D8F4F97">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4" w:space="0"/>
              <w:right w:val="single" w:color="auto" w:sz="4" w:space="0"/>
            </w:tcBorders>
            <w:noWrap/>
            <w:vAlign w:val="center"/>
          </w:tcPr>
          <w:p w14:paraId="41FCD7E1">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4" w:space="0"/>
              <w:right w:val="single" w:color="auto" w:sz="4" w:space="0"/>
            </w:tcBorders>
            <w:noWrap/>
            <w:vAlign w:val="center"/>
          </w:tcPr>
          <w:p w14:paraId="0D74C389">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4" w:space="0"/>
              <w:right w:val="single" w:color="auto" w:sz="4" w:space="0"/>
            </w:tcBorders>
            <w:noWrap/>
            <w:vAlign w:val="center"/>
          </w:tcPr>
          <w:p w14:paraId="11EC2CF0">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4" w:space="0"/>
              <w:right w:val="single" w:color="auto" w:sz="4" w:space="0"/>
            </w:tcBorders>
            <w:noWrap/>
            <w:vAlign w:val="center"/>
          </w:tcPr>
          <w:p w14:paraId="7EE7F482">
            <w:pPr>
              <w:widowControl/>
              <w:jc w:val="center"/>
              <w:rPr>
                <w:rFonts w:eastAsia="仿宋_GB2312"/>
                <w:kern w:val="0"/>
                <w:szCs w:val="21"/>
              </w:rPr>
            </w:pPr>
            <w:r>
              <w:rPr>
                <w:rFonts w:hint="eastAsia" w:eastAsia="仿宋_GB2312"/>
                <w:kern w:val="0"/>
                <w:szCs w:val="21"/>
              </w:rPr>
              <w:t>　</w:t>
            </w:r>
          </w:p>
        </w:tc>
      </w:tr>
      <w:tr w14:paraId="7766ACDA">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ign w:val="center"/>
          </w:tcPr>
          <w:p w14:paraId="65FBA19C">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4" w:space="0"/>
              <w:right w:val="single" w:color="auto" w:sz="4" w:space="0"/>
            </w:tcBorders>
            <w:noWrap/>
            <w:vAlign w:val="center"/>
          </w:tcPr>
          <w:p w14:paraId="5651BF15">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4" w:space="0"/>
              <w:right w:val="single" w:color="auto" w:sz="4" w:space="0"/>
            </w:tcBorders>
            <w:noWrap/>
            <w:vAlign w:val="center"/>
          </w:tcPr>
          <w:p w14:paraId="78444C6A">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4" w:space="0"/>
              <w:right w:val="single" w:color="auto" w:sz="4" w:space="0"/>
            </w:tcBorders>
            <w:noWrap/>
            <w:vAlign w:val="center"/>
          </w:tcPr>
          <w:p w14:paraId="08F1E2B7">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4" w:space="0"/>
              <w:right w:val="single" w:color="auto" w:sz="4" w:space="0"/>
            </w:tcBorders>
            <w:noWrap/>
            <w:vAlign w:val="center"/>
          </w:tcPr>
          <w:p w14:paraId="083833EF">
            <w:pPr>
              <w:widowControl/>
              <w:jc w:val="center"/>
              <w:rPr>
                <w:rFonts w:eastAsia="仿宋_GB2312"/>
                <w:kern w:val="0"/>
                <w:szCs w:val="21"/>
              </w:rPr>
            </w:pPr>
            <w:r>
              <w:rPr>
                <w:rFonts w:hint="eastAsia" w:eastAsia="仿宋_GB2312"/>
                <w:kern w:val="0"/>
                <w:szCs w:val="21"/>
              </w:rPr>
              <w:t>　</w:t>
            </w:r>
          </w:p>
        </w:tc>
      </w:tr>
      <w:tr w14:paraId="3F97B152">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ign w:val="center"/>
          </w:tcPr>
          <w:p w14:paraId="17510306">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4" w:space="0"/>
              <w:right w:val="single" w:color="auto" w:sz="4" w:space="0"/>
            </w:tcBorders>
            <w:noWrap/>
            <w:vAlign w:val="center"/>
          </w:tcPr>
          <w:p w14:paraId="5B2165D7">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4" w:space="0"/>
              <w:right w:val="single" w:color="auto" w:sz="4" w:space="0"/>
            </w:tcBorders>
            <w:noWrap/>
            <w:vAlign w:val="center"/>
          </w:tcPr>
          <w:p w14:paraId="76D6BAD1">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4" w:space="0"/>
              <w:right w:val="single" w:color="auto" w:sz="4" w:space="0"/>
            </w:tcBorders>
            <w:noWrap/>
            <w:vAlign w:val="center"/>
          </w:tcPr>
          <w:p w14:paraId="66553D7E">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4" w:space="0"/>
              <w:right w:val="single" w:color="auto" w:sz="4" w:space="0"/>
            </w:tcBorders>
            <w:noWrap/>
            <w:vAlign w:val="center"/>
          </w:tcPr>
          <w:p w14:paraId="5E017D01">
            <w:pPr>
              <w:widowControl/>
              <w:jc w:val="center"/>
              <w:rPr>
                <w:rFonts w:eastAsia="仿宋_GB2312"/>
                <w:kern w:val="0"/>
                <w:szCs w:val="21"/>
              </w:rPr>
            </w:pPr>
            <w:r>
              <w:rPr>
                <w:rFonts w:hint="eastAsia" w:eastAsia="仿宋_GB2312"/>
                <w:kern w:val="0"/>
                <w:szCs w:val="21"/>
              </w:rPr>
              <w:t>　</w:t>
            </w:r>
          </w:p>
        </w:tc>
      </w:tr>
      <w:tr w14:paraId="5F6E11C1">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8" w:space="0"/>
              <w:right w:val="single" w:color="auto" w:sz="4" w:space="0"/>
            </w:tcBorders>
            <w:noWrap/>
            <w:vAlign w:val="center"/>
          </w:tcPr>
          <w:p w14:paraId="1990B79E">
            <w:pPr>
              <w:widowControl/>
              <w:jc w:val="center"/>
              <w:rPr>
                <w:rFonts w:eastAsia="仿宋_GB2312"/>
                <w:kern w:val="0"/>
                <w:szCs w:val="21"/>
              </w:rPr>
            </w:pPr>
            <w:r>
              <w:rPr>
                <w:rFonts w:hint="eastAsia" w:eastAsia="仿宋_GB2312"/>
                <w:kern w:val="0"/>
                <w:szCs w:val="21"/>
              </w:rPr>
              <w:t>　</w:t>
            </w:r>
          </w:p>
        </w:tc>
        <w:tc>
          <w:tcPr>
            <w:tcW w:w="3187" w:type="dxa"/>
            <w:gridSpan w:val="2"/>
            <w:tcBorders>
              <w:top w:val="nil"/>
              <w:left w:val="nil"/>
              <w:bottom w:val="single" w:color="auto" w:sz="8" w:space="0"/>
              <w:right w:val="single" w:color="auto" w:sz="4" w:space="0"/>
            </w:tcBorders>
            <w:noWrap/>
            <w:vAlign w:val="center"/>
          </w:tcPr>
          <w:p w14:paraId="1E6CDFCA">
            <w:pPr>
              <w:widowControl/>
              <w:jc w:val="center"/>
              <w:rPr>
                <w:rFonts w:eastAsia="仿宋_GB2312"/>
                <w:kern w:val="0"/>
                <w:szCs w:val="21"/>
              </w:rPr>
            </w:pPr>
            <w:r>
              <w:rPr>
                <w:rFonts w:hint="eastAsia" w:eastAsia="仿宋_GB2312"/>
                <w:kern w:val="0"/>
                <w:szCs w:val="21"/>
              </w:rPr>
              <w:t>　</w:t>
            </w:r>
          </w:p>
        </w:tc>
        <w:tc>
          <w:tcPr>
            <w:tcW w:w="2883" w:type="dxa"/>
            <w:gridSpan w:val="2"/>
            <w:tcBorders>
              <w:top w:val="nil"/>
              <w:left w:val="nil"/>
              <w:bottom w:val="single" w:color="auto" w:sz="8" w:space="0"/>
              <w:right w:val="single" w:color="auto" w:sz="4" w:space="0"/>
            </w:tcBorders>
            <w:noWrap/>
            <w:vAlign w:val="center"/>
          </w:tcPr>
          <w:p w14:paraId="7CBCC9A6">
            <w:pPr>
              <w:widowControl/>
              <w:jc w:val="center"/>
              <w:rPr>
                <w:rFonts w:eastAsia="仿宋_GB2312"/>
                <w:kern w:val="0"/>
                <w:szCs w:val="21"/>
              </w:rPr>
            </w:pPr>
            <w:r>
              <w:rPr>
                <w:rFonts w:hint="eastAsia" w:eastAsia="仿宋_GB2312"/>
                <w:kern w:val="0"/>
                <w:szCs w:val="21"/>
              </w:rPr>
              <w:t>　</w:t>
            </w:r>
          </w:p>
        </w:tc>
        <w:tc>
          <w:tcPr>
            <w:tcW w:w="3225" w:type="dxa"/>
            <w:gridSpan w:val="2"/>
            <w:tcBorders>
              <w:top w:val="nil"/>
              <w:left w:val="nil"/>
              <w:bottom w:val="single" w:color="auto" w:sz="8" w:space="0"/>
              <w:right w:val="single" w:color="auto" w:sz="4" w:space="0"/>
            </w:tcBorders>
            <w:noWrap/>
            <w:vAlign w:val="center"/>
          </w:tcPr>
          <w:p w14:paraId="2A6529DF">
            <w:pPr>
              <w:widowControl/>
              <w:jc w:val="center"/>
              <w:rPr>
                <w:rFonts w:eastAsia="仿宋_GB2312"/>
                <w:kern w:val="0"/>
                <w:szCs w:val="21"/>
              </w:rPr>
            </w:pPr>
            <w:r>
              <w:rPr>
                <w:rFonts w:hint="eastAsia" w:eastAsia="仿宋_GB2312"/>
                <w:kern w:val="0"/>
                <w:szCs w:val="21"/>
              </w:rPr>
              <w:t>　</w:t>
            </w:r>
          </w:p>
        </w:tc>
        <w:tc>
          <w:tcPr>
            <w:tcW w:w="3975" w:type="dxa"/>
            <w:tcBorders>
              <w:top w:val="nil"/>
              <w:left w:val="nil"/>
              <w:bottom w:val="single" w:color="auto" w:sz="8" w:space="0"/>
              <w:right w:val="single" w:color="auto" w:sz="4" w:space="0"/>
            </w:tcBorders>
            <w:noWrap/>
            <w:vAlign w:val="center"/>
          </w:tcPr>
          <w:p w14:paraId="232EA927">
            <w:pPr>
              <w:widowControl/>
              <w:jc w:val="center"/>
              <w:rPr>
                <w:rFonts w:eastAsia="仿宋_GB2312"/>
                <w:kern w:val="0"/>
                <w:szCs w:val="21"/>
              </w:rPr>
            </w:pPr>
            <w:r>
              <w:rPr>
                <w:rFonts w:hint="eastAsia" w:eastAsia="仿宋_GB2312"/>
                <w:kern w:val="0"/>
                <w:szCs w:val="21"/>
              </w:rPr>
              <w:t>　</w:t>
            </w:r>
          </w:p>
        </w:tc>
      </w:tr>
      <w:tr w14:paraId="666D064C">
        <w:tblPrEx>
          <w:tblCellMar>
            <w:top w:w="0" w:type="dxa"/>
            <w:left w:w="108" w:type="dxa"/>
            <w:bottom w:w="0" w:type="dxa"/>
            <w:right w:w="108" w:type="dxa"/>
          </w:tblCellMar>
        </w:tblPrEx>
        <w:trPr>
          <w:trHeight w:val="720" w:hRule="atLeast"/>
        </w:trPr>
        <w:tc>
          <w:tcPr>
            <w:tcW w:w="14442" w:type="dxa"/>
            <w:gridSpan w:val="9"/>
            <w:tcBorders>
              <w:top w:val="single" w:color="auto" w:sz="8" w:space="0"/>
              <w:left w:val="nil"/>
              <w:bottom w:val="nil"/>
              <w:right w:val="nil"/>
            </w:tcBorders>
            <w:noWrap/>
            <w:vAlign w:val="center"/>
          </w:tcPr>
          <w:p w14:paraId="5166EB16">
            <w:pPr>
              <w:widowControl/>
              <w:jc w:val="left"/>
              <w:rPr>
                <w:rFonts w:hint="eastAsia" w:eastAsia="仿宋_GB2312"/>
                <w:kern w:val="0"/>
                <w:szCs w:val="21"/>
              </w:rPr>
            </w:pPr>
            <w:r>
              <w:rPr>
                <w:rFonts w:hint="eastAsia" w:eastAsia="仿宋_GB2312"/>
                <w:kern w:val="0"/>
                <w:szCs w:val="21"/>
              </w:rPr>
              <w:t>注：本表反映部门本年度国有资本经营预算财政拨款支出情况。</w:t>
            </w:r>
          </w:p>
          <w:p w14:paraId="3D95CFDE">
            <w:pPr>
              <w:widowControl/>
              <w:jc w:val="left"/>
              <w:rPr>
                <w:rFonts w:hint="default" w:eastAsia="仿宋_GB2312"/>
                <w:kern w:val="0"/>
                <w:szCs w:val="21"/>
                <w:lang w:val="en-US" w:eastAsia="zh-CN"/>
              </w:rPr>
            </w:pPr>
            <w:r>
              <w:rPr>
                <w:rFonts w:hint="eastAsia" w:eastAsia="仿宋_GB2312"/>
                <w:kern w:val="0"/>
                <w:szCs w:val="21"/>
                <w:lang w:val="en-US" w:eastAsia="zh-CN"/>
              </w:rPr>
              <w:t>本单位无</w:t>
            </w:r>
            <w:r>
              <w:rPr>
                <w:rFonts w:hint="eastAsia" w:eastAsia="仿宋_GB2312"/>
                <w:kern w:val="0"/>
                <w:szCs w:val="21"/>
              </w:rPr>
              <w:t>国有资本经营预算财政拨款支出</w:t>
            </w:r>
            <w:r>
              <w:rPr>
                <w:rFonts w:hint="eastAsia" w:eastAsia="仿宋_GB2312"/>
                <w:kern w:val="0"/>
                <w:szCs w:val="21"/>
                <w:lang w:eastAsia="zh-CN"/>
              </w:rPr>
              <w:t>，</w:t>
            </w:r>
            <w:r>
              <w:rPr>
                <w:rFonts w:hint="eastAsia" w:eastAsia="仿宋_GB2312"/>
                <w:kern w:val="0"/>
                <w:szCs w:val="21"/>
                <w:lang w:val="en-US" w:eastAsia="zh-CN"/>
              </w:rPr>
              <w:t>故本表无数据。</w:t>
            </w:r>
          </w:p>
        </w:tc>
      </w:tr>
    </w:tbl>
    <w:p w14:paraId="2B8D4A9C">
      <w:pPr>
        <w:widowControl/>
        <w:jc w:val="left"/>
        <w:rPr>
          <w:rFonts w:ascii="黑体" w:eastAsia="黑体" w:cs="黑体"/>
          <w:color w:val="000000"/>
          <w:kern w:val="0"/>
          <w:sz w:val="72"/>
          <w:szCs w:val="72"/>
        </w:rPr>
        <w:sectPr>
          <w:pgSz w:w="16838" w:h="11906" w:orient="landscape"/>
          <w:pgMar w:top="720" w:right="720" w:bottom="720" w:left="720" w:header="851" w:footer="992" w:gutter="0"/>
          <w:cols w:space="720" w:num="1"/>
          <w:docGrid w:type="lines" w:linePitch="312" w:charSpace="0"/>
        </w:sectPr>
      </w:pPr>
    </w:p>
    <w:p w14:paraId="2ECF4D75">
      <w:pPr>
        <w:widowControl/>
        <w:spacing w:line="600" w:lineRule="exact"/>
        <w:jc w:val="center"/>
        <w:rPr>
          <w:rFonts w:eastAsia="方正小标宋_GBK"/>
          <w:bCs/>
          <w:kern w:val="0"/>
          <w:sz w:val="36"/>
          <w:szCs w:val="36"/>
        </w:rPr>
      </w:pPr>
      <w:r>
        <w:rPr>
          <w:rFonts w:hint="eastAsia" w:eastAsia="方正小标宋_GBK"/>
          <w:bCs/>
          <w:kern w:val="0"/>
          <w:sz w:val="36"/>
          <w:szCs w:val="36"/>
        </w:rPr>
        <w:t xml:space="preserve">第三部分 </w:t>
      </w:r>
      <w:r>
        <w:rPr>
          <w:rFonts w:hint="eastAsia" w:eastAsia="仿宋_GB2312"/>
          <w:b/>
          <w:bCs/>
          <w:kern w:val="0"/>
          <w:sz w:val="32"/>
          <w:szCs w:val="32"/>
        </w:rPr>
        <w:t>2023</w:t>
      </w:r>
      <w:r>
        <w:rPr>
          <w:rFonts w:hint="eastAsia" w:eastAsia="方正小标宋_GBK"/>
          <w:bCs/>
          <w:kern w:val="0"/>
          <w:sz w:val="36"/>
          <w:szCs w:val="36"/>
        </w:rPr>
        <w:t>年度部门决算情况说明</w:t>
      </w:r>
    </w:p>
    <w:p w14:paraId="6C10E823">
      <w:pPr>
        <w:widowControl/>
        <w:jc w:val="left"/>
        <w:rPr>
          <w:rFonts w:ascii="黑体" w:eastAsia="黑体" w:cs="黑体"/>
          <w:color w:val="000000"/>
          <w:kern w:val="0"/>
          <w:sz w:val="70"/>
          <w:szCs w:val="70"/>
        </w:rPr>
      </w:pPr>
    </w:p>
    <w:p w14:paraId="613671E1">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一、收入支出决算总体情况说明</w:t>
      </w:r>
    </w:p>
    <w:p w14:paraId="4B3A5A8E">
      <w:pPr>
        <w:pStyle w:val="12"/>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2023</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rPr>
        <w:t>2022</w:t>
      </w:r>
      <w:r>
        <w:rPr>
          <w:rFonts w:ascii="Times New Roman" w:hAnsi="Times New Roman" w:eastAsia="仿宋_GB2312" w:cs="Times New Roman"/>
          <w:color w:val="auto"/>
          <w:sz w:val="32"/>
          <w:szCs w:val="32"/>
          <w:highlight w:val="none"/>
        </w:rPr>
        <w:t>年相比，减少</w:t>
      </w:r>
      <w:r>
        <w:rPr>
          <w:rFonts w:hint="eastAsia" w:ascii="仿宋" w:hAnsi="仿宋" w:eastAsia="仿宋"/>
          <w:sz w:val="32"/>
          <w:szCs w:val="32"/>
          <w:highlight w:val="none"/>
        </w:rPr>
        <w:t>4</w:t>
      </w:r>
      <w:r>
        <w:rPr>
          <w:rFonts w:hint="eastAsia" w:ascii="仿宋" w:hAnsi="仿宋" w:eastAsia="仿宋"/>
          <w:sz w:val="32"/>
          <w:szCs w:val="32"/>
          <w:highlight w:val="none"/>
          <w:lang w:val="en-US" w:eastAsia="zh-CN"/>
        </w:rPr>
        <w:t>3.28</w:t>
      </w:r>
      <w:r>
        <w:rPr>
          <w:rFonts w:ascii="Times New Roman" w:hAnsi="Times New Roman" w:eastAsia="仿宋_GB2312" w:cs="Times New Roman"/>
          <w:color w:val="auto"/>
          <w:sz w:val="32"/>
          <w:szCs w:val="32"/>
          <w:highlight w:val="none"/>
        </w:rPr>
        <w:t>万元，减少</w:t>
      </w:r>
      <w:r>
        <w:rPr>
          <w:rFonts w:hint="eastAsia" w:ascii="Times New Roman" w:hAnsi="Times New Roman" w:eastAsia="仿宋_GB2312" w:cs="Times New Roman"/>
          <w:color w:val="auto"/>
          <w:sz w:val="32"/>
          <w:szCs w:val="32"/>
          <w:highlight w:val="none"/>
          <w:lang w:val="en-US" w:eastAsia="zh-CN"/>
        </w:rPr>
        <w:t>5.57</w:t>
      </w:r>
      <w:r>
        <w:rPr>
          <w:rFonts w:ascii="Times New Roman" w:hAnsi="Times New Roman" w:eastAsia="仿宋_GB2312" w:cs="Times New Roman"/>
          <w:color w:val="auto"/>
          <w:sz w:val="32"/>
          <w:szCs w:val="32"/>
          <w:highlight w:val="none"/>
        </w:rPr>
        <w:t>%，主要是</w:t>
      </w:r>
      <w:r>
        <w:rPr>
          <w:rFonts w:hint="eastAsia" w:ascii="仿宋" w:hAnsi="仿宋" w:eastAsia="仿宋"/>
          <w:sz w:val="32"/>
          <w:szCs w:val="32"/>
          <w:highlight w:val="none"/>
        </w:rPr>
        <w:t>中央、省级专项</w:t>
      </w:r>
      <w:r>
        <w:rPr>
          <w:rFonts w:hint="eastAsia" w:ascii="仿宋" w:hAnsi="仿宋" w:eastAsia="仿宋"/>
          <w:sz w:val="32"/>
          <w:szCs w:val="32"/>
        </w:rPr>
        <w:t>资金及专项报告资金减少</w:t>
      </w:r>
      <w:r>
        <w:rPr>
          <w:rFonts w:hint="eastAsia" w:ascii="Times New Roman" w:hAnsi="Times New Roman" w:eastAsia="仿宋_GB2312" w:cs="Times New Roman"/>
          <w:color w:val="auto"/>
          <w:sz w:val="32"/>
          <w:szCs w:val="32"/>
        </w:rPr>
        <w:t>。</w:t>
      </w:r>
    </w:p>
    <w:p w14:paraId="57C7A23C">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二、收入决算情况说明</w:t>
      </w:r>
    </w:p>
    <w:p w14:paraId="5E6A0F60">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万元，其中：财政拨款收入</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万元，占</w:t>
      </w:r>
      <w:r>
        <w:rPr>
          <w:rFonts w:hint="eastAsia" w:ascii="仿宋" w:hAnsi="仿宋" w:eastAsia="仿宋"/>
          <w:sz w:val="32"/>
          <w:szCs w:val="32"/>
          <w:lang w:val="en-US" w:eastAsia="zh-CN"/>
        </w:rPr>
        <w:t>100</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%；其他收入</w:t>
      </w:r>
      <w:r>
        <w:rPr>
          <w:rFonts w:hint="eastAsia" w:ascii="仿宋" w:hAnsi="仿宋" w:eastAsia="仿宋"/>
          <w:sz w:val="32"/>
          <w:szCs w:val="32"/>
          <w:lang w:val="en-US" w:eastAsia="zh-CN"/>
        </w:rPr>
        <w:t>0</w:t>
      </w:r>
      <w:r>
        <w:rPr>
          <w:rFonts w:ascii="Times New Roman" w:hAnsi="Times New Roman" w:eastAsia="仿宋_GB2312" w:cs="Times New Roman"/>
          <w:color w:val="auto"/>
          <w:sz w:val="32"/>
          <w:szCs w:val="32"/>
        </w:rPr>
        <w:t>万元，占</w:t>
      </w:r>
      <w:r>
        <w:rPr>
          <w:rFonts w:hint="eastAsia" w:ascii="仿宋" w:hAnsi="仿宋" w:eastAsia="仿宋"/>
          <w:sz w:val="32"/>
          <w:szCs w:val="32"/>
          <w:lang w:val="en-US" w:eastAsia="zh-CN"/>
        </w:rPr>
        <w:t>0</w:t>
      </w:r>
      <w:r>
        <w:rPr>
          <w:rFonts w:ascii="Times New Roman" w:hAnsi="Times New Roman" w:eastAsia="仿宋_GB2312" w:cs="Times New Roman"/>
          <w:color w:val="auto"/>
          <w:sz w:val="32"/>
          <w:szCs w:val="32"/>
        </w:rPr>
        <w:t>%。</w:t>
      </w:r>
    </w:p>
    <w:p w14:paraId="6C243F58">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三、支出决算情况说明</w:t>
      </w:r>
    </w:p>
    <w:p w14:paraId="37661D79">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本年支出合计</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万元，其中：基本支出</w:t>
      </w:r>
      <w:r>
        <w:rPr>
          <w:rFonts w:hint="eastAsia" w:ascii="仿宋" w:hAnsi="仿宋" w:eastAsia="仿宋"/>
          <w:sz w:val="32"/>
          <w:szCs w:val="32"/>
          <w:lang w:val="en-US" w:eastAsia="zh-CN"/>
        </w:rPr>
        <w:t>705.22</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96.08</w:t>
      </w:r>
      <w:r>
        <w:rPr>
          <w:rFonts w:ascii="Times New Roman" w:hAnsi="Times New Roman" w:eastAsia="仿宋_GB2312" w:cs="Times New Roman"/>
          <w:color w:val="auto"/>
          <w:sz w:val="32"/>
          <w:szCs w:val="32"/>
        </w:rPr>
        <w:t>%；项目支出</w:t>
      </w:r>
      <w:r>
        <w:rPr>
          <w:rFonts w:hint="eastAsia" w:ascii="仿宋" w:hAnsi="仿宋" w:eastAsia="仿宋"/>
          <w:sz w:val="32"/>
          <w:szCs w:val="32"/>
          <w:lang w:val="en-US" w:eastAsia="zh-CN"/>
        </w:rPr>
        <w:t>28.8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lang w:val="en-US" w:eastAsia="zh-CN"/>
        </w:rPr>
        <w:t>3.92</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%；经营支出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%；对附属单位补助支出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w:t>
      </w:r>
    </w:p>
    <w:p w14:paraId="4C191977">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四、财政拨款收入支出决算总体情况说明</w:t>
      </w:r>
    </w:p>
    <w:p w14:paraId="388F22FC">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年度财政拨款收、支总计</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rPr>
        <w:t>2022</w:t>
      </w:r>
      <w:r>
        <w:rPr>
          <w:rFonts w:ascii="Times New Roman" w:hAnsi="Times New Roman" w:eastAsia="仿宋_GB2312" w:cs="Times New Roman"/>
          <w:color w:val="auto"/>
          <w:sz w:val="32"/>
          <w:szCs w:val="32"/>
          <w:highlight w:val="none"/>
        </w:rPr>
        <w:t>年相比，减少</w:t>
      </w:r>
      <w:r>
        <w:rPr>
          <w:rFonts w:hint="eastAsia" w:ascii="仿宋" w:hAnsi="仿宋" w:eastAsia="仿宋"/>
          <w:sz w:val="32"/>
          <w:szCs w:val="32"/>
          <w:highlight w:val="none"/>
        </w:rPr>
        <w:t>4</w:t>
      </w:r>
      <w:r>
        <w:rPr>
          <w:rFonts w:hint="eastAsia" w:ascii="仿宋" w:hAnsi="仿宋" w:eastAsia="仿宋"/>
          <w:sz w:val="32"/>
          <w:szCs w:val="32"/>
          <w:highlight w:val="none"/>
          <w:lang w:val="en-US" w:eastAsia="zh-CN"/>
        </w:rPr>
        <w:t>3.28</w:t>
      </w:r>
      <w:r>
        <w:rPr>
          <w:rFonts w:ascii="Times New Roman" w:hAnsi="Times New Roman" w:eastAsia="仿宋_GB2312" w:cs="Times New Roman"/>
          <w:color w:val="auto"/>
          <w:sz w:val="32"/>
          <w:szCs w:val="32"/>
          <w:highlight w:val="none"/>
        </w:rPr>
        <w:t>万元,减少</w:t>
      </w:r>
      <w:r>
        <w:rPr>
          <w:rFonts w:hint="eastAsia" w:ascii="Times New Roman" w:hAnsi="Times New Roman" w:eastAsia="仿宋_GB2312" w:cs="Times New Roman"/>
          <w:color w:val="auto"/>
          <w:sz w:val="32"/>
          <w:szCs w:val="32"/>
          <w:highlight w:val="none"/>
          <w:lang w:val="en-US" w:eastAsia="zh-CN"/>
        </w:rPr>
        <w:t>5.57</w:t>
      </w:r>
      <w:r>
        <w:rPr>
          <w:rFonts w:ascii="Times New Roman" w:hAnsi="Times New Roman" w:eastAsia="仿宋_GB2312" w:cs="Times New Roman"/>
          <w:color w:val="auto"/>
          <w:sz w:val="32"/>
          <w:szCs w:val="32"/>
          <w:highlight w:val="none"/>
        </w:rPr>
        <w:t>%，主要是因为因为</w:t>
      </w:r>
      <w:r>
        <w:rPr>
          <w:rFonts w:hint="eastAsia" w:ascii="仿宋" w:hAnsi="仿宋" w:eastAsia="仿宋"/>
          <w:sz w:val="32"/>
          <w:szCs w:val="32"/>
          <w:highlight w:val="none"/>
        </w:rPr>
        <w:t>中央</w:t>
      </w:r>
      <w:r>
        <w:rPr>
          <w:rFonts w:hint="eastAsia" w:ascii="仿宋" w:hAnsi="仿宋" w:eastAsia="仿宋"/>
          <w:sz w:val="32"/>
          <w:szCs w:val="32"/>
        </w:rPr>
        <w:t>、省级专项资金及专项报告资金减少</w:t>
      </w:r>
      <w:r>
        <w:rPr>
          <w:rFonts w:hint="eastAsia" w:ascii="Times New Roman" w:hAnsi="Times New Roman" w:eastAsia="仿宋_GB2312" w:cs="Times New Roman"/>
          <w:color w:val="auto"/>
          <w:sz w:val="32"/>
          <w:szCs w:val="32"/>
        </w:rPr>
        <w:t>。</w:t>
      </w:r>
    </w:p>
    <w:p w14:paraId="584E3AFB">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五、一般公共预算财政拨款支出决算情况说明</w:t>
      </w:r>
    </w:p>
    <w:p w14:paraId="6D8360E2">
      <w:pPr>
        <w:pStyle w:val="12"/>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14:paraId="3B62D446">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年度财政拨款支出</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rPr>
        <w:t>%，与</w:t>
      </w:r>
      <w:r>
        <w:rPr>
          <w:rFonts w:hint="eastAsia" w:ascii="Times New Roman" w:hAnsi="Times New Roman" w:eastAsia="仿宋_GB2312" w:cs="Times New Roman"/>
          <w:color w:val="auto"/>
          <w:sz w:val="32"/>
          <w:szCs w:val="32"/>
        </w:rPr>
        <w:t>2022</w:t>
      </w:r>
      <w:r>
        <w:rPr>
          <w:rFonts w:ascii="Times New Roman" w:hAnsi="Times New Roman" w:eastAsia="仿宋_GB2312" w:cs="Times New Roman"/>
          <w:color w:val="auto"/>
          <w:sz w:val="32"/>
          <w:szCs w:val="32"/>
        </w:rPr>
        <w:t>年相比，财政拨款支出减少</w:t>
      </w:r>
      <w:r>
        <w:rPr>
          <w:rFonts w:hint="eastAsia" w:ascii="Times New Roman" w:hAnsi="Times New Roman" w:eastAsia="仿宋_GB2312" w:cs="Times New Roman"/>
          <w:color w:val="auto"/>
          <w:sz w:val="32"/>
          <w:szCs w:val="32"/>
          <w:lang w:val="en-US" w:eastAsia="zh-CN"/>
        </w:rPr>
        <w:t>43.28</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5.57</w:t>
      </w:r>
      <w:r>
        <w:rPr>
          <w:rFonts w:ascii="Times New Roman" w:hAnsi="Times New Roman" w:eastAsia="仿宋_GB2312" w:cs="Times New Roman"/>
          <w:color w:val="auto"/>
          <w:sz w:val="32"/>
          <w:szCs w:val="32"/>
        </w:rPr>
        <w:t>%，主要是因为</w:t>
      </w:r>
      <w:r>
        <w:rPr>
          <w:rFonts w:hint="eastAsia" w:ascii="仿宋" w:hAnsi="仿宋" w:eastAsia="仿宋"/>
          <w:sz w:val="32"/>
          <w:szCs w:val="32"/>
        </w:rPr>
        <w:t>主要原因为中央、省级专项资金及专项报告资金减少</w:t>
      </w:r>
      <w:r>
        <w:rPr>
          <w:rFonts w:hint="eastAsia" w:ascii="Times New Roman" w:hAnsi="Times New Roman" w:eastAsia="仿宋_GB2312" w:cs="Times New Roman"/>
          <w:color w:val="auto"/>
          <w:sz w:val="32"/>
          <w:szCs w:val="32"/>
        </w:rPr>
        <w:t>。</w:t>
      </w:r>
    </w:p>
    <w:p w14:paraId="32F4567E">
      <w:pPr>
        <w:pStyle w:val="12"/>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14:paraId="04093505">
      <w:pPr>
        <w:pStyle w:val="12"/>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年度财政拨款支出</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万元，主要用于以下方面：一般公共服务（类）支出</w:t>
      </w:r>
      <w:r>
        <w:rPr>
          <w:rFonts w:hint="eastAsia" w:ascii="Times New Roman" w:hAnsi="Times New Roman" w:eastAsia="仿宋_GB2312" w:cs="Times New Roman"/>
          <w:color w:val="auto"/>
          <w:sz w:val="32"/>
          <w:szCs w:val="32"/>
          <w:u w:val="single"/>
          <w:lang w:val="en-US" w:eastAsia="zh-CN"/>
        </w:rPr>
        <w:t>9.9</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1.35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教育</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类）支出</w:t>
      </w:r>
      <w:r>
        <w:rPr>
          <w:rFonts w:hint="eastAsia" w:ascii="Times New Roman" w:hAnsi="Times New Roman" w:eastAsia="仿宋_GB2312" w:cs="Times New Roman"/>
          <w:color w:val="auto"/>
          <w:sz w:val="32"/>
          <w:szCs w:val="32"/>
          <w:u w:val="single"/>
          <w:lang w:val="en-US" w:eastAsia="zh-CN"/>
        </w:rPr>
        <w:t>11.99</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1.63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社会保障和就业（类）支出</w:t>
      </w:r>
      <w:r>
        <w:rPr>
          <w:rFonts w:hint="eastAsia" w:ascii="Times New Roman" w:hAnsi="Times New Roman" w:eastAsia="仿宋_GB2312" w:cs="Times New Roman"/>
          <w:color w:val="auto"/>
          <w:sz w:val="32"/>
          <w:szCs w:val="32"/>
          <w:lang w:val="en-US" w:eastAsia="zh-CN"/>
        </w:rPr>
        <w:t>52.42</w:t>
      </w:r>
      <w:r>
        <w:rPr>
          <w:rFonts w:hint="eastAsia"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7.14</w:t>
      </w:r>
      <w:r>
        <w:rPr>
          <w:rFonts w:hint="eastAsia" w:ascii="Times New Roman" w:hAnsi="Times New Roman" w:eastAsia="仿宋_GB2312" w:cs="Times New Roman"/>
          <w:color w:val="auto"/>
          <w:sz w:val="32"/>
          <w:szCs w:val="32"/>
        </w:rPr>
        <w:t>%；卫生健康</w:t>
      </w:r>
      <w:r>
        <w:rPr>
          <w:rFonts w:ascii="Times New Roman" w:hAnsi="Times New Roman" w:eastAsia="仿宋_GB2312" w:cs="Times New Roman"/>
          <w:color w:val="auto"/>
          <w:sz w:val="32"/>
          <w:szCs w:val="32"/>
        </w:rPr>
        <w:t>（类）支出</w:t>
      </w:r>
      <w:r>
        <w:rPr>
          <w:rFonts w:hint="eastAsia" w:ascii="Times New Roman" w:hAnsi="Times New Roman" w:eastAsia="仿宋_GB2312" w:cs="Times New Roman"/>
          <w:color w:val="auto"/>
          <w:sz w:val="32"/>
          <w:szCs w:val="32"/>
          <w:u w:val="single"/>
          <w:lang w:val="en-US" w:eastAsia="zh-CN"/>
        </w:rPr>
        <w:t>22.54</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3.07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节能环保（</w:t>
      </w:r>
      <w:r>
        <w:rPr>
          <w:rFonts w:ascii="Times New Roman" w:hAnsi="Times New Roman" w:eastAsia="仿宋_GB2312" w:cs="Times New Roman"/>
          <w:color w:val="auto"/>
          <w:sz w:val="32"/>
          <w:szCs w:val="32"/>
        </w:rPr>
        <w:t>类）支出</w:t>
      </w:r>
      <w:r>
        <w:rPr>
          <w:rFonts w:hint="eastAsia" w:ascii="Times New Roman" w:hAnsi="Times New Roman" w:eastAsia="仿宋_GB2312" w:cs="Times New Roman"/>
          <w:color w:val="auto"/>
          <w:sz w:val="32"/>
          <w:szCs w:val="32"/>
          <w:u w:val="single"/>
          <w:lang w:val="en-US" w:eastAsia="zh-CN"/>
        </w:rPr>
        <w:t>55.01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7.49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城乡社区</w:t>
      </w:r>
      <w:r>
        <w:rPr>
          <w:rFonts w:ascii="Times New Roman" w:hAnsi="Times New Roman" w:eastAsia="仿宋_GB2312" w:cs="Times New Roman"/>
          <w:color w:val="auto"/>
          <w:sz w:val="32"/>
          <w:szCs w:val="32"/>
        </w:rPr>
        <w:t>（类）支出</w:t>
      </w:r>
      <w:r>
        <w:rPr>
          <w:rFonts w:hint="eastAsia" w:ascii="Times New Roman" w:hAnsi="Times New Roman" w:eastAsia="仿宋_GB2312" w:cs="Times New Roman"/>
          <w:color w:val="auto"/>
          <w:sz w:val="32"/>
          <w:szCs w:val="32"/>
          <w:u w:val="single"/>
          <w:lang w:val="en-US" w:eastAsia="zh-CN"/>
        </w:rPr>
        <w:t>29</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3.96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农林水</w:t>
      </w:r>
      <w:r>
        <w:rPr>
          <w:rFonts w:ascii="Times New Roman" w:hAnsi="Times New Roman" w:eastAsia="仿宋_GB2312" w:cs="Times New Roman"/>
          <w:color w:val="auto"/>
          <w:sz w:val="32"/>
          <w:szCs w:val="32"/>
        </w:rPr>
        <w:t>（类）支出</w:t>
      </w:r>
      <w:r>
        <w:rPr>
          <w:rFonts w:hint="eastAsia" w:ascii="Times New Roman" w:hAnsi="Times New Roman" w:eastAsia="仿宋_GB2312" w:cs="Times New Roman"/>
          <w:color w:val="auto"/>
          <w:sz w:val="32"/>
          <w:szCs w:val="32"/>
          <w:lang w:val="en-US" w:eastAsia="zh-CN"/>
        </w:rPr>
        <w:t>512.86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69.87</w:t>
      </w:r>
      <w:r>
        <w:rPr>
          <w:rFonts w:ascii="Times New Roman" w:hAnsi="Times New Roman" w:eastAsia="仿宋_GB2312" w:cs="Times New Roman"/>
          <w:color w:val="auto"/>
          <w:sz w:val="32"/>
          <w:szCs w:val="32"/>
        </w:rPr>
        <w:t>%；</w:t>
      </w:r>
      <w:r>
        <w:rPr>
          <w:rFonts w:hint="eastAsia" w:eastAsia="仿宋_GB2312"/>
          <w:kern w:val="0"/>
          <w:sz w:val="32"/>
          <w:szCs w:val="32"/>
          <w:lang w:eastAsia="zh-CN"/>
        </w:rPr>
        <w:t>灾害防治及应急管理支出</w:t>
      </w:r>
      <w:r>
        <w:rPr>
          <w:rFonts w:hint="eastAsia" w:eastAsia="仿宋_GB2312"/>
          <w:kern w:val="0"/>
          <w:sz w:val="32"/>
          <w:szCs w:val="32"/>
          <w:lang w:val="en-US" w:eastAsia="zh-CN"/>
        </w:rPr>
        <w:t>(</w:t>
      </w:r>
      <w:r>
        <w:rPr>
          <w:rFonts w:ascii="Times New Roman" w:hAnsi="Times New Roman" w:eastAsia="仿宋_GB2312" w:cs="Times New Roman"/>
          <w:color w:val="auto"/>
          <w:sz w:val="32"/>
          <w:szCs w:val="32"/>
        </w:rPr>
        <w:t>类</w:t>
      </w:r>
      <w:r>
        <w:rPr>
          <w:rFonts w:hint="eastAsia" w:eastAsia="仿宋_GB2312"/>
          <w:kern w:val="0"/>
          <w:sz w:val="32"/>
          <w:szCs w:val="32"/>
          <w:lang w:val="en-US" w:eastAsia="zh-CN"/>
        </w:rPr>
        <w:t>)</w:t>
      </w:r>
      <w:r>
        <w:rPr>
          <w:rFonts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u w:val="single"/>
          <w:lang w:val="en-US" w:eastAsia="zh-CN"/>
        </w:rPr>
        <w:t>40.3</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5.49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14:paraId="65A373F8">
      <w:pPr>
        <w:pStyle w:val="12"/>
        <w:spacing w:line="60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楷体_GB2312" w:hAnsi="Times New Roman" w:eastAsia="楷体_GB2312" w:cs="Times New Roman"/>
          <w:b/>
          <w:color w:val="auto"/>
          <w:sz w:val="32"/>
          <w:szCs w:val="32"/>
        </w:rPr>
        <w:t>（三）财政拨款支出决算具体情况</w:t>
      </w:r>
    </w:p>
    <w:p w14:paraId="531A40B0">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年度财政拨款支出年初预算数为</w:t>
      </w:r>
      <w:r>
        <w:rPr>
          <w:rFonts w:hint="eastAsia" w:ascii="仿宋" w:hAnsi="仿宋" w:eastAsia="仿宋"/>
          <w:sz w:val="32"/>
          <w:szCs w:val="32"/>
          <w:lang w:val="en-US" w:eastAsia="zh-CN"/>
        </w:rPr>
        <w:t>489.94</w:t>
      </w:r>
      <w:r>
        <w:rPr>
          <w:rFonts w:ascii="Times New Roman" w:hAnsi="Times New Roman" w:eastAsia="仿宋_GB2312" w:cs="Times New Roman"/>
          <w:color w:val="auto"/>
          <w:sz w:val="32"/>
          <w:szCs w:val="32"/>
        </w:rPr>
        <w:t>万元，支出决算数为</w:t>
      </w:r>
      <w:r>
        <w:rPr>
          <w:rFonts w:hint="eastAsia" w:ascii="仿宋" w:hAnsi="仿宋" w:eastAsia="仿宋" w:cs="仿宋"/>
          <w:kern w:val="0"/>
          <w:sz w:val="32"/>
          <w:szCs w:val="32"/>
          <w:lang w:val="en-US" w:eastAsia="zh-CN"/>
        </w:rPr>
        <w:t>734.02</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u w:val="single"/>
          <w:lang w:val="en-US" w:eastAsia="zh-CN"/>
        </w:rPr>
        <w:t>149.82</w:t>
      </w:r>
      <w:r>
        <w:rPr>
          <w:rFonts w:ascii="Times New Roman" w:hAnsi="Times New Roman" w:eastAsia="仿宋_GB2312" w:cs="Times New Roman"/>
          <w:color w:val="auto"/>
          <w:sz w:val="32"/>
          <w:szCs w:val="32"/>
        </w:rPr>
        <w:t>%，其中：</w:t>
      </w:r>
    </w:p>
    <w:p w14:paraId="7F76EC72">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 xml:space="preserve">、一般公共服务（类） </w:t>
      </w:r>
      <w:r>
        <w:rPr>
          <w:rFonts w:hint="eastAsia" w:ascii="Times New Roman" w:hAnsi="Times New Roman" w:eastAsia="仿宋_GB2312"/>
          <w:sz w:val="32"/>
          <w:szCs w:val="32"/>
        </w:rPr>
        <w:t>政府办公厅（室）及相关机构事务</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行政运行</w:t>
      </w:r>
      <w:r>
        <w:rPr>
          <w:rFonts w:ascii="Times New Roman" w:hAnsi="Times New Roman" w:eastAsia="仿宋_GB2312" w:cs="Times New Roman"/>
          <w:color w:val="auto"/>
          <w:sz w:val="32"/>
          <w:szCs w:val="32"/>
        </w:rPr>
        <w:t>（项）。</w:t>
      </w:r>
    </w:p>
    <w:p w14:paraId="6B006472">
      <w:pPr>
        <w:pStyle w:val="12"/>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u w:val="single"/>
          <w:lang w:val="en-US" w:eastAsia="zh-CN"/>
        </w:rPr>
        <w:t>9.9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sz w:val="32"/>
          <w:szCs w:val="32"/>
        </w:rPr>
        <w:t>决算数大于年初预算数的主要原因是：资金没有纳入预算，属年中预算调整资金。</w:t>
      </w:r>
    </w:p>
    <w:p w14:paraId="2A60A93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cs="Times New Roman"/>
          <w:color w:val="auto"/>
          <w:sz w:val="32"/>
          <w:szCs w:val="32"/>
          <w:lang w:eastAsia="zh-CN"/>
        </w:rPr>
        <w:t>教育</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类）支出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其它普通教育</w:t>
      </w:r>
      <w:r>
        <w:rPr>
          <w:rFonts w:hint="eastAsia" w:ascii="Times New Roman" w:hAnsi="Times New Roman" w:eastAsia="仿宋_GB2312"/>
          <w:sz w:val="32"/>
          <w:szCs w:val="32"/>
        </w:rPr>
        <w:t>（项）。</w:t>
      </w:r>
    </w:p>
    <w:p w14:paraId="2EC3789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11.99</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，决算数大于年初预算数的主要原因是：资金没有纳入预算，属年中预算调整资金。</w:t>
      </w:r>
    </w:p>
    <w:p w14:paraId="17E1C46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、社会保障和就业支出（类）行政事业单位养老支出（款）行政单位离退休（项）。</w:t>
      </w:r>
    </w:p>
    <w:p w14:paraId="797AE8C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万元，完成年初预算的100%，决算数与预算数持平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严格执行预算</w:t>
      </w:r>
      <w:r>
        <w:rPr>
          <w:rFonts w:hint="eastAsia" w:ascii="Times New Roman" w:hAnsi="Times New Roman" w:eastAsia="仿宋_GB2312"/>
          <w:sz w:val="32"/>
          <w:szCs w:val="32"/>
        </w:rPr>
        <w:t>。</w:t>
      </w:r>
    </w:p>
    <w:p w14:paraId="1C81835E">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、社会保障和就业支出（类）行政事业单位养老支出（款）机关事业单位基本养老保险缴费支出（项）。</w:t>
      </w:r>
    </w:p>
    <w:p w14:paraId="7413540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50.52</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50.52</w:t>
      </w:r>
      <w:r>
        <w:rPr>
          <w:rFonts w:hint="eastAsia" w:ascii="Times New Roman" w:hAnsi="Times New Roman" w:eastAsia="仿宋_GB2312"/>
          <w:sz w:val="32"/>
          <w:szCs w:val="32"/>
        </w:rPr>
        <w:t>万元，完成年初预算的100%，决算数与预算数持平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严格执行预算</w:t>
      </w:r>
      <w:r>
        <w:rPr>
          <w:rFonts w:hint="eastAsia" w:ascii="Times New Roman" w:hAnsi="Times New Roman" w:eastAsia="仿宋_GB2312"/>
          <w:sz w:val="32"/>
          <w:szCs w:val="32"/>
        </w:rPr>
        <w:t>。</w:t>
      </w:r>
    </w:p>
    <w:p w14:paraId="69127322">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就业创业补贴</w:t>
      </w:r>
      <w:r>
        <w:rPr>
          <w:rFonts w:hint="eastAsia" w:ascii="Times New Roman" w:hAnsi="Times New Roman" w:eastAsia="仿宋_GB2312"/>
          <w:sz w:val="32"/>
          <w:szCs w:val="32"/>
        </w:rPr>
        <w:t>（项）。</w:t>
      </w:r>
    </w:p>
    <w:p w14:paraId="12BD5477">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w:t>
      </w:r>
      <w:r>
        <w:rPr>
          <w:rFonts w:hint="eastAsia" w:ascii="Times New Roman" w:hAnsi="Times New Roman" w:eastAsia="仿宋_GB2312"/>
          <w:sz w:val="32"/>
          <w:szCs w:val="32"/>
          <w:lang w:val="en-US" w:eastAsia="zh-CN"/>
        </w:rPr>
        <w:t>0.31</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，决算数大于年初预算数的主要原因是机关事业人员</w:t>
      </w:r>
      <w:r>
        <w:rPr>
          <w:rFonts w:hint="eastAsia" w:ascii="Times New Roman" w:hAnsi="Times New Roman" w:eastAsia="仿宋_GB2312"/>
          <w:sz w:val="32"/>
          <w:szCs w:val="32"/>
          <w:lang w:eastAsia="zh-CN"/>
        </w:rPr>
        <w:t>就业创业补贴</w:t>
      </w:r>
      <w:r>
        <w:rPr>
          <w:rFonts w:hint="eastAsia" w:ascii="Times New Roman" w:hAnsi="Times New Roman" w:eastAsia="仿宋_GB2312"/>
          <w:sz w:val="32"/>
          <w:szCs w:val="32"/>
        </w:rPr>
        <w:t>未纳入年初预算。</w:t>
      </w:r>
    </w:p>
    <w:p w14:paraId="735EFBCF">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其它就业创业补助</w:t>
      </w:r>
      <w:r>
        <w:rPr>
          <w:rFonts w:hint="eastAsia" w:ascii="Times New Roman" w:hAnsi="Times New Roman" w:eastAsia="仿宋_GB2312"/>
          <w:sz w:val="32"/>
          <w:szCs w:val="32"/>
        </w:rPr>
        <w:t>（项）。</w:t>
      </w:r>
    </w:p>
    <w:p w14:paraId="4BB24C7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年初预算数的主要原因是机关事业人员</w:t>
      </w:r>
      <w:r>
        <w:rPr>
          <w:rFonts w:hint="eastAsia" w:ascii="Times New Roman" w:hAnsi="Times New Roman" w:eastAsia="仿宋_GB2312"/>
          <w:sz w:val="32"/>
          <w:szCs w:val="32"/>
          <w:lang w:eastAsia="zh-CN"/>
        </w:rPr>
        <w:t>就业创业补助</w:t>
      </w:r>
      <w:r>
        <w:rPr>
          <w:rFonts w:hint="eastAsia" w:ascii="Times New Roman" w:hAnsi="Times New Roman" w:eastAsia="仿宋_GB2312"/>
          <w:sz w:val="32"/>
          <w:szCs w:val="32"/>
        </w:rPr>
        <w:t>未纳入年初预算。</w:t>
      </w:r>
    </w:p>
    <w:p w14:paraId="466F4CFF">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、卫生健康支出（类）行政事业单位医疗（款）行政单位医疗（项）。</w:t>
      </w:r>
    </w:p>
    <w:p w14:paraId="2F8A8929">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1.89</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1.89</w:t>
      </w:r>
      <w:r>
        <w:rPr>
          <w:rFonts w:hint="eastAsia" w:ascii="Times New Roman" w:hAnsi="Times New Roman" w:eastAsia="仿宋_GB2312"/>
          <w:sz w:val="32"/>
          <w:szCs w:val="32"/>
        </w:rPr>
        <w:t>万元，完成年初预算的100%，决算数与预算数持平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严格执行预算</w:t>
      </w:r>
      <w:r>
        <w:rPr>
          <w:rFonts w:hint="eastAsia" w:ascii="Times New Roman" w:hAnsi="Times New Roman" w:eastAsia="仿宋_GB2312"/>
          <w:sz w:val="32"/>
          <w:szCs w:val="32"/>
        </w:rPr>
        <w:t>。</w:t>
      </w:r>
    </w:p>
    <w:p w14:paraId="109C97EC">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、卫生健康支出（类）行政事业单位医疗（款）</w:t>
      </w:r>
      <w:r>
        <w:rPr>
          <w:rFonts w:hint="eastAsia" w:ascii="Times New Roman" w:hAnsi="Times New Roman" w:eastAsia="仿宋_GB2312"/>
          <w:sz w:val="32"/>
          <w:szCs w:val="32"/>
          <w:lang w:eastAsia="zh-CN"/>
        </w:rPr>
        <w:t>事业</w:t>
      </w:r>
      <w:r>
        <w:rPr>
          <w:rFonts w:hint="eastAsia" w:ascii="Times New Roman" w:hAnsi="Times New Roman" w:eastAsia="仿宋_GB2312"/>
          <w:sz w:val="32"/>
          <w:szCs w:val="32"/>
        </w:rPr>
        <w:t>单位医疗（项）。</w:t>
      </w:r>
    </w:p>
    <w:p w14:paraId="5C82B8C5">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3.63</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3.63</w:t>
      </w:r>
      <w:r>
        <w:rPr>
          <w:rFonts w:hint="eastAsia" w:ascii="Times New Roman" w:hAnsi="Times New Roman" w:eastAsia="仿宋_GB2312"/>
          <w:sz w:val="32"/>
          <w:szCs w:val="32"/>
        </w:rPr>
        <w:t>万元，完成年初预算的100%，决算数与预算数持平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严格执行预算</w:t>
      </w:r>
      <w:r>
        <w:rPr>
          <w:rFonts w:hint="eastAsia" w:ascii="Times New Roman" w:hAnsi="Times New Roman" w:eastAsia="仿宋_GB2312"/>
          <w:sz w:val="32"/>
          <w:szCs w:val="32"/>
        </w:rPr>
        <w:t>。</w:t>
      </w:r>
    </w:p>
    <w:p w14:paraId="38A6A26B">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、卫生健康支出（类）行政事业单位医疗（款）</w:t>
      </w:r>
      <w:r>
        <w:rPr>
          <w:rFonts w:hint="eastAsia" w:ascii="Times New Roman" w:hAnsi="Times New Roman" w:eastAsia="仿宋_GB2312"/>
          <w:sz w:val="32"/>
          <w:szCs w:val="32"/>
          <w:lang w:eastAsia="zh-CN"/>
        </w:rPr>
        <w:t>其他行政事业单位医疗支出</w:t>
      </w:r>
      <w:r>
        <w:rPr>
          <w:rFonts w:hint="eastAsia" w:ascii="Times New Roman" w:hAnsi="Times New Roman" w:eastAsia="仿宋_GB2312"/>
          <w:sz w:val="32"/>
          <w:szCs w:val="32"/>
        </w:rPr>
        <w:t>（项）。</w:t>
      </w:r>
    </w:p>
    <w:p w14:paraId="7FCAB185">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17.02</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17.02</w:t>
      </w:r>
      <w:r>
        <w:rPr>
          <w:rFonts w:hint="eastAsia" w:ascii="Times New Roman" w:hAnsi="Times New Roman" w:eastAsia="仿宋_GB2312"/>
          <w:sz w:val="32"/>
          <w:szCs w:val="32"/>
        </w:rPr>
        <w:t>万元，完成年初预算的100%，决算数与预算数持平</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严格执行预算</w:t>
      </w:r>
      <w:r>
        <w:rPr>
          <w:rFonts w:hint="eastAsia" w:ascii="Times New Roman" w:hAnsi="Times New Roman" w:eastAsia="仿宋_GB2312"/>
          <w:sz w:val="32"/>
          <w:szCs w:val="32"/>
        </w:rPr>
        <w:t>。</w:t>
      </w:r>
    </w:p>
    <w:p w14:paraId="7CB5A36C">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、城乡社区支出（类）城乡社区管理事务（款）</w:t>
      </w:r>
      <w:r>
        <w:rPr>
          <w:rFonts w:hint="eastAsia" w:ascii="Times New Roman" w:hAnsi="Times New Roman" w:eastAsia="仿宋_GB2312"/>
          <w:sz w:val="32"/>
          <w:szCs w:val="32"/>
          <w:lang w:eastAsia="zh-CN"/>
        </w:rPr>
        <w:t>其它</w:t>
      </w:r>
      <w:r>
        <w:rPr>
          <w:rFonts w:hint="eastAsia" w:ascii="Times New Roman" w:hAnsi="Times New Roman" w:eastAsia="仿宋_GB2312"/>
          <w:sz w:val="32"/>
          <w:szCs w:val="32"/>
        </w:rPr>
        <w:t>城乡社区管理事务（项）。</w:t>
      </w:r>
    </w:p>
    <w:p w14:paraId="58970BD5">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3E357A4E">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、城乡社区支出（类）城乡社区公共设施（款）</w:t>
      </w:r>
      <w:r>
        <w:rPr>
          <w:rFonts w:hint="eastAsia" w:ascii="Times New Roman" w:hAnsi="Times New Roman" w:eastAsia="仿宋_GB2312"/>
          <w:sz w:val="32"/>
          <w:szCs w:val="32"/>
          <w:lang w:eastAsia="zh-CN"/>
        </w:rPr>
        <w:t>其他城乡社区公共设施支出</w:t>
      </w:r>
      <w:r>
        <w:rPr>
          <w:rFonts w:hint="eastAsia" w:ascii="Times New Roman" w:hAnsi="Times New Roman" w:eastAsia="仿宋_GB2312"/>
          <w:sz w:val="32"/>
          <w:szCs w:val="32"/>
        </w:rPr>
        <w:t>（项）。</w:t>
      </w:r>
    </w:p>
    <w:p w14:paraId="61ECA98C">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7219BABD">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12、</w:t>
      </w:r>
      <w:r>
        <w:rPr>
          <w:rFonts w:hint="eastAsia" w:ascii="Times New Roman" w:hAnsi="Times New Roman" w:eastAsia="仿宋_GB2312"/>
          <w:sz w:val="32"/>
          <w:szCs w:val="32"/>
        </w:rPr>
        <w:t>农林水支出（类）林业和草原（款） 行政运行（项）。</w:t>
      </w:r>
    </w:p>
    <w:p w14:paraId="36B1999F">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389.91</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7B711E65">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754C893E">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13、</w:t>
      </w:r>
      <w:r>
        <w:rPr>
          <w:rFonts w:hint="eastAsia" w:ascii="Times New Roman" w:hAnsi="Times New Roman" w:eastAsia="仿宋_GB2312"/>
          <w:sz w:val="32"/>
          <w:szCs w:val="32"/>
        </w:rPr>
        <w:t>农林水支出（类）林业和草原（款） 森林资源培育（项）。</w:t>
      </w:r>
    </w:p>
    <w:p w14:paraId="58F74DAD">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27B49453">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14、</w:t>
      </w:r>
      <w:r>
        <w:rPr>
          <w:rFonts w:hint="eastAsia" w:ascii="Times New Roman" w:hAnsi="Times New Roman" w:eastAsia="仿宋_GB2312"/>
          <w:sz w:val="32"/>
          <w:szCs w:val="32"/>
        </w:rPr>
        <w:t>农林水支出（类）林业和草原（款） 森林生态效益补偿（项）。</w:t>
      </w:r>
    </w:p>
    <w:p w14:paraId="4EACA3A1">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33.43</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5F99CED4">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15、</w:t>
      </w:r>
      <w:r>
        <w:rPr>
          <w:rFonts w:hint="eastAsia" w:ascii="Times New Roman" w:hAnsi="Times New Roman" w:eastAsia="仿宋_GB2312"/>
          <w:sz w:val="32"/>
          <w:szCs w:val="32"/>
        </w:rPr>
        <w:t>农林水支出（类）林业和草原（款） 林业草原防灾减灾（项）。</w:t>
      </w:r>
    </w:p>
    <w:p w14:paraId="09BFA8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,决算数等于年初预算数，严格执行预算。</w:t>
      </w:r>
    </w:p>
    <w:p w14:paraId="0B4CC6E2">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16、</w:t>
      </w:r>
      <w:r>
        <w:rPr>
          <w:rFonts w:hint="eastAsia" w:ascii="Times New Roman" w:hAnsi="Times New Roman" w:eastAsia="仿宋_GB2312"/>
          <w:sz w:val="32"/>
          <w:szCs w:val="32"/>
        </w:rPr>
        <w:t>农林水支出（类）林业和草原（款） 其他林业和草原支出（项）。</w:t>
      </w:r>
    </w:p>
    <w:p w14:paraId="2A2E8805">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52.87</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4B9E01BD">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、农林水支出（类）巩固脱贫攻坚成果衔接乡村振兴 （款）</w:t>
      </w:r>
      <w:r>
        <w:rPr>
          <w:rFonts w:hint="eastAsia" w:ascii="Times New Roman" w:hAnsi="Times New Roman" w:eastAsia="仿宋_GB2312"/>
          <w:sz w:val="32"/>
          <w:szCs w:val="32"/>
          <w:lang w:eastAsia="zh-CN"/>
        </w:rPr>
        <w:t>其它</w:t>
      </w:r>
      <w:r>
        <w:rPr>
          <w:rFonts w:hint="eastAsia" w:ascii="Times New Roman" w:hAnsi="Times New Roman" w:eastAsia="仿宋_GB2312"/>
          <w:sz w:val="32"/>
          <w:szCs w:val="32"/>
        </w:rPr>
        <w:t>巩固脱贫攻坚成果衔接乡村振兴（项）。</w:t>
      </w:r>
    </w:p>
    <w:p w14:paraId="4D6C85F4">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5F3869AB">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自然生态保护</w:t>
      </w:r>
      <w:r>
        <w:rPr>
          <w:rFonts w:hint="eastAsia" w:ascii="Times New Roman" w:hAnsi="Times New Roman" w:eastAsia="仿宋_GB2312"/>
          <w:sz w:val="32"/>
          <w:szCs w:val="32"/>
        </w:rPr>
        <w:t xml:space="preserve"> （款）</w:t>
      </w:r>
      <w:r>
        <w:rPr>
          <w:rFonts w:hint="eastAsia" w:ascii="Times New Roman" w:hAnsi="Times New Roman" w:eastAsia="仿宋_GB2312"/>
          <w:sz w:val="32"/>
          <w:szCs w:val="32"/>
          <w:lang w:eastAsia="zh-CN"/>
        </w:rPr>
        <w:t>自然保护地</w:t>
      </w:r>
      <w:r>
        <w:rPr>
          <w:rFonts w:hint="eastAsia" w:ascii="Times New Roman" w:hAnsi="Times New Roman" w:eastAsia="仿宋_GB2312"/>
          <w:sz w:val="32"/>
          <w:szCs w:val="32"/>
        </w:rPr>
        <w:t>（项）。</w:t>
      </w:r>
    </w:p>
    <w:p w14:paraId="45E064B3">
      <w:pPr>
        <w:pStyle w:val="12"/>
        <w:spacing w:line="600" w:lineRule="exact"/>
        <w:ind w:firstLine="480" w:firstLineChars="1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55.01</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1D369B1B">
      <w:pPr>
        <w:pStyle w:val="12"/>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w:t>
      </w:r>
      <w:r>
        <w:rPr>
          <w:rFonts w:hint="eastAsia" w:ascii="仿宋" w:hAnsi="仿宋" w:eastAsia="仿宋" w:cs="仿宋"/>
          <w:kern w:val="0"/>
          <w:sz w:val="32"/>
          <w:szCs w:val="32"/>
          <w:lang w:eastAsia="zh-CN"/>
        </w:rPr>
        <w:t>灾害防治及应急管理支出</w:t>
      </w:r>
      <w:r>
        <w:rPr>
          <w:rFonts w:hint="eastAsia" w:ascii="仿宋" w:hAnsi="仿宋" w:eastAsia="仿宋" w:cs="仿宋"/>
          <w:sz w:val="32"/>
          <w:szCs w:val="32"/>
        </w:rPr>
        <w:t>（类）</w:t>
      </w:r>
      <w:r>
        <w:rPr>
          <w:rFonts w:hint="eastAsia" w:ascii="仿宋" w:hAnsi="仿宋" w:eastAsia="仿宋" w:cs="仿宋"/>
          <w:sz w:val="32"/>
          <w:szCs w:val="32"/>
          <w:lang w:eastAsia="zh-CN"/>
        </w:rPr>
        <w:t>自然生态保护</w:t>
      </w:r>
      <w:r>
        <w:rPr>
          <w:rFonts w:hint="eastAsia" w:ascii="仿宋" w:hAnsi="仿宋" w:eastAsia="仿宋" w:cs="仿宋"/>
          <w:sz w:val="32"/>
          <w:szCs w:val="32"/>
        </w:rPr>
        <w:t xml:space="preserve"> （款）</w:t>
      </w:r>
      <w:r>
        <w:rPr>
          <w:rFonts w:hint="eastAsia" w:ascii="仿宋" w:hAnsi="仿宋" w:eastAsia="仿宋" w:cs="仿宋"/>
          <w:i w:val="0"/>
          <w:iCs w:val="0"/>
          <w:color w:val="000000"/>
          <w:kern w:val="0"/>
          <w:sz w:val="32"/>
          <w:szCs w:val="32"/>
          <w:u w:val="none"/>
          <w:lang w:val="en-US" w:eastAsia="zh-CN" w:bidi="ar"/>
        </w:rPr>
        <w:t>其他灾害防治及应急管理支出</w:t>
      </w:r>
      <w:r>
        <w:rPr>
          <w:rFonts w:hint="eastAsia" w:ascii="仿宋" w:hAnsi="仿宋" w:eastAsia="仿宋" w:cs="仿宋"/>
          <w:sz w:val="32"/>
          <w:szCs w:val="32"/>
        </w:rPr>
        <w:t>（项）。</w:t>
      </w:r>
    </w:p>
    <w:p w14:paraId="2F58BC98">
      <w:pPr>
        <w:pStyle w:val="12"/>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年初预算为0万元，支出决算</w:t>
      </w:r>
      <w:r>
        <w:rPr>
          <w:rFonts w:hint="eastAsia" w:ascii="Times New Roman" w:hAnsi="Times New Roman" w:eastAsia="仿宋_GB2312"/>
          <w:sz w:val="32"/>
          <w:szCs w:val="32"/>
          <w:lang w:val="en-US" w:eastAsia="zh-CN"/>
        </w:rPr>
        <w:t>40.3</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年中增加该项支出</w:t>
      </w:r>
      <w:r>
        <w:rPr>
          <w:rFonts w:hint="eastAsia" w:ascii="Times New Roman" w:hAnsi="Times New Roman" w:eastAsia="仿宋_GB2312"/>
          <w:sz w:val="32"/>
          <w:szCs w:val="32"/>
        </w:rPr>
        <w:t>。</w:t>
      </w:r>
    </w:p>
    <w:p w14:paraId="53D24816">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六、一般公共预算财政拨款基本支出决算情况说明</w:t>
      </w:r>
    </w:p>
    <w:p w14:paraId="05575A9A">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年度财政拨款基本支出</w:t>
      </w:r>
      <w:r>
        <w:rPr>
          <w:rFonts w:hint="eastAsia" w:ascii="Times New Roman" w:hAnsi="Times New Roman" w:eastAsia="仿宋_GB2312" w:cs="Times New Roman"/>
          <w:color w:val="auto"/>
          <w:sz w:val="32"/>
          <w:szCs w:val="32"/>
          <w:u w:val="single"/>
          <w:lang w:val="en-US" w:eastAsia="zh-CN"/>
        </w:rPr>
        <w:t>705.22</w:t>
      </w:r>
      <w:r>
        <w:rPr>
          <w:rFonts w:ascii="Times New Roman" w:hAnsi="Times New Roman" w:eastAsia="仿宋_GB2312" w:cs="Times New Roman"/>
          <w:color w:val="auto"/>
          <w:sz w:val="32"/>
          <w:szCs w:val="32"/>
        </w:rPr>
        <w:t>万元，其中：人员经费</w:t>
      </w:r>
      <w:r>
        <w:rPr>
          <w:rFonts w:hint="eastAsia" w:ascii="Times New Roman" w:hAnsi="Times New Roman" w:eastAsia="仿宋_GB2312" w:cs="Times New Roman"/>
          <w:color w:val="auto"/>
          <w:sz w:val="32"/>
          <w:szCs w:val="32"/>
          <w:u w:val="single"/>
          <w:lang w:val="en-US" w:eastAsia="zh-CN"/>
        </w:rPr>
        <w:t>472.7</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67.03</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s="Times New Roman"/>
          <w:color w:val="auto"/>
          <w:sz w:val="32"/>
          <w:szCs w:val="32"/>
        </w:rPr>
        <w:t>、社会保障费、职工医疗保险费、住房公积金、其他工资福利支出等</w:t>
      </w:r>
      <w:r>
        <w:rPr>
          <w:rFonts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u w:val="single"/>
          <w:lang w:val="en-US" w:eastAsia="zh-CN"/>
        </w:rPr>
        <w:t>232.52</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u w:val="single"/>
          <w:lang w:val="en-US" w:eastAsia="zh-CN"/>
        </w:rPr>
        <w:t>32.97</w:t>
      </w:r>
      <w:r>
        <w:rPr>
          <w:rFonts w:ascii="Times New Roman" w:hAnsi="Times New Roman" w:eastAsia="仿宋_GB2312" w:cs="Times New Roman"/>
          <w:color w:val="auto"/>
          <w:sz w:val="32"/>
          <w:szCs w:val="32"/>
        </w:rPr>
        <w:t>%，主要包括办公费、印刷费、</w:t>
      </w:r>
      <w:r>
        <w:rPr>
          <w:rFonts w:hint="eastAsia" w:ascii="Times New Roman" w:hAnsi="Times New Roman" w:eastAsia="仿宋_GB2312" w:cs="Times New Roman"/>
          <w:color w:val="auto"/>
          <w:sz w:val="32"/>
          <w:szCs w:val="32"/>
        </w:rPr>
        <w:t>水电</w:t>
      </w:r>
      <w:r>
        <w:rPr>
          <w:rFonts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rPr>
        <w:t>差旅</w:t>
      </w:r>
      <w:r>
        <w:rPr>
          <w:rFonts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rPr>
        <w:t>、维修（护）费、公务接待费、劳务费、工会经费、福利费、公务用车运行维护费、其他交通费用、其他商品和服务支出等</w:t>
      </w:r>
      <w:r>
        <w:rPr>
          <w:rFonts w:ascii="Times New Roman" w:hAnsi="Times New Roman" w:eastAsia="仿宋_GB2312" w:cs="Times New Roman"/>
          <w:color w:val="auto"/>
          <w:sz w:val="32"/>
          <w:szCs w:val="32"/>
        </w:rPr>
        <w:t>。</w:t>
      </w:r>
    </w:p>
    <w:p w14:paraId="7A090BC3">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七、财政拨款三公经费支出决算情况说明</w:t>
      </w:r>
    </w:p>
    <w:p w14:paraId="0B42F9CB">
      <w:pPr>
        <w:pStyle w:val="12"/>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14:paraId="070D9A66">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hint="eastAsia" w:ascii="Times New Roman" w:hAnsi="Times New Roman" w:eastAsia="仿宋_GB2312" w:cs="Times New Roman"/>
          <w:color w:val="auto"/>
          <w:sz w:val="32"/>
          <w:szCs w:val="32"/>
          <w:u w:val="single"/>
          <w:lang w:val="en-US" w:eastAsia="zh-CN"/>
        </w:rPr>
        <w:t>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5.36</w:t>
      </w:r>
      <w:r>
        <w:rPr>
          <w:rFonts w:ascii="Times New Roman" w:hAnsi="Times New Roman" w:eastAsia="仿宋_GB2312" w:cs="Times New Roman"/>
          <w:color w:val="auto"/>
          <w:sz w:val="32"/>
          <w:szCs w:val="32"/>
        </w:rPr>
        <w:t xml:space="preserve"> 万元，完成预算的</w:t>
      </w:r>
      <w:r>
        <w:rPr>
          <w:rFonts w:hint="eastAsia" w:ascii="Times New Roman" w:hAnsi="Times New Roman" w:eastAsia="仿宋_GB2312" w:cs="Times New Roman"/>
          <w:color w:val="auto"/>
          <w:sz w:val="32"/>
          <w:szCs w:val="32"/>
          <w:lang w:val="en-US" w:eastAsia="zh-CN"/>
        </w:rPr>
        <w:t>89.33</w:t>
      </w:r>
      <w:r>
        <w:rPr>
          <w:rFonts w:ascii="Times New Roman" w:hAnsi="Times New Roman" w:eastAsia="仿宋_GB2312" w:cs="Times New Roman"/>
          <w:color w:val="auto"/>
          <w:sz w:val="32"/>
          <w:szCs w:val="32"/>
        </w:rPr>
        <w:t>%，其中：</w:t>
      </w:r>
    </w:p>
    <w:p w14:paraId="35CC7002">
      <w:pPr>
        <w:pStyle w:val="12"/>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因公出国（境）费支出预算为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由于年初预算为0</w:t>
      </w:r>
      <w:r>
        <w:rPr>
          <w:rFonts w:hint="eastAsia" w:ascii="Times New Roman" w:hAnsi="Times New Roman" w:eastAsia="仿宋_GB2312"/>
          <w:sz w:val="32"/>
          <w:szCs w:val="32"/>
        </w:rPr>
        <w:t>万元</w:t>
      </w:r>
      <w:r>
        <w:rPr>
          <w:rFonts w:hint="eastAsia" w:ascii="Times New Roman" w:hAnsi="Times New Roman" w:eastAsia="仿宋_GB2312" w:cs="Times New Roman"/>
          <w:color w:val="auto"/>
          <w:sz w:val="32"/>
          <w:szCs w:val="32"/>
          <w:lang w:val="en-US" w:eastAsia="zh-CN"/>
        </w:rPr>
        <w:t>，无法计算百分比</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年初预算数，与上年</w:t>
      </w:r>
      <w:r>
        <w:rPr>
          <w:rFonts w:hint="eastAsia" w:ascii="Times New Roman" w:hAnsi="Times New Roman" w:eastAsia="仿宋_GB2312" w:cs="Times New Roman"/>
          <w:color w:val="auto"/>
          <w:sz w:val="32"/>
          <w:szCs w:val="32"/>
          <w:lang w:val="en-US" w:eastAsia="zh-CN"/>
        </w:rPr>
        <w:t>持平。</w:t>
      </w:r>
    </w:p>
    <w:p w14:paraId="690AE690">
      <w:pPr>
        <w:pStyle w:val="12"/>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公务接待费支出预算</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u w:val="single"/>
        </w:rPr>
        <w:t>100</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与上年持平，严格控制</w:t>
      </w:r>
      <w:r>
        <w:rPr>
          <w:rFonts w:ascii="Times New Roman" w:hAnsi="Times New Roman" w:eastAsia="仿宋_GB2312" w:cs="Times New Roman"/>
          <w:color w:val="auto"/>
          <w:sz w:val="32"/>
          <w:szCs w:val="32"/>
        </w:rPr>
        <w:t>公务接待费</w:t>
      </w:r>
      <w:r>
        <w:rPr>
          <w:rFonts w:hint="eastAsia" w:ascii="Times New Roman" w:hAnsi="Times New Roman" w:eastAsia="仿宋_GB2312" w:cs="Times New Roman"/>
          <w:color w:val="auto"/>
          <w:sz w:val="32"/>
          <w:szCs w:val="32"/>
          <w:lang w:val="en-US" w:eastAsia="zh-CN"/>
        </w:rPr>
        <w:t>。</w:t>
      </w:r>
    </w:p>
    <w:p w14:paraId="217CDCE2">
      <w:pPr>
        <w:pStyle w:val="12"/>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公务用车购置费及运行维护费支出预算为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5.5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4.86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88.36</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val="en-US" w:eastAsia="zh-CN"/>
        </w:rPr>
        <w:t>严格控制预算</w:t>
      </w:r>
      <w:r>
        <w:rPr>
          <w:rFonts w:ascii="Times New Roman" w:hAnsi="Times New Roman" w:eastAsia="仿宋_GB2312" w:cs="Times New Roman"/>
          <w:color w:val="auto"/>
          <w:sz w:val="32"/>
          <w:szCs w:val="32"/>
        </w:rPr>
        <w:t>，与上年</w:t>
      </w:r>
      <w:r>
        <w:rPr>
          <w:rFonts w:hint="eastAsia" w:ascii="Times New Roman" w:hAnsi="Times New Roman" w:eastAsia="仿宋_GB2312" w:cs="Times New Roman"/>
          <w:color w:val="auto"/>
          <w:sz w:val="32"/>
          <w:szCs w:val="32"/>
          <w:lang w:val="en-US" w:eastAsia="zh-CN"/>
        </w:rPr>
        <w:t>持平，严格控制</w:t>
      </w:r>
      <w:r>
        <w:rPr>
          <w:rFonts w:ascii="Times New Roman" w:hAnsi="Times New Roman" w:eastAsia="仿宋_GB2312" w:cs="Times New Roman"/>
          <w:color w:val="auto"/>
          <w:sz w:val="32"/>
          <w:szCs w:val="32"/>
        </w:rPr>
        <w:t>公务接待费</w:t>
      </w:r>
      <w:r>
        <w:rPr>
          <w:rFonts w:hint="eastAsia" w:ascii="Times New Roman" w:hAnsi="Times New Roman" w:eastAsia="仿宋_GB2312" w:cs="Times New Roman"/>
          <w:color w:val="auto"/>
          <w:sz w:val="32"/>
          <w:szCs w:val="32"/>
          <w:lang w:val="en-US" w:eastAsia="zh-CN"/>
        </w:rPr>
        <w:t>。</w:t>
      </w:r>
    </w:p>
    <w:p w14:paraId="0ACFA5FF">
      <w:pPr>
        <w:pStyle w:val="12"/>
        <w:spacing w:line="600" w:lineRule="exact"/>
        <w:ind w:firstLine="643"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14:paraId="6D5F14EA">
      <w:pPr>
        <w:pStyle w:val="12"/>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年度“三公”经费财政拨款支出决算中，公务接待费支出决算</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lang w:val="en-US" w:eastAsia="zh-CN"/>
        </w:rPr>
        <w:t>9.33</w:t>
      </w:r>
      <w:r>
        <w:rPr>
          <w:rFonts w:ascii="Times New Roman" w:hAnsi="Times New Roman" w:eastAsia="仿宋_GB2312" w:cs="Times New Roman"/>
          <w:color w:val="auto"/>
          <w:sz w:val="32"/>
          <w:szCs w:val="32"/>
        </w:rPr>
        <w:t>%,因公出国（境）费支出决算</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 xml:space="preserve"> %,公务用车购置费及运行维护费支出决算</w:t>
      </w:r>
      <w:r>
        <w:rPr>
          <w:rFonts w:hint="eastAsia" w:ascii="Times New Roman" w:hAnsi="Times New Roman" w:eastAsia="仿宋_GB2312" w:cs="Times New Roman"/>
          <w:color w:val="auto"/>
          <w:sz w:val="32"/>
          <w:szCs w:val="32"/>
          <w:u w:val="single"/>
          <w:lang w:val="en-US" w:eastAsia="zh-CN"/>
        </w:rPr>
        <w:t>4.86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u w:val="single"/>
          <w:lang w:val="en-US" w:eastAsia="zh-CN"/>
        </w:rPr>
        <w:t>90.67</w:t>
      </w:r>
      <w:r>
        <w:rPr>
          <w:rFonts w:ascii="Times New Roman" w:hAnsi="Times New Roman" w:eastAsia="仿宋_GB2312" w:cs="Times New Roman"/>
          <w:color w:val="auto"/>
          <w:sz w:val="32"/>
          <w:szCs w:val="32"/>
        </w:rPr>
        <w:t>%。其中：</w:t>
      </w:r>
    </w:p>
    <w:p w14:paraId="6845891E">
      <w:pPr>
        <w:pStyle w:val="12"/>
        <w:spacing w:line="600" w:lineRule="exact"/>
        <w:ind w:firstLine="640" w:firstLineChars="200"/>
        <w:rPr>
          <w:rFonts w:hint="default" w:ascii="Times New Roman" w:hAnsi="Times New Roman" w:eastAsia="仿宋_GB2312" w:cs="Times New Roman"/>
          <w:b/>
          <w:color w:val="auto"/>
          <w:sz w:val="32"/>
          <w:szCs w:val="32"/>
          <w:lang w:val="en-US" w:eastAsia="zh-CN"/>
        </w:rPr>
      </w:pPr>
      <w:r>
        <w:rPr>
          <w:rFonts w:ascii="Times New Roman" w:hAnsi="Times New Roman" w:eastAsia="仿宋_GB2312" w:cs="Times New Roman"/>
          <w:color w:val="auto"/>
          <w:sz w:val="32"/>
          <w:szCs w:val="32"/>
        </w:rPr>
        <w:t>1、因公出国（境）费支出决算为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万元，全年安排因公出国（境）团组</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val="en-US" w:eastAsia="zh-CN"/>
        </w:rPr>
        <w:t>无相关支出。</w:t>
      </w:r>
    </w:p>
    <w:p w14:paraId="348F3902">
      <w:pPr>
        <w:pStyle w:val="12"/>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rPr>
        <w:t>万元，全年共接待</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rPr>
        <w:t>批次</w:t>
      </w:r>
      <w:r>
        <w:rPr>
          <w:rFonts w:ascii="Times New Roman" w:hAnsi="Times New Roman" w:eastAsia="仿宋_GB2312" w:cs="Times New Roman"/>
          <w:color w:val="auto"/>
          <w:sz w:val="32"/>
          <w:szCs w:val="32"/>
        </w:rPr>
        <w:t xml:space="preserve">、来宾 </w:t>
      </w:r>
      <w:r>
        <w:rPr>
          <w:rFonts w:hint="eastAsia" w:ascii="Times New Roman" w:hAnsi="Times New Roman" w:eastAsia="仿宋_GB2312" w:cs="Times New Roman"/>
          <w:color w:val="auto"/>
          <w:sz w:val="32"/>
          <w:szCs w:val="32"/>
          <w:lang w:val="en-US" w:eastAsia="zh-CN"/>
        </w:rPr>
        <w:t>52</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rPr>
        <w:t>上级的工作检查及业务指导</w:t>
      </w:r>
      <w:r>
        <w:rPr>
          <w:rFonts w:ascii="Times New Roman" w:hAnsi="Times New Roman" w:eastAsia="仿宋_GB2312" w:cs="Times New Roman"/>
          <w:color w:val="auto"/>
          <w:sz w:val="32"/>
          <w:szCs w:val="32"/>
        </w:rPr>
        <w:t>发生的接待支出。</w:t>
      </w:r>
    </w:p>
    <w:p w14:paraId="6F09FC51">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hint="eastAsia" w:eastAsia="仿宋_GB2312"/>
          <w:sz w:val="32"/>
          <w:szCs w:val="32"/>
          <w:u w:val="single"/>
          <w:lang w:val="en-US" w:eastAsia="zh-CN"/>
        </w:rPr>
        <w:t>4.86</w:t>
      </w:r>
      <w:r>
        <w:rPr>
          <w:rFonts w:eastAsia="仿宋_GB2312"/>
          <w:sz w:val="32"/>
          <w:szCs w:val="32"/>
        </w:rPr>
        <w:t>万元，其中：公务用车购置费</w:t>
      </w:r>
      <w:r>
        <w:rPr>
          <w:rFonts w:hint="eastAsia" w:eastAsia="仿宋_GB2312"/>
          <w:sz w:val="32"/>
          <w:szCs w:val="32"/>
          <w:u w:val="single"/>
        </w:rPr>
        <w:t>0</w:t>
      </w:r>
      <w:r>
        <w:rPr>
          <w:rFonts w:eastAsia="仿宋_GB2312"/>
          <w:sz w:val="32"/>
          <w:szCs w:val="32"/>
        </w:rPr>
        <w:t>万元</w:t>
      </w:r>
      <w:r>
        <w:rPr>
          <w:rFonts w:hint="eastAsia" w:eastAsia="仿宋_GB2312"/>
          <w:sz w:val="32"/>
          <w:szCs w:val="32"/>
        </w:rPr>
        <w:t>，</w:t>
      </w:r>
      <w:r>
        <w:rPr>
          <w:rFonts w:eastAsia="仿宋_GB2312"/>
          <w:sz w:val="32"/>
          <w:szCs w:val="32"/>
        </w:rPr>
        <w:t>更新公务用车</w:t>
      </w:r>
      <w:r>
        <w:rPr>
          <w:rFonts w:hint="eastAsia" w:eastAsia="仿宋_GB2312"/>
          <w:sz w:val="32"/>
          <w:szCs w:val="32"/>
          <w:u w:val="single"/>
        </w:rPr>
        <w:t>0</w:t>
      </w:r>
      <w:r>
        <w:rPr>
          <w:rFonts w:eastAsia="仿宋_GB2312"/>
          <w:sz w:val="32"/>
          <w:szCs w:val="32"/>
        </w:rPr>
        <w:t>辆。公务用车运行维护费</w:t>
      </w:r>
      <w:r>
        <w:rPr>
          <w:rFonts w:hint="eastAsia" w:eastAsia="仿宋_GB2312"/>
          <w:sz w:val="32"/>
          <w:szCs w:val="32"/>
          <w:u w:val="single"/>
          <w:lang w:val="en-US" w:eastAsia="zh-CN"/>
        </w:rPr>
        <w:t>4.86</w:t>
      </w:r>
      <w:r>
        <w:rPr>
          <w:rFonts w:eastAsia="仿宋_GB2312"/>
          <w:sz w:val="32"/>
          <w:szCs w:val="32"/>
        </w:rPr>
        <w:t>万元，主要是</w:t>
      </w:r>
      <w:r>
        <w:rPr>
          <w:rFonts w:hint="eastAsia" w:eastAsia="仿宋_GB2312"/>
          <w:sz w:val="32"/>
          <w:szCs w:val="32"/>
        </w:rPr>
        <w:t>执法执勤车燃油费、保险费、通行费等</w:t>
      </w:r>
      <w:r>
        <w:rPr>
          <w:rFonts w:eastAsia="仿宋_GB2312"/>
          <w:sz w:val="32"/>
          <w:szCs w:val="32"/>
        </w:rPr>
        <w:t>支出，截止</w:t>
      </w:r>
      <w:r>
        <w:rPr>
          <w:rFonts w:hint="eastAsia" w:eastAsia="仿宋_GB2312"/>
          <w:sz w:val="32"/>
          <w:szCs w:val="32"/>
        </w:rPr>
        <w:t>2023</w:t>
      </w:r>
      <w:r>
        <w:rPr>
          <w:rFonts w:eastAsia="仿宋_GB2312"/>
          <w:sz w:val="32"/>
          <w:szCs w:val="32"/>
        </w:rPr>
        <w:t>年 12月31日，我单位开支财政拨款的公务用车保有量为</w:t>
      </w:r>
      <w:r>
        <w:rPr>
          <w:rFonts w:hint="eastAsia" w:eastAsia="仿宋_GB2312"/>
          <w:sz w:val="32"/>
          <w:szCs w:val="32"/>
          <w:u w:val="single"/>
          <w:lang w:val="en-US" w:eastAsia="zh-CN"/>
        </w:rPr>
        <w:t>3</w:t>
      </w:r>
      <w:r>
        <w:rPr>
          <w:rFonts w:eastAsia="仿宋_GB2312"/>
          <w:sz w:val="32"/>
          <w:szCs w:val="32"/>
        </w:rPr>
        <w:t>辆。</w:t>
      </w:r>
    </w:p>
    <w:p w14:paraId="63FE77D9">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14:paraId="0A15CA40">
      <w:pPr>
        <w:pStyle w:val="12"/>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万元；年末结转和结余</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,2023年</w:t>
      </w:r>
      <w:r>
        <w:rPr>
          <w:rFonts w:ascii="Times New Roman" w:hAnsi="Times New Roman" w:eastAsia="仿宋_GB2312" w:cs="Times New Roman"/>
          <w:color w:val="auto"/>
          <w:sz w:val="32"/>
          <w:szCs w:val="32"/>
        </w:rPr>
        <w:t>度政府性基金预算财政拨款收入</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万元；年初结转和结余</w:t>
      </w:r>
      <w:r>
        <w:rPr>
          <w:rFonts w:hint="eastAsia" w:ascii="Times New Roman" w:hAnsi="Times New Roman" w:eastAsia="仿宋_GB2312" w:cs="Times New Roman"/>
          <w:color w:val="auto"/>
          <w:sz w:val="32"/>
          <w:szCs w:val="32"/>
          <w:u w:val="single"/>
        </w:rPr>
        <w:t>0</w:t>
      </w:r>
      <w:r>
        <w:rPr>
          <w:rFonts w:ascii="Times New Roman" w:hAnsi="Times New Roman" w:eastAsia="仿宋_GB2312" w:cs="Times New Roman"/>
          <w:color w:val="auto"/>
          <w:sz w:val="32"/>
          <w:szCs w:val="32"/>
        </w:rPr>
        <w:t>万元。本单位无政府性基金收支</w:t>
      </w:r>
      <w:r>
        <w:rPr>
          <w:rFonts w:hint="eastAsia" w:ascii="Times New Roman" w:hAnsi="Times New Roman" w:eastAsia="仿宋_GB2312" w:cs="Times New Roman"/>
          <w:color w:val="auto"/>
          <w:sz w:val="32"/>
          <w:szCs w:val="32"/>
          <w:lang w:val="en-US" w:eastAsia="zh-CN"/>
        </w:rPr>
        <w:t>.</w:t>
      </w:r>
    </w:p>
    <w:p w14:paraId="7462EABA">
      <w:pPr>
        <w:pStyle w:val="12"/>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rPr>
        <w:t>2023</w:t>
      </w:r>
      <w:r>
        <w:rPr>
          <w:rFonts w:hAnsi="黑体" w:cs="Times New Roman"/>
          <w:color w:val="auto"/>
          <w:sz w:val="32"/>
          <w:szCs w:val="32"/>
        </w:rPr>
        <w:t>年度预算绩效情况说明</w:t>
      </w:r>
    </w:p>
    <w:p w14:paraId="1E8CF45C">
      <w:pPr>
        <w:autoSpaceDE w:val="0"/>
        <w:autoSpaceDN w:val="0"/>
        <w:adjustRightInd w:val="0"/>
        <w:spacing w:line="580" w:lineRule="exact"/>
        <w:ind w:firstLine="643" w:firstLineChars="200"/>
        <w:jc w:val="left"/>
        <w:rPr>
          <w:rFonts w:ascii="宋体" w:hAnsi="宋体" w:cs="宋体"/>
          <w:color w:val="000000"/>
          <w:kern w:val="0"/>
          <w:sz w:val="32"/>
          <w:szCs w:val="32"/>
        </w:rPr>
      </w:pPr>
      <w:r>
        <w:rPr>
          <w:rFonts w:hint="eastAsia" w:ascii="宋体" w:hAnsi="宋体" w:cs="宋体"/>
          <w:b/>
          <w:color w:val="000000"/>
          <w:kern w:val="0"/>
          <w:sz w:val="32"/>
          <w:szCs w:val="32"/>
        </w:rPr>
        <w:t>（1）绩效管理评价工作开展情况</w:t>
      </w:r>
      <w:r>
        <w:rPr>
          <w:rFonts w:hint="eastAsia" w:ascii="宋体" w:hAnsi="宋体" w:cs="宋体"/>
          <w:color w:val="000000"/>
          <w:kern w:val="0"/>
          <w:sz w:val="32"/>
          <w:szCs w:val="32"/>
        </w:rPr>
        <w:t>。</w:t>
      </w:r>
    </w:p>
    <w:p w14:paraId="77498104">
      <w:pPr>
        <w:autoSpaceDE w:val="0"/>
        <w:autoSpaceDN w:val="0"/>
        <w:adjustRightInd w:val="0"/>
        <w:spacing w:line="580" w:lineRule="exact"/>
        <w:ind w:firstLine="640" w:firstLineChars="200"/>
        <w:jc w:val="left"/>
        <w:rPr>
          <w:rFonts w:ascii="宋体" w:hAnsi="宋体" w:cs="宋体"/>
          <w:color w:val="000000"/>
          <w:kern w:val="0"/>
          <w:sz w:val="32"/>
          <w:szCs w:val="32"/>
        </w:rPr>
      </w:pPr>
      <w:r>
        <w:rPr>
          <w:rFonts w:hint="eastAsia" w:ascii="仿宋" w:hAnsi="仿宋" w:eastAsia="仿宋" w:cs="仿宋"/>
          <w:bCs/>
          <w:kern w:val="0"/>
          <w:sz w:val="32"/>
          <w:szCs w:val="32"/>
        </w:rPr>
        <w:t>2023年部门整体支出绩效目标的金额</w:t>
      </w:r>
      <w:r>
        <w:rPr>
          <w:rFonts w:hint="eastAsia" w:ascii="仿宋" w:hAnsi="仿宋" w:eastAsia="仿宋" w:cs="仿宋"/>
          <w:sz w:val="32"/>
          <w:szCs w:val="32"/>
          <w:u w:val="none"/>
          <w:lang w:val="en-US" w:eastAsia="zh-CN"/>
        </w:rPr>
        <w:t>734.02</w:t>
      </w:r>
      <w:r>
        <w:rPr>
          <w:rFonts w:hint="eastAsia" w:ascii="仿宋" w:hAnsi="仿宋" w:eastAsia="仿宋" w:cs="仿宋"/>
          <w:bCs/>
          <w:kern w:val="0"/>
          <w:sz w:val="32"/>
          <w:szCs w:val="32"/>
          <w:u w:val="none"/>
        </w:rPr>
        <w:t>万元，</w:t>
      </w:r>
      <w:r>
        <w:rPr>
          <w:rFonts w:hint="eastAsia" w:ascii="仿宋" w:hAnsi="仿宋" w:eastAsia="仿宋" w:cs="仿宋"/>
          <w:color w:val="000000"/>
          <w:kern w:val="0"/>
          <w:sz w:val="32"/>
          <w:szCs w:val="32"/>
          <w:u w:val="none"/>
        </w:rPr>
        <w:t>其中</w:t>
      </w:r>
      <w:r>
        <w:rPr>
          <w:rFonts w:hint="eastAsia" w:ascii="仿宋" w:hAnsi="仿宋" w:eastAsia="仿宋" w:cs="仿宋"/>
          <w:color w:val="000000"/>
          <w:kern w:val="0"/>
          <w:sz w:val="32"/>
          <w:szCs w:val="32"/>
          <w:u w:val="none"/>
          <w:lang w:val="en-US" w:eastAsia="zh-CN"/>
        </w:rPr>
        <w:t>基本支出705.22万元，</w:t>
      </w:r>
      <w:r>
        <w:rPr>
          <w:rFonts w:hint="eastAsia" w:ascii="仿宋" w:hAnsi="仿宋" w:eastAsia="仿宋" w:cs="仿宋"/>
          <w:color w:val="000000"/>
          <w:kern w:val="0"/>
          <w:sz w:val="32"/>
          <w:szCs w:val="32"/>
          <w:u w:val="none"/>
        </w:rPr>
        <w:t>项目支出</w:t>
      </w:r>
      <w:r>
        <w:rPr>
          <w:rFonts w:hint="eastAsia" w:ascii="仿宋" w:hAnsi="仿宋" w:eastAsia="仿宋" w:cs="仿宋"/>
          <w:color w:val="000000"/>
          <w:kern w:val="0"/>
          <w:sz w:val="32"/>
          <w:szCs w:val="32"/>
          <w:u w:val="none"/>
          <w:lang w:val="en-US" w:eastAsia="zh-CN"/>
        </w:rPr>
        <w:t>28.8</w:t>
      </w:r>
      <w:r>
        <w:rPr>
          <w:rFonts w:hint="eastAsia" w:ascii="仿宋" w:hAnsi="仿宋" w:eastAsia="仿宋" w:cs="仿宋"/>
          <w:color w:val="000000"/>
          <w:kern w:val="0"/>
          <w:sz w:val="32"/>
          <w:szCs w:val="32"/>
          <w:u w:val="none"/>
        </w:rPr>
        <w:t>万元，本年度无重点项目支出。根据预算绩</w:t>
      </w:r>
      <w:r>
        <w:rPr>
          <w:rFonts w:hint="eastAsia" w:ascii="仿宋" w:hAnsi="仿宋" w:eastAsia="仿宋" w:cs="仿宋"/>
          <w:color w:val="000000"/>
          <w:kern w:val="0"/>
          <w:sz w:val="32"/>
          <w:szCs w:val="32"/>
        </w:rPr>
        <w:t>效管理要求，我部门组织对2023年度一般公共预算项目支出全面开展绩效自评，其中，一级项目0个，二级项目</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28.8</w:t>
      </w:r>
      <w:r>
        <w:rPr>
          <w:rFonts w:hint="eastAsia" w:ascii="仿宋" w:hAnsi="仿宋" w:eastAsia="仿宋" w:cs="仿宋"/>
          <w:color w:val="000000"/>
          <w:kern w:val="0"/>
          <w:sz w:val="32"/>
          <w:szCs w:val="32"/>
        </w:rPr>
        <w:t>万元，占一般公共预算项目支出总额的100%。2023年度本单位未安排政府性基金预算项目和国有资本经营预算项目支出。</w:t>
      </w:r>
    </w:p>
    <w:p w14:paraId="404DDD37">
      <w:pPr>
        <w:autoSpaceDE w:val="0"/>
        <w:autoSpaceDN w:val="0"/>
        <w:adjustRightInd w:val="0"/>
        <w:spacing w:line="580" w:lineRule="exact"/>
        <w:ind w:firstLine="643" w:firstLineChars="200"/>
        <w:jc w:val="left"/>
        <w:rPr>
          <w:rFonts w:ascii="宋体" w:hAnsi="宋体" w:cs="宋体"/>
          <w:b/>
          <w:color w:val="000000"/>
          <w:kern w:val="0"/>
          <w:sz w:val="32"/>
          <w:szCs w:val="32"/>
        </w:rPr>
      </w:pPr>
      <w:r>
        <w:rPr>
          <w:rFonts w:hint="eastAsia" w:ascii="宋体" w:hAnsi="宋体" w:cs="宋体"/>
          <w:b/>
          <w:color w:val="000000"/>
          <w:kern w:val="0"/>
          <w:sz w:val="32"/>
          <w:szCs w:val="32"/>
        </w:rPr>
        <w:t>（2）部门决算中项目绩效自评结果。</w:t>
      </w:r>
    </w:p>
    <w:p w14:paraId="2873B982">
      <w:pPr>
        <w:autoSpaceDE w:val="0"/>
        <w:autoSpaceDN w:val="0"/>
        <w:adjustRightInd w:val="0"/>
        <w:spacing w:line="58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2023年度项目绩效自评综述：根据年初设定的绩效目标，项目绩效自评得分为100分。项目全年预算数为</w:t>
      </w:r>
      <w:r>
        <w:rPr>
          <w:rFonts w:hint="eastAsia" w:ascii="仿宋" w:hAnsi="仿宋" w:eastAsia="仿宋" w:cs="仿宋"/>
          <w:color w:val="000000"/>
          <w:kern w:val="0"/>
          <w:sz w:val="32"/>
          <w:szCs w:val="32"/>
          <w:lang w:val="en-US" w:eastAsia="zh-CN"/>
        </w:rPr>
        <w:t>28.8</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28.8</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%。项目绩效目标全部完成。发现的主要问题及原因：一是预算执行率偏高；二是绩效指标值设置的不够科学。下一步改进措施：结合绩效目标和年度工作计划，进一步完善年度指标值设定，加强资金统筹。</w:t>
      </w:r>
    </w:p>
    <w:p w14:paraId="3F19755B">
      <w:pPr>
        <w:numPr>
          <w:ilvl w:val="0"/>
          <w:numId w:val="1"/>
        </w:numPr>
        <w:autoSpaceDE w:val="0"/>
        <w:autoSpaceDN w:val="0"/>
        <w:adjustRightInd w:val="0"/>
        <w:spacing w:line="580" w:lineRule="exact"/>
        <w:ind w:firstLine="643" w:firstLineChars="200"/>
        <w:jc w:val="left"/>
        <w:rPr>
          <w:rFonts w:ascii="宋体" w:hAnsi="宋体" w:cs="宋体"/>
          <w:b/>
          <w:color w:val="000000"/>
          <w:kern w:val="0"/>
          <w:sz w:val="32"/>
          <w:szCs w:val="32"/>
        </w:rPr>
      </w:pPr>
      <w:r>
        <w:rPr>
          <w:rFonts w:hint="eastAsia" w:ascii="宋体" w:hAnsi="宋体" w:cs="宋体"/>
          <w:b/>
          <w:color w:val="000000"/>
          <w:kern w:val="0"/>
          <w:sz w:val="32"/>
          <w:szCs w:val="32"/>
        </w:rPr>
        <w:t>部门评价项目绩效评价结果。</w:t>
      </w:r>
    </w:p>
    <w:p w14:paraId="27A752E5">
      <w:pPr>
        <w:autoSpaceDE w:val="0"/>
        <w:autoSpaceDN w:val="0"/>
        <w:adjustRightInd w:val="0"/>
        <w:spacing w:line="58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2023年度项目绩效评价综合得分100分，绩效评价结果为“优”，绩效评价报告详见附件。</w:t>
      </w:r>
    </w:p>
    <w:p w14:paraId="449CB18C">
      <w:pPr>
        <w:pStyle w:val="12"/>
        <w:spacing w:line="600" w:lineRule="exact"/>
        <w:ind w:firstLine="640" w:firstLineChars="200"/>
        <w:rPr>
          <w:rFonts w:hAnsi="黑体" w:cs="Times New Roman"/>
          <w:color w:val="auto"/>
          <w:sz w:val="32"/>
          <w:szCs w:val="32"/>
        </w:rPr>
      </w:pPr>
      <w:bookmarkStart w:id="2" w:name="_GoBack"/>
      <w:bookmarkEnd w:id="2"/>
      <w:r>
        <w:rPr>
          <w:rFonts w:hAnsi="黑体" w:cs="Times New Roman"/>
          <w:color w:val="auto"/>
          <w:sz w:val="32"/>
          <w:szCs w:val="32"/>
        </w:rPr>
        <w:t>十、其他重要事项情况说明</w:t>
      </w:r>
    </w:p>
    <w:p w14:paraId="3E35A0B6">
      <w:pPr>
        <w:spacing w:line="600" w:lineRule="exact"/>
        <w:ind w:firstLine="643" w:firstLineChars="200"/>
        <w:rPr>
          <w:rFonts w:ascii="楷体_GB2312" w:eastAsia="楷体_GB2312"/>
          <w:b/>
          <w:kern w:val="0"/>
          <w:sz w:val="32"/>
          <w:szCs w:val="32"/>
        </w:rPr>
      </w:pPr>
      <w:r>
        <w:rPr>
          <w:rFonts w:hint="eastAsia" w:ascii="楷体_GB2312" w:eastAsia="楷体_GB2312"/>
          <w:b/>
          <w:kern w:val="0"/>
          <w:sz w:val="32"/>
          <w:szCs w:val="32"/>
        </w:rPr>
        <w:t>（一）机关运行经费支出情况</w:t>
      </w:r>
    </w:p>
    <w:p w14:paraId="1DC51CA2">
      <w:pPr>
        <w:spacing w:line="600" w:lineRule="exact"/>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rPr>
        <w:t>本部门</w:t>
      </w:r>
      <w:r>
        <w:rPr>
          <w:rFonts w:hint="eastAsia" w:ascii="仿宋" w:hAnsi="仿宋" w:eastAsia="仿宋" w:cs="仿宋"/>
          <w:b/>
          <w:bCs/>
          <w:kern w:val="0"/>
          <w:sz w:val="32"/>
          <w:szCs w:val="32"/>
        </w:rPr>
        <w:t>2023</w:t>
      </w:r>
      <w:r>
        <w:rPr>
          <w:rFonts w:hint="eastAsia" w:ascii="仿宋" w:hAnsi="仿宋" w:eastAsia="仿宋" w:cs="仿宋"/>
          <w:kern w:val="0"/>
          <w:sz w:val="32"/>
          <w:szCs w:val="32"/>
        </w:rPr>
        <w:t>年度机关运行</w:t>
      </w:r>
      <w:r>
        <w:rPr>
          <w:rFonts w:hint="eastAsia" w:ascii="仿宋" w:hAnsi="仿宋" w:eastAsia="仿宋" w:cs="仿宋"/>
          <w:kern w:val="0"/>
          <w:sz w:val="32"/>
          <w:szCs w:val="32"/>
          <w:u w:val="none"/>
        </w:rPr>
        <w:t>经费支出</w:t>
      </w:r>
      <w:r>
        <w:rPr>
          <w:rFonts w:hint="eastAsia" w:ascii="仿宋" w:hAnsi="仿宋" w:eastAsia="仿宋" w:cs="仿宋"/>
          <w:sz w:val="32"/>
          <w:szCs w:val="32"/>
          <w:u w:val="none"/>
          <w:lang w:val="en-US" w:eastAsia="zh-CN"/>
        </w:rPr>
        <w:t>232.52</w:t>
      </w:r>
      <w:r>
        <w:rPr>
          <w:rFonts w:hint="eastAsia" w:ascii="仿宋" w:hAnsi="仿宋" w:eastAsia="仿宋" w:cs="仿宋"/>
          <w:kern w:val="0"/>
          <w:sz w:val="32"/>
          <w:szCs w:val="32"/>
          <w:u w:val="none"/>
        </w:rPr>
        <w:t>万元，比年初预算数增加</w:t>
      </w:r>
      <w:r>
        <w:rPr>
          <w:rFonts w:hint="eastAsia" w:ascii="仿宋" w:hAnsi="仿宋" w:eastAsia="仿宋" w:cs="仿宋"/>
          <w:kern w:val="0"/>
          <w:sz w:val="32"/>
          <w:szCs w:val="32"/>
          <w:u w:val="none"/>
          <w:lang w:val="en-US" w:eastAsia="zh-CN"/>
        </w:rPr>
        <w:t>194.42</w:t>
      </w:r>
      <w:r>
        <w:rPr>
          <w:rFonts w:hint="eastAsia" w:ascii="仿宋" w:hAnsi="仿宋" w:eastAsia="仿宋" w:cs="仿宋"/>
          <w:kern w:val="0"/>
          <w:sz w:val="32"/>
          <w:szCs w:val="32"/>
          <w:u w:val="none"/>
        </w:rPr>
        <w:t>万元，增长</w:t>
      </w:r>
      <w:r>
        <w:rPr>
          <w:rFonts w:hint="eastAsia" w:ascii="仿宋" w:hAnsi="仿宋" w:eastAsia="仿宋" w:cs="仿宋"/>
          <w:kern w:val="0"/>
          <w:sz w:val="32"/>
          <w:szCs w:val="32"/>
          <w:u w:val="none"/>
          <w:lang w:val="en-US" w:eastAsia="zh-CN"/>
        </w:rPr>
        <w:t>510.29</w:t>
      </w:r>
      <w:r>
        <w:rPr>
          <w:rFonts w:hint="eastAsia" w:ascii="仿宋" w:hAnsi="仿宋" w:eastAsia="仿宋" w:cs="仿宋"/>
          <w:kern w:val="0"/>
          <w:sz w:val="32"/>
          <w:szCs w:val="32"/>
          <w:u w:val="none"/>
        </w:rPr>
        <w:t>%。主要原因是：财政提高了机关运行经费标准</w:t>
      </w:r>
      <w:r>
        <w:rPr>
          <w:rFonts w:hint="eastAsia" w:ascii="仿宋" w:hAnsi="仿宋" w:eastAsia="仿宋" w:cs="仿宋"/>
          <w:kern w:val="0"/>
          <w:sz w:val="32"/>
          <w:szCs w:val="32"/>
          <w:u w:val="none"/>
          <w:lang w:eastAsia="zh-CN"/>
        </w:rPr>
        <w:t>，维护费用及网络软件采购费用</w:t>
      </w:r>
      <w:r>
        <w:rPr>
          <w:rFonts w:hint="eastAsia" w:ascii="仿宋" w:hAnsi="仿宋" w:eastAsia="仿宋" w:cs="仿宋"/>
          <w:kern w:val="0"/>
          <w:sz w:val="32"/>
          <w:szCs w:val="32"/>
          <w:u w:val="none"/>
        </w:rPr>
        <w:t>。</w:t>
      </w:r>
    </w:p>
    <w:p w14:paraId="7DA9B928">
      <w:pPr>
        <w:spacing w:line="600" w:lineRule="exact"/>
        <w:ind w:firstLine="643" w:firstLineChars="200"/>
        <w:rPr>
          <w:rFonts w:ascii="楷体_GB2312" w:eastAsia="楷体_GB2312"/>
          <w:b/>
          <w:kern w:val="0"/>
          <w:sz w:val="32"/>
          <w:szCs w:val="32"/>
          <w:u w:val="none"/>
        </w:rPr>
      </w:pPr>
      <w:r>
        <w:rPr>
          <w:rFonts w:hint="eastAsia" w:ascii="楷体_GB2312" w:eastAsia="楷体_GB2312"/>
          <w:b/>
          <w:kern w:val="0"/>
          <w:sz w:val="32"/>
          <w:szCs w:val="32"/>
          <w:u w:val="none"/>
        </w:rPr>
        <w:t>（二）一般性支出情况</w:t>
      </w:r>
    </w:p>
    <w:p w14:paraId="0C9DF028">
      <w:pPr>
        <w:spacing w:line="600" w:lineRule="exact"/>
        <w:ind w:firstLine="640" w:firstLineChars="200"/>
        <w:rPr>
          <w:rFonts w:hint="eastAsia" w:ascii="仿宋" w:hAnsi="仿宋" w:eastAsia="仿宋" w:cs="仿宋"/>
          <w:kern w:val="0"/>
          <w:sz w:val="32"/>
          <w:szCs w:val="32"/>
          <w:highlight w:val="none"/>
          <w:u w:val="none"/>
        </w:rPr>
      </w:pPr>
      <w:r>
        <w:rPr>
          <w:rFonts w:hint="eastAsia" w:ascii="仿宋" w:hAnsi="仿宋" w:eastAsia="仿宋" w:cs="仿宋"/>
          <w:kern w:val="0"/>
          <w:sz w:val="32"/>
          <w:szCs w:val="32"/>
          <w:highlight w:val="none"/>
          <w:u w:val="none"/>
        </w:rPr>
        <w:t>2023年本部门开支会议费</w:t>
      </w:r>
      <w:r>
        <w:rPr>
          <w:rFonts w:hint="eastAsia" w:ascii="仿宋" w:hAnsi="仿宋" w:eastAsia="仿宋" w:cs="仿宋"/>
          <w:kern w:val="0"/>
          <w:sz w:val="32"/>
          <w:szCs w:val="32"/>
          <w:highlight w:val="none"/>
          <w:u w:val="none"/>
          <w:lang w:val="en-US" w:eastAsia="zh-CN"/>
        </w:rPr>
        <w:t>0.78</w:t>
      </w:r>
      <w:r>
        <w:rPr>
          <w:rFonts w:hint="eastAsia" w:ascii="仿宋" w:hAnsi="仿宋" w:eastAsia="仿宋" w:cs="仿宋"/>
          <w:kern w:val="0"/>
          <w:sz w:val="32"/>
          <w:szCs w:val="32"/>
          <w:highlight w:val="none"/>
          <w:u w:val="none"/>
        </w:rPr>
        <w:t>万元，人数</w:t>
      </w:r>
      <w:r>
        <w:rPr>
          <w:rFonts w:hint="eastAsia" w:ascii="仿宋" w:hAnsi="仿宋" w:eastAsia="仿宋" w:cs="仿宋"/>
          <w:kern w:val="0"/>
          <w:sz w:val="32"/>
          <w:szCs w:val="32"/>
          <w:highlight w:val="none"/>
          <w:u w:val="none"/>
          <w:lang w:val="en-US" w:eastAsia="zh-CN"/>
        </w:rPr>
        <w:t xml:space="preserve">116 </w:t>
      </w:r>
      <w:r>
        <w:rPr>
          <w:rFonts w:hint="eastAsia" w:ascii="仿宋" w:hAnsi="仿宋" w:eastAsia="仿宋" w:cs="仿宋"/>
          <w:kern w:val="0"/>
          <w:sz w:val="32"/>
          <w:szCs w:val="32"/>
          <w:highlight w:val="none"/>
          <w:u w:val="none"/>
        </w:rPr>
        <w:t>人，内容为</w:t>
      </w:r>
      <w:r>
        <w:rPr>
          <w:rFonts w:hint="eastAsia" w:ascii="仿宋" w:hAnsi="仿宋" w:eastAsia="仿宋" w:cs="仿宋"/>
          <w:kern w:val="0"/>
          <w:sz w:val="32"/>
          <w:szCs w:val="32"/>
          <w:highlight w:val="none"/>
          <w:u w:val="none"/>
          <w:lang w:val="en-US" w:eastAsia="zh-CN"/>
        </w:rPr>
        <w:t xml:space="preserve">生态公益林护林员森防培训 </w:t>
      </w:r>
      <w:r>
        <w:rPr>
          <w:rFonts w:hint="eastAsia" w:ascii="仿宋" w:hAnsi="仿宋" w:eastAsia="仿宋" w:cs="仿宋"/>
          <w:kern w:val="0"/>
          <w:sz w:val="32"/>
          <w:szCs w:val="32"/>
          <w:highlight w:val="none"/>
          <w:u w:val="none"/>
        </w:rPr>
        <w:t>；开支培训费</w:t>
      </w:r>
      <w:r>
        <w:rPr>
          <w:rFonts w:hint="eastAsia" w:ascii="仿宋" w:hAnsi="仿宋" w:eastAsia="仿宋" w:cs="仿宋"/>
          <w:sz w:val="32"/>
          <w:szCs w:val="32"/>
          <w:highlight w:val="none"/>
          <w:u w:val="none"/>
          <w:lang w:val="en-US" w:eastAsia="zh-CN"/>
        </w:rPr>
        <w:t>2.13</w:t>
      </w:r>
      <w:r>
        <w:rPr>
          <w:rFonts w:hint="eastAsia" w:ascii="仿宋" w:hAnsi="仿宋" w:eastAsia="仿宋" w:cs="仿宋"/>
          <w:kern w:val="0"/>
          <w:sz w:val="32"/>
          <w:szCs w:val="32"/>
          <w:highlight w:val="none"/>
          <w:u w:val="none"/>
        </w:rPr>
        <w:t>万元，用于开展执法人员业务培训，人数</w:t>
      </w:r>
      <w:r>
        <w:rPr>
          <w:rFonts w:hint="eastAsia" w:ascii="仿宋" w:hAnsi="仿宋" w:eastAsia="仿宋" w:cs="仿宋"/>
          <w:kern w:val="0"/>
          <w:sz w:val="32"/>
          <w:szCs w:val="32"/>
          <w:highlight w:val="none"/>
          <w:u w:val="none"/>
          <w:lang w:val="en-US" w:eastAsia="zh-CN"/>
        </w:rPr>
        <w:t>24</w:t>
      </w:r>
      <w:r>
        <w:rPr>
          <w:rFonts w:hint="eastAsia" w:ascii="仿宋" w:hAnsi="仿宋" w:eastAsia="仿宋" w:cs="仿宋"/>
          <w:kern w:val="0"/>
          <w:sz w:val="32"/>
          <w:szCs w:val="32"/>
          <w:highlight w:val="none"/>
          <w:u w:val="none"/>
        </w:rPr>
        <w:t>人，内容为</w:t>
      </w:r>
      <w:r>
        <w:rPr>
          <w:rFonts w:hint="eastAsia" w:ascii="仿宋" w:hAnsi="仿宋" w:eastAsia="仿宋" w:cs="仿宋"/>
          <w:kern w:val="0"/>
          <w:sz w:val="32"/>
          <w:szCs w:val="32"/>
          <w:highlight w:val="none"/>
          <w:u w:val="none"/>
          <w:lang w:eastAsia="zh-CN"/>
        </w:rPr>
        <w:t>森林防火</w:t>
      </w:r>
      <w:r>
        <w:rPr>
          <w:rFonts w:hint="eastAsia" w:ascii="仿宋" w:hAnsi="仿宋" w:eastAsia="仿宋" w:cs="仿宋"/>
          <w:kern w:val="0"/>
          <w:sz w:val="32"/>
          <w:szCs w:val="32"/>
          <w:highlight w:val="none"/>
          <w:u w:val="none"/>
        </w:rPr>
        <w:t>、</w:t>
      </w:r>
      <w:r>
        <w:rPr>
          <w:rFonts w:hint="eastAsia" w:ascii="仿宋" w:hAnsi="仿宋" w:eastAsia="仿宋" w:cs="仿宋"/>
          <w:kern w:val="0"/>
          <w:sz w:val="32"/>
          <w:szCs w:val="32"/>
          <w:highlight w:val="none"/>
          <w:u w:val="none"/>
          <w:lang w:eastAsia="zh-CN"/>
        </w:rPr>
        <w:t>巡护采集、管理</w:t>
      </w:r>
      <w:r>
        <w:rPr>
          <w:rFonts w:hint="eastAsia" w:ascii="仿宋" w:hAnsi="仿宋" w:eastAsia="仿宋" w:cs="仿宋"/>
          <w:kern w:val="0"/>
          <w:sz w:val="32"/>
          <w:szCs w:val="32"/>
          <w:highlight w:val="none"/>
          <w:u w:val="none"/>
        </w:rPr>
        <w:t>执法能力培训等；</w:t>
      </w:r>
      <w:r>
        <w:rPr>
          <w:rFonts w:hint="eastAsia" w:ascii="仿宋" w:hAnsi="仿宋" w:eastAsia="仿宋" w:cs="仿宋"/>
          <w:kern w:val="0"/>
          <w:sz w:val="32"/>
          <w:szCs w:val="32"/>
          <w:highlight w:val="none"/>
          <w:u w:val="none"/>
          <w:lang w:val="en-US" w:eastAsia="zh-CN"/>
        </w:rPr>
        <w:t>未</w:t>
      </w:r>
      <w:r>
        <w:rPr>
          <w:rFonts w:eastAsia="仿宋_GB2312"/>
          <w:kern w:val="0"/>
          <w:sz w:val="32"/>
          <w:szCs w:val="32"/>
          <w:highlight w:val="none"/>
          <w:u w:val="none"/>
        </w:rPr>
        <w:t>举办节庆、晚会、论坛、赛事活动，开支</w:t>
      </w:r>
      <w:r>
        <w:rPr>
          <w:rFonts w:eastAsia="仿宋_GB2312"/>
          <w:sz w:val="32"/>
          <w:szCs w:val="32"/>
          <w:highlight w:val="none"/>
          <w:u w:val="none"/>
        </w:rPr>
        <w:t xml:space="preserve"> </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eastAsia="仿宋_GB2312"/>
          <w:kern w:val="0"/>
          <w:sz w:val="32"/>
          <w:szCs w:val="32"/>
          <w:highlight w:val="none"/>
          <w:u w:val="none"/>
        </w:rPr>
        <w:t>万元，</w:t>
      </w:r>
      <w:r>
        <w:rPr>
          <w:rFonts w:hint="eastAsia" w:eastAsia="仿宋_GB2312"/>
          <w:kern w:val="0"/>
          <w:sz w:val="32"/>
          <w:szCs w:val="32"/>
          <w:highlight w:val="none"/>
          <w:u w:val="none"/>
          <w:lang w:val="en-US" w:eastAsia="zh-CN"/>
        </w:rPr>
        <w:t>无相关内容</w:t>
      </w:r>
      <w:r>
        <w:rPr>
          <w:rFonts w:eastAsia="仿宋_GB2312"/>
          <w:kern w:val="0"/>
          <w:sz w:val="32"/>
          <w:szCs w:val="32"/>
          <w:highlight w:val="none"/>
          <w:u w:val="none"/>
        </w:rPr>
        <w:t>。</w:t>
      </w:r>
    </w:p>
    <w:p w14:paraId="2F9AA963">
      <w:pPr>
        <w:spacing w:line="600" w:lineRule="exact"/>
        <w:ind w:firstLine="643" w:firstLineChars="200"/>
        <w:rPr>
          <w:rFonts w:ascii="楷体_GB2312" w:eastAsia="楷体_GB2312"/>
          <w:b/>
          <w:kern w:val="0"/>
          <w:sz w:val="32"/>
          <w:szCs w:val="32"/>
        </w:rPr>
      </w:pPr>
      <w:r>
        <w:rPr>
          <w:rFonts w:hint="eastAsia" w:ascii="楷体_GB2312" w:eastAsia="楷体_GB2312"/>
          <w:b/>
          <w:kern w:val="0"/>
          <w:sz w:val="32"/>
          <w:szCs w:val="32"/>
        </w:rPr>
        <w:t>（三）政府采购支出情况</w:t>
      </w:r>
    </w:p>
    <w:p w14:paraId="2D2C5F6D">
      <w:pPr>
        <w:spacing w:line="600" w:lineRule="exact"/>
        <w:ind w:firstLine="640" w:firstLineChars="200"/>
        <w:rPr>
          <w:rFonts w:hint="eastAsia" w:eastAsia="仿宋_GB2312"/>
          <w:kern w:val="0"/>
          <w:sz w:val="32"/>
          <w:szCs w:val="32"/>
        </w:rPr>
      </w:pPr>
      <w:r>
        <w:rPr>
          <w:rFonts w:hint="eastAsia" w:eastAsia="仿宋_GB2312"/>
          <w:kern w:val="0"/>
          <w:sz w:val="32"/>
          <w:szCs w:val="32"/>
        </w:rPr>
        <w:t>本部门202</w:t>
      </w:r>
      <w:r>
        <w:rPr>
          <w:rFonts w:hint="eastAsia" w:eastAsia="仿宋_GB2312"/>
          <w:kern w:val="0"/>
          <w:sz w:val="32"/>
          <w:szCs w:val="32"/>
          <w:lang w:val="en-US" w:eastAsia="zh-CN"/>
        </w:rPr>
        <w:t>3</w:t>
      </w:r>
      <w:r>
        <w:rPr>
          <w:rFonts w:hint="eastAsia" w:eastAsia="仿宋_GB2312"/>
          <w:kern w:val="0"/>
          <w:sz w:val="32"/>
          <w:szCs w:val="32"/>
        </w:rPr>
        <w:t>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44C08FEF">
      <w:pPr>
        <w:spacing w:line="600" w:lineRule="exact"/>
        <w:ind w:firstLine="643" w:firstLineChars="200"/>
        <w:rPr>
          <w:rFonts w:ascii="楷体_GB2312" w:eastAsia="楷体_GB2312"/>
          <w:b/>
          <w:kern w:val="0"/>
          <w:sz w:val="32"/>
          <w:szCs w:val="32"/>
        </w:rPr>
      </w:pPr>
      <w:r>
        <w:rPr>
          <w:rFonts w:hint="eastAsia" w:ascii="楷体_GB2312" w:eastAsia="楷体_GB2312"/>
          <w:b/>
          <w:kern w:val="0"/>
          <w:sz w:val="32"/>
          <w:szCs w:val="32"/>
        </w:rPr>
        <w:t>（四）国有资产占用情况</w:t>
      </w:r>
    </w:p>
    <w:p w14:paraId="2FAD9A0E">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2023</w:t>
      </w:r>
      <w:r>
        <w:rPr>
          <w:rFonts w:eastAsia="仿宋_GB2312"/>
          <w:kern w:val="0"/>
          <w:sz w:val="32"/>
          <w:szCs w:val="32"/>
        </w:rPr>
        <w:t>年12月31日，本单位共有车辆</w:t>
      </w:r>
      <w:r>
        <w:rPr>
          <w:rFonts w:hint="eastAsia" w:eastAsia="仿宋_GB2312"/>
          <w:sz w:val="32"/>
          <w:szCs w:val="32"/>
          <w:u w:val="single"/>
          <w:lang w:val="en-US" w:eastAsia="zh-CN"/>
        </w:rPr>
        <w:t>3</w:t>
      </w:r>
      <w:r>
        <w:rPr>
          <w:rFonts w:eastAsia="仿宋_GB2312"/>
          <w:kern w:val="0"/>
          <w:sz w:val="32"/>
          <w:szCs w:val="32"/>
        </w:rPr>
        <w:t>辆，其中，领导干部用车</w:t>
      </w:r>
      <w:r>
        <w:rPr>
          <w:rFonts w:hint="eastAsia" w:eastAsia="仿宋_GB2312"/>
          <w:sz w:val="32"/>
          <w:szCs w:val="32"/>
          <w:u w:val="single"/>
        </w:rPr>
        <w:t>0</w:t>
      </w:r>
      <w:r>
        <w:rPr>
          <w:rFonts w:eastAsia="仿宋_GB2312"/>
          <w:kern w:val="0"/>
          <w:sz w:val="32"/>
          <w:szCs w:val="32"/>
        </w:rPr>
        <w:t>辆、机要通信用车</w:t>
      </w:r>
      <w:r>
        <w:rPr>
          <w:rFonts w:hint="eastAsia" w:eastAsia="仿宋_GB2312"/>
          <w:sz w:val="32"/>
          <w:szCs w:val="32"/>
          <w:u w:val="single"/>
        </w:rPr>
        <w:t>0</w:t>
      </w:r>
      <w:r>
        <w:rPr>
          <w:rFonts w:eastAsia="仿宋_GB2312"/>
          <w:kern w:val="0"/>
          <w:sz w:val="32"/>
          <w:szCs w:val="32"/>
        </w:rPr>
        <w:t>辆、应急保障用车</w:t>
      </w:r>
      <w:r>
        <w:rPr>
          <w:rFonts w:hint="eastAsia" w:eastAsia="仿宋_GB2312"/>
          <w:sz w:val="32"/>
          <w:szCs w:val="32"/>
          <w:u w:val="single"/>
        </w:rPr>
        <w:t>0</w:t>
      </w:r>
      <w:r>
        <w:rPr>
          <w:rFonts w:eastAsia="仿宋_GB2312"/>
          <w:kern w:val="0"/>
          <w:sz w:val="32"/>
          <w:szCs w:val="32"/>
        </w:rPr>
        <w:t>辆、执法执勤用车</w:t>
      </w:r>
      <w:r>
        <w:rPr>
          <w:rFonts w:hint="eastAsia" w:eastAsia="仿宋_GB2312"/>
          <w:sz w:val="32"/>
          <w:szCs w:val="32"/>
          <w:u w:val="single"/>
          <w:lang w:val="en-US" w:eastAsia="zh-CN"/>
        </w:rPr>
        <w:t>3</w:t>
      </w:r>
      <w:r>
        <w:rPr>
          <w:rFonts w:eastAsia="仿宋_GB2312"/>
          <w:kern w:val="0"/>
          <w:sz w:val="32"/>
          <w:szCs w:val="32"/>
        </w:rPr>
        <w:t>辆、特种专业技术用车</w:t>
      </w:r>
      <w:r>
        <w:rPr>
          <w:rFonts w:hint="eastAsia" w:eastAsia="仿宋_GB2312"/>
          <w:kern w:val="0"/>
          <w:sz w:val="32"/>
          <w:szCs w:val="32"/>
          <w:lang w:val="en-US" w:eastAsia="zh-CN"/>
        </w:rPr>
        <w:t>0</w:t>
      </w:r>
      <w:r>
        <w:rPr>
          <w:rFonts w:eastAsia="仿宋_GB2312"/>
          <w:kern w:val="0"/>
          <w:sz w:val="32"/>
          <w:szCs w:val="32"/>
        </w:rPr>
        <w:t>辆、其他用车</w:t>
      </w:r>
      <w:r>
        <w:rPr>
          <w:rFonts w:hint="eastAsia" w:eastAsia="仿宋_GB2312"/>
          <w:sz w:val="32"/>
          <w:szCs w:val="32"/>
          <w:u w:val="single"/>
        </w:rPr>
        <w:t>0</w:t>
      </w:r>
      <w:r>
        <w:rPr>
          <w:rFonts w:eastAsia="仿宋_GB2312"/>
          <w:kern w:val="0"/>
          <w:sz w:val="32"/>
          <w:szCs w:val="32"/>
        </w:rPr>
        <w:t>辆，其他用车主要是</w:t>
      </w:r>
      <w:r>
        <w:rPr>
          <w:rFonts w:hint="eastAsia" w:eastAsia="仿宋_GB2312"/>
          <w:kern w:val="0"/>
          <w:sz w:val="32"/>
          <w:szCs w:val="32"/>
          <w:lang w:val="en-US" w:eastAsia="zh-CN"/>
        </w:rPr>
        <w:t>0辆</w:t>
      </w:r>
      <w:r>
        <w:rPr>
          <w:rFonts w:eastAsia="仿宋_GB2312"/>
          <w:kern w:val="0"/>
          <w:sz w:val="32"/>
          <w:szCs w:val="32"/>
        </w:rPr>
        <w:t>；单位价值50万元以上通用设备</w:t>
      </w:r>
      <w:r>
        <w:rPr>
          <w:rFonts w:hint="eastAsia" w:eastAsia="仿宋_GB2312"/>
          <w:sz w:val="32"/>
          <w:szCs w:val="32"/>
          <w:u w:val="single"/>
        </w:rPr>
        <w:t>0</w:t>
      </w:r>
      <w:r>
        <w:rPr>
          <w:rFonts w:eastAsia="仿宋_GB2312"/>
          <w:kern w:val="0"/>
          <w:sz w:val="32"/>
          <w:szCs w:val="32"/>
        </w:rPr>
        <w:t>台（套）；单位价值100万元以上专用设备</w:t>
      </w:r>
      <w:r>
        <w:rPr>
          <w:rFonts w:hint="eastAsia" w:eastAsia="仿宋_GB2312"/>
          <w:sz w:val="32"/>
          <w:szCs w:val="32"/>
          <w:u w:val="single"/>
        </w:rPr>
        <w:t>0</w:t>
      </w:r>
      <w:r>
        <w:rPr>
          <w:rFonts w:eastAsia="仿宋_GB2312"/>
          <w:kern w:val="0"/>
          <w:sz w:val="32"/>
          <w:szCs w:val="32"/>
        </w:rPr>
        <w:t>台（套）。</w:t>
      </w:r>
    </w:p>
    <w:p w14:paraId="6F35816E">
      <w:pPr>
        <w:widowControl/>
        <w:spacing w:line="600" w:lineRule="exact"/>
        <w:jc w:val="left"/>
        <w:rPr>
          <w:rFonts w:eastAsia="仿宋_GB2312"/>
          <w:color w:val="000000"/>
          <w:kern w:val="0"/>
          <w:sz w:val="32"/>
          <w:szCs w:val="32"/>
        </w:rPr>
      </w:pPr>
    </w:p>
    <w:p w14:paraId="5C91F5BC">
      <w:pPr>
        <w:widowControl/>
        <w:spacing w:line="600" w:lineRule="exact"/>
        <w:jc w:val="left"/>
        <w:rPr>
          <w:rFonts w:eastAsia="仿宋_GB2312"/>
          <w:color w:val="000000"/>
          <w:kern w:val="0"/>
          <w:sz w:val="32"/>
          <w:szCs w:val="32"/>
        </w:rPr>
      </w:pPr>
    </w:p>
    <w:p w14:paraId="0C4A0CD1">
      <w:pPr>
        <w:widowControl/>
        <w:spacing w:line="600" w:lineRule="exact"/>
        <w:jc w:val="left"/>
        <w:rPr>
          <w:rFonts w:eastAsia="仿宋_GB2312"/>
          <w:color w:val="000000"/>
          <w:kern w:val="0"/>
          <w:sz w:val="32"/>
          <w:szCs w:val="32"/>
        </w:rPr>
      </w:pPr>
    </w:p>
    <w:p w14:paraId="2A151799">
      <w:pPr>
        <w:widowControl/>
        <w:spacing w:line="600" w:lineRule="exact"/>
        <w:jc w:val="left"/>
        <w:rPr>
          <w:rFonts w:eastAsia="仿宋_GB2312"/>
          <w:color w:val="000000"/>
          <w:kern w:val="0"/>
          <w:sz w:val="32"/>
          <w:szCs w:val="32"/>
        </w:rPr>
      </w:pPr>
    </w:p>
    <w:p w14:paraId="5B1308BF">
      <w:pPr>
        <w:widowControl/>
        <w:spacing w:line="600" w:lineRule="exact"/>
        <w:jc w:val="left"/>
        <w:rPr>
          <w:rFonts w:eastAsia="仿宋_GB2312"/>
          <w:color w:val="000000"/>
          <w:kern w:val="0"/>
          <w:sz w:val="32"/>
          <w:szCs w:val="32"/>
        </w:rPr>
      </w:pPr>
    </w:p>
    <w:p w14:paraId="09F32C8E">
      <w:pPr>
        <w:widowControl/>
        <w:spacing w:line="600" w:lineRule="exact"/>
        <w:jc w:val="left"/>
        <w:rPr>
          <w:rFonts w:eastAsia="仿宋_GB2312"/>
          <w:color w:val="000000"/>
          <w:kern w:val="0"/>
          <w:sz w:val="32"/>
          <w:szCs w:val="32"/>
        </w:rPr>
      </w:pPr>
    </w:p>
    <w:p w14:paraId="0FBE0EE6">
      <w:pPr>
        <w:widowControl/>
        <w:spacing w:line="600" w:lineRule="exact"/>
        <w:jc w:val="left"/>
        <w:rPr>
          <w:rFonts w:eastAsia="仿宋_GB2312"/>
          <w:color w:val="000000"/>
          <w:kern w:val="0"/>
          <w:sz w:val="32"/>
          <w:szCs w:val="32"/>
        </w:rPr>
      </w:pPr>
    </w:p>
    <w:p w14:paraId="64FDE56B">
      <w:pPr>
        <w:widowControl/>
        <w:spacing w:line="600" w:lineRule="exact"/>
        <w:jc w:val="left"/>
        <w:rPr>
          <w:rFonts w:eastAsia="仿宋_GB2312"/>
          <w:color w:val="000000"/>
          <w:kern w:val="0"/>
          <w:sz w:val="32"/>
          <w:szCs w:val="32"/>
        </w:rPr>
      </w:pPr>
    </w:p>
    <w:p w14:paraId="12E4196C">
      <w:pPr>
        <w:widowControl/>
        <w:spacing w:line="600" w:lineRule="exact"/>
        <w:jc w:val="left"/>
        <w:rPr>
          <w:rFonts w:eastAsia="仿宋_GB2312"/>
          <w:color w:val="000000"/>
          <w:kern w:val="0"/>
          <w:sz w:val="32"/>
          <w:szCs w:val="32"/>
        </w:rPr>
      </w:pPr>
    </w:p>
    <w:p w14:paraId="3CE3418F">
      <w:pPr>
        <w:widowControl/>
        <w:spacing w:line="600" w:lineRule="exact"/>
        <w:jc w:val="left"/>
        <w:rPr>
          <w:rFonts w:eastAsia="仿宋_GB2312"/>
          <w:color w:val="000000"/>
          <w:kern w:val="0"/>
          <w:sz w:val="32"/>
          <w:szCs w:val="32"/>
        </w:rPr>
      </w:pPr>
    </w:p>
    <w:p w14:paraId="3C9AB39E">
      <w:pPr>
        <w:widowControl/>
        <w:spacing w:line="600" w:lineRule="exact"/>
        <w:jc w:val="left"/>
        <w:rPr>
          <w:rFonts w:eastAsia="仿宋_GB2312"/>
          <w:color w:val="000000"/>
          <w:kern w:val="0"/>
          <w:sz w:val="32"/>
          <w:szCs w:val="32"/>
        </w:rPr>
      </w:pPr>
    </w:p>
    <w:p w14:paraId="16E1A78A">
      <w:pPr>
        <w:widowControl/>
        <w:spacing w:line="600" w:lineRule="exact"/>
        <w:jc w:val="left"/>
        <w:rPr>
          <w:rFonts w:eastAsia="仿宋_GB2312"/>
          <w:color w:val="000000"/>
          <w:kern w:val="0"/>
          <w:sz w:val="32"/>
          <w:szCs w:val="32"/>
        </w:rPr>
      </w:pPr>
    </w:p>
    <w:p w14:paraId="69221941">
      <w:pPr>
        <w:widowControl/>
        <w:spacing w:line="600" w:lineRule="exact"/>
        <w:jc w:val="left"/>
        <w:rPr>
          <w:rFonts w:eastAsia="仿宋_GB2312"/>
          <w:color w:val="000000"/>
          <w:kern w:val="0"/>
          <w:sz w:val="32"/>
          <w:szCs w:val="32"/>
        </w:rPr>
      </w:pPr>
    </w:p>
    <w:p w14:paraId="3B866976">
      <w:pPr>
        <w:widowControl/>
        <w:spacing w:line="600" w:lineRule="exact"/>
        <w:jc w:val="left"/>
        <w:rPr>
          <w:rFonts w:eastAsia="仿宋_GB2312"/>
          <w:color w:val="000000"/>
          <w:kern w:val="0"/>
          <w:sz w:val="32"/>
          <w:szCs w:val="32"/>
        </w:rPr>
      </w:pPr>
    </w:p>
    <w:p w14:paraId="7498F119">
      <w:pPr>
        <w:widowControl/>
        <w:spacing w:line="600" w:lineRule="exact"/>
        <w:jc w:val="left"/>
        <w:rPr>
          <w:sz w:val="72"/>
          <w:szCs w:val="72"/>
        </w:rPr>
      </w:pPr>
    </w:p>
    <w:p w14:paraId="14DBCF2A">
      <w:pPr>
        <w:pStyle w:val="12"/>
        <w:jc w:val="center"/>
        <w:rPr>
          <w:sz w:val="72"/>
          <w:szCs w:val="72"/>
        </w:rPr>
      </w:pPr>
    </w:p>
    <w:p w14:paraId="0FA2EBED">
      <w:pPr>
        <w:pStyle w:val="12"/>
        <w:jc w:val="center"/>
        <w:rPr>
          <w:sz w:val="72"/>
          <w:szCs w:val="72"/>
        </w:rPr>
      </w:pPr>
    </w:p>
    <w:p w14:paraId="1311415E">
      <w:pPr>
        <w:pStyle w:val="12"/>
        <w:jc w:val="center"/>
        <w:rPr>
          <w:sz w:val="72"/>
          <w:szCs w:val="72"/>
        </w:rPr>
      </w:pPr>
    </w:p>
    <w:p w14:paraId="488E7D78">
      <w:pPr>
        <w:pStyle w:val="12"/>
        <w:jc w:val="center"/>
        <w:rPr>
          <w:sz w:val="72"/>
          <w:szCs w:val="72"/>
        </w:rPr>
      </w:pPr>
    </w:p>
    <w:p w14:paraId="4DB261BF">
      <w:pPr>
        <w:pStyle w:val="12"/>
        <w:jc w:val="center"/>
        <w:rPr>
          <w:sz w:val="72"/>
          <w:szCs w:val="72"/>
        </w:rPr>
      </w:pPr>
    </w:p>
    <w:p w14:paraId="5579AF8D">
      <w:pPr>
        <w:widowControl/>
        <w:spacing w:line="600" w:lineRule="exact"/>
        <w:jc w:val="center"/>
        <w:rPr>
          <w:rFonts w:eastAsia="方正小标宋_GBK"/>
          <w:bCs/>
          <w:kern w:val="0"/>
          <w:sz w:val="36"/>
          <w:szCs w:val="36"/>
        </w:rPr>
      </w:pPr>
      <w:r>
        <w:rPr>
          <w:rFonts w:hint="eastAsia" w:eastAsia="方正小标宋_GBK"/>
          <w:bCs/>
          <w:kern w:val="0"/>
          <w:sz w:val="36"/>
          <w:szCs w:val="36"/>
        </w:rPr>
        <w:t>第四部分 名词解释</w:t>
      </w:r>
    </w:p>
    <w:p w14:paraId="455AB77C">
      <w:pPr>
        <w:widowControl/>
        <w:jc w:val="left"/>
        <w:rPr>
          <w:rFonts w:ascii="宋体" w:hAnsi="宋体" w:cs="黑体"/>
          <w:color w:val="000000"/>
          <w:kern w:val="0"/>
          <w:sz w:val="32"/>
          <w:szCs w:val="32"/>
        </w:rPr>
      </w:pPr>
    </w:p>
    <w:p w14:paraId="242394C2">
      <w:pPr>
        <w:spacing w:line="600" w:lineRule="exact"/>
        <w:ind w:firstLine="640" w:firstLineChars="200"/>
        <w:rPr>
          <w:rFonts w:eastAsia="仿宋_GB2312"/>
          <w:kern w:val="0"/>
          <w:sz w:val="32"/>
          <w:szCs w:val="32"/>
        </w:rPr>
      </w:pPr>
      <w:r>
        <w:rPr>
          <w:rFonts w:hint="eastAsia" w:eastAsia="仿宋_GB2312"/>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658F8339">
      <w:pPr>
        <w:spacing w:line="600" w:lineRule="exact"/>
        <w:ind w:firstLine="640" w:firstLineChars="200"/>
        <w:rPr>
          <w:rFonts w:eastAsia="仿宋_GB2312"/>
          <w:kern w:val="0"/>
          <w:sz w:val="32"/>
          <w:szCs w:val="32"/>
        </w:rPr>
      </w:pPr>
      <w:r>
        <w:rPr>
          <w:rFonts w:hint="eastAsia" w:eastAsia="仿宋_GB2312"/>
          <w:kern w:val="0"/>
          <w:sz w:val="32"/>
          <w:szCs w:val="32"/>
        </w:rPr>
        <w:t>2、“三公”经费：纳入省（市/县）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1C7306EB">
      <w:pPr>
        <w:widowControl/>
        <w:jc w:val="left"/>
        <w:rPr>
          <w:rFonts w:ascii="宋体" w:hAnsi="宋体"/>
          <w:i/>
          <w:color w:val="FF0000"/>
          <w:kern w:val="0"/>
          <w:sz w:val="32"/>
          <w:szCs w:val="32"/>
        </w:rPr>
      </w:pPr>
    </w:p>
    <w:p w14:paraId="300AD6E9">
      <w:pPr>
        <w:widowControl/>
        <w:spacing w:line="600" w:lineRule="exact"/>
        <w:jc w:val="center"/>
        <w:rPr>
          <w:rFonts w:eastAsia="方正小标宋_GBK"/>
          <w:bCs/>
          <w:kern w:val="0"/>
          <w:sz w:val="36"/>
          <w:szCs w:val="36"/>
        </w:rPr>
      </w:pPr>
    </w:p>
    <w:p w14:paraId="44602A4A">
      <w:pPr>
        <w:widowControl/>
        <w:spacing w:line="600" w:lineRule="exact"/>
        <w:jc w:val="center"/>
        <w:rPr>
          <w:rFonts w:eastAsia="方正小标宋_GBK"/>
          <w:bCs/>
          <w:kern w:val="0"/>
          <w:sz w:val="36"/>
          <w:szCs w:val="36"/>
        </w:rPr>
      </w:pPr>
    </w:p>
    <w:p w14:paraId="3207CBE9">
      <w:pPr>
        <w:widowControl/>
        <w:spacing w:line="600" w:lineRule="exact"/>
        <w:jc w:val="center"/>
        <w:rPr>
          <w:rFonts w:eastAsia="方正小标宋_GBK"/>
          <w:bCs/>
          <w:kern w:val="0"/>
          <w:sz w:val="36"/>
          <w:szCs w:val="36"/>
        </w:rPr>
      </w:pPr>
    </w:p>
    <w:p w14:paraId="00FD2C25">
      <w:pPr>
        <w:widowControl/>
        <w:spacing w:line="600" w:lineRule="exact"/>
        <w:jc w:val="center"/>
        <w:rPr>
          <w:rFonts w:eastAsia="方正小标宋_GBK"/>
          <w:bCs/>
          <w:kern w:val="0"/>
          <w:sz w:val="36"/>
          <w:szCs w:val="36"/>
        </w:rPr>
      </w:pPr>
    </w:p>
    <w:p w14:paraId="23F7ACD1">
      <w:pPr>
        <w:widowControl/>
        <w:spacing w:line="600" w:lineRule="exact"/>
        <w:jc w:val="center"/>
        <w:rPr>
          <w:rFonts w:eastAsia="方正小标宋_GBK"/>
          <w:bCs/>
          <w:kern w:val="0"/>
          <w:sz w:val="36"/>
          <w:szCs w:val="36"/>
        </w:rPr>
      </w:pPr>
    </w:p>
    <w:p w14:paraId="7CDEAB5B">
      <w:pPr>
        <w:widowControl/>
        <w:spacing w:line="600" w:lineRule="exact"/>
        <w:jc w:val="center"/>
        <w:rPr>
          <w:rFonts w:eastAsia="方正小标宋_GBK"/>
          <w:bCs/>
          <w:kern w:val="0"/>
          <w:sz w:val="36"/>
          <w:szCs w:val="36"/>
        </w:rPr>
      </w:pPr>
    </w:p>
    <w:p w14:paraId="376FE3C8">
      <w:pPr>
        <w:widowControl/>
        <w:spacing w:line="600" w:lineRule="exact"/>
        <w:jc w:val="center"/>
        <w:rPr>
          <w:rFonts w:eastAsia="方正小标宋_GBK"/>
          <w:bCs/>
          <w:kern w:val="0"/>
          <w:sz w:val="36"/>
          <w:szCs w:val="36"/>
        </w:rPr>
      </w:pPr>
    </w:p>
    <w:p w14:paraId="732226CA">
      <w:pPr>
        <w:widowControl/>
        <w:spacing w:line="600" w:lineRule="exact"/>
        <w:jc w:val="center"/>
        <w:rPr>
          <w:rFonts w:eastAsia="方正小标宋_GBK"/>
          <w:bCs/>
          <w:kern w:val="0"/>
          <w:sz w:val="36"/>
          <w:szCs w:val="36"/>
        </w:rPr>
      </w:pPr>
    </w:p>
    <w:p w14:paraId="2AEAE3FC">
      <w:pPr>
        <w:widowControl/>
        <w:spacing w:line="600" w:lineRule="exact"/>
        <w:jc w:val="center"/>
        <w:rPr>
          <w:rFonts w:eastAsia="方正小标宋_GBK"/>
          <w:bCs/>
          <w:kern w:val="0"/>
          <w:sz w:val="36"/>
          <w:szCs w:val="36"/>
        </w:rPr>
      </w:pPr>
    </w:p>
    <w:p w14:paraId="61F39305">
      <w:pPr>
        <w:widowControl/>
        <w:spacing w:line="600" w:lineRule="exact"/>
        <w:jc w:val="center"/>
        <w:rPr>
          <w:rFonts w:eastAsia="方正小标宋_GBK"/>
          <w:bCs/>
          <w:kern w:val="0"/>
          <w:sz w:val="36"/>
          <w:szCs w:val="36"/>
        </w:rPr>
      </w:pPr>
    </w:p>
    <w:p w14:paraId="0AB66283">
      <w:pPr>
        <w:widowControl/>
        <w:spacing w:line="600" w:lineRule="exact"/>
        <w:jc w:val="center"/>
        <w:rPr>
          <w:rFonts w:eastAsia="方正小标宋_GBK"/>
          <w:bCs/>
          <w:kern w:val="0"/>
          <w:sz w:val="36"/>
          <w:szCs w:val="36"/>
        </w:rPr>
      </w:pPr>
    </w:p>
    <w:p w14:paraId="574FD66F">
      <w:pPr>
        <w:widowControl/>
        <w:spacing w:line="600" w:lineRule="exact"/>
        <w:jc w:val="center"/>
        <w:rPr>
          <w:rFonts w:eastAsia="方正小标宋_GBK"/>
          <w:bCs/>
          <w:kern w:val="0"/>
          <w:sz w:val="36"/>
          <w:szCs w:val="36"/>
        </w:rPr>
      </w:pPr>
    </w:p>
    <w:p w14:paraId="035D7F7D">
      <w:pPr>
        <w:widowControl/>
        <w:spacing w:line="600" w:lineRule="exact"/>
        <w:jc w:val="center"/>
        <w:rPr>
          <w:rFonts w:eastAsia="方正小标宋_GBK"/>
          <w:bCs/>
          <w:kern w:val="0"/>
          <w:sz w:val="36"/>
          <w:szCs w:val="36"/>
        </w:rPr>
      </w:pPr>
    </w:p>
    <w:p w14:paraId="6D8148B5">
      <w:pPr>
        <w:widowControl/>
        <w:spacing w:line="600" w:lineRule="exact"/>
        <w:jc w:val="center"/>
        <w:rPr>
          <w:rFonts w:eastAsia="方正小标宋_GBK"/>
          <w:bCs/>
          <w:kern w:val="0"/>
          <w:sz w:val="36"/>
          <w:szCs w:val="36"/>
        </w:rPr>
      </w:pPr>
    </w:p>
    <w:p w14:paraId="14B1E276">
      <w:pPr>
        <w:widowControl/>
        <w:spacing w:line="600" w:lineRule="exact"/>
        <w:jc w:val="center"/>
        <w:rPr>
          <w:rFonts w:eastAsia="方正小标宋_GBK"/>
          <w:bCs/>
          <w:kern w:val="0"/>
          <w:sz w:val="36"/>
          <w:szCs w:val="36"/>
        </w:rPr>
      </w:pPr>
    </w:p>
    <w:p w14:paraId="380C2C45">
      <w:pPr>
        <w:widowControl/>
        <w:spacing w:line="600" w:lineRule="exact"/>
        <w:jc w:val="center"/>
        <w:rPr>
          <w:rFonts w:eastAsia="方正小标宋_GBK"/>
          <w:bCs/>
          <w:kern w:val="0"/>
          <w:sz w:val="36"/>
          <w:szCs w:val="36"/>
        </w:rPr>
      </w:pPr>
    </w:p>
    <w:p w14:paraId="6C88A641">
      <w:pPr>
        <w:widowControl/>
        <w:spacing w:line="600" w:lineRule="exact"/>
        <w:jc w:val="center"/>
        <w:rPr>
          <w:rFonts w:eastAsia="方正小标宋_GBK"/>
          <w:bCs/>
          <w:kern w:val="0"/>
          <w:sz w:val="36"/>
          <w:szCs w:val="36"/>
        </w:rPr>
      </w:pPr>
    </w:p>
    <w:p w14:paraId="3F978014">
      <w:pPr>
        <w:widowControl/>
        <w:spacing w:line="600" w:lineRule="exact"/>
        <w:jc w:val="center"/>
        <w:rPr>
          <w:rFonts w:eastAsia="方正小标宋_GBK"/>
          <w:bCs/>
          <w:kern w:val="0"/>
          <w:sz w:val="36"/>
          <w:szCs w:val="36"/>
        </w:rPr>
      </w:pPr>
    </w:p>
    <w:p w14:paraId="26E80BE8">
      <w:pPr>
        <w:widowControl/>
        <w:spacing w:line="600" w:lineRule="exact"/>
        <w:jc w:val="center"/>
        <w:rPr>
          <w:rFonts w:eastAsia="方正小标宋_GBK"/>
          <w:bCs/>
          <w:kern w:val="0"/>
          <w:sz w:val="36"/>
          <w:szCs w:val="36"/>
        </w:rPr>
      </w:pPr>
    </w:p>
    <w:p w14:paraId="0440C8FB">
      <w:pPr>
        <w:widowControl/>
        <w:spacing w:line="600" w:lineRule="exact"/>
        <w:jc w:val="center"/>
        <w:rPr>
          <w:rFonts w:ascii="黑体" w:eastAsia="黑体" w:cs="黑体"/>
          <w:color w:val="000000"/>
          <w:kern w:val="0"/>
          <w:sz w:val="70"/>
          <w:szCs w:val="70"/>
          <w:highlight w:val="none"/>
        </w:rPr>
      </w:pPr>
      <w:r>
        <w:rPr>
          <w:rFonts w:hint="eastAsia" w:eastAsia="方正小标宋_GBK"/>
          <w:bCs/>
          <w:kern w:val="0"/>
          <w:sz w:val="36"/>
          <w:szCs w:val="36"/>
          <w:highlight w:val="none"/>
        </w:rPr>
        <w:t>第五部分 附件</w:t>
      </w:r>
    </w:p>
    <w:p w14:paraId="1A847C38">
      <w:pPr>
        <w:ind w:firstLine="640" w:firstLineChars="200"/>
        <w:jc w:val="left"/>
        <w:rPr>
          <w:rFonts w:ascii="黑体" w:hAnsi="黑体" w:eastAsia="黑体"/>
          <w:kern w:val="0"/>
          <w:sz w:val="32"/>
          <w:szCs w:val="32"/>
          <w:highlight w:val="yellow"/>
        </w:rPr>
      </w:pPr>
    </w:p>
    <w:p w14:paraId="5090718C">
      <w:pPr>
        <w:jc w:val="center"/>
        <w:rPr>
          <w:rFonts w:hint="eastAsia" w:ascii="仿宋" w:hAnsi="仿宋" w:eastAsia="仿宋" w:cs="仿宋"/>
          <w:b w:val="0"/>
          <w:bCs/>
          <w:sz w:val="44"/>
          <w:szCs w:val="44"/>
        </w:rPr>
      </w:pPr>
      <w:r>
        <w:rPr>
          <w:rFonts w:hint="eastAsia" w:ascii="仿宋" w:hAnsi="仿宋" w:eastAsia="仿宋" w:cs="仿宋"/>
          <w:b w:val="0"/>
          <w:bCs/>
          <w:sz w:val="44"/>
          <w:szCs w:val="44"/>
          <w:lang w:eastAsia="zh-CN"/>
        </w:rPr>
        <w:t>会同县湖南鹰嘴界国家级自然保护区管理局</w:t>
      </w:r>
      <w:r>
        <w:rPr>
          <w:rFonts w:hint="eastAsia" w:ascii="仿宋" w:hAnsi="仿宋" w:eastAsia="仿宋" w:cs="仿宋"/>
          <w:b w:val="0"/>
          <w:bCs/>
          <w:sz w:val="44"/>
          <w:szCs w:val="44"/>
        </w:rPr>
        <w:t>单位整体支出绩效目标自评</w:t>
      </w:r>
    </w:p>
    <w:p w14:paraId="3A55B488">
      <w:pPr>
        <w:ind w:firstLine="600" w:firstLineChars="200"/>
        <w:rPr>
          <w:rFonts w:hint="eastAsia" w:ascii="仿宋" w:hAnsi="仿宋" w:eastAsia="仿宋" w:cs="仿宋"/>
          <w:sz w:val="30"/>
          <w:szCs w:val="30"/>
        </w:rPr>
      </w:pPr>
    </w:p>
    <w:p w14:paraId="09D2A831">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坚持以执行预算为中心，以节约费用为重点，抓好单位财务管理工作，现就</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年整体支出绩效自评如下：</w:t>
      </w:r>
    </w:p>
    <w:p w14:paraId="5AC91400">
      <w:pPr>
        <w:autoSpaceDN w:val="0"/>
        <w:spacing w:line="560" w:lineRule="exact"/>
        <w:ind w:firstLine="643"/>
        <w:rPr>
          <w:rFonts w:hint="eastAsia" w:ascii="仿宋" w:hAnsi="仿宋" w:eastAsia="仿宋" w:cs="仿宋"/>
          <w:b w:val="0"/>
          <w:bCs w:val="0"/>
          <w:sz w:val="32"/>
          <w:szCs w:val="32"/>
        </w:rPr>
      </w:pPr>
      <w:r>
        <w:rPr>
          <w:rFonts w:hint="eastAsia" w:ascii="仿宋" w:hAnsi="仿宋" w:eastAsia="仿宋" w:cs="仿宋"/>
          <w:b w:val="0"/>
          <w:bCs w:val="0"/>
          <w:sz w:val="32"/>
          <w:szCs w:val="32"/>
        </w:rPr>
        <w:t>一、县</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的主要职责、工作任务及目标</w:t>
      </w:r>
    </w:p>
    <w:p w14:paraId="4600165C">
      <w:pPr>
        <w:autoSpaceDN w:val="0"/>
        <w:spacing w:line="560" w:lineRule="exact"/>
        <w:ind w:firstLine="643"/>
        <w:rPr>
          <w:rFonts w:hint="eastAsia" w:ascii="仿宋" w:hAnsi="仿宋" w:eastAsia="仿宋" w:cs="仿宋"/>
          <w:b w:val="0"/>
          <w:bCs w:val="0"/>
          <w:sz w:val="32"/>
          <w:szCs w:val="32"/>
        </w:rPr>
      </w:pPr>
      <w:r>
        <w:rPr>
          <w:rFonts w:hint="eastAsia" w:ascii="仿宋" w:hAnsi="仿宋" w:eastAsia="仿宋" w:cs="仿宋"/>
          <w:b w:val="0"/>
          <w:bCs w:val="0"/>
          <w:sz w:val="32"/>
          <w:szCs w:val="32"/>
        </w:rPr>
        <w:t>主要职责：</w:t>
      </w:r>
      <w:r>
        <w:rPr>
          <w:rFonts w:hint="eastAsia" w:ascii="仿宋" w:hAnsi="仿宋" w:eastAsia="仿宋" w:cs="仿宋"/>
          <w:b w:val="0"/>
          <w:bCs w:val="0"/>
          <w:snapToGrid w:val="0"/>
          <w:sz w:val="32"/>
          <w:szCs w:val="32"/>
        </w:rPr>
        <w:t>负责自然保护区的森林资源和动植物的保护管理、森林防火、林政管理和项目建设以及保护区相关科研监测、宣传教育、社区共建等工作。</w:t>
      </w:r>
    </w:p>
    <w:p w14:paraId="212F812F">
      <w:pPr>
        <w:autoSpaceDN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主要工作任务及目标是：</w:t>
      </w:r>
      <w:r>
        <w:rPr>
          <w:rFonts w:hint="eastAsia" w:ascii="仿宋" w:hAnsi="仿宋" w:eastAsia="仿宋" w:cs="仿宋"/>
          <w:b w:val="0"/>
          <w:bCs w:val="0"/>
          <w:sz w:val="32"/>
          <w:szCs w:val="32"/>
        </w:rPr>
        <w:t>保护生态环境、严防火灾发生、林政管理有序、保护动植物。</w:t>
      </w:r>
    </w:p>
    <w:p w14:paraId="58F1009F">
      <w:pPr>
        <w:autoSpaceDN w:val="0"/>
        <w:spacing w:line="560" w:lineRule="exact"/>
        <w:ind w:firstLine="640" w:firstLineChars="200"/>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rPr>
        <w:t>二、基本情况</w:t>
      </w:r>
    </w:p>
    <w:p w14:paraId="16876141">
      <w:pPr>
        <w:autoSpaceDN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现有全额拨款事业编制</w:t>
      </w: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rPr>
        <w:t>个，自收自支</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人</w:t>
      </w:r>
      <w:r>
        <w:rPr>
          <w:rFonts w:hint="eastAsia" w:ascii="仿宋" w:hAnsi="仿宋" w:eastAsia="仿宋" w:cs="仿宋"/>
          <w:b w:val="0"/>
          <w:bCs w:val="0"/>
          <w:sz w:val="32"/>
          <w:szCs w:val="32"/>
        </w:rPr>
        <w:t>，实有在职人数</w:t>
      </w:r>
      <w:r>
        <w:rPr>
          <w:rFonts w:hint="eastAsia" w:ascii="仿宋" w:hAnsi="仿宋" w:eastAsia="仿宋" w:cs="仿宋"/>
          <w:b w:val="0"/>
          <w:bCs w:val="0"/>
          <w:sz w:val="32"/>
          <w:szCs w:val="32"/>
          <w:lang w:val="en-US" w:eastAsia="zh-CN"/>
        </w:rPr>
        <w:t>33</w:t>
      </w:r>
      <w:r>
        <w:rPr>
          <w:rFonts w:hint="eastAsia" w:ascii="仿宋" w:hAnsi="仿宋" w:eastAsia="仿宋" w:cs="仿宋"/>
          <w:b w:val="0"/>
          <w:bCs w:val="0"/>
          <w:sz w:val="32"/>
          <w:szCs w:val="32"/>
        </w:rPr>
        <w:t>人，离、退休人员</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人。有车辆</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台，</w:t>
      </w:r>
      <w:r>
        <w:rPr>
          <w:rFonts w:hint="eastAsia" w:ascii="仿宋" w:hAnsi="仿宋" w:eastAsia="仿宋" w:cs="仿宋"/>
          <w:b w:val="0"/>
          <w:bCs w:val="0"/>
          <w:color w:val="333333"/>
          <w:sz w:val="32"/>
          <w:szCs w:val="32"/>
        </w:rPr>
        <w:t>实有在职人数与编制数相符。</w:t>
      </w:r>
    </w:p>
    <w:p w14:paraId="2FB71EB8">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三、年初预算安排情况</w:t>
      </w:r>
    </w:p>
    <w:p w14:paraId="4A04E60B">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县本级安排</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预算收入</w:t>
      </w:r>
      <w:r>
        <w:rPr>
          <w:rFonts w:hint="eastAsia" w:ascii="仿宋" w:hAnsi="仿宋" w:eastAsia="仿宋" w:cs="仿宋"/>
          <w:b w:val="0"/>
          <w:bCs w:val="0"/>
          <w:sz w:val="32"/>
          <w:szCs w:val="32"/>
          <w:lang w:val="en-US" w:eastAsia="zh-CN"/>
        </w:rPr>
        <w:t>3848300</w:t>
      </w:r>
      <w:r>
        <w:rPr>
          <w:rFonts w:hint="eastAsia" w:ascii="仿宋" w:hAnsi="仿宋" w:eastAsia="仿宋" w:cs="仿宋"/>
          <w:b w:val="0"/>
          <w:bCs w:val="0"/>
          <w:sz w:val="32"/>
          <w:szCs w:val="32"/>
        </w:rPr>
        <w:t>元，其中工资福利性支出为</w:t>
      </w:r>
      <w:r>
        <w:rPr>
          <w:rFonts w:hint="eastAsia" w:ascii="仿宋" w:hAnsi="仿宋" w:eastAsia="仿宋" w:cs="仿宋"/>
          <w:b w:val="0"/>
          <w:bCs w:val="0"/>
          <w:sz w:val="32"/>
          <w:szCs w:val="32"/>
          <w:lang w:val="en-US" w:eastAsia="zh-CN"/>
        </w:rPr>
        <w:t>3149300</w:t>
      </w:r>
      <w:r>
        <w:rPr>
          <w:rFonts w:hint="eastAsia" w:ascii="仿宋" w:hAnsi="仿宋" w:eastAsia="仿宋" w:cs="仿宋"/>
          <w:b w:val="0"/>
          <w:bCs w:val="0"/>
          <w:sz w:val="32"/>
          <w:szCs w:val="32"/>
        </w:rPr>
        <w:t>元；项目支出</w:t>
      </w:r>
      <w:r>
        <w:rPr>
          <w:rFonts w:hint="eastAsia" w:ascii="仿宋" w:hAnsi="仿宋" w:eastAsia="仿宋" w:cs="仿宋"/>
          <w:b w:val="0"/>
          <w:bCs w:val="0"/>
          <w:sz w:val="32"/>
          <w:szCs w:val="32"/>
          <w:lang w:val="en-US" w:eastAsia="zh-CN"/>
        </w:rPr>
        <w:t>288000</w:t>
      </w:r>
      <w:r>
        <w:rPr>
          <w:rFonts w:hint="eastAsia" w:ascii="仿宋" w:hAnsi="仿宋" w:eastAsia="仿宋" w:cs="仿宋"/>
          <w:b w:val="0"/>
          <w:bCs w:val="0"/>
          <w:sz w:val="32"/>
          <w:szCs w:val="32"/>
        </w:rPr>
        <w:t>元，主要围绕</w:t>
      </w:r>
      <w:r>
        <w:rPr>
          <w:rFonts w:hint="eastAsia" w:ascii="仿宋" w:hAnsi="仿宋" w:eastAsia="仿宋" w:cs="仿宋"/>
          <w:b w:val="0"/>
          <w:bCs w:val="0"/>
          <w:i w:val="0"/>
          <w:caps w:val="0"/>
          <w:color w:val="auto"/>
          <w:spacing w:val="0"/>
          <w:kern w:val="0"/>
          <w:sz w:val="32"/>
          <w:szCs w:val="32"/>
          <w:shd w:val="clear" w:color="auto" w:fill="FFFFFF"/>
          <w:lang w:val="en-US" w:eastAsia="zh-CN" w:bidi="ar"/>
        </w:rPr>
        <w:t>生态补偿、道路维修、社区共建、森防宣传、动植物保护、林政管理等</w:t>
      </w:r>
      <w:r>
        <w:rPr>
          <w:rFonts w:hint="eastAsia" w:ascii="仿宋" w:hAnsi="仿宋" w:eastAsia="仿宋" w:cs="仿宋"/>
          <w:b w:val="0"/>
          <w:bCs w:val="0"/>
          <w:sz w:val="32"/>
          <w:szCs w:val="32"/>
        </w:rPr>
        <w:t>工作进行安排（其中</w:t>
      </w:r>
      <w:r>
        <w:rPr>
          <w:rFonts w:hint="eastAsia" w:ascii="仿宋" w:hAnsi="仿宋" w:eastAsia="仿宋" w:cs="仿宋"/>
          <w:b w:val="0"/>
          <w:bCs w:val="0"/>
          <w:sz w:val="32"/>
          <w:szCs w:val="32"/>
          <w:lang w:eastAsia="zh-CN"/>
        </w:rPr>
        <w:t>森</w:t>
      </w:r>
      <w:r>
        <w:rPr>
          <w:rFonts w:hint="eastAsia" w:ascii="仿宋" w:hAnsi="仿宋" w:eastAsia="仿宋" w:cs="仿宋"/>
          <w:b w:val="0"/>
          <w:bCs w:val="0"/>
          <w:sz w:val="32"/>
          <w:szCs w:val="32"/>
          <w:lang w:val="en-US" w:eastAsia="zh-CN"/>
        </w:rPr>
        <w:t>林生态专项补偿</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160000</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val="en-US" w:eastAsia="zh-CN"/>
        </w:rPr>
        <w:t>林业防灾减灾</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128000</w:t>
      </w:r>
      <w:r>
        <w:rPr>
          <w:rFonts w:hint="eastAsia" w:ascii="仿宋" w:hAnsi="仿宋" w:eastAsia="仿宋" w:cs="仿宋"/>
          <w:b w:val="0"/>
          <w:bCs w:val="0"/>
          <w:sz w:val="32"/>
          <w:szCs w:val="32"/>
        </w:rPr>
        <w:t>元；公用经费</w:t>
      </w:r>
      <w:r>
        <w:rPr>
          <w:rFonts w:hint="eastAsia" w:ascii="仿宋" w:hAnsi="仿宋" w:eastAsia="仿宋" w:cs="仿宋"/>
          <w:b w:val="0"/>
          <w:bCs w:val="0"/>
          <w:sz w:val="32"/>
          <w:szCs w:val="32"/>
          <w:lang w:val="en-US" w:eastAsia="zh-CN"/>
        </w:rPr>
        <w:t>411000</w:t>
      </w:r>
      <w:r>
        <w:rPr>
          <w:rFonts w:hint="eastAsia" w:ascii="仿宋" w:hAnsi="仿宋" w:eastAsia="仿宋" w:cs="仿宋"/>
          <w:b w:val="0"/>
          <w:bCs w:val="0"/>
          <w:sz w:val="32"/>
          <w:szCs w:val="32"/>
        </w:rPr>
        <w:t>元；对个人家庭补助</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元。基本能够保障</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履行主要工作职责。</w:t>
      </w:r>
    </w:p>
    <w:p w14:paraId="0EFCE985">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四、本年预算执行情况</w:t>
      </w:r>
    </w:p>
    <w:p w14:paraId="6705FEC9">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收入方面：在实际执行中，</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全年收入为7,</w:t>
      </w:r>
      <w:r>
        <w:rPr>
          <w:rFonts w:hint="eastAsia" w:ascii="仿宋" w:hAnsi="仿宋" w:eastAsia="仿宋" w:cs="仿宋"/>
          <w:b w:val="0"/>
          <w:bCs w:val="0"/>
          <w:sz w:val="32"/>
          <w:szCs w:val="32"/>
          <w:lang w:val="en-US" w:eastAsia="zh-CN"/>
        </w:rPr>
        <w:t>340</w:t>
      </w:r>
      <w:r>
        <w:rPr>
          <w:rFonts w:hint="eastAsia" w:ascii="仿宋" w:hAnsi="仿宋" w:eastAsia="仿宋" w:cs="仿宋"/>
          <w:b w:val="0"/>
          <w:bCs w:val="0"/>
          <w:sz w:val="32"/>
          <w:szCs w:val="32"/>
        </w:rPr>
        <w:t>,253.64 元，其中上级补助收入为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元（年初因属上级专项补助，不能确定数据，未列入年初预算），本级财政拨入7,</w:t>
      </w:r>
      <w:r>
        <w:rPr>
          <w:rFonts w:hint="eastAsia" w:ascii="仿宋" w:hAnsi="仿宋" w:eastAsia="仿宋" w:cs="仿宋"/>
          <w:b w:val="0"/>
          <w:bCs w:val="0"/>
          <w:sz w:val="32"/>
          <w:szCs w:val="32"/>
          <w:lang w:val="en-US" w:eastAsia="zh-CN"/>
        </w:rPr>
        <w:t>340</w:t>
      </w:r>
      <w:r>
        <w:rPr>
          <w:rFonts w:hint="eastAsia" w:ascii="仿宋" w:hAnsi="仿宋" w:eastAsia="仿宋" w:cs="仿宋"/>
          <w:b w:val="0"/>
          <w:bCs w:val="0"/>
          <w:sz w:val="32"/>
          <w:szCs w:val="32"/>
        </w:rPr>
        <w:t>,253.64元，比年初预算追加</w:t>
      </w:r>
      <w:r>
        <w:rPr>
          <w:rFonts w:hint="eastAsia" w:ascii="仿宋" w:hAnsi="仿宋" w:eastAsia="仿宋" w:cs="仿宋"/>
          <w:b w:val="0"/>
          <w:bCs w:val="0"/>
          <w:sz w:val="32"/>
          <w:szCs w:val="32"/>
          <w:lang w:val="en-US" w:eastAsia="zh-CN"/>
        </w:rPr>
        <w:t>3924953.64</w:t>
      </w:r>
      <w:r>
        <w:rPr>
          <w:rFonts w:hint="eastAsia" w:ascii="仿宋" w:hAnsi="仿宋" w:eastAsia="仿宋" w:cs="仿宋"/>
          <w:b w:val="0"/>
          <w:bCs w:val="0"/>
          <w:sz w:val="32"/>
          <w:szCs w:val="32"/>
        </w:rPr>
        <w:t>万元，主要原因为：一是</w:t>
      </w:r>
      <w:r>
        <w:rPr>
          <w:rFonts w:hint="eastAsia" w:ascii="仿宋" w:hAnsi="仿宋" w:eastAsia="仿宋" w:cs="仿宋"/>
          <w:b w:val="0"/>
          <w:bCs w:val="0"/>
          <w:sz w:val="32"/>
          <w:szCs w:val="32"/>
          <w:lang w:eastAsia="zh-CN"/>
        </w:rPr>
        <w:t>补发事业单位车补</w:t>
      </w:r>
      <w:r>
        <w:rPr>
          <w:rFonts w:hint="eastAsia" w:ascii="仿宋" w:hAnsi="仿宋" w:eastAsia="仿宋" w:cs="仿宋"/>
          <w:b w:val="0"/>
          <w:bCs w:val="0"/>
          <w:sz w:val="32"/>
          <w:szCs w:val="32"/>
        </w:rPr>
        <w:t>;二是</w:t>
      </w:r>
      <w:r>
        <w:rPr>
          <w:rFonts w:hint="eastAsia" w:ascii="仿宋" w:hAnsi="仿宋" w:eastAsia="仿宋" w:cs="仿宋"/>
          <w:b w:val="0"/>
          <w:bCs w:val="0"/>
          <w:sz w:val="32"/>
          <w:szCs w:val="32"/>
          <w:lang w:eastAsia="zh-CN"/>
        </w:rPr>
        <w:t>执行事业单位绩效工资。</w:t>
      </w:r>
    </w:p>
    <w:p w14:paraId="7A98DF6B">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支出方面：全年实际支出为7,</w:t>
      </w:r>
      <w:r>
        <w:rPr>
          <w:rFonts w:hint="eastAsia" w:ascii="仿宋" w:hAnsi="仿宋" w:eastAsia="仿宋" w:cs="仿宋"/>
          <w:b w:val="0"/>
          <w:bCs w:val="0"/>
          <w:sz w:val="32"/>
          <w:szCs w:val="32"/>
          <w:lang w:val="en-US" w:eastAsia="zh-CN"/>
        </w:rPr>
        <w:t>340</w:t>
      </w:r>
      <w:r>
        <w:rPr>
          <w:rFonts w:hint="eastAsia" w:ascii="仿宋" w:hAnsi="仿宋" w:eastAsia="仿宋" w:cs="仿宋"/>
          <w:b w:val="0"/>
          <w:bCs w:val="0"/>
          <w:sz w:val="32"/>
          <w:szCs w:val="32"/>
        </w:rPr>
        <w:t>,253.64元，财政均按实际支出进度予以拨付，剔除工资性支出及公务费处，主要项目为：</w:t>
      </w:r>
      <w:r>
        <w:rPr>
          <w:rFonts w:hint="eastAsia" w:ascii="仿宋" w:hAnsi="仿宋" w:eastAsia="仿宋" w:cs="仿宋"/>
          <w:b w:val="0"/>
          <w:bCs w:val="0"/>
          <w:sz w:val="32"/>
          <w:szCs w:val="32"/>
          <w:lang w:eastAsia="zh-CN"/>
        </w:rPr>
        <w:t>森</w:t>
      </w:r>
      <w:r>
        <w:rPr>
          <w:rFonts w:hint="eastAsia" w:ascii="仿宋" w:hAnsi="仿宋" w:eastAsia="仿宋" w:cs="仿宋"/>
          <w:b w:val="0"/>
          <w:bCs w:val="0"/>
          <w:sz w:val="32"/>
          <w:szCs w:val="32"/>
          <w:lang w:val="en-US" w:eastAsia="zh-CN"/>
        </w:rPr>
        <w:t>林生态专项补偿</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160000</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林业防灾减灾</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128000</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p>
    <w:p w14:paraId="5DAD8513">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“三公”经费控制情况：没有因公出国（境）人员，公务接待费支出</w:t>
      </w:r>
      <w:r>
        <w:rPr>
          <w:rFonts w:hint="eastAsia" w:ascii="仿宋" w:hAnsi="仿宋" w:eastAsia="仿宋" w:cs="仿宋"/>
          <w:b w:val="0"/>
          <w:bCs w:val="0"/>
          <w:sz w:val="32"/>
          <w:szCs w:val="32"/>
          <w:lang w:val="en-US" w:eastAsia="zh-CN"/>
        </w:rPr>
        <w:t>5060</w:t>
      </w:r>
      <w:r>
        <w:rPr>
          <w:rFonts w:hint="eastAsia" w:ascii="仿宋" w:hAnsi="仿宋" w:eastAsia="仿宋" w:cs="仿宋"/>
          <w:b w:val="0"/>
          <w:bCs w:val="0"/>
          <w:sz w:val="32"/>
          <w:szCs w:val="32"/>
        </w:rPr>
        <w:t>元，公务用车购置及运行维护费支出</w:t>
      </w:r>
      <w:r>
        <w:rPr>
          <w:rFonts w:hint="eastAsia" w:ascii="仿宋" w:hAnsi="仿宋" w:eastAsia="仿宋" w:cs="仿宋"/>
          <w:b w:val="0"/>
          <w:bCs w:val="0"/>
          <w:sz w:val="32"/>
          <w:szCs w:val="32"/>
          <w:lang w:val="en-US" w:eastAsia="zh-CN"/>
        </w:rPr>
        <w:t>48600</w:t>
      </w:r>
      <w:r>
        <w:rPr>
          <w:rFonts w:hint="eastAsia" w:ascii="仿宋" w:hAnsi="仿宋" w:eastAsia="仿宋" w:cs="仿宋"/>
          <w:b w:val="0"/>
          <w:bCs w:val="0"/>
          <w:sz w:val="32"/>
          <w:szCs w:val="32"/>
        </w:rPr>
        <w:t>元，有效的控制了“三公经费”的支出。</w:t>
      </w:r>
    </w:p>
    <w:p w14:paraId="496BF156">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政府采购方面：全年通过政府采购支出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 xml:space="preserve"> 元</w:t>
      </w:r>
      <w:r>
        <w:rPr>
          <w:rFonts w:hint="eastAsia" w:ascii="仿宋" w:hAnsi="仿宋" w:eastAsia="仿宋" w:cs="仿宋"/>
          <w:b w:val="0"/>
          <w:bCs w:val="0"/>
          <w:sz w:val="32"/>
          <w:szCs w:val="32"/>
          <w:lang w:eastAsia="zh-CN"/>
        </w:rPr>
        <w:t>。</w:t>
      </w:r>
    </w:p>
    <w:p w14:paraId="451DD468">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财务管理方面：</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sz w:val="32"/>
          <w:szCs w:val="32"/>
        </w:rPr>
        <w:t>认真履行部门“三定”方案确定的职责。没有存在截留、挤占、挪用、虚列支出等情况；基础数据信息和会计信息资料真实、完整、准确。并按规定内容公开预、决算信息。对有关财务方面文件及时掌握</w:t>
      </w:r>
      <w:r>
        <w:rPr>
          <w:rFonts w:hint="eastAsia" w:ascii="仿宋" w:hAnsi="仿宋" w:eastAsia="仿宋" w:cs="仿宋"/>
          <w:b w:val="0"/>
          <w:bCs w:val="0"/>
          <w:sz w:val="32"/>
          <w:szCs w:val="32"/>
          <w:lang w:eastAsia="zh-CN"/>
        </w:rPr>
        <w:t>。</w:t>
      </w:r>
    </w:p>
    <w:p w14:paraId="1A8B926F">
      <w:pPr>
        <w:spacing w:line="560" w:lineRule="exact"/>
        <w:ind w:firstLine="640" w:firstLineChars="200"/>
        <w:rPr>
          <w:rFonts w:hint="eastAsia" w:ascii="仿宋" w:hAnsi="仿宋" w:eastAsia="仿宋" w:cs="仿宋"/>
          <w:b w:val="0"/>
          <w:bCs w:val="0"/>
          <w:color w:val="343233"/>
          <w:kern w:val="0"/>
          <w:sz w:val="32"/>
          <w:szCs w:val="32"/>
        </w:rPr>
      </w:pPr>
      <w:r>
        <w:rPr>
          <w:rFonts w:hint="eastAsia" w:ascii="仿宋" w:hAnsi="仿宋" w:eastAsia="仿宋" w:cs="仿宋"/>
          <w:b w:val="0"/>
          <w:bCs w:val="0"/>
          <w:sz w:val="32"/>
          <w:szCs w:val="32"/>
        </w:rPr>
        <w:t>五、</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color w:val="343233"/>
          <w:kern w:val="0"/>
          <w:sz w:val="32"/>
          <w:szCs w:val="32"/>
        </w:rPr>
        <w:t>单位工作目标履职情况</w:t>
      </w:r>
    </w:p>
    <w:p w14:paraId="057A64EE">
      <w:pPr>
        <w:pStyle w:val="5"/>
        <w:spacing w:before="0" w:beforeAutospacing="0" w:after="0" w:afterAutospacing="0" w:line="560" w:lineRule="exact"/>
        <w:ind w:firstLine="480"/>
        <w:rPr>
          <w:rFonts w:hint="eastAsia" w:ascii="仿宋" w:hAnsi="仿宋" w:eastAsia="仿宋" w:cs="仿宋"/>
          <w:b w:val="0"/>
          <w:bCs w:val="0"/>
          <w:sz w:val="32"/>
          <w:szCs w:val="32"/>
        </w:rPr>
      </w:pPr>
      <w:r>
        <w:rPr>
          <w:rFonts w:hint="eastAsia" w:ascii="仿宋" w:hAnsi="仿宋" w:eastAsia="仿宋" w:cs="仿宋"/>
          <w:b w:val="0"/>
          <w:bCs w:val="0"/>
          <w:color w:val="343233"/>
          <w:kern w:val="0"/>
          <w:sz w:val="32"/>
          <w:szCs w:val="32"/>
        </w:rPr>
        <w:t>由于年初预算安排及有目的进行了预算调整，有效的保障了</w:t>
      </w:r>
      <w:r>
        <w:rPr>
          <w:rFonts w:hint="eastAsia" w:ascii="仿宋" w:hAnsi="仿宋" w:eastAsia="仿宋" w:cs="仿宋"/>
          <w:b w:val="0"/>
          <w:bCs w:val="0"/>
          <w:sz w:val="32"/>
          <w:szCs w:val="32"/>
        </w:rPr>
        <w:t>各项业务工作顺利开展，反映良好，主要表现在：</w:t>
      </w:r>
    </w:p>
    <w:p w14:paraId="79774400">
      <w:pPr>
        <w:pStyle w:val="5"/>
        <w:spacing w:before="0" w:beforeAutospacing="0" w:after="0" w:afterAutospacing="0" w:line="560" w:lineRule="exact"/>
        <w:ind w:firstLine="480"/>
        <w:rPr>
          <w:rFonts w:hint="eastAsia" w:ascii="仿宋" w:hAnsi="仿宋" w:eastAsia="仿宋" w:cs="仿宋"/>
          <w:b w:val="0"/>
          <w:bCs w:val="0"/>
          <w:color w:val="333333"/>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项目</w:t>
      </w:r>
      <w:r>
        <w:rPr>
          <w:rFonts w:hint="eastAsia" w:ascii="仿宋" w:hAnsi="仿宋" w:eastAsia="仿宋" w:cs="仿宋"/>
          <w:b w:val="0"/>
          <w:bCs w:val="0"/>
          <w:sz w:val="32"/>
          <w:szCs w:val="32"/>
        </w:rPr>
        <w:t>没有存在截留、挤占、挪用、虚列支出等情况；</w:t>
      </w:r>
    </w:p>
    <w:p w14:paraId="1BBC7636">
      <w:pPr>
        <w:pStyle w:val="5"/>
        <w:spacing w:before="0" w:beforeAutospacing="0" w:after="0" w:afterAutospacing="0" w:line="560" w:lineRule="exact"/>
        <w:ind w:firstLine="470" w:firstLineChars="147"/>
        <w:rPr>
          <w:rFonts w:hint="eastAsia" w:ascii="仿宋" w:hAnsi="仿宋" w:eastAsia="仿宋" w:cs="仿宋"/>
          <w:b w:val="0"/>
          <w:bCs w:val="0"/>
          <w:color w:val="333333"/>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sz w:val="32"/>
          <w:szCs w:val="32"/>
          <w:lang w:eastAsia="zh-CN"/>
        </w:rPr>
        <w:t>各项</w:t>
      </w:r>
      <w:r>
        <w:rPr>
          <w:rFonts w:hint="eastAsia" w:ascii="仿宋" w:hAnsi="仿宋" w:eastAsia="仿宋" w:cs="仿宋"/>
          <w:b w:val="0"/>
          <w:bCs w:val="0"/>
          <w:sz w:val="32"/>
          <w:szCs w:val="32"/>
        </w:rPr>
        <w:t>基础数据信息和会计信息资料真实、完整、准确；</w:t>
      </w:r>
    </w:p>
    <w:p w14:paraId="06293406">
      <w:pPr>
        <w:spacing w:line="560" w:lineRule="exact"/>
        <w:ind w:firstLine="480" w:firstLineChars="150"/>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val="0"/>
          <w:bCs w:val="0"/>
          <w:color w:val="303030"/>
          <w:sz w:val="32"/>
          <w:szCs w:val="32"/>
        </w:rPr>
        <w:t>有效</w:t>
      </w:r>
      <w:r>
        <w:rPr>
          <w:rFonts w:hint="eastAsia" w:ascii="仿宋" w:hAnsi="仿宋" w:eastAsia="仿宋" w:cs="仿宋"/>
          <w:b w:val="0"/>
          <w:bCs w:val="0"/>
          <w:sz w:val="32"/>
          <w:szCs w:val="32"/>
        </w:rPr>
        <w:t>保护了生态环境</w:t>
      </w:r>
      <w:r>
        <w:rPr>
          <w:rFonts w:hint="eastAsia" w:ascii="仿宋" w:hAnsi="仿宋" w:eastAsia="仿宋" w:cs="仿宋"/>
          <w:b w:val="0"/>
          <w:bCs w:val="0"/>
          <w:sz w:val="32"/>
          <w:szCs w:val="32"/>
          <w:lang w:eastAsia="zh-CN"/>
        </w:rPr>
        <w:t>、</w:t>
      </w:r>
      <w:r>
        <w:rPr>
          <w:rFonts w:hint="eastAsia" w:ascii="仿宋" w:hAnsi="仿宋" w:eastAsia="仿宋" w:cs="仿宋"/>
          <w:b w:val="0"/>
          <w:bCs w:val="0"/>
          <w:color w:val="303030"/>
          <w:sz w:val="32"/>
          <w:szCs w:val="32"/>
        </w:rPr>
        <w:t>有效</w:t>
      </w:r>
      <w:r>
        <w:rPr>
          <w:rFonts w:hint="eastAsia" w:ascii="仿宋" w:hAnsi="仿宋" w:eastAsia="仿宋" w:cs="仿宋"/>
          <w:b w:val="0"/>
          <w:bCs w:val="0"/>
          <w:sz w:val="32"/>
          <w:szCs w:val="32"/>
        </w:rPr>
        <w:t>保护了动植物；</w:t>
      </w:r>
    </w:p>
    <w:p w14:paraId="7793504B">
      <w:pPr>
        <w:widowControl/>
        <w:spacing w:line="560" w:lineRule="exact"/>
        <w:ind w:firstLine="473" w:firstLineChars="148"/>
        <w:jc w:val="left"/>
        <w:rPr>
          <w:rFonts w:hint="eastAsia" w:ascii="仿宋" w:hAnsi="仿宋" w:eastAsia="仿宋" w:cs="仿宋"/>
          <w:b w:val="0"/>
          <w:bCs w:val="0"/>
          <w:sz w:val="32"/>
          <w:szCs w:val="32"/>
        </w:rPr>
      </w:pPr>
      <w:r>
        <w:rPr>
          <w:rFonts w:hint="eastAsia" w:ascii="仿宋" w:hAnsi="仿宋" w:eastAsia="仿宋" w:cs="仿宋"/>
          <w:b w:val="0"/>
          <w:bCs w:val="0"/>
          <w:color w:val="343233"/>
          <w:kern w:val="0"/>
          <w:sz w:val="32"/>
          <w:szCs w:val="32"/>
        </w:rPr>
        <w:t>（四）</w:t>
      </w:r>
      <w:r>
        <w:rPr>
          <w:rFonts w:hint="eastAsia" w:ascii="仿宋" w:hAnsi="仿宋" w:eastAsia="仿宋" w:cs="仿宋"/>
          <w:b w:val="0"/>
          <w:bCs w:val="0"/>
          <w:sz w:val="32"/>
          <w:szCs w:val="32"/>
        </w:rPr>
        <w:t>全年无森林火灾发生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林政管理秩序良好；</w:t>
      </w:r>
    </w:p>
    <w:p w14:paraId="0D44E0CF">
      <w:pPr>
        <w:widowControl/>
        <w:spacing w:line="560" w:lineRule="exact"/>
        <w:ind w:firstLine="473" w:firstLineChars="148"/>
        <w:jc w:val="left"/>
        <w:rPr>
          <w:rFonts w:hint="eastAsia" w:ascii="仿宋" w:hAnsi="仿宋" w:eastAsia="仿宋" w:cs="仿宋"/>
          <w:b w:val="0"/>
          <w:bCs w:val="0"/>
          <w:color w:val="343233"/>
          <w:kern w:val="0"/>
          <w:sz w:val="32"/>
          <w:szCs w:val="32"/>
        </w:rPr>
      </w:pPr>
      <w:r>
        <w:rPr>
          <w:rFonts w:hint="eastAsia" w:ascii="仿宋" w:hAnsi="仿宋" w:eastAsia="仿宋" w:cs="仿宋"/>
          <w:b w:val="0"/>
          <w:bCs w:val="0"/>
          <w:color w:val="343233"/>
          <w:kern w:val="0"/>
          <w:sz w:val="32"/>
          <w:szCs w:val="32"/>
        </w:rPr>
        <w:t>六、</w:t>
      </w:r>
      <w:r>
        <w:rPr>
          <w:rFonts w:hint="eastAsia" w:ascii="仿宋" w:hAnsi="仿宋" w:eastAsia="仿宋" w:cs="仿宋"/>
          <w:b w:val="0"/>
          <w:bCs w:val="0"/>
          <w:sz w:val="32"/>
          <w:szCs w:val="32"/>
          <w:lang w:eastAsia="zh-CN"/>
        </w:rPr>
        <w:t>湖南鹰嘴界国家级自然保护区管理局</w:t>
      </w:r>
      <w:r>
        <w:rPr>
          <w:rFonts w:hint="eastAsia" w:ascii="仿宋" w:hAnsi="仿宋" w:eastAsia="仿宋" w:cs="仿宋"/>
          <w:b w:val="0"/>
          <w:bCs w:val="0"/>
          <w:color w:val="343233"/>
          <w:kern w:val="0"/>
          <w:sz w:val="32"/>
          <w:szCs w:val="32"/>
        </w:rPr>
        <w:t>单位履职效益</w:t>
      </w:r>
    </w:p>
    <w:p w14:paraId="41D425AE">
      <w:pPr>
        <w:pStyle w:val="5"/>
        <w:spacing w:before="0" w:beforeAutospacing="0" w:after="0" w:afterAutospacing="0" w:line="560" w:lineRule="exact"/>
        <w:ind w:firstLine="640" w:firstLineChars="200"/>
        <w:rPr>
          <w:rFonts w:hint="eastAsia" w:ascii="仿宋" w:hAnsi="仿宋" w:eastAsia="仿宋" w:cs="仿宋"/>
          <w:b w:val="0"/>
          <w:bCs w:val="0"/>
          <w:color w:val="333333"/>
          <w:sz w:val="32"/>
          <w:szCs w:val="32"/>
          <w:lang w:val="en-US" w:eastAsia="zh-CN"/>
        </w:rPr>
      </w:pPr>
      <w:r>
        <w:rPr>
          <w:rFonts w:hint="eastAsia" w:ascii="仿宋" w:hAnsi="仿宋" w:eastAsia="仿宋" w:cs="仿宋"/>
          <w:b w:val="0"/>
          <w:bCs w:val="0"/>
          <w:color w:val="000000"/>
          <w:sz w:val="32"/>
          <w:szCs w:val="32"/>
          <w:lang w:val="en-US" w:eastAsia="zh-CN"/>
        </w:rPr>
        <w:t>保护工作坚持合理编制预算，依法组织收入，合理安排支出，建立健全财务制度，提高资金使用效益。加强了对</w:t>
      </w:r>
      <w:r>
        <w:rPr>
          <w:rFonts w:hint="eastAsia" w:ascii="仿宋" w:hAnsi="仿宋" w:eastAsia="仿宋" w:cs="仿宋"/>
          <w:b w:val="0"/>
          <w:bCs w:val="0"/>
          <w:snapToGrid w:val="0"/>
          <w:sz w:val="32"/>
          <w:szCs w:val="32"/>
        </w:rPr>
        <w:t>自然保护区的森林资源和动植物的保护管理、森林防火、林政管理和项目建设以及保护区相关科研监测、宣传教育、社区共建等工作</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303030"/>
          <w:sz w:val="32"/>
          <w:szCs w:val="32"/>
        </w:rPr>
        <w:t>有效</w:t>
      </w:r>
      <w:r>
        <w:rPr>
          <w:rFonts w:hint="eastAsia" w:ascii="仿宋" w:hAnsi="仿宋" w:eastAsia="仿宋" w:cs="仿宋"/>
          <w:b w:val="0"/>
          <w:bCs w:val="0"/>
          <w:sz w:val="32"/>
          <w:szCs w:val="32"/>
        </w:rPr>
        <w:t>保护了生态环境</w:t>
      </w:r>
      <w:r>
        <w:rPr>
          <w:rFonts w:hint="eastAsia" w:ascii="仿宋" w:hAnsi="仿宋" w:eastAsia="仿宋" w:cs="仿宋"/>
          <w:b w:val="0"/>
          <w:bCs w:val="0"/>
          <w:sz w:val="32"/>
          <w:szCs w:val="32"/>
          <w:lang w:eastAsia="zh-CN"/>
        </w:rPr>
        <w:t>、</w:t>
      </w:r>
      <w:r>
        <w:rPr>
          <w:rFonts w:hint="eastAsia" w:ascii="仿宋" w:hAnsi="仿宋" w:eastAsia="仿宋" w:cs="仿宋"/>
          <w:b w:val="0"/>
          <w:bCs w:val="0"/>
          <w:color w:val="303030"/>
          <w:sz w:val="32"/>
          <w:szCs w:val="32"/>
        </w:rPr>
        <w:t>有效</w:t>
      </w:r>
      <w:r>
        <w:rPr>
          <w:rFonts w:hint="eastAsia" w:ascii="仿宋" w:hAnsi="仿宋" w:eastAsia="仿宋" w:cs="仿宋"/>
          <w:b w:val="0"/>
          <w:bCs w:val="0"/>
          <w:sz w:val="32"/>
          <w:szCs w:val="32"/>
        </w:rPr>
        <w:t>保护了动植物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全年无森林火灾发生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林政管理秩序良好</w:t>
      </w:r>
      <w:r>
        <w:rPr>
          <w:rFonts w:hint="eastAsia" w:ascii="仿宋" w:hAnsi="仿宋" w:eastAsia="仿宋" w:cs="仿宋"/>
          <w:b w:val="0"/>
          <w:bCs w:val="0"/>
          <w:sz w:val="32"/>
          <w:szCs w:val="32"/>
          <w:lang w:eastAsia="zh-CN"/>
        </w:rPr>
        <w:t>，确保了我局各项工作的开展。</w:t>
      </w:r>
    </w:p>
    <w:p w14:paraId="216A85BB">
      <w:pPr>
        <w:widowControl/>
        <w:tabs>
          <w:tab w:val="left" w:pos="5625"/>
        </w:tabs>
        <w:spacing w:line="560" w:lineRule="exact"/>
        <w:ind w:firstLine="596"/>
        <w:jc w:val="left"/>
        <w:rPr>
          <w:rFonts w:hint="eastAsia" w:ascii="仿宋" w:hAnsi="仿宋" w:eastAsia="仿宋" w:cs="仿宋"/>
          <w:color w:val="343233"/>
          <w:kern w:val="0"/>
          <w:sz w:val="32"/>
          <w:szCs w:val="32"/>
        </w:rPr>
      </w:pPr>
      <w:r>
        <w:rPr>
          <w:rFonts w:hint="eastAsia" w:ascii="仿宋" w:hAnsi="仿宋" w:eastAsia="仿宋" w:cs="仿宋"/>
          <w:color w:val="343233"/>
          <w:kern w:val="0"/>
          <w:sz w:val="32"/>
          <w:szCs w:val="32"/>
        </w:rPr>
        <w:t xml:space="preserve">             </w:t>
      </w:r>
    </w:p>
    <w:p w14:paraId="0595F826">
      <w:pPr>
        <w:widowControl/>
        <w:tabs>
          <w:tab w:val="left" w:pos="5625"/>
        </w:tabs>
        <w:spacing w:line="560" w:lineRule="exact"/>
        <w:ind w:firstLine="3139" w:firstLineChars="981"/>
        <w:jc w:val="left"/>
        <w:rPr>
          <w:rFonts w:hint="eastAsia" w:ascii="仿宋" w:hAnsi="仿宋" w:eastAsia="仿宋" w:cs="仿宋"/>
          <w:color w:val="343233"/>
          <w:kern w:val="0"/>
          <w:sz w:val="32"/>
          <w:szCs w:val="32"/>
          <w:lang w:eastAsia="zh-CN"/>
        </w:rPr>
      </w:pPr>
      <w:r>
        <w:rPr>
          <w:rFonts w:hint="eastAsia" w:ascii="仿宋" w:hAnsi="仿宋" w:eastAsia="仿宋" w:cs="仿宋"/>
          <w:b w:val="0"/>
          <w:bCs/>
          <w:sz w:val="32"/>
          <w:szCs w:val="32"/>
          <w:lang w:eastAsia="zh-CN"/>
        </w:rPr>
        <w:t>湖南鹰嘴界国家级自然保护区管理局</w:t>
      </w:r>
    </w:p>
    <w:p w14:paraId="75230327">
      <w:pPr>
        <w:spacing w:line="600" w:lineRule="exact"/>
        <w:rPr>
          <w:highlight w:val="yellow"/>
        </w:rPr>
      </w:pPr>
    </w:p>
    <w:p w14:paraId="61CD4AA7">
      <w:pPr>
        <w:rPr>
          <w:highlight w:val="yellow"/>
        </w:rPr>
      </w:pPr>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CF1C">
    <w:pPr>
      <w:pStyle w:val="3"/>
      <w:ind w:right="280" w:firstLine="360"/>
      <w:jc w:val="right"/>
      <w:rPr>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8</w:t>
    </w:r>
    <w:r>
      <w:rPr>
        <w:rFonts w:ascii="宋体" w:hAnsi="宋体"/>
        <w:sz w:val="28"/>
        <w:szCs w:val="28"/>
      </w:rPr>
      <w:fldChar w:fldCharType="end"/>
    </w:r>
    <w:r>
      <w:rPr>
        <w:rStyle w:val="9"/>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E649">
    <w:pPr>
      <w:pStyle w:val="3"/>
      <w:ind w:right="360" w:firstLine="280" w:firstLineChars="100"/>
      <w:rPr>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99B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677C0"/>
    <w:multiLevelType w:val="singleLevel"/>
    <w:tmpl w:val="372677C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5E536E"/>
    <w:rsid w:val="000606E3"/>
    <w:rsid w:val="003C7857"/>
    <w:rsid w:val="00587D52"/>
    <w:rsid w:val="005D3F10"/>
    <w:rsid w:val="005E536E"/>
    <w:rsid w:val="0070615F"/>
    <w:rsid w:val="00843323"/>
    <w:rsid w:val="00935ADB"/>
    <w:rsid w:val="00BF164F"/>
    <w:rsid w:val="00D45FCD"/>
    <w:rsid w:val="00F52A8D"/>
    <w:rsid w:val="01CE57B8"/>
    <w:rsid w:val="01DE77E3"/>
    <w:rsid w:val="02146D5A"/>
    <w:rsid w:val="028400BA"/>
    <w:rsid w:val="032B6C3A"/>
    <w:rsid w:val="033C2BF5"/>
    <w:rsid w:val="03595555"/>
    <w:rsid w:val="035D3297"/>
    <w:rsid w:val="03EF7C67"/>
    <w:rsid w:val="047C66AE"/>
    <w:rsid w:val="059565ED"/>
    <w:rsid w:val="05DB5B23"/>
    <w:rsid w:val="06DF3FC3"/>
    <w:rsid w:val="081B102B"/>
    <w:rsid w:val="082920BD"/>
    <w:rsid w:val="0A530F50"/>
    <w:rsid w:val="0AB36084"/>
    <w:rsid w:val="0AD96F7B"/>
    <w:rsid w:val="0AE71586"/>
    <w:rsid w:val="0AF52007"/>
    <w:rsid w:val="0B2F69CB"/>
    <w:rsid w:val="0B8051E1"/>
    <w:rsid w:val="0BBF43C3"/>
    <w:rsid w:val="0C0D512F"/>
    <w:rsid w:val="0D582EF3"/>
    <w:rsid w:val="0D821B4C"/>
    <w:rsid w:val="0E004DA8"/>
    <w:rsid w:val="11D02E86"/>
    <w:rsid w:val="12102B33"/>
    <w:rsid w:val="12266F4A"/>
    <w:rsid w:val="12E50BB3"/>
    <w:rsid w:val="13721C9A"/>
    <w:rsid w:val="13913860"/>
    <w:rsid w:val="139F5206"/>
    <w:rsid w:val="144B0EEA"/>
    <w:rsid w:val="14CF1B1B"/>
    <w:rsid w:val="153B40D2"/>
    <w:rsid w:val="15DB44F0"/>
    <w:rsid w:val="16E11692"/>
    <w:rsid w:val="176851B1"/>
    <w:rsid w:val="177A56B6"/>
    <w:rsid w:val="180A5720"/>
    <w:rsid w:val="1A077661"/>
    <w:rsid w:val="1B80591D"/>
    <w:rsid w:val="1C146361"/>
    <w:rsid w:val="1E155314"/>
    <w:rsid w:val="1E4D5EA2"/>
    <w:rsid w:val="1EF33D11"/>
    <w:rsid w:val="1F0804ED"/>
    <w:rsid w:val="20983709"/>
    <w:rsid w:val="216E6218"/>
    <w:rsid w:val="22EE32C9"/>
    <w:rsid w:val="23B65EB3"/>
    <w:rsid w:val="23FC7B0B"/>
    <w:rsid w:val="241237D2"/>
    <w:rsid w:val="245B167E"/>
    <w:rsid w:val="24857B00"/>
    <w:rsid w:val="25F51AEB"/>
    <w:rsid w:val="26331252"/>
    <w:rsid w:val="265E4AAD"/>
    <w:rsid w:val="2834568E"/>
    <w:rsid w:val="28772BE3"/>
    <w:rsid w:val="28C02B57"/>
    <w:rsid w:val="28E53263"/>
    <w:rsid w:val="2953198E"/>
    <w:rsid w:val="29FF06CD"/>
    <w:rsid w:val="2A8C3625"/>
    <w:rsid w:val="2A9C1CF0"/>
    <w:rsid w:val="2C2F3FA4"/>
    <w:rsid w:val="2C351976"/>
    <w:rsid w:val="2C82701B"/>
    <w:rsid w:val="2D5230A3"/>
    <w:rsid w:val="2E471A54"/>
    <w:rsid w:val="2FA6164C"/>
    <w:rsid w:val="2FAF3F92"/>
    <w:rsid w:val="2FB20A8C"/>
    <w:rsid w:val="30B819A1"/>
    <w:rsid w:val="31F9551F"/>
    <w:rsid w:val="33811DDB"/>
    <w:rsid w:val="357F2070"/>
    <w:rsid w:val="35F72828"/>
    <w:rsid w:val="362F5AF1"/>
    <w:rsid w:val="38340DB8"/>
    <w:rsid w:val="392B4CC2"/>
    <w:rsid w:val="39445D84"/>
    <w:rsid w:val="394F7C70"/>
    <w:rsid w:val="3A663AD8"/>
    <w:rsid w:val="3A955182"/>
    <w:rsid w:val="3B5A1093"/>
    <w:rsid w:val="3B810614"/>
    <w:rsid w:val="3BCA369D"/>
    <w:rsid w:val="3DFC56A9"/>
    <w:rsid w:val="3E3A0B4B"/>
    <w:rsid w:val="3E774506"/>
    <w:rsid w:val="3EE057E6"/>
    <w:rsid w:val="3F453141"/>
    <w:rsid w:val="4009685A"/>
    <w:rsid w:val="4050500F"/>
    <w:rsid w:val="40A354D7"/>
    <w:rsid w:val="40F462E2"/>
    <w:rsid w:val="411F1BAB"/>
    <w:rsid w:val="423A7D24"/>
    <w:rsid w:val="42641245"/>
    <w:rsid w:val="43632D32"/>
    <w:rsid w:val="44071E88"/>
    <w:rsid w:val="4469429C"/>
    <w:rsid w:val="44865F34"/>
    <w:rsid w:val="449A62E3"/>
    <w:rsid w:val="45341138"/>
    <w:rsid w:val="455F7AA2"/>
    <w:rsid w:val="470B5ED2"/>
    <w:rsid w:val="479559FD"/>
    <w:rsid w:val="47B16CDB"/>
    <w:rsid w:val="49F4637B"/>
    <w:rsid w:val="4A1D0657"/>
    <w:rsid w:val="4AAE12ED"/>
    <w:rsid w:val="4C927072"/>
    <w:rsid w:val="4D0A4797"/>
    <w:rsid w:val="4DC33DFC"/>
    <w:rsid w:val="4DDA23BB"/>
    <w:rsid w:val="4E8C50A8"/>
    <w:rsid w:val="4F823987"/>
    <w:rsid w:val="501E605A"/>
    <w:rsid w:val="51A256E7"/>
    <w:rsid w:val="52A60CDE"/>
    <w:rsid w:val="53AA4F24"/>
    <w:rsid w:val="543E6163"/>
    <w:rsid w:val="556A3B5C"/>
    <w:rsid w:val="557930A2"/>
    <w:rsid w:val="5642720A"/>
    <w:rsid w:val="571526B6"/>
    <w:rsid w:val="573963A5"/>
    <w:rsid w:val="57664CC0"/>
    <w:rsid w:val="579B2BBB"/>
    <w:rsid w:val="58A3441E"/>
    <w:rsid w:val="5A227F12"/>
    <w:rsid w:val="5BB66216"/>
    <w:rsid w:val="5BDC19F5"/>
    <w:rsid w:val="5C9F6CAA"/>
    <w:rsid w:val="5ED115B9"/>
    <w:rsid w:val="5F71148A"/>
    <w:rsid w:val="5F913BAF"/>
    <w:rsid w:val="5FAA42E4"/>
    <w:rsid w:val="604D513F"/>
    <w:rsid w:val="60F05979"/>
    <w:rsid w:val="61510B03"/>
    <w:rsid w:val="616C45AA"/>
    <w:rsid w:val="62436329"/>
    <w:rsid w:val="62776161"/>
    <w:rsid w:val="628479A3"/>
    <w:rsid w:val="62F44221"/>
    <w:rsid w:val="639762A5"/>
    <w:rsid w:val="639D20F7"/>
    <w:rsid w:val="63A11F71"/>
    <w:rsid w:val="64370110"/>
    <w:rsid w:val="64A226A9"/>
    <w:rsid w:val="64EC7009"/>
    <w:rsid w:val="65183A9D"/>
    <w:rsid w:val="65335618"/>
    <w:rsid w:val="657B5DDA"/>
    <w:rsid w:val="65912755"/>
    <w:rsid w:val="664C0F4D"/>
    <w:rsid w:val="667304D8"/>
    <w:rsid w:val="6713733D"/>
    <w:rsid w:val="674C5C80"/>
    <w:rsid w:val="67833E18"/>
    <w:rsid w:val="679F5532"/>
    <w:rsid w:val="68662D72"/>
    <w:rsid w:val="68744576"/>
    <w:rsid w:val="6919567E"/>
    <w:rsid w:val="69B72FE9"/>
    <w:rsid w:val="6B403D4E"/>
    <w:rsid w:val="6BAE0CB8"/>
    <w:rsid w:val="6C20148A"/>
    <w:rsid w:val="6C337E25"/>
    <w:rsid w:val="6C904861"/>
    <w:rsid w:val="6C904E63"/>
    <w:rsid w:val="6CD24D1C"/>
    <w:rsid w:val="6CEB5F3B"/>
    <w:rsid w:val="6D050DAB"/>
    <w:rsid w:val="6DE6721B"/>
    <w:rsid w:val="6DF162FB"/>
    <w:rsid w:val="6EA77C40"/>
    <w:rsid w:val="6EF15AAD"/>
    <w:rsid w:val="6F3A0AB4"/>
    <w:rsid w:val="6FB1105D"/>
    <w:rsid w:val="700A51CC"/>
    <w:rsid w:val="713622B9"/>
    <w:rsid w:val="714D4ACF"/>
    <w:rsid w:val="72023B0B"/>
    <w:rsid w:val="722241AD"/>
    <w:rsid w:val="727938F6"/>
    <w:rsid w:val="73132E6C"/>
    <w:rsid w:val="747F58E7"/>
    <w:rsid w:val="74A30840"/>
    <w:rsid w:val="7577036C"/>
    <w:rsid w:val="758C5CB4"/>
    <w:rsid w:val="76447A3A"/>
    <w:rsid w:val="7671300D"/>
    <w:rsid w:val="77EA1244"/>
    <w:rsid w:val="78487CEE"/>
    <w:rsid w:val="78BF5F94"/>
    <w:rsid w:val="78F65808"/>
    <w:rsid w:val="7A586B82"/>
    <w:rsid w:val="7BBC11CF"/>
    <w:rsid w:val="7C6D5616"/>
    <w:rsid w:val="7DD947CA"/>
    <w:rsid w:val="7EC64112"/>
    <w:rsid w:val="7F2D4191"/>
    <w:rsid w:val="7F6A6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2"/>
    <w:basedOn w:val="2"/>
    <w:qFormat/>
    <w:uiPriority w:val="0"/>
    <w:pPr>
      <w:ind w:firstLine="420" w:firstLineChars="200"/>
    </w:pPr>
  </w:style>
  <w:style w:type="character" w:styleId="9">
    <w:name w:val="page number"/>
    <w:basedOn w:val="8"/>
    <w:qFormat/>
    <w:uiPriority w:val="0"/>
  </w:style>
  <w:style w:type="paragraph" w:customStyle="1" w:styleId="10">
    <w:name w:val="BodyText1I2"/>
    <w:basedOn w:val="11"/>
    <w:next w:val="1"/>
    <w:unhideWhenUsed/>
    <w:qFormat/>
    <w:uiPriority w:val="0"/>
    <w:pPr>
      <w:ind w:firstLine="200" w:firstLineChars="200"/>
    </w:pPr>
    <w:rPr>
      <w:rFonts w:hint="default" w:ascii="Calibri" w:hAnsi="Calibri" w:eastAsia="仿宋_GB2312"/>
      <w:sz w:val="36"/>
    </w:rPr>
  </w:style>
  <w:style w:type="paragraph" w:customStyle="1" w:styleId="11">
    <w:name w:val="BodyTextIndent"/>
    <w:basedOn w:val="1"/>
    <w:unhideWhenUsed/>
    <w:qFormat/>
    <w:uiPriority w:val="0"/>
    <w:pPr>
      <w:spacing w:after="120"/>
      <w:ind w:left="420" w:leftChars="200"/>
      <w:textAlignment w:val="baseline"/>
    </w:pPr>
    <w:rPr>
      <w:rFonts w:hint="eastAsia"/>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10317</Words>
  <Characters>12861</Characters>
  <Lines>47</Lines>
  <Paragraphs>39</Paragraphs>
  <TotalTime>3</TotalTime>
  <ScaleCrop>false</ScaleCrop>
  <LinksUpToDate>false</LinksUpToDate>
  <CharactersWithSpaces>14231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2024-09-05T08:09:00Z</dcterms:created>
  <dc:creator>hp</dc:creator>
  <cp:lastModifiedBy>曦</cp:lastModifiedBy>
  <dcterms:modified xsi:type="dcterms:W3CDTF">2024-10-24T16:08:37Z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A41D10431ECA4342AB26CD5AC48AF1E4_13</vt:lpwstr>
  </property>
</Properties>
</file>