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ACB90">
      <w:pPr>
        <w:pStyle w:val="19"/>
        <w:jc w:val="both"/>
        <w:rPr>
          <w:rFonts w:hAnsi="黑体"/>
          <w:sz w:val="36"/>
          <w:szCs w:val="36"/>
        </w:rPr>
      </w:pPr>
      <w:bookmarkStart w:id="3" w:name="_GoBack"/>
      <w:bookmarkEnd w:id="3"/>
      <w:r>
        <w:rPr>
          <w:rFonts w:hint="eastAsia" w:hAnsi="黑体"/>
          <w:sz w:val="36"/>
          <w:szCs w:val="36"/>
        </w:rPr>
        <w:t>附件</w:t>
      </w:r>
      <w:r>
        <w:rPr>
          <w:rFonts w:hAnsi="黑体"/>
          <w:sz w:val="36"/>
          <w:szCs w:val="36"/>
        </w:rPr>
        <w:t>1</w:t>
      </w:r>
    </w:p>
    <w:p w14:paraId="0210FDA3">
      <w:pPr>
        <w:pStyle w:val="19"/>
        <w:jc w:val="center"/>
        <w:rPr>
          <w:rFonts w:ascii="Times New Roman" w:hAnsi="Times New Roman" w:cs="Times New Roman"/>
          <w:sz w:val="56"/>
          <w:szCs w:val="56"/>
        </w:rPr>
      </w:pPr>
    </w:p>
    <w:p w14:paraId="5FDC273F">
      <w:pPr>
        <w:pStyle w:val="19"/>
        <w:jc w:val="center"/>
        <w:rPr>
          <w:rFonts w:ascii="Times New Roman" w:hAnsi="Times New Roman" w:cs="Times New Roman"/>
          <w:sz w:val="84"/>
          <w:szCs w:val="84"/>
        </w:rPr>
      </w:pPr>
    </w:p>
    <w:p w14:paraId="34A8899D">
      <w:pPr>
        <w:pStyle w:val="19"/>
        <w:jc w:val="center"/>
        <w:rPr>
          <w:rFonts w:ascii="Times New Roman" w:hAnsi="Times New Roman" w:cs="Times New Roman"/>
          <w:sz w:val="84"/>
          <w:szCs w:val="84"/>
        </w:rPr>
      </w:pPr>
    </w:p>
    <w:p w14:paraId="1B5D658A">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w:t>
      </w:r>
      <w:r>
        <w:rPr>
          <w:rFonts w:hint="eastAsia" w:ascii="Times New Roman" w:hAnsi="Times New Roman" w:eastAsia="方正小标宋简体" w:cs="Times New Roman"/>
          <w:sz w:val="72"/>
          <w:szCs w:val="72"/>
        </w:rPr>
        <w:t>年度</w:t>
      </w:r>
    </w:p>
    <w:p w14:paraId="24D72B2F">
      <w:pPr>
        <w:pStyle w:val="19"/>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会同县公安局部门决算公开</w:t>
      </w:r>
    </w:p>
    <w:p w14:paraId="51B79453">
      <w:pPr>
        <w:pStyle w:val="19"/>
        <w:jc w:val="center"/>
        <w:rPr>
          <w:rFonts w:ascii="Times New Roman" w:hAnsi="Times New Roman" w:eastAsia="方正小标宋_GBK" w:cs="Times New Roman"/>
          <w:sz w:val="56"/>
          <w:szCs w:val="56"/>
        </w:rPr>
      </w:pPr>
    </w:p>
    <w:p w14:paraId="65E8478F">
      <w:pPr>
        <w:pStyle w:val="19"/>
        <w:jc w:val="center"/>
        <w:rPr>
          <w:rFonts w:ascii="Times New Roman" w:hAnsi="Times New Roman" w:cs="Times New Roman"/>
          <w:sz w:val="56"/>
          <w:szCs w:val="56"/>
        </w:rPr>
      </w:pPr>
    </w:p>
    <w:p w14:paraId="548E6503">
      <w:pPr>
        <w:pStyle w:val="19"/>
        <w:rPr>
          <w:rFonts w:ascii="Times New Roman" w:hAnsi="Times New Roman" w:cs="Times New Roman"/>
          <w:sz w:val="56"/>
          <w:szCs w:val="56"/>
        </w:rPr>
      </w:pPr>
    </w:p>
    <w:p w14:paraId="274377DA">
      <w:pPr>
        <w:pStyle w:val="19"/>
        <w:jc w:val="center"/>
        <w:rPr>
          <w:rFonts w:ascii="Times New Roman" w:hAnsi="Times New Roman" w:cs="Times New Roman"/>
          <w:sz w:val="32"/>
          <w:szCs w:val="32"/>
        </w:rPr>
      </w:pPr>
    </w:p>
    <w:p w14:paraId="5C8995F0">
      <w:pPr>
        <w:pStyle w:val="19"/>
        <w:jc w:val="center"/>
        <w:rPr>
          <w:rFonts w:ascii="Times New Roman" w:hAnsi="Times New Roman" w:cs="Times New Roman"/>
          <w:sz w:val="32"/>
          <w:szCs w:val="32"/>
        </w:rPr>
      </w:pPr>
    </w:p>
    <w:p w14:paraId="721622AB">
      <w:pPr>
        <w:pStyle w:val="19"/>
        <w:jc w:val="center"/>
        <w:rPr>
          <w:rFonts w:ascii="Times New Roman" w:hAnsi="Times New Roman" w:cs="Times New Roman"/>
          <w:sz w:val="32"/>
          <w:szCs w:val="32"/>
        </w:rPr>
      </w:pPr>
    </w:p>
    <w:p w14:paraId="3816E2BC">
      <w:pPr>
        <w:pStyle w:val="19"/>
        <w:jc w:val="center"/>
        <w:rPr>
          <w:rFonts w:ascii="Times New Roman" w:hAnsi="Times New Roman" w:cs="Times New Roman"/>
          <w:sz w:val="32"/>
          <w:szCs w:val="32"/>
        </w:rPr>
      </w:pPr>
    </w:p>
    <w:p w14:paraId="25E93692">
      <w:pPr>
        <w:pStyle w:val="19"/>
        <w:jc w:val="center"/>
        <w:rPr>
          <w:rFonts w:ascii="Times New Roman" w:hAnsi="Times New Roman" w:cs="Times New Roman"/>
          <w:sz w:val="32"/>
          <w:szCs w:val="32"/>
        </w:rPr>
      </w:pPr>
    </w:p>
    <w:p w14:paraId="2B204374">
      <w:pPr>
        <w:pStyle w:val="19"/>
        <w:jc w:val="center"/>
        <w:rPr>
          <w:rFonts w:ascii="Times New Roman" w:hAnsi="Times New Roman" w:cs="Times New Roman"/>
          <w:sz w:val="32"/>
          <w:szCs w:val="32"/>
        </w:rPr>
      </w:pPr>
    </w:p>
    <w:p w14:paraId="7107BE63">
      <w:pPr>
        <w:pStyle w:val="19"/>
        <w:spacing w:line="540" w:lineRule="exact"/>
        <w:jc w:val="center"/>
        <w:rPr>
          <w:rFonts w:ascii="Times New Roman" w:hAnsi="Times New Roman" w:cs="Times New Roman"/>
          <w:sz w:val="56"/>
          <w:szCs w:val="56"/>
        </w:rPr>
      </w:pPr>
    </w:p>
    <w:p w14:paraId="69599A83">
      <w:pPr>
        <w:rPr>
          <w:rFonts w:ascii="Times New Roman" w:hAnsi="Times New Roman"/>
          <w:b/>
          <w:sz w:val="36"/>
          <w:szCs w:val="28"/>
        </w:rPr>
        <w:sectPr>
          <w:pgSz w:w="11906" w:h="16838"/>
          <w:pgMar w:top="1417" w:right="1588" w:bottom="1417" w:left="1588" w:header="851" w:footer="992" w:gutter="0"/>
          <w:cols w:space="425" w:num="1"/>
          <w:docGrid w:type="lines" w:linePitch="312" w:charSpace="0"/>
        </w:sectPr>
      </w:pPr>
    </w:p>
    <w:p w14:paraId="30718642">
      <w:pPr>
        <w:pStyle w:val="19"/>
        <w:spacing w:line="600" w:lineRule="exact"/>
        <w:jc w:val="both"/>
        <w:rPr>
          <w:rFonts w:ascii="Times New Roman" w:hAnsi="Times New Roman" w:cs="Times New Roman"/>
          <w:b/>
          <w:sz w:val="36"/>
          <w:szCs w:val="28"/>
        </w:rPr>
      </w:pPr>
    </w:p>
    <w:p w14:paraId="09BB5EE0">
      <w:pPr>
        <w:pStyle w:val="19"/>
        <w:spacing w:line="600" w:lineRule="exact"/>
        <w:jc w:val="center"/>
        <w:rPr>
          <w:rFonts w:ascii="宋体" w:hAnsi="宋体" w:eastAsia="宋体" w:cs="Times New Roman"/>
          <w:bCs/>
          <w:sz w:val="32"/>
          <w:szCs w:val="32"/>
        </w:rPr>
      </w:pPr>
      <w:r>
        <w:rPr>
          <w:rFonts w:hint="eastAsia" w:ascii="宋体" w:hAnsi="宋体" w:eastAsia="宋体" w:cs="Times New Roman"/>
          <w:bCs/>
          <w:sz w:val="32"/>
          <w:szCs w:val="32"/>
        </w:rPr>
        <w:t>目</w:t>
      </w:r>
      <w:r>
        <w:rPr>
          <w:rFonts w:ascii="宋体" w:hAnsi="宋体" w:eastAsia="宋体" w:cs="Times New Roman"/>
          <w:bCs/>
          <w:sz w:val="32"/>
          <w:szCs w:val="32"/>
        </w:rPr>
        <w:t xml:space="preserve">  </w:t>
      </w:r>
      <w:r>
        <w:rPr>
          <w:rFonts w:hint="eastAsia" w:ascii="宋体" w:hAnsi="宋体" w:eastAsia="宋体" w:cs="Times New Roman"/>
          <w:bCs/>
          <w:sz w:val="32"/>
          <w:szCs w:val="32"/>
        </w:rPr>
        <w:t>录</w:t>
      </w:r>
    </w:p>
    <w:p w14:paraId="3932E13F">
      <w:pPr>
        <w:pStyle w:val="19"/>
        <w:spacing w:line="600" w:lineRule="exact"/>
        <w:jc w:val="center"/>
        <w:rPr>
          <w:rFonts w:ascii="宋体" w:hAnsi="宋体" w:eastAsia="宋体" w:cs="Times New Roman"/>
          <w:b/>
          <w:sz w:val="32"/>
          <w:szCs w:val="32"/>
        </w:rPr>
      </w:pPr>
    </w:p>
    <w:p w14:paraId="2167AE35">
      <w:pPr>
        <w:pStyle w:val="19"/>
        <w:spacing w:afterLines="50" w:line="600" w:lineRule="exact"/>
        <w:rPr>
          <w:rFonts w:ascii="宋体" w:hAnsi="宋体" w:eastAsia="宋体" w:cs="Times New Roman"/>
          <w:bCs/>
          <w:sz w:val="32"/>
          <w:szCs w:val="32"/>
        </w:rPr>
      </w:pPr>
      <w:r>
        <w:rPr>
          <w:rFonts w:hint="eastAsia" w:ascii="宋体" w:hAnsi="宋体" w:eastAsia="宋体" w:cs="Times New Roman"/>
          <w:bCs/>
          <w:sz w:val="32"/>
          <w:szCs w:val="32"/>
        </w:rPr>
        <w:t>第一部分</w:t>
      </w:r>
      <w:r>
        <w:rPr>
          <w:rFonts w:ascii="宋体" w:hAnsi="宋体" w:eastAsia="宋体" w:cs="Times New Roman"/>
          <w:bCs/>
          <w:sz w:val="32"/>
          <w:szCs w:val="32"/>
        </w:rPr>
        <w:t xml:space="preserve"> </w:t>
      </w:r>
      <w:r>
        <w:rPr>
          <w:rFonts w:hint="eastAsia" w:ascii="宋体" w:hAnsi="宋体" w:eastAsia="宋体" w:cs="Times New Roman"/>
          <w:bCs/>
          <w:sz w:val="32"/>
          <w:szCs w:val="32"/>
        </w:rPr>
        <w:t>会同县公安局部门概况</w:t>
      </w:r>
    </w:p>
    <w:p w14:paraId="29068967">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一、部门职责</w:t>
      </w:r>
    </w:p>
    <w:p w14:paraId="4636268A">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二、机构设置及决算单位构成</w:t>
      </w:r>
    </w:p>
    <w:p w14:paraId="56795946">
      <w:pPr>
        <w:pStyle w:val="19"/>
        <w:spacing w:beforeLines="50" w:afterLines="50" w:line="600" w:lineRule="exact"/>
        <w:rPr>
          <w:rFonts w:ascii="宋体" w:hAnsi="宋体" w:eastAsia="宋体" w:cs="Times New Roman"/>
          <w:bCs/>
          <w:sz w:val="32"/>
          <w:szCs w:val="32"/>
        </w:rPr>
      </w:pPr>
      <w:r>
        <w:rPr>
          <w:rFonts w:hint="eastAsia" w:ascii="宋体" w:hAnsi="宋体" w:eastAsia="宋体" w:cs="Times New Roman"/>
          <w:bCs/>
          <w:sz w:val="32"/>
          <w:szCs w:val="32"/>
        </w:rPr>
        <w:t>第二部分</w:t>
      </w:r>
      <w:r>
        <w:rPr>
          <w:rFonts w:ascii="宋体" w:hAnsi="宋体" w:eastAsia="宋体" w:cs="Times New Roman"/>
          <w:bCs/>
          <w:sz w:val="32"/>
          <w:szCs w:val="32"/>
        </w:rPr>
        <w:t xml:space="preserve"> </w:t>
      </w:r>
      <w:r>
        <w:rPr>
          <w:rFonts w:hint="eastAsia" w:ascii="宋体" w:hAnsi="宋体" w:eastAsia="宋体" w:cs="Times New Roman"/>
          <w:bCs/>
          <w:sz w:val="32"/>
          <w:szCs w:val="32"/>
        </w:rPr>
        <w:t>部门决算表</w:t>
      </w:r>
    </w:p>
    <w:p w14:paraId="60C79A8A">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一、收入支出决算总表</w:t>
      </w:r>
    </w:p>
    <w:p w14:paraId="710236E3">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二、收入决算表</w:t>
      </w:r>
    </w:p>
    <w:p w14:paraId="42C07046">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三、支出决算表</w:t>
      </w:r>
    </w:p>
    <w:p w14:paraId="68E3BF85">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四、财政拨款收入支出决算总表</w:t>
      </w:r>
    </w:p>
    <w:p w14:paraId="50EC23E5">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五、一般公共预算财政拨款支出决算表</w:t>
      </w:r>
    </w:p>
    <w:p w14:paraId="1C1E74AB">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六、一般公共预算财政拨款基本支出决算明细表</w:t>
      </w:r>
    </w:p>
    <w:p w14:paraId="1AE04645">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七、政府性基金预算财政拨款收入支出决算表</w:t>
      </w:r>
    </w:p>
    <w:p w14:paraId="7E345AF6">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八、国有资本经营预算财政拨款支出决算表</w:t>
      </w:r>
    </w:p>
    <w:p w14:paraId="528E95D2">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九、财政拨款</w:t>
      </w:r>
      <w:r>
        <w:rPr>
          <w:rFonts w:ascii="宋体" w:hAnsi="宋体" w:eastAsia="宋体" w:cs="Times New Roman"/>
          <w:sz w:val="32"/>
          <w:szCs w:val="32"/>
        </w:rPr>
        <w:t>“</w:t>
      </w:r>
      <w:r>
        <w:rPr>
          <w:rFonts w:hint="eastAsia" w:ascii="宋体" w:hAnsi="宋体" w:eastAsia="宋体" w:cs="Times New Roman"/>
          <w:sz w:val="32"/>
          <w:szCs w:val="32"/>
        </w:rPr>
        <w:t>三公</w:t>
      </w:r>
      <w:r>
        <w:rPr>
          <w:rFonts w:ascii="宋体" w:hAnsi="宋体" w:eastAsia="宋体" w:cs="Times New Roman"/>
          <w:sz w:val="32"/>
          <w:szCs w:val="32"/>
        </w:rPr>
        <w:t>”</w:t>
      </w:r>
      <w:r>
        <w:rPr>
          <w:rFonts w:hint="eastAsia" w:ascii="宋体" w:hAnsi="宋体" w:eastAsia="宋体" w:cs="Times New Roman"/>
          <w:sz w:val="32"/>
          <w:szCs w:val="32"/>
        </w:rPr>
        <w:t>经费支出决算表</w:t>
      </w:r>
    </w:p>
    <w:p w14:paraId="576F643F">
      <w:pPr>
        <w:pStyle w:val="19"/>
        <w:spacing w:beforeLines="50" w:afterLines="50" w:line="600" w:lineRule="exact"/>
        <w:rPr>
          <w:rFonts w:ascii="宋体" w:hAnsi="宋体" w:eastAsia="宋体" w:cs="Times New Roman"/>
          <w:bCs/>
          <w:sz w:val="32"/>
          <w:szCs w:val="32"/>
        </w:rPr>
      </w:pPr>
      <w:r>
        <w:rPr>
          <w:rFonts w:hint="eastAsia" w:ascii="宋体" w:hAnsi="宋体" w:eastAsia="宋体" w:cs="Times New Roman"/>
          <w:bCs/>
          <w:sz w:val="32"/>
          <w:szCs w:val="32"/>
        </w:rPr>
        <w:t>第三部分</w:t>
      </w:r>
      <w:r>
        <w:rPr>
          <w:rFonts w:ascii="宋体" w:hAnsi="宋体" w:eastAsia="宋体" w:cs="Times New Roman"/>
          <w:bCs/>
          <w:sz w:val="32"/>
          <w:szCs w:val="32"/>
        </w:rPr>
        <w:t xml:space="preserve"> </w:t>
      </w:r>
      <w:r>
        <w:rPr>
          <w:rFonts w:hint="eastAsia" w:ascii="宋体" w:hAnsi="宋体" w:eastAsia="宋体" w:cs="Times New Roman"/>
          <w:bCs/>
          <w:sz w:val="32"/>
          <w:szCs w:val="32"/>
        </w:rPr>
        <w:t>部门决算情况说明</w:t>
      </w:r>
    </w:p>
    <w:p w14:paraId="05BC0897">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一、收入支出决算总体情况说明</w:t>
      </w:r>
    </w:p>
    <w:p w14:paraId="22B66E3C">
      <w:pPr>
        <w:spacing w:line="600" w:lineRule="exact"/>
        <w:jc w:val="left"/>
        <w:rPr>
          <w:rFonts w:ascii="宋体"/>
          <w:sz w:val="32"/>
          <w:szCs w:val="32"/>
        </w:rPr>
      </w:pPr>
      <w:r>
        <w:rPr>
          <w:rFonts w:hint="eastAsia" w:ascii="宋体" w:hAnsi="宋体"/>
          <w:sz w:val="32"/>
          <w:szCs w:val="32"/>
        </w:rPr>
        <w:t>二、收入决算情况说明</w:t>
      </w:r>
    </w:p>
    <w:p w14:paraId="25117296">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三、支出决算情况说明</w:t>
      </w:r>
    </w:p>
    <w:p w14:paraId="469793AF">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四、财政拨款收入支出决算总体情况说明</w:t>
      </w:r>
    </w:p>
    <w:p w14:paraId="679DF011">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五、一般公共预算财政拨款支出决算情况说明</w:t>
      </w:r>
    </w:p>
    <w:p w14:paraId="4E5C51F2">
      <w:pPr>
        <w:autoSpaceDE w:val="0"/>
        <w:autoSpaceDN w:val="0"/>
        <w:adjustRightInd w:val="0"/>
        <w:spacing w:line="600" w:lineRule="exact"/>
        <w:jc w:val="left"/>
        <w:rPr>
          <w:rFonts w:ascii="宋体"/>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C46DEB8">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六、一般公共预算财政拨款基本支出决算情况说明</w:t>
      </w:r>
    </w:p>
    <w:p w14:paraId="654EDDEA">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七、财政拨款</w:t>
      </w:r>
      <w:r>
        <w:rPr>
          <w:rFonts w:hint="eastAsia" w:ascii="宋体"/>
          <w:color w:val="000000"/>
          <w:kern w:val="0"/>
          <w:sz w:val="32"/>
          <w:szCs w:val="32"/>
        </w:rPr>
        <w:t>“</w:t>
      </w:r>
      <w:r>
        <w:rPr>
          <w:rFonts w:hint="eastAsia" w:ascii="宋体" w:hAnsi="宋体"/>
          <w:color w:val="000000"/>
          <w:kern w:val="0"/>
          <w:sz w:val="32"/>
          <w:szCs w:val="32"/>
        </w:rPr>
        <w:t>三公</w:t>
      </w:r>
      <w:r>
        <w:rPr>
          <w:rFonts w:hint="eastAsia" w:ascii="宋体"/>
          <w:color w:val="000000"/>
          <w:kern w:val="0"/>
          <w:sz w:val="32"/>
          <w:szCs w:val="32"/>
        </w:rPr>
        <w:t>”</w:t>
      </w:r>
      <w:r>
        <w:rPr>
          <w:rFonts w:hint="eastAsia" w:ascii="宋体" w:hAnsi="宋体"/>
          <w:color w:val="000000"/>
          <w:kern w:val="0"/>
          <w:sz w:val="32"/>
          <w:szCs w:val="32"/>
        </w:rPr>
        <w:t>经费支出决算情况说明</w:t>
      </w:r>
    </w:p>
    <w:p w14:paraId="120F74A4">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八、政府性基金预算收入支出决算情况</w:t>
      </w:r>
    </w:p>
    <w:p w14:paraId="624D7997">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九、关于机关运行经费支出说明</w:t>
      </w:r>
    </w:p>
    <w:p w14:paraId="51BAEF46">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十、一般性支出情况说明</w:t>
      </w:r>
    </w:p>
    <w:p w14:paraId="458E8DC0">
      <w:pPr>
        <w:autoSpaceDE w:val="0"/>
        <w:autoSpaceDN w:val="0"/>
        <w:adjustRightInd w:val="0"/>
        <w:spacing w:line="600" w:lineRule="exact"/>
        <w:jc w:val="left"/>
        <w:rPr>
          <w:rFonts w:ascii="宋体"/>
          <w:color w:val="000000"/>
          <w:kern w:val="0"/>
          <w:sz w:val="32"/>
          <w:szCs w:val="32"/>
        </w:rPr>
      </w:pPr>
      <w:r>
        <w:rPr>
          <w:rFonts w:hint="eastAsia" w:ascii="宋体" w:hAnsi="宋体"/>
          <w:color w:val="000000"/>
          <w:kern w:val="0"/>
          <w:sz w:val="32"/>
          <w:szCs w:val="32"/>
        </w:rPr>
        <w:t>十一、关于政府采购支出说明</w:t>
      </w:r>
    </w:p>
    <w:p w14:paraId="29A7B8A5">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十二、关于国有资产占用情况说明</w:t>
      </w:r>
    </w:p>
    <w:p w14:paraId="099422E7">
      <w:pPr>
        <w:pStyle w:val="19"/>
        <w:spacing w:line="600" w:lineRule="exact"/>
        <w:rPr>
          <w:rFonts w:ascii="宋体" w:hAnsi="宋体" w:eastAsia="宋体" w:cs="Times New Roman"/>
          <w:sz w:val="32"/>
          <w:szCs w:val="32"/>
        </w:rPr>
      </w:pPr>
      <w:r>
        <w:rPr>
          <w:rFonts w:hint="eastAsia" w:ascii="宋体" w:hAnsi="宋体" w:eastAsia="宋体" w:cs="Times New Roman"/>
          <w:sz w:val="32"/>
          <w:szCs w:val="32"/>
        </w:rPr>
        <w:t>十三、关于</w:t>
      </w:r>
      <w:r>
        <w:rPr>
          <w:rFonts w:ascii="宋体" w:hAnsi="宋体" w:eastAsia="宋体" w:cs="Times New Roman"/>
          <w:sz w:val="32"/>
          <w:szCs w:val="32"/>
        </w:rPr>
        <w:t>2024</w:t>
      </w:r>
      <w:r>
        <w:rPr>
          <w:rFonts w:hint="eastAsia" w:ascii="宋体" w:hAnsi="宋体" w:eastAsia="宋体" w:cs="Times New Roman"/>
          <w:sz w:val="32"/>
          <w:szCs w:val="32"/>
        </w:rPr>
        <w:t>年度预算绩效管理情况的说明</w:t>
      </w:r>
    </w:p>
    <w:p w14:paraId="7C4FAB91">
      <w:pPr>
        <w:pStyle w:val="19"/>
        <w:spacing w:beforeLines="50" w:afterLines="50" w:line="600" w:lineRule="exact"/>
        <w:rPr>
          <w:rFonts w:ascii="宋体" w:hAnsi="宋体" w:eastAsia="宋体" w:cs="Times New Roman"/>
          <w:bCs/>
          <w:sz w:val="32"/>
          <w:szCs w:val="32"/>
        </w:rPr>
      </w:pPr>
      <w:r>
        <w:rPr>
          <w:rFonts w:hint="eastAsia" w:ascii="宋体" w:hAnsi="宋体" w:eastAsia="宋体" w:cs="Times New Roman"/>
          <w:bCs/>
          <w:sz w:val="32"/>
          <w:szCs w:val="32"/>
        </w:rPr>
        <w:t>第四部分</w:t>
      </w:r>
      <w:r>
        <w:rPr>
          <w:rFonts w:ascii="宋体" w:hAnsi="宋体" w:eastAsia="宋体" w:cs="Times New Roman"/>
          <w:bCs/>
          <w:sz w:val="32"/>
          <w:szCs w:val="32"/>
        </w:rPr>
        <w:t xml:space="preserve"> </w:t>
      </w:r>
      <w:r>
        <w:rPr>
          <w:rFonts w:hint="eastAsia" w:ascii="宋体" w:hAnsi="宋体" w:eastAsia="宋体" w:cs="Times New Roman"/>
          <w:bCs/>
          <w:sz w:val="32"/>
          <w:szCs w:val="32"/>
        </w:rPr>
        <w:t>名词解释</w:t>
      </w:r>
    </w:p>
    <w:p w14:paraId="7A75B171">
      <w:pPr>
        <w:pStyle w:val="19"/>
        <w:spacing w:beforeLines="50" w:afterLines="50" w:line="600" w:lineRule="exact"/>
        <w:rPr>
          <w:rFonts w:ascii="宋体" w:hAnsi="宋体" w:eastAsia="宋体" w:cs="Times New Roman"/>
          <w:bCs/>
          <w:sz w:val="32"/>
          <w:szCs w:val="32"/>
        </w:rPr>
      </w:pPr>
      <w:r>
        <w:rPr>
          <w:rFonts w:hint="eastAsia" w:ascii="宋体" w:hAnsi="宋体" w:eastAsia="宋体" w:cs="Times New Roman"/>
          <w:bCs/>
          <w:sz w:val="32"/>
          <w:szCs w:val="32"/>
        </w:rPr>
        <w:t>第五部分</w:t>
      </w:r>
      <w:r>
        <w:rPr>
          <w:rFonts w:ascii="宋体" w:hAnsi="宋体" w:eastAsia="宋体" w:cs="Times New Roman"/>
          <w:bCs/>
          <w:sz w:val="32"/>
          <w:szCs w:val="32"/>
        </w:rPr>
        <w:t xml:space="preserve"> </w:t>
      </w:r>
      <w:r>
        <w:rPr>
          <w:rFonts w:hint="eastAsia" w:ascii="宋体" w:hAnsi="宋体" w:eastAsia="宋体" w:cs="Times New Roman"/>
          <w:bCs/>
          <w:sz w:val="32"/>
          <w:szCs w:val="32"/>
        </w:rPr>
        <w:t>附件</w:t>
      </w:r>
    </w:p>
    <w:p w14:paraId="4ABBA85C">
      <w:pPr>
        <w:pStyle w:val="19"/>
        <w:spacing w:line="600" w:lineRule="exact"/>
        <w:rPr>
          <w:rFonts w:ascii="宋体" w:hAnsi="宋体" w:eastAsia="宋体" w:cs="Times New Roman"/>
          <w:bCs/>
          <w:sz w:val="32"/>
          <w:szCs w:val="32"/>
        </w:rPr>
      </w:pPr>
    </w:p>
    <w:p w14:paraId="63F55F3A">
      <w:pPr>
        <w:jc w:val="center"/>
        <w:rPr>
          <w:rFonts w:ascii="宋体"/>
          <w:sz w:val="32"/>
          <w:szCs w:val="32"/>
        </w:rPr>
      </w:pPr>
    </w:p>
    <w:p w14:paraId="05443F57">
      <w:pPr>
        <w:jc w:val="center"/>
        <w:rPr>
          <w:rFonts w:ascii="宋体"/>
          <w:sz w:val="32"/>
          <w:szCs w:val="32"/>
        </w:rPr>
      </w:pPr>
    </w:p>
    <w:p w14:paraId="7E294206">
      <w:pPr>
        <w:jc w:val="center"/>
        <w:rPr>
          <w:rFonts w:ascii="宋体"/>
          <w:sz w:val="32"/>
          <w:szCs w:val="32"/>
        </w:rPr>
      </w:pPr>
    </w:p>
    <w:p w14:paraId="1ED4D3FE">
      <w:pPr>
        <w:pStyle w:val="2"/>
        <w:rPr>
          <w:rFonts w:ascii="宋体"/>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A1BE52C">
      <w:pPr>
        <w:rPr>
          <w:rFonts w:ascii="宋体"/>
          <w:sz w:val="32"/>
          <w:szCs w:val="32"/>
        </w:rPr>
      </w:pPr>
    </w:p>
    <w:p w14:paraId="31BA6969">
      <w:pPr>
        <w:pStyle w:val="19"/>
        <w:spacing w:line="360" w:lineRule="auto"/>
        <w:jc w:val="center"/>
        <w:rPr>
          <w:rFonts w:ascii="宋体" w:hAnsi="宋体" w:eastAsia="宋体" w:cs="Times New Roman"/>
          <w:sz w:val="32"/>
          <w:szCs w:val="32"/>
        </w:rPr>
      </w:pPr>
      <w:r>
        <w:rPr>
          <w:rFonts w:hint="eastAsia" w:ascii="宋体" w:hAnsi="宋体" w:eastAsia="宋体" w:cs="Times New Roman"/>
          <w:sz w:val="32"/>
          <w:szCs w:val="32"/>
        </w:rPr>
        <w:t>第一部分</w:t>
      </w:r>
    </w:p>
    <w:p w14:paraId="6B52F4AF">
      <w:pPr>
        <w:pStyle w:val="19"/>
        <w:spacing w:line="360" w:lineRule="auto"/>
        <w:jc w:val="center"/>
        <w:rPr>
          <w:rFonts w:ascii="宋体" w:hAnsi="宋体" w:eastAsia="宋体" w:cs="Times New Roman"/>
          <w:sz w:val="32"/>
          <w:szCs w:val="32"/>
        </w:rPr>
      </w:pPr>
      <w:r>
        <w:rPr>
          <w:rFonts w:hint="eastAsia" w:ascii="宋体" w:hAnsi="宋体" w:eastAsia="宋体" w:cs="宋体"/>
          <w:sz w:val="32"/>
          <w:szCs w:val="32"/>
        </w:rPr>
        <w:t>会同县公安局</w:t>
      </w:r>
      <w:r>
        <w:rPr>
          <w:rFonts w:hint="eastAsia" w:ascii="宋体" w:hAnsi="宋体" w:eastAsia="宋体" w:cs="Times New Roman"/>
          <w:sz w:val="32"/>
          <w:szCs w:val="32"/>
        </w:rPr>
        <w:t>部门概况</w:t>
      </w:r>
    </w:p>
    <w:p w14:paraId="02131C56">
      <w:pPr>
        <w:pStyle w:val="3"/>
        <w:ind w:left="0" w:leftChars="0" w:firstLine="0" w:firstLineChars="0"/>
        <w:rPr>
          <w:rFonts w:cs="Times New Roman"/>
          <w:sz w:val="32"/>
          <w:szCs w:val="32"/>
        </w:rPr>
      </w:pPr>
    </w:p>
    <w:p w14:paraId="287B1B79">
      <w:pPr>
        <w:pStyle w:val="20"/>
        <w:spacing w:line="600" w:lineRule="exact"/>
        <w:ind w:firstLine="0" w:firstLineChars="0"/>
        <w:jc w:val="left"/>
        <w:rPr>
          <w:rFonts w:ascii="宋体"/>
          <w:sz w:val="32"/>
          <w:szCs w:val="32"/>
        </w:rPr>
      </w:pPr>
      <w:r>
        <w:rPr>
          <w:rFonts w:hint="eastAsia" w:ascii="宋体" w:hAnsi="宋体"/>
          <w:sz w:val="32"/>
          <w:szCs w:val="32"/>
        </w:rPr>
        <w:t>一、部门职责</w:t>
      </w:r>
    </w:p>
    <w:p w14:paraId="3E7FFFED">
      <w:pPr>
        <w:widowControl/>
        <w:spacing w:line="600" w:lineRule="exact"/>
        <w:rPr>
          <w:rFonts w:ascii="宋体" w:cs="Arial"/>
          <w:color w:val="333333"/>
          <w:sz w:val="32"/>
          <w:szCs w:val="32"/>
          <w:shd w:val="clear" w:color="auto" w:fill="FFFFFF"/>
        </w:rPr>
      </w:pPr>
      <w:r>
        <w:rPr>
          <w:rFonts w:ascii="宋体" w:hAnsi="宋体" w:cs="Arial"/>
          <w:color w:val="333333"/>
          <w:sz w:val="32"/>
          <w:szCs w:val="32"/>
          <w:shd w:val="clear" w:color="auto" w:fill="FFFFFF"/>
        </w:rPr>
        <w:t>1</w:t>
      </w:r>
      <w:r>
        <w:rPr>
          <w:rFonts w:hint="eastAsia" w:ascii="宋体" w:hAnsi="宋体" w:cs="Arial"/>
          <w:color w:val="333333"/>
          <w:sz w:val="32"/>
          <w:szCs w:val="32"/>
          <w:shd w:val="clear" w:color="auto" w:fill="FFFFFF"/>
        </w:rPr>
        <w:t>、预防、制止和侦查违法犯罪活动。</w:t>
      </w:r>
    </w:p>
    <w:p w14:paraId="6BDABCEC">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2</w:t>
      </w:r>
      <w:r>
        <w:rPr>
          <w:rFonts w:hint="eastAsia" w:ascii="宋体" w:hAnsi="宋体" w:cs="Arial"/>
          <w:color w:val="333333"/>
          <w:sz w:val="32"/>
          <w:szCs w:val="32"/>
          <w:shd w:val="clear" w:color="auto" w:fill="FFFFFF"/>
        </w:rPr>
        <w:t>、维护社会治安秩序，制止危害社会治安秩序的行为。</w:t>
      </w:r>
    </w:p>
    <w:p w14:paraId="1B635BE6">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3</w:t>
      </w:r>
      <w:r>
        <w:rPr>
          <w:rFonts w:hint="eastAsia" w:ascii="宋体" w:hAnsi="宋体" w:cs="Arial"/>
          <w:color w:val="333333"/>
          <w:sz w:val="32"/>
          <w:szCs w:val="32"/>
          <w:shd w:val="clear" w:color="auto" w:fill="FFFFFF"/>
        </w:rPr>
        <w:t>、维护交通安全和交通秩序，处理交通事故。</w:t>
      </w:r>
    </w:p>
    <w:p w14:paraId="0AA7DBC9">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4</w:t>
      </w:r>
      <w:r>
        <w:rPr>
          <w:rFonts w:hint="eastAsia" w:ascii="宋体" w:hAnsi="宋体" w:cs="Arial"/>
          <w:color w:val="333333"/>
          <w:sz w:val="32"/>
          <w:szCs w:val="32"/>
          <w:shd w:val="clear" w:color="auto" w:fill="FFFFFF"/>
        </w:rPr>
        <w:t>、组织、实施消防工作，实行消防监督。</w:t>
      </w:r>
    </w:p>
    <w:p w14:paraId="6CCFE940">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5</w:t>
      </w:r>
      <w:r>
        <w:rPr>
          <w:rFonts w:hint="eastAsia" w:ascii="宋体" w:hAnsi="宋体" w:cs="Arial"/>
          <w:color w:val="333333"/>
          <w:sz w:val="32"/>
          <w:szCs w:val="32"/>
          <w:shd w:val="clear" w:color="auto" w:fill="FFFFFF"/>
        </w:rPr>
        <w:t>、</w:t>
      </w:r>
      <w:r>
        <w:rPr>
          <w:rStyle w:val="24"/>
          <w:rFonts w:hint="eastAsia" w:ascii="宋体" w:hAnsi="宋体" w:cs="Arial"/>
          <w:color w:val="333333"/>
          <w:sz w:val="32"/>
          <w:szCs w:val="32"/>
          <w:shd w:val="clear" w:color="auto" w:fill="FFFFFF"/>
        </w:rPr>
        <w:t>管理扰册卖枪支弹药</w:t>
      </w:r>
      <w:r>
        <w:rPr>
          <w:rFonts w:hint="eastAsia" w:ascii="宋体" w:hAnsi="宋体" w:cs="Arial"/>
          <w:color w:val="333333"/>
          <w:sz w:val="32"/>
          <w:szCs w:val="32"/>
          <w:shd w:val="clear" w:color="auto" w:fill="FFFFFF"/>
        </w:rPr>
        <w:t>、管制刀具和易燃易爆、剧毒、放射性等危险物品。</w:t>
      </w:r>
    </w:p>
    <w:p w14:paraId="58863E6D">
      <w:pPr>
        <w:widowControl/>
        <w:spacing w:line="600" w:lineRule="exact"/>
        <w:ind w:firstLine="640" w:firstLineChars="200"/>
        <w:rPr>
          <w:rStyle w:val="26"/>
          <w:rFonts w:ascii="宋体" w:cs="Arial"/>
          <w:color w:val="333333"/>
          <w:sz w:val="32"/>
          <w:szCs w:val="32"/>
          <w:shd w:val="clear" w:color="auto" w:fill="FFFFFF"/>
        </w:rPr>
      </w:pPr>
      <w:r>
        <w:rPr>
          <w:rStyle w:val="25"/>
          <w:rFonts w:ascii="宋体" w:hAnsi="宋体" w:cs="Arial"/>
          <w:color w:val="333333"/>
          <w:sz w:val="32"/>
          <w:szCs w:val="32"/>
          <w:shd w:val="clear" w:color="auto" w:fill="FFFFFF"/>
        </w:rPr>
        <w:t>6</w:t>
      </w:r>
      <w:r>
        <w:rPr>
          <w:rStyle w:val="25"/>
          <w:rFonts w:hint="eastAsia" w:ascii="宋体" w:hAnsi="宋体" w:cs="Arial"/>
          <w:color w:val="333333"/>
          <w:sz w:val="32"/>
          <w:szCs w:val="32"/>
          <w:shd w:val="clear" w:color="auto" w:fill="FFFFFF"/>
        </w:rPr>
        <w:t>、对法律、法</w:t>
      </w:r>
      <w:r>
        <w:rPr>
          <w:rFonts w:hint="eastAsia" w:ascii="宋体" w:hAnsi="宋体" w:cs="Arial"/>
          <w:color w:val="333333"/>
          <w:sz w:val="32"/>
          <w:szCs w:val="32"/>
          <w:shd w:val="clear" w:color="auto" w:fill="FFFFFF"/>
        </w:rPr>
        <w:t>规规定的特种行业进行管理</w:t>
      </w:r>
      <w:r>
        <w:rPr>
          <w:rStyle w:val="26"/>
          <w:rFonts w:hint="eastAsia" w:ascii="宋体" w:hAnsi="宋体" w:cs="Arial"/>
          <w:color w:val="333333"/>
          <w:sz w:val="32"/>
          <w:szCs w:val="32"/>
          <w:shd w:val="clear" w:color="auto" w:fill="FFFFFF"/>
        </w:rPr>
        <w:t>。</w:t>
      </w:r>
    </w:p>
    <w:p w14:paraId="1518174E">
      <w:pPr>
        <w:widowControl/>
        <w:spacing w:line="600" w:lineRule="exact"/>
        <w:ind w:firstLine="640" w:firstLineChars="200"/>
        <w:rPr>
          <w:rFonts w:ascii="宋体" w:cs="Arial"/>
          <w:color w:val="333333"/>
          <w:sz w:val="32"/>
          <w:szCs w:val="32"/>
          <w:shd w:val="clear" w:color="auto" w:fill="FFFFFF"/>
        </w:rPr>
      </w:pPr>
      <w:r>
        <w:rPr>
          <w:rStyle w:val="26"/>
          <w:rFonts w:ascii="宋体" w:hAnsi="宋体" w:cs="Arial"/>
          <w:color w:val="333333"/>
          <w:sz w:val="32"/>
          <w:szCs w:val="32"/>
          <w:shd w:val="clear" w:color="auto" w:fill="FFFFFF"/>
        </w:rPr>
        <w:t>7</w:t>
      </w:r>
      <w:r>
        <w:rPr>
          <w:rStyle w:val="26"/>
          <w:rFonts w:hint="eastAsia" w:ascii="宋体" w:hAnsi="宋体" w:cs="Arial"/>
          <w:color w:val="333333"/>
          <w:sz w:val="32"/>
          <w:szCs w:val="32"/>
          <w:shd w:val="clear" w:color="auto" w:fill="FFFFFF"/>
        </w:rPr>
        <w:t>、警卫国家规定的特定</w:t>
      </w:r>
      <w:r>
        <w:rPr>
          <w:rFonts w:hint="eastAsia" w:ascii="宋体" w:hAnsi="宋体" w:cs="Arial"/>
          <w:color w:val="333333"/>
          <w:sz w:val="32"/>
          <w:szCs w:val="32"/>
          <w:shd w:val="clear" w:color="auto" w:fill="FFFFFF"/>
        </w:rPr>
        <w:t>人员，守卫重要的场所和设施。</w:t>
      </w:r>
    </w:p>
    <w:p w14:paraId="51CC3BF1">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8</w:t>
      </w:r>
      <w:r>
        <w:rPr>
          <w:rFonts w:hint="eastAsia" w:ascii="宋体" w:hAnsi="宋体" w:cs="Arial"/>
          <w:color w:val="333333"/>
          <w:sz w:val="32"/>
          <w:szCs w:val="32"/>
          <w:shd w:val="clear" w:color="auto" w:fill="FFFFFF"/>
        </w:rPr>
        <w:t>、管理集会、游行、示威活动。</w:t>
      </w:r>
    </w:p>
    <w:p w14:paraId="49A06AF8">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9</w:t>
      </w:r>
      <w:r>
        <w:rPr>
          <w:rFonts w:hint="eastAsia" w:ascii="宋体" w:hAnsi="宋体" w:cs="Arial"/>
          <w:color w:val="333333"/>
          <w:sz w:val="32"/>
          <w:szCs w:val="32"/>
          <w:shd w:val="clear" w:color="auto" w:fill="FFFFFF"/>
        </w:rPr>
        <w:t>、管理户政、国籍、入境出境事务和外国人在中国境内居</w:t>
      </w:r>
      <w:r>
        <w:rPr>
          <w:rStyle w:val="27"/>
          <w:rFonts w:hint="eastAsia" w:ascii="宋体" w:hAnsi="宋体" w:cs="Arial"/>
          <w:color w:val="333333"/>
          <w:sz w:val="32"/>
          <w:szCs w:val="32"/>
          <w:shd w:val="clear" w:color="auto" w:fill="FFFFFF"/>
        </w:rPr>
        <w:t>留、旅行的有关事务</w:t>
      </w:r>
      <w:r>
        <w:rPr>
          <w:rFonts w:hint="eastAsia" w:ascii="宋体" w:hAnsi="宋体" w:cs="Arial"/>
          <w:color w:val="333333"/>
          <w:sz w:val="32"/>
          <w:szCs w:val="32"/>
          <w:shd w:val="clear" w:color="auto" w:fill="FFFFFF"/>
        </w:rPr>
        <w:t>。</w:t>
      </w:r>
    </w:p>
    <w:p w14:paraId="1B346BBF">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10</w:t>
      </w:r>
      <w:r>
        <w:rPr>
          <w:rFonts w:hint="eastAsia" w:ascii="宋体" w:hAnsi="宋体" w:cs="Arial"/>
          <w:color w:val="333333"/>
          <w:sz w:val="32"/>
          <w:szCs w:val="32"/>
          <w:shd w:val="clear" w:color="auto" w:fill="FFFFFF"/>
        </w:rPr>
        <w:t>、维护国（边）境地区的治安秩序。</w:t>
      </w:r>
    </w:p>
    <w:p w14:paraId="3B775F94">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11</w:t>
      </w:r>
      <w:r>
        <w:rPr>
          <w:rFonts w:hint="eastAsia" w:ascii="宋体" w:hAnsi="宋体" w:cs="Arial"/>
          <w:color w:val="333333"/>
          <w:sz w:val="32"/>
          <w:szCs w:val="32"/>
          <w:shd w:val="clear" w:color="auto" w:fill="FFFFFF"/>
        </w:rPr>
        <w:t>、对被判处拘役、剥夺政治权利的罪犯执行刑罚。</w:t>
      </w:r>
    </w:p>
    <w:p w14:paraId="101A0236">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12</w:t>
      </w:r>
      <w:r>
        <w:rPr>
          <w:rFonts w:hint="eastAsia" w:ascii="宋体" w:hAnsi="宋体" w:cs="Arial"/>
          <w:color w:val="333333"/>
          <w:sz w:val="32"/>
          <w:szCs w:val="32"/>
          <w:shd w:val="clear" w:color="auto" w:fill="FFFFFF"/>
        </w:rPr>
        <w:t>、</w:t>
      </w:r>
      <w:r>
        <w:rPr>
          <w:rStyle w:val="28"/>
          <w:rFonts w:hint="eastAsia" w:ascii="宋体" w:hAnsi="宋体" w:cs="Arial"/>
          <w:color w:val="333333"/>
          <w:sz w:val="32"/>
          <w:szCs w:val="32"/>
          <w:shd w:val="clear" w:color="auto" w:fill="FFFFFF"/>
        </w:rPr>
        <w:t>监督管理计算机信息</w:t>
      </w:r>
      <w:r>
        <w:rPr>
          <w:rFonts w:hint="eastAsia" w:ascii="宋体" w:hAnsi="宋体" w:cs="Arial"/>
          <w:color w:val="333333"/>
          <w:sz w:val="32"/>
          <w:szCs w:val="32"/>
          <w:shd w:val="clear" w:color="auto" w:fill="FFFFFF"/>
        </w:rPr>
        <w:t>系统的安全保护工作。</w:t>
      </w:r>
    </w:p>
    <w:p w14:paraId="1D6969F3">
      <w:pPr>
        <w:widowControl/>
        <w:spacing w:line="600" w:lineRule="exact"/>
        <w:ind w:firstLine="640" w:firstLineChars="200"/>
        <w:rPr>
          <w:rFonts w:ascii="宋体" w:cs="Arial"/>
          <w:color w:val="333333"/>
          <w:sz w:val="32"/>
          <w:szCs w:val="32"/>
          <w:shd w:val="clear" w:color="auto" w:fill="FFFFFF"/>
        </w:rPr>
      </w:pPr>
      <w:r>
        <w:rPr>
          <w:rFonts w:ascii="宋体" w:hAnsi="宋体" w:cs="Arial"/>
          <w:color w:val="333333"/>
          <w:sz w:val="32"/>
          <w:szCs w:val="32"/>
          <w:shd w:val="clear" w:color="auto" w:fill="FFFFFF"/>
        </w:rPr>
        <w:t>13</w:t>
      </w:r>
      <w:r>
        <w:rPr>
          <w:rFonts w:hint="eastAsia" w:ascii="宋体" w:hAnsi="宋体" w:cs="Arial"/>
          <w:color w:val="333333"/>
          <w:sz w:val="32"/>
          <w:szCs w:val="32"/>
          <w:shd w:val="clear" w:color="auto" w:fill="FFFFFF"/>
        </w:rPr>
        <w:t>、指导和监督国家机关、社会团体、企业事业组织和重点建设工程的治安保卫工作，指导治安保卫委员会等群众性组织的治安防范工作。</w:t>
      </w:r>
    </w:p>
    <w:p w14:paraId="1EB51E7E">
      <w:pPr>
        <w:widowControl/>
        <w:spacing w:line="600" w:lineRule="exact"/>
        <w:ind w:firstLine="640" w:firstLineChars="200"/>
        <w:rPr>
          <w:rFonts w:ascii="宋体"/>
          <w:sz w:val="32"/>
          <w:szCs w:val="32"/>
        </w:rPr>
      </w:pPr>
      <w:r>
        <w:rPr>
          <w:rFonts w:ascii="宋体" w:hAnsi="宋体" w:cs="Arial"/>
          <w:color w:val="333333"/>
          <w:sz w:val="32"/>
          <w:szCs w:val="32"/>
          <w:shd w:val="clear" w:color="auto" w:fill="FFFFFF"/>
        </w:rPr>
        <w:t>14</w:t>
      </w:r>
      <w:r>
        <w:rPr>
          <w:rFonts w:hint="eastAsia" w:ascii="宋体" w:hAnsi="宋体" w:cs="Arial"/>
          <w:color w:val="333333"/>
          <w:sz w:val="32"/>
          <w:szCs w:val="32"/>
          <w:shd w:val="clear" w:color="auto" w:fill="FFFFFF"/>
        </w:rPr>
        <w:t>、法律、法</w:t>
      </w:r>
      <w:r>
        <w:rPr>
          <w:rStyle w:val="29"/>
          <w:rFonts w:hint="eastAsia" w:ascii="宋体" w:hAnsi="宋体" w:cs="Arial"/>
          <w:color w:val="333333"/>
          <w:sz w:val="32"/>
          <w:szCs w:val="32"/>
          <w:shd w:val="clear" w:color="auto" w:fill="FFFFFF"/>
        </w:rPr>
        <w:t>规规定的其他职责。</w:t>
      </w:r>
    </w:p>
    <w:p w14:paraId="5C4CB62F">
      <w:pPr>
        <w:widowControl/>
        <w:spacing w:line="600" w:lineRule="exact"/>
        <w:rPr>
          <w:rFonts w:ascii="宋体"/>
          <w:bCs/>
          <w:kern w:val="0"/>
          <w:sz w:val="32"/>
          <w:szCs w:val="32"/>
        </w:rPr>
      </w:pPr>
      <w:r>
        <w:rPr>
          <w:rFonts w:hint="eastAsia" w:ascii="宋体" w:hAnsi="宋体"/>
          <w:bCs/>
          <w:kern w:val="0"/>
          <w:sz w:val="32"/>
          <w:szCs w:val="32"/>
        </w:rPr>
        <w:t>二、机构设置及决算单位构成</w:t>
      </w:r>
    </w:p>
    <w:p w14:paraId="5D249998">
      <w:pPr>
        <w:widowControl/>
        <w:spacing w:line="600" w:lineRule="exact"/>
        <w:rPr>
          <w:rFonts w:ascii="宋体"/>
          <w:bCs/>
          <w:kern w:val="0"/>
          <w:sz w:val="32"/>
          <w:szCs w:val="32"/>
        </w:rPr>
      </w:pPr>
      <w:r>
        <w:rPr>
          <w:rFonts w:hint="eastAsia" w:ascii="宋体" w:hAnsi="宋体"/>
          <w:bCs/>
          <w:kern w:val="0"/>
          <w:sz w:val="32"/>
          <w:szCs w:val="32"/>
        </w:rPr>
        <w:t>（一）内设机构设置。</w:t>
      </w:r>
    </w:p>
    <w:p w14:paraId="2AC660F1">
      <w:pPr>
        <w:widowControl/>
        <w:spacing w:line="600" w:lineRule="exact"/>
        <w:ind w:firstLine="640" w:firstLineChars="200"/>
        <w:rPr>
          <w:rFonts w:ascii="宋体"/>
          <w:bCs/>
          <w:kern w:val="0"/>
          <w:sz w:val="32"/>
          <w:szCs w:val="32"/>
        </w:rPr>
      </w:pPr>
      <w:r>
        <w:rPr>
          <w:rFonts w:hint="eastAsia" w:ascii="宋体" w:hAnsi="宋体"/>
          <w:bCs/>
          <w:kern w:val="0"/>
          <w:sz w:val="32"/>
          <w:szCs w:val="32"/>
        </w:rPr>
        <w:t>会同县公安局内设指挥中心、队管中心、执法管理中心、侦查中心、防控中心、监管中心、交管中心等七个中心；林城、城北、坪村、堡子、青朗、团河、等十九个派出所。现有编制数</w:t>
      </w:r>
      <w:r>
        <w:rPr>
          <w:rFonts w:ascii="宋体" w:hAnsi="宋体"/>
          <w:bCs/>
          <w:kern w:val="0"/>
          <w:sz w:val="32"/>
          <w:szCs w:val="32"/>
        </w:rPr>
        <w:t xml:space="preserve"> 184</w:t>
      </w:r>
      <w:r>
        <w:rPr>
          <w:rFonts w:hint="eastAsia" w:ascii="宋体" w:hAnsi="宋体"/>
          <w:bCs/>
          <w:kern w:val="0"/>
          <w:sz w:val="32"/>
          <w:szCs w:val="32"/>
        </w:rPr>
        <w:t>人，在岗人员</w:t>
      </w:r>
      <w:r>
        <w:rPr>
          <w:rFonts w:ascii="宋体" w:hAnsi="宋体"/>
          <w:bCs/>
          <w:kern w:val="0"/>
          <w:sz w:val="32"/>
          <w:szCs w:val="32"/>
        </w:rPr>
        <w:t xml:space="preserve"> 178</w:t>
      </w:r>
      <w:r>
        <w:rPr>
          <w:rFonts w:hint="eastAsia" w:ascii="宋体" w:hAnsi="宋体"/>
          <w:bCs/>
          <w:kern w:val="0"/>
          <w:sz w:val="32"/>
          <w:szCs w:val="32"/>
        </w:rPr>
        <w:t>人，退休人员</w:t>
      </w:r>
      <w:r>
        <w:rPr>
          <w:rFonts w:ascii="宋体" w:hAnsi="宋体"/>
          <w:bCs/>
          <w:kern w:val="0"/>
          <w:sz w:val="32"/>
          <w:szCs w:val="32"/>
        </w:rPr>
        <w:t xml:space="preserve">73 </w:t>
      </w:r>
      <w:r>
        <w:rPr>
          <w:rFonts w:hint="eastAsia" w:ascii="宋体" w:hAnsi="宋体"/>
          <w:bCs/>
          <w:kern w:val="0"/>
          <w:sz w:val="32"/>
          <w:szCs w:val="32"/>
        </w:rPr>
        <w:t>人，辅警</w:t>
      </w:r>
      <w:r>
        <w:rPr>
          <w:rFonts w:ascii="宋体" w:hAnsi="宋体"/>
          <w:bCs/>
          <w:kern w:val="0"/>
          <w:sz w:val="32"/>
          <w:szCs w:val="32"/>
        </w:rPr>
        <w:t xml:space="preserve"> 236 </w:t>
      </w:r>
      <w:r>
        <w:rPr>
          <w:rFonts w:hint="eastAsia" w:ascii="宋体" w:hAnsi="宋体"/>
          <w:bCs/>
          <w:kern w:val="0"/>
          <w:sz w:val="32"/>
          <w:szCs w:val="32"/>
        </w:rPr>
        <w:t>人。</w:t>
      </w:r>
    </w:p>
    <w:p w14:paraId="0CCF0B22">
      <w:pPr>
        <w:widowControl/>
        <w:spacing w:line="600" w:lineRule="exact"/>
        <w:rPr>
          <w:rFonts w:ascii="宋体"/>
          <w:bCs/>
          <w:kern w:val="0"/>
          <w:sz w:val="32"/>
          <w:szCs w:val="32"/>
        </w:rPr>
      </w:pPr>
      <w:r>
        <w:rPr>
          <w:rFonts w:hint="eastAsia" w:ascii="宋体" w:hAnsi="宋体"/>
          <w:bCs/>
          <w:kern w:val="0"/>
          <w:sz w:val="32"/>
          <w:szCs w:val="32"/>
        </w:rPr>
        <w:t>（二）决算单位构成。</w:t>
      </w:r>
    </w:p>
    <w:p w14:paraId="7285D50C">
      <w:pPr>
        <w:ind w:firstLine="640" w:firstLineChars="200"/>
        <w:jc w:val="left"/>
        <w:rPr>
          <w:rFonts w:ascii="宋体"/>
          <w:sz w:val="32"/>
          <w:szCs w:val="32"/>
        </w:rPr>
      </w:pPr>
      <w:r>
        <w:rPr>
          <w:rFonts w:ascii="宋体" w:hAnsi="宋体"/>
          <w:bCs/>
          <w:kern w:val="0"/>
          <w:sz w:val="32"/>
          <w:szCs w:val="32"/>
        </w:rPr>
        <w:t>2024</w:t>
      </w:r>
      <w:r>
        <w:rPr>
          <w:rFonts w:hint="eastAsia" w:ascii="宋体" w:hAnsi="宋体"/>
          <w:bCs/>
          <w:kern w:val="0"/>
          <w:sz w:val="32"/>
          <w:szCs w:val="32"/>
        </w:rPr>
        <w:t>年部门决算汇总公开单位构成包括：会同县公安局本级。</w:t>
      </w:r>
    </w:p>
    <w:p w14:paraId="382D74BC">
      <w:pPr>
        <w:jc w:val="center"/>
        <w:rPr>
          <w:rFonts w:ascii="宋体"/>
          <w:sz w:val="32"/>
          <w:szCs w:val="32"/>
        </w:rPr>
      </w:pPr>
    </w:p>
    <w:p w14:paraId="1C604FB7">
      <w:pPr>
        <w:jc w:val="center"/>
        <w:rPr>
          <w:rFonts w:ascii="宋体"/>
          <w:sz w:val="32"/>
          <w:szCs w:val="32"/>
        </w:rPr>
      </w:pPr>
    </w:p>
    <w:p w14:paraId="155C6670">
      <w:pPr>
        <w:jc w:val="center"/>
        <w:rPr>
          <w:rFonts w:ascii="宋体"/>
          <w:sz w:val="32"/>
          <w:szCs w:val="32"/>
        </w:rPr>
      </w:pPr>
    </w:p>
    <w:p w14:paraId="0209E178">
      <w:pPr>
        <w:jc w:val="center"/>
        <w:rPr>
          <w:rFonts w:ascii="宋体"/>
          <w:sz w:val="32"/>
          <w:szCs w:val="32"/>
        </w:rPr>
      </w:pPr>
    </w:p>
    <w:p w14:paraId="2B979939">
      <w:pPr>
        <w:jc w:val="center"/>
        <w:rPr>
          <w:rFonts w:ascii="宋体"/>
          <w:sz w:val="32"/>
          <w:szCs w:val="32"/>
        </w:rPr>
      </w:pPr>
    </w:p>
    <w:p w14:paraId="695DA99C">
      <w:pPr>
        <w:pStyle w:val="2"/>
        <w:rPr>
          <w:rFonts w:ascii="Times New Roman" w:hAnsi="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2121EDE">
      <w:pPr>
        <w:pStyle w:val="19"/>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第二部分</w:t>
      </w:r>
      <w:r>
        <w:rPr>
          <w:rFonts w:ascii="Times New Roman" w:hAnsi="Times New Roman" w:eastAsia="方正小标宋_GBK" w:cs="Times New Roman"/>
          <w:sz w:val="52"/>
          <w:szCs w:val="52"/>
        </w:rPr>
        <w:t xml:space="preserve">    </w:t>
      </w:r>
      <w:r>
        <w:rPr>
          <w:rFonts w:hint="eastAsia" w:ascii="Times New Roman" w:hAnsi="Times New Roman" w:eastAsia="方正小标宋_GBK" w:cs="Times New Roman"/>
          <w:sz w:val="52"/>
          <w:szCs w:val="52"/>
        </w:rPr>
        <w:t>部门决算表</w:t>
      </w:r>
    </w:p>
    <w:p w14:paraId="009F2990">
      <w:pPr>
        <w:widowControl/>
        <w:spacing w:afterLines="50"/>
        <w:jc w:val="center"/>
        <w:textAlignment w:val="center"/>
        <w:rPr>
          <w:rFonts w:ascii="Times New Roman" w:hAnsi="Times New Roman" w:eastAsia="黑体"/>
          <w:color w:val="000000"/>
          <w:sz w:val="36"/>
          <w:szCs w:val="36"/>
        </w:rPr>
      </w:pPr>
      <w:r>
        <w:rPr>
          <w:rFonts w:hint="eastAsia" w:ascii="Times New Roman" w:hAnsi="Times New Roman" w:eastAsia="黑体"/>
          <w:color w:val="000000"/>
          <w:kern w:val="0"/>
          <w:sz w:val="36"/>
          <w:szCs w:val="36"/>
        </w:rPr>
        <w:t>收入支出决算总表</w:t>
      </w:r>
    </w:p>
    <w:p w14:paraId="5B266FB4">
      <w:pPr>
        <w:widowControl/>
        <w:tabs>
          <w:tab w:val="left" w:pos="4442"/>
          <w:tab w:val="left" w:pos="5045"/>
          <w:tab w:val="left" w:pos="6444"/>
          <w:tab w:val="left" w:pos="11477"/>
          <w:tab w:val="left" w:pos="13102"/>
        </w:tabs>
        <w:jc w:val="right"/>
        <w:textAlignment w:val="center"/>
        <w:rPr>
          <w:rFonts w:ascii="Times New Roman" w:hAnsi="Times New Roman" w:eastAsia="仿宋_GB2312"/>
          <w:color w:val="000000"/>
          <w:sz w:val="20"/>
          <w:szCs w:val="20"/>
        </w:rPr>
      </w:pPr>
      <w:r>
        <w:rPr>
          <w:rFonts w:ascii="Times New Roman" w:hAnsi="Times New Roman" w:eastAsia="仿宋_GB2312"/>
          <w:color w:val="000000"/>
          <w:sz w:val="24"/>
          <w:szCs w:val="24"/>
        </w:rPr>
        <w:tab/>
      </w:r>
      <w:r>
        <w:rPr>
          <w:rFonts w:ascii="Times New Roman" w:hAnsi="Times New Roman" w:eastAsia="仿宋_GB2312"/>
          <w:color w:val="000000"/>
          <w:sz w:val="24"/>
          <w:szCs w:val="24"/>
        </w:rPr>
        <w:tab/>
      </w:r>
      <w:r>
        <w:rPr>
          <w:rFonts w:ascii="Times New Roman" w:hAnsi="Times New Roman" w:eastAsia="仿宋_GB2312"/>
          <w:color w:val="000000"/>
          <w:sz w:val="24"/>
          <w:szCs w:val="24"/>
        </w:rPr>
        <w:tab/>
      </w:r>
      <w:r>
        <w:rPr>
          <w:rFonts w:ascii="Times New Roman" w:hAnsi="Times New Roman" w:eastAsia="仿宋_GB2312"/>
          <w:color w:val="000000"/>
          <w:sz w:val="24"/>
          <w:szCs w:val="24"/>
        </w:rPr>
        <w:tab/>
      </w:r>
      <w:r>
        <w:rPr>
          <w:rFonts w:hint="eastAsia" w:ascii="Times New Roman" w:hAnsi="Times New Roman" w:eastAsia="仿宋_GB2312"/>
          <w:color w:val="000000"/>
          <w:kern w:val="0"/>
          <w:sz w:val="20"/>
          <w:szCs w:val="20"/>
        </w:rPr>
        <w:t>公开</w:t>
      </w:r>
      <w:r>
        <w:rPr>
          <w:rFonts w:ascii="Times New Roman" w:hAnsi="Times New Roman" w:eastAsia="仿宋_GB2312"/>
          <w:color w:val="000000"/>
          <w:kern w:val="0"/>
          <w:sz w:val="20"/>
          <w:szCs w:val="20"/>
        </w:rPr>
        <w:t>01</w:t>
      </w:r>
      <w:r>
        <w:rPr>
          <w:rFonts w:hint="eastAsia" w:ascii="Times New Roman" w:hAnsi="Times New Roman" w:eastAsia="仿宋_GB2312"/>
          <w:color w:val="000000"/>
          <w:kern w:val="0"/>
          <w:sz w:val="20"/>
          <w:szCs w:val="20"/>
        </w:rPr>
        <w:t>表</w:t>
      </w:r>
    </w:p>
    <w:p w14:paraId="108A66D7">
      <w:pPr>
        <w:widowControl/>
        <w:tabs>
          <w:tab w:val="left" w:pos="4442"/>
          <w:tab w:val="left" w:pos="5045"/>
          <w:tab w:val="left" w:pos="6444"/>
          <w:tab w:val="left" w:pos="11477"/>
          <w:tab w:val="left" w:pos="13102"/>
        </w:tabs>
        <w:jc w:val="right"/>
        <w:textAlignment w:val="center"/>
        <w:rPr>
          <w:rFonts w:ascii="Times New Roman" w:hAnsi="Times New Roman" w:eastAsia="仿宋_GB2312"/>
          <w:color w:val="000000"/>
          <w:sz w:val="20"/>
          <w:szCs w:val="20"/>
        </w:rPr>
      </w:pPr>
      <w:r>
        <w:rPr>
          <w:rFonts w:hint="eastAsia" w:ascii="Times New Roman" w:hAnsi="Times New Roman" w:eastAsia="仿宋_GB2312"/>
          <w:color w:val="000000"/>
          <w:kern w:val="0"/>
          <w:sz w:val="20"/>
          <w:szCs w:val="20"/>
        </w:rPr>
        <w:t>部门：会同县公安局</w:t>
      </w:r>
      <w:r>
        <w:rPr>
          <w:rFonts w:ascii="Times New Roman" w:hAnsi="Times New Roman" w:eastAsia="仿宋_GB2312"/>
          <w:color w:val="000000"/>
          <w:sz w:val="20"/>
          <w:szCs w:val="20"/>
        </w:rPr>
        <w:tab/>
      </w:r>
      <w:r>
        <w:rPr>
          <w:rFonts w:ascii="Times New Roman" w:hAnsi="Times New Roman" w:eastAsia="仿宋_GB2312"/>
          <w:color w:val="000000"/>
          <w:sz w:val="24"/>
          <w:szCs w:val="24"/>
        </w:rPr>
        <w:tab/>
      </w:r>
      <w:r>
        <w:rPr>
          <w:rFonts w:ascii="Times New Roman" w:hAnsi="Times New Roman" w:eastAsia="仿宋_GB2312"/>
          <w:color w:val="000000"/>
          <w:sz w:val="24"/>
          <w:szCs w:val="24"/>
        </w:rPr>
        <w:tab/>
      </w:r>
      <w:r>
        <w:rPr>
          <w:rFonts w:ascii="Times New Roman" w:hAnsi="Times New Roman" w:eastAsia="仿宋_GB2312"/>
          <w:color w:val="000000"/>
          <w:sz w:val="24"/>
          <w:szCs w:val="24"/>
        </w:rPr>
        <w:tab/>
      </w:r>
      <w:r>
        <w:rPr>
          <w:rFonts w:hint="eastAsia" w:ascii="Times New Roman" w:hAnsi="Times New Roman" w:eastAsia="仿宋_GB2312"/>
          <w:color w:val="000000"/>
          <w:kern w:val="0"/>
          <w:sz w:val="20"/>
          <w:szCs w:val="20"/>
        </w:rPr>
        <w:t>单位：万元</w:t>
      </w:r>
    </w:p>
    <w:tbl>
      <w:tblPr>
        <w:tblStyle w:val="10"/>
        <w:tblW w:w="14950" w:type="dxa"/>
        <w:jc w:val="center"/>
        <w:tblLayout w:type="autofit"/>
        <w:tblCellMar>
          <w:top w:w="0" w:type="dxa"/>
          <w:left w:w="108" w:type="dxa"/>
          <w:bottom w:w="0" w:type="dxa"/>
          <w:right w:w="108" w:type="dxa"/>
        </w:tblCellMar>
      </w:tblPr>
      <w:tblGrid>
        <w:gridCol w:w="5783"/>
        <w:gridCol w:w="853"/>
        <w:gridCol w:w="1296"/>
        <w:gridCol w:w="4869"/>
        <w:gridCol w:w="853"/>
        <w:gridCol w:w="1296"/>
      </w:tblGrid>
      <w:tr w14:paraId="41B89782">
        <w:tblPrEx>
          <w:tblCellMar>
            <w:top w:w="0" w:type="dxa"/>
            <w:left w:w="108" w:type="dxa"/>
            <w:bottom w:w="0" w:type="dxa"/>
            <w:right w:w="108" w:type="dxa"/>
          </w:tblCellMar>
        </w:tblPrEx>
        <w:trPr>
          <w:trHeight w:val="471"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75F3E">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2546D">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支出</w:t>
            </w:r>
          </w:p>
        </w:tc>
      </w:tr>
      <w:tr w14:paraId="58AC0EC5">
        <w:tblPrEx>
          <w:tblCellMar>
            <w:top w:w="0" w:type="dxa"/>
            <w:left w:w="108" w:type="dxa"/>
            <w:bottom w:w="0" w:type="dxa"/>
            <w:right w:w="108" w:type="dxa"/>
          </w:tblCellMar>
        </w:tblPrEx>
        <w:trPr>
          <w:trHeight w:val="46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74C2C">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项</w:t>
            </w:r>
            <w:r>
              <w:rPr>
                <w:rFonts w:ascii="Times New Roman" w:hAnsi="Times New Roman" w:eastAsia="仿宋_GB2312"/>
                <w:color w:val="000000"/>
                <w:kern w:val="0"/>
                <w:sz w:val="24"/>
                <w:szCs w:val="24"/>
              </w:rPr>
              <w:t xml:space="preserve">    </w:t>
            </w:r>
            <w:r>
              <w:rPr>
                <w:rFonts w:hint="eastAsia" w:ascii="Times New Roman" w:hAnsi="Times New Roman" w:eastAsia="仿宋_GB2312"/>
                <w:color w:val="000000"/>
                <w:kern w:val="0"/>
                <w:sz w:val="24"/>
                <w:szCs w:val="24"/>
              </w:rPr>
              <w:t>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24501">
            <w:pPr>
              <w:widowControl/>
              <w:jc w:val="center"/>
              <w:textAlignment w:val="center"/>
              <w:rPr>
                <w:rFonts w:ascii="Times New Roman" w:hAnsi="Times New Roman" w:eastAsia="仿宋_GB2312"/>
                <w:color w:val="000000"/>
                <w:sz w:val="20"/>
                <w:szCs w:val="20"/>
              </w:rPr>
            </w:pPr>
            <w:r>
              <w:rPr>
                <w:rFonts w:hint="eastAsia" w:ascii="Times New Roman" w:hAnsi="Times New Roman" w:eastAsia="仿宋_GB2312"/>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D1A22">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B1DE5">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项</w:t>
            </w:r>
            <w:r>
              <w:rPr>
                <w:rFonts w:ascii="Times New Roman" w:hAnsi="Times New Roman" w:eastAsia="仿宋_GB2312"/>
                <w:color w:val="000000"/>
                <w:kern w:val="0"/>
                <w:sz w:val="24"/>
                <w:szCs w:val="24"/>
              </w:rPr>
              <w:t xml:space="preserve">    </w:t>
            </w:r>
            <w:r>
              <w:rPr>
                <w:rFonts w:hint="eastAsia" w:ascii="Times New Roman" w:hAnsi="Times New Roman" w:eastAsia="仿宋_GB2312"/>
                <w:color w:val="000000"/>
                <w:kern w:val="0"/>
                <w:sz w:val="24"/>
                <w:szCs w:val="24"/>
              </w:rPr>
              <w:t>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4C0B">
            <w:pPr>
              <w:widowControl/>
              <w:jc w:val="center"/>
              <w:textAlignment w:val="center"/>
              <w:rPr>
                <w:rFonts w:ascii="Times New Roman" w:hAnsi="Times New Roman" w:eastAsia="仿宋_GB2312"/>
                <w:color w:val="000000"/>
                <w:sz w:val="20"/>
                <w:szCs w:val="20"/>
              </w:rPr>
            </w:pPr>
            <w:r>
              <w:rPr>
                <w:rFonts w:hint="eastAsia" w:ascii="Times New Roman" w:hAnsi="Times New Roman" w:eastAsia="仿宋_GB2312"/>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737A1">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决算数</w:t>
            </w:r>
          </w:p>
        </w:tc>
      </w:tr>
      <w:tr w14:paraId="5E852D10">
        <w:tblPrEx>
          <w:tblCellMar>
            <w:top w:w="0" w:type="dxa"/>
            <w:left w:w="108" w:type="dxa"/>
            <w:bottom w:w="0" w:type="dxa"/>
            <w:right w:w="108" w:type="dxa"/>
          </w:tblCellMar>
        </w:tblPrEx>
        <w:trPr>
          <w:trHeight w:val="50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1E03C">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栏</w:t>
            </w:r>
            <w:r>
              <w:rPr>
                <w:rFonts w:ascii="Times New Roman" w:hAnsi="Times New Roman" w:eastAsia="仿宋_GB2312"/>
                <w:color w:val="000000"/>
                <w:kern w:val="0"/>
                <w:sz w:val="24"/>
                <w:szCs w:val="24"/>
              </w:rPr>
              <w:t xml:space="preserve">    </w:t>
            </w:r>
            <w:r>
              <w:rPr>
                <w:rFonts w:hint="eastAsia" w:ascii="Times New Roman" w:hAnsi="Times New Roman" w:eastAsia="仿宋_GB2312"/>
                <w:color w:val="000000"/>
                <w:kern w:val="0"/>
                <w:sz w:val="24"/>
                <w:szCs w:val="24"/>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7877F">
            <w:pPr>
              <w:jc w:val="center"/>
              <w:rPr>
                <w:rFonts w:ascii="Times New Roman" w:hAnsi="Times New Roman" w:eastAsia="仿宋_GB2312"/>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A1D34">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37423">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栏</w:t>
            </w:r>
            <w:r>
              <w:rPr>
                <w:rFonts w:ascii="Times New Roman" w:hAnsi="Times New Roman" w:eastAsia="仿宋_GB2312"/>
                <w:color w:val="000000"/>
                <w:kern w:val="0"/>
                <w:sz w:val="24"/>
                <w:szCs w:val="24"/>
              </w:rPr>
              <w:t xml:space="preserve">    </w:t>
            </w:r>
            <w:r>
              <w:rPr>
                <w:rFonts w:hint="eastAsia" w:ascii="Times New Roman" w:hAnsi="Times New Roman" w:eastAsia="仿宋_GB2312"/>
                <w:color w:val="000000"/>
                <w:kern w:val="0"/>
                <w:sz w:val="24"/>
                <w:szCs w:val="24"/>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CED99">
            <w:pPr>
              <w:jc w:val="center"/>
              <w:rPr>
                <w:rFonts w:ascii="Times New Roman" w:hAnsi="Times New Roman" w:eastAsia="仿宋_GB2312"/>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F64A9">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2</w:t>
            </w:r>
          </w:p>
        </w:tc>
      </w:tr>
      <w:tr w14:paraId="6B131766">
        <w:tblPrEx>
          <w:tblCellMar>
            <w:top w:w="0" w:type="dxa"/>
            <w:left w:w="108" w:type="dxa"/>
            <w:bottom w:w="0" w:type="dxa"/>
            <w:right w:w="108" w:type="dxa"/>
          </w:tblCellMar>
        </w:tblPrEx>
        <w:trPr>
          <w:trHeight w:val="44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EFC204">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694D6">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87F6E">
            <w:pPr>
              <w:jc w:val="right"/>
              <w:rPr>
                <w:rFonts w:ascii="Times New Roman" w:hAnsi="Times New Roman" w:eastAsia="仿宋_GB2312"/>
                <w:color w:val="000000"/>
                <w:sz w:val="22"/>
              </w:rPr>
            </w:pPr>
            <w:r>
              <w:rPr>
                <w:rFonts w:ascii="Times New Roman" w:hAnsi="Times New Roman" w:eastAsia="仿宋_GB2312"/>
                <w:color w:val="000000"/>
                <w:sz w:val="22"/>
              </w:rPr>
              <w:t>7122.82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A0A3A">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E795">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54A18">
            <w:pPr>
              <w:jc w:val="right"/>
              <w:rPr>
                <w:rFonts w:ascii="Times New Roman" w:hAnsi="Times New Roman" w:eastAsia="仿宋_GB2312"/>
                <w:color w:val="000000"/>
                <w:sz w:val="22"/>
              </w:rPr>
            </w:pPr>
            <w:r>
              <w:rPr>
                <w:rFonts w:ascii="Times New Roman" w:hAnsi="Times New Roman" w:eastAsia="仿宋_GB2312"/>
                <w:color w:val="000000"/>
                <w:sz w:val="22"/>
              </w:rPr>
              <w:t>68.18</w:t>
            </w:r>
          </w:p>
        </w:tc>
      </w:tr>
      <w:tr w14:paraId="700CACD0">
        <w:tblPrEx>
          <w:tblCellMar>
            <w:top w:w="0" w:type="dxa"/>
            <w:left w:w="108" w:type="dxa"/>
            <w:bottom w:w="0" w:type="dxa"/>
            <w:right w:w="108" w:type="dxa"/>
          </w:tblCellMar>
        </w:tblPrEx>
        <w:trPr>
          <w:trHeight w:val="54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193D7">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2CAD4">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4A4E3">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C582F">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5DE4">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7671E">
            <w:pPr>
              <w:jc w:val="right"/>
              <w:rPr>
                <w:rFonts w:ascii="Times New Roman" w:hAnsi="Times New Roman" w:eastAsia="仿宋_GB2312"/>
                <w:color w:val="000000"/>
                <w:sz w:val="22"/>
              </w:rPr>
            </w:pPr>
          </w:p>
        </w:tc>
      </w:tr>
      <w:tr w14:paraId="43628833">
        <w:tblPrEx>
          <w:tblCellMar>
            <w:top w:w="0" w:type="dxa"/>
            <w:left w:w="108" w:type="dxa"/>
            <w:bottom w:w="0" w:type="dxa"/>
            <w:right w:w="108" w:type="dxa"/>
          </w:tblCellMar>
        </w:tblPrEx>
        <w:trPr>
          <w:trHeight w:val="495"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56252F">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9737A">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4EB73">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76764">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F2247">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CBC43">
            <w:pPr>
              <w:jc w:val="right"/>
              <w:rPr>
                <w:rFonts w:ascii="Times New Roman" w:hAnsi="Times New Roman" w:eastAsia="仿宋_GB2312"/>
                <w:color w:val="000000"/>
                <w:sz w:val="22"/>
              </w:rPr>
            </w:pPr>
          </w:p>
        </w:tc>
      </w:tr>
      <w:tr w14:paraId="72DFC66D">
        <w:tblPrEx>
          <w:tblCellMar>
            <w:top w:w="0" w:type="dxa"/>
            <w:left w:w="108" w:type="dxa"/>
            <w:bottom w:w="0" w:type="dxa"/>
            <w:right w:w="108" w:type="dxa"/>
          </w:tblCellMar>
        </w:tblPrEx>
        <w:trPr>
          <w:trHeight w:val="416"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D0CCF">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6E50">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D10A2">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0BD30">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9F535">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640A0">
            <w:pPr>
              <w:jc w:val="right"/>
              <w:rPr>
                <w:rFonts w:ascii="Times New Roman" w:hAnsi="Times New Roman" w:eastAsia="仿宋_GB2312"/>
                <w:color w:val="000000"/>
                <w:sz w:val="22"/>
              </w:rPr>
            </w:pPr>
            <w:r>
              <w:rPr>
                <w:rFonts w:ascii="Times New Roman" w:hAnsi="Times New Roman" w:eastAsia="仿宋_GB2312"/>
                <w:color w:val="000000"/>
                <w:sz w:val="22"/>
              </w:rPr>
              <w:t>5586.99</w:t>
            </w:r>
          </w:p>
        </w:tc>
      </w:tr>
      <w:tr w14:paraId="5D1A3D34">
        <w:tblPrEx>
          <w:tblCellMar>
            <w:top w:w="0" w:type="dxa"/>
            <w:left w:w="108" w:type="dxa"/>
            <w:bottom w:w="0" w:type="dxa"/>
            <w:right w:w="108" w:type="dxa"/>
          </w:tblCellMar>
        </w:tblPrEx>
        <w:trPr>
          <w:trHeight w:val="51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ACB7">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3D92C">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733DA">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276F">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04C5">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63BC7">
            <w:pPr>
              <w:jc w:val="right"/>
              <w:rPr>
                <w:rFonts w:ascii="Times New Roman" w:hAnsi="Times New Roman" w:eastAsia="仿宋_GB2312"/>
                <w:color w:val="000000"/>
                <w:sz w:val="22"/>
              </w:rPr>
            </w:pPr>
          </w:p>
        </w:tc>
      </w:tr>
      <w:tr w14:paraId="6C18A581">
        <w:tblPrEx>
          <w:tblCellMar>
            <w:top w:w="0" w:type="dxa"/>
            <w:left w:w="108" w:type="dxa"/>
            <w:bottom w:w="0" w:type="dxa"/>
            <w:right w:w="108" w:type="dxa"/>
          </w:tblCellMar>
        </w:tblPrEx>
        <w:trPr>
          <w:trHeight w:val="62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D7E4F">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AA1D8">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5C3CF">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5651">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0B48A">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46363">
            <w:pPr>
              <w:jc w:val="right"/>
              <w:rPr>
                <w:rFonts w:ascii="Times New Roman" w:hAnsi="Times New Roman" w:eastAsia="仿宋_GB2312"/>
                <w:color w:val="000000"/>
                <w:sz w:val="22"/>
              </w:rPr>
            </w:pPr>
          </w:p>
        </w:tc>
      </w:tr>
      <w:tr w14:paraId="4E6629C2">
        <w:tblPrEx>
          <w:tblCellMar>
            <w:top w:w="0" w:type="dxa"/>
            <w:left w:w="108" w:type="dxa"/>
            <w:bottom w:w="0" w:type="dxa"/>
            <w:right w:w="108" w:type="dxa"/>
          </w:tblCellMar>
        </w:tblPrEx>
        <w:trPr>
          <w:trHeight w:val="4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6B664">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0004">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A0E66">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894B8">
            <w:pPr>
              <w:widowControl/>
              <w:jc w:val="left"/>
              <w:textAlignment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58A8F">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BEA79">
            <w:pPr>
              <w:jc w:val="right"/>
              <w:rPr>
                <w:rFonts w:ascii="Times New Roman" w:hAnsi="Times New Roman" w:eastAsia="仿宋_GB2312"/>
                <w:color w:val="000000"/>
                <w:sz w:val="22"/>
              </w:rPr>
            </w:pPr>
            <w:r>
              <w:rPr>
                <w:rFonts w:ascii="Times New Roman" w:hAnsi="Times New Roman" w:eastAsia="仿宋_GB2312"/>
                <w:color w:val="000000"/>
                <w:sz w:val="22"/>
              </w:rPr>
              <w:t>4.75</w:t>
            </w:r>
          </w:p>
        </w:tc>
      </w:tr>
      <w:tr w14:paraId="1A702A5A">
        <w:tblPrEx>
          <w:tblCellMar>
            <w:top w:w="0" w:type="dxa"/>
            <w:left w:w="108" w:type="dxa"/>
            <w:bottom w:w="0" w:type="dxa"/>
            <w:right w:w="108" w:type="dxa"/>
          </w:tblCellMar>
        </w:tblPrEx>
        <w:trPr>
          <w:trHeight w:val="46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709D">
            <w:pPr>
              <w:widowControl/>
              <w:jc w:val="left"/>
              <w:textAlignment w:val="center"/>
              <w:rPr>
                <w:rFonts w:ascii="Times New Roman" w:hAnsi="Times New Roman" w:eastAsia="仿宋_GB2312"/>
                <w:color w:val="000000"/>
                <w:sz w:val="22"/>
              </w:rPr>
            </w:pPr>
            <w:r>
              <w:rPr>
                <w:rFonts w:hint="eastAsia" w:ascii="Times New Roman" w:hAnsi="Times New Roman" w:eastAsia="仿宋_GB2312"/>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E5FC">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6B67D">
            <w:pPr>
              <w:jc w:val="left"/>
              <w:rPr>
                <w:rFonts w:ascii="Times New Roman" w:hAnsi="Times New Roman" w:eastAsia="仿宋_GB2312"/>
                <w:color w:val="000000"/>
                <w:sz w:val="22"/>
              </w:rPr>
            </w:pPr>
            <w:r>
              <w:rPr>
                <w:rFonts w:ascii="Times New Roman" w:hAnsi="Times New Roman" w:eastAsia="仿宋_GB2312"/>
                <w:color w:val="000000"/>
                <w:sz w:val="22"/>
              </w:rPr>
              <w:t>54.83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5F193">
            <w:pPr>
              <w:jc w:val="left"/>
              <w:rPr>
                <w:rFonts w:ascii="Times New Roman" w:hAnsi="Times New Roman" w:eastAsia="仿宋_GB2312"/>
                <w:color w:val="000000"/>
                <w:sz w:val="22"/>
              </w:rPr>
            </w:pPr>
            <w:r>
              <w:rPr>
                <w:rFonts w:hint="eastAsia" w:ascii="Times New Roman" w:hAnsi="Times New Roman" w:eastAsia="仿宋_GB2312"/>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A525">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3FF01">
            <w:pPr>
              <w:jc w:val="center"/>
              <w:rPr>
                <w:rFonts w:ascii="Times New Roman" w:hAnsi="Times New Roman" w:eastAsia="仿宋_GB2312"/>
                <w:color w:val="000000"/>
                <w:sz w:val="22"/>
              </w:rPr>
            </w:pPr>
            <w:r>
              <w:rPr>
                <w:rFonts w:ascii="Times New Roman" w:hAnsi="Times New Roman" w:eastAsia="仿宋_GB2312"/>
                <w:color w:val="000000"/>
                <w:sz w:val="22"/>
              </w:rPr>
              <w:t>392.61</w:t>
            </w:r>
          </w:p>
        </w:tc>
      </w:tr>
      <w:tr w14:paraId="26733F21">
        <w:tblPrEx>
          <w:tblCellMar>
            <w:top w:w="0" w:type="dxa"/>
            <w:left w:w="108" w:type="dxa"/>
            <w:bottom w:w="0" w:type="dxa"/>
            <w:right w:w="108" w:type="dxa"/>
          </w:tblCellMar>
        </w:tblPrEx>
        <w:trPr>
          <w:trHeight w:val="61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7A4E41">
            <w:pPr>
              <w:jc w:val="right"/>
              <w:rPr>
                <w:rFonts w:ascii="Times New Roman" w:hAnsi="Times New Roman" w:eastAsia="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1770B">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37DE0">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9016D">
            <w:pP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F535">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CC683">
            <w:pPr>
              <w:rPr>
                <w:rFonts w:ascii="Times New Roman" w:hAnsi="Times New Roman" w:eastAsia="仿宋_GB2312"/>
                <w:color w:val="000000"/>
                <w:sz w:val="22"/>
              </w:rPr>
            </w:pPr>
            <w:r>
              <w:rPr>
                <w:rFonts w:ascii="Times New Roman" w:hAnsi="Times New Roman" w:eastAsia="仿宋_GB2312"/>
                <w:color w:val="000000"/>
                <w:sz w:val="22"/>
              </w:rPr>
              <w:t>114.06</w:t>
            </w:r>
          </w:p>
          <w:p w14:paraId="249D3E6E">
            <w:pPr>
              <w:pStyle w:val="2"/>
            </w:pPr>
          </w:p>
        </w:tc>
      </w:tr>
      <w:tr w14:paraId="175CCD83">
        <w:tblPrEx>
          <w:tblCellMar>
            <w:top w:w="0" w:type="dxa"/>
            <w:left w:w="108" w:type="dxa"/>
            <w:bottom w:w="0" w:type="dxa"/>
            <w:right w:w="108" w:type="dxa"/>
          </w:tblCellMar>
        </w:tblPrEx>
        <w:trPr>
          <w:trHeight w:val="61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9CD1D9">
            <w:pPr>
              <w:jc w:val="right"/>
              <w:rPr>
                <w:rFonts w:ascii="Times New Roman" w:hAnsi="Times New Roman" w:eastAsia="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5EF3">
            <w:pPr>
              <w:widowControl/>
              <w:jc w:val="center"/>
              <w:textAlignment w:val="center"/>
              <w:rPr>
                <w:rFonts w:ascii="Times New Roman" w:hAnsi="Times New Roman" w:eastAsia="仿宋_GB2312"/>
                <w:color w:val="000000"/>
                <w:kern w:val="0"/>
                <w:sz w:val="22"/>
              </w:rPr>
            </w:pPr>
            <w:r>
              <w:rPr>
                <w:rFonts w:ascii="Times New Roman" w:hAnsi="Times New Roman" w:eastAsia="仿宋_GB2312"/>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95659">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73A7D">
            <w:pP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5442">
            <w:pPr>
              <w:widowControl/>
              <w:jc w:val="center"/>
              <w:textAlignment w:val="center"/>
              <w:rPr>
                <w:rFonts w:ascii="Times New Roman" w:hAnsi="Times New Roman" w:eastAsia="仿宋_GB2312"/>
                <w:color w:val="000000"/>
                <w:kern w:val="0"/>
                <w:sz w:val="22"/>
              </w:rPr>
            </w:pPr>
            <w:r>
              <w:rPr>
                <w:rFonts w:ascii="Times New Roman" w:hAnsi="Times New Roman" w:eastAsia="仿宋_GB2312"/>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3DEC2">
            <w:pPr>
              <w:rPr>
                <w:rFonts w:ascii="Times New Roman" w:hAnsi="Times New Roman" w:eastAsia="仿宋_GB2312"/>
                <w:color w:val="000000"/>
                <w:sz w:val="22"/>
              </w:rPr>
            </w:pPr>
            <w:r>
              <w:rPr>
                <w:rFonts w:ascii="Times New Roman" w:hAnsi="Times New Roman" w:eastAsia="仿宋_GB2312"/>
                <w:color w:val="000000"/>
                <w:sz w:val="22"/>
              </w:rPr>
              <w:t>912.92</w:t>
            </w:r>
          </w:p>
        </w:tc>
      </w:tr>
      <w:tr w14:paraId="08CB41AE">
        <w:tblPrEx>
          <w:tblCellMar>
            <w:top w:w="0" w:type="dxa"/>
            <w:left w:w="108" w:type="dxa"/>
            <w:bottom w:w="0" w:type="dxa"/>
            <w:right w:w="108" w:type="dxa"/>
          </w:tblCellMar>
        </w:tblPrEx>
        <w:trPr>
          <w:trHeight w:val="61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97227">
            <w:pPr>
              <w:jc w:val="right"/>
              <w:rPr>
                <w:rFonts w:ascii="Times New Roman" w:hAnsi="Times New Roman" w:eastAsia="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4CD19">
            <w:pPr>
              <w:widowControl/>
              <w:jc w:val="center"/>
              <w:textAlignment w:val="center"/>
              <w:rPr>
                <w:rFonts w:ascii="Times New Roman" w:hAnsi="Times New Roman" w:eastAsia="仿宋_GB2312"/>
                <w:color w:val="000000"/>
                <w:kern w:val="0"/>
                <w:sz w:val="22"/>
              </w:rPr>
            </w:pPr>
            <w:r>
              <w:rPr>
                <w:rFonts w:ascii="Times New Roman" w:hAnsi="Times New Roman" w:eastAsia="仿宋_GB2312"/>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B2881">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E7BE4">
            <w:pP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F9C49">
            <w:pPr>
              <w:widowControl/>
              <w:jc w:val="center"/>
              <w:textAlignment w:val="center"/>
              <w:rPr>
                <w:rFonts w:ascii="Times New Roman" w:hAnsi="Times New Roman" w:eastAsia="仿宋_GB2312"/>
                <w:color w:val="000000"/>
                <w:kern w:val="0"/>
                <w:sz w:val="22"/>
              </w:rPr>
            </w:pPr>
            <w:r>
              <w:rPr>
                <w:rFonts w:ascii="Times New Roman" w:hAnsi="Times New Roman" w:eastAsia="仿宋_GB2312"/>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26048">
            <w:pPr>
              <w:rPr>
                <w:rFonts w:ascii="Times New Roman" w:hAnsi="Times New Roman" w:eastAsia="仿宋_GB2312"/>
                <w:color w:val="000000"/>
                <w:sz w:val="22"/>
              </w:rPr>
            </w:pPr>
            <w:r>
              <w:rPr>
                <w:rFonts w:ascii="Times New Roman" w:hAnsi="Times New Roman" w:eastAsia="仿宋_GB2312"/>
                <w:color w:val="000000"/>
                <w:sz w:val="22"/>
              </w:rPr>
              <w:t>98.15</w:t>
            </w:r>
          </w:p>
        </w:tc>
      </w:tr>
      <w:tr w14:paraId="6D108819">
        <w:tblPrEx>
          <w:tblCellMar>
            <w:top w:w="0" w:type="dxa"/>
            <w:left w:w="108" w:type="dxa"/>
            <w:bottom w:w="0" w:type="dxa"/>
            <w:right w:w="108" w:type="dxa"/>
          </w:tblCellMar>
        </w:tblPrEx>
        <w:trPr>
          <w:trHeight w:val="571"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2282AA">
            <w:pPr>
              <w:widowControl/>
              <w:jc w:val="center"/>
              <w:textAlignment w:val="center"/>
              <w:rPr>
                <w:rFonts w:ascii="Times New Roman" w:hAnsi="Times New Roman" w:eastAsia="仿宋_GB2312"/>
                <w:b/>
                <w:color w:val="000000"/>
                <w:sz w:val="22"/>
              </w:rPr>
            </w:pPr>
            <w:r>
              <w:rPr>
                <w:rFonts w:hint="eastAsia" w:ascii="Times New Roman" w:hAnsi="Times New Roman" w:eastAsia="仿宋_GB2312"/>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AE950">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0D7FE">
            <w:pPr>
              <w:jc w:val="right"/>
              <w:rPr>
                <w:rFonts w:ascii="Times New Roman" w:hAnsi="Times New Roman" w:eastAsia="仿宋_GB2312"/>
                <w:color w:val="000000"/>
                <w:sz w:val="22"/>
              </w:rPr>
            </w:pPr>
            <w:r>
              <w:rPr>
                <w:rFonts w:ascii="Times New Roman" w:hAnsi="Times New Roman" w:eastAsia="仿宋_GB2312"/>
                <w:color w:val="000000"/>
                <w:sz w:val="22"/>
              </w:rPr>
              <w:t>7177.65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14A7F">
            <w:pPr>
              <w:widowControl/>
              <w:jc w:val="center"/>
              <w:textAlignment w:val="center"/>
              <w:rPr>
                <w:rFonts w:ascii="Times New Roman" w:hAnsi="Times New Roman" w:eastAsia="仿宋_GB2312"/>
                <w:b/>
                <w:color w:val="000000"/>
                <w:sz w:val="22"/>
              </w:rPr>
            </w:pPr>
            <w:r>
              <w:rPr>
                <w:rFonts w:hint="eastAsia" w:ascii="Times New Roman" w:hAnsi="Times New Roman" w:eastAsia="仿宋_GB2312"/>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F0E2">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0B0B8">
            <w:pPr>
              <w:rPr>
                <w:rFonts w:ascii="Times New Roman" w:hAnsi="Times New Roman" w:eastAsia="仿宋_GB2312"/>
                <w:color w:val="000000"/>
                <w:sz w:val="22"/>
              </w:rPr>
            </w:pPr>
            <w:r>
              <w:rPr>
                <w:rFonts w:ascii="Times New Roman" w:hAnsi="Times New Roman" w:eastAsia="仿宋_GB2312"/>
                <w:color w:val="000000"/>
                <w:sz w:val="22"/>
              </w:rPr>
              <w:t>7177.65</w:t>
            </w:r>
          </w:p>
        </w:tc>
      </w:tr>
      <w:tr w14:paraId="763515BA">
        <w:tblPrEx>
          <w:tblCellMar>
            <w:top w:w="0" w:type="dxa"/>
            <w:left w:w="108" w:type="dxa"/>
            <w:bottom w:w="0" w:type="dxa"/>
            <w:right w:w="108" w:type="dxa"/>
          </w:tblCellMar>
        </w:tblPrEx>
        <w:trPr>
          <w:trHeight w:val="465"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58D11A">
            <w:pPr>
              <w:widowControl/>
              <w:jc w:val="left"/>
              <w:textAlignment w:val="center"/>
              <w:rPr>
                <w:rFonts w:ascii="Times New Roman" w:hAnsi="Times New Roman" w:eastAsia="仿宋_GB2312"/>
                <w:color w:val="000000"/>
                <w:sz w:val="22"/>
              </w:rPr>
            </w:pPr>
            <w:r>
              <w:rPr>
                <w:rFonts w:ascii="Times New Roman" w:hAnsi="Times New Roman" w:eastAsia="仿宋_GB2312"/>
                <w:color w:val="000000"/>
                <w:kern w:val="0"/>
                <w:sz w:val="22"/>
              </w:rPr>
              <w:t xml:space="preserve">    </w:t>
            </w:r>
            <w:r>
              <w:rPr>
                <w:rFonts w:hint="eastAsia" w:ascii="Times New Roman" w:hAnsi="Times New Roman" w:eastAsia="仿宋_GB2312"/>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A5718">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94E07">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7B1C5">
            <w:pPr>
              <w:widowControl/>
              <w:jc w:val="left"/>
              <w:textAlignment w:val="center"/>
              <w:rPr>
                <w:rFonts w:ascii="Times New Roman" w:hAnsi="Times New Roman" w:eastAsia="仿宋_GB2312"/>
                <w:color w:val="000000"/>
                <w:sz w:val="22"/>
              </w:rPr>
            </w:pPr>
            <w:r>
              <w:rPr>
                <w:rFonts w:ascii="Times New Roman" w:hAnsi="Times New Roman" w:eastAsia="仿宋_GB2312"/>
                <w:color w:val="000000"/>
                <w:kern w:val="0"/>
                <w:sz w:val="22"/>
              </w:rPr>
              <w:t xml:space="preserve">                </w:t>
            </w:r>
            <w:r>
              <w:rPr>
                <w:rFonts w:hint="eastAsia" w:ascii="Times New Roman" w:hAnsi="Times New Roman" w:eastAsia="仿宋_GB2312"/>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A5C6C">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C0D4C">
            <w:pPr>
              <w:rPr>
                <w:rFonts w:ascii="Times New Roman" w:hAnsi="Times New Roman" w:eastAsia="仿宋_GB2312"/>
                <w:color w:val="000000"/>
                <w:sz w:val="22"/>
              </w:rPr>
            </w:pPr>
          </w:p>
        </w:tc>
      </w:tr>
      <w:tr w14:paraId="692B873B">
        <w:tblPrEx>
          <w:tblCellMar>
            <w:top w:w="0" w:type="dxa"/>
            <w:left w:w="108" w:type="dxa"/>
            <w:bottom w:w="0" w:type="dxa"/>
            <w:right w:w="108" w:type="dxa"/>
          </w:tblCellMar>
        </w:tblPrEx>
        <w:trPr>
          <w:trHeight w:val="49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8B7A932">
            <w:pPr>
              <w:widowControl/>
              <w:jc w:val="left"/>
              <w:textAlignment w:val="center"/>
              <w:rPr>
                <w:rFonts w:ascii="Times New Roman" w:hAnsi="Times New Roman" w:eastAsia="仿宋_GB2312"/>
                <w:color w:val="000000"/>
                <w:sz w:val="22"/>
              </w:rPr>
            </w:pPr>
            <w:r>
              <w:rPr>
                <w:rFonts w:ascii="Times New Roman" w:hAnsi="Times New Roman" w:eastAsia="仿宋_GB2312"/>
                <w:color w:val="000000"/>
                <w:kern w:val="0"/>
                <w:sz w:val="22"/>
              </w:rPr>
              <w:t xml:space="preserve">         </w:t>
            </w:r>
            <w:r>
              <w:rPr>
                <w:rFonts w:hint="eastAsia" w:ascii="Times New Roman" w:hAnsi="Times New Roman" w:eastAsia="仿宋_GB2312"/>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CEA5">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06EE5">
            <w:pPr>
              <w:jc w:val="right"/>
              <w:rPr>
                <w:rFonts w:ascii="Times New Roman" w:hAnsi="Times New Roman" w:eastAsia="仿宋_GB2312"/>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39678">
            <w:pPr>
              <w:widowControl/>
              <w:jc w:val="left"/>
              <w:textAlignment w:val="center"/>
              <w:rPr>
                <w:rFonts w:ascii="Times New Roman" w:hAnsi="Times New Roman" w:eastAsia="仿宋_GB2312"/>
                <w:color w:val="000000"/>
                <w:sz w:val="22"/>
              </w:rPr>
            </w:pPr>
            <w:r>
              <w:rPr>
                <w:rFonts w:ascii="Times New Roman" w:hAnsi="Times New Roman" w:eastAsia="仿宋_GB2312"/>
                <w:color w:val="000000"/>
                <w:kern w:val="0"/>
                <w:sz w:val="22"/>
              </w:rPr>
              <w:t xml:space="preserve">                </w:t>
            </w:r>
            <w:r>
              <w:rPr>
                <w:rFonts w:hint="eastAsia" w:ascii="Times New Roman" w:hAnsi="Times New Roman" w:eastAsia="仿宋_GB2312"/>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465A8">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BFFAD">
            <w:pPr>
              <w:rPr>
                <w:rFonts w:ascii="Times New Roman" w:hAnsi="Times New Roman" w:eastAsia="仿宋_GB2312"/>
                <w:color w:val="000000"/>
                <w:sz w:val="22"/>
              </w:rPr>
            </w:pPr>
          </w:p>
        </w:tc>
      </w:tr>
      <w:tr w14:paraId="714C7BB1">
        <w:tblPrEx>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B97E">
            <w:pPr>
              <w:widowControl/>
              <w:jc w:val="center"/>
              <w:textAlignment w:val="center"/>
              <w:rPr>
                <w:rFonts w:ascii="Times New Roman" w:hAnsi="Times New Roman" w:eastAsia="仿宋_GB2312"/>
                <w:b/>
                <w:color w:val="000000"/>
                <w:sz w:val="22"/>
              </w:rPr>
            </w:pPr>
            <w:r>
              <w:rPr>
                <w:rFonts w:hint="eastAsia" w:ascii="Times New Roman" w:hAnsi="Times New Roman" w:eastAsia="仿宋_GB2312"/>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73B14">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66200">
            <w:pPr>
              <w:jc w:val="right"/>
              <w:rPr>
                <w:rFonts w:ascii="Times New Roman" w:hAnsi="Times New Roman" w:eastAsia="仿宋_GB2312"/>
                <w:color w:val="000000"/>
                <w:sz w:val="22"/>
              </w:rPr>
            </w:pPr>
            <w:r>
              <w:rPr>
                <w:rFonts w:ascii="Times New Roman" w:hAnsi="Times New Roman" w:eastAsia="仿宋_GB2312"/>
                <w:color w:val="000000"/>
                <w:sz w:val="22"/>
              </w:rPr>
              <w:t>7177.65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FD352">
            <w:pPr>
              <w:widowControl/>
              <w:jc w:val="center"/>
              <w:textAlignment w:val="center"/>
              <w:rPr>
                <w:rFonts w:ascii="Times New Roman" w:hAnsi="Times New Roman" w:eastAsia="仿宋_GB2312"/>
                <w:b/>
                <w:color w:val="000000"/>
                <w:sz w:val="22"/>
              </w:rPr>
            </w:pPr>
            <w:r>
              <w:rPr>
                <w:rFonts w:hint="eastAsia" w:ascii="Times New Roman" w:hAnsi="Times New Roman" w:eastAsia="仿宋_GB2312"/>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708F8">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04D89">
            <w:pPr>
              <w:rPr>
                <w:rFonts w:ascii="Times New Roman" w:hAnsi="Times New Roman" w:eastAsia="仿宋_GB2312"/>
                <w:b/>
                <w:color w:val="000000"/>
                <w:sz w:val="22"/>
              </w:rPr>
            </w:pPr>
            <w:r>
              <w:rPr>
                <w:rFonts w:ascii="Times New Roman" w:hAnsi="Times New Roman" w:eastAsia="仿宋_GB2312"/>
                <w:b/>
                <w:color w:val="000000"/>
                <w:sz w:val="22"/>
              </w:rPr>
              <w:t>7177.65</w:t>
            </w:r>
          </w:p>
        </w:tc>
      </w:tr>
    </w:tbl>
    <w:p w14:paraId="398FF719">
      <w:pPr>
        <w:widowControl/>
        <w:jc w:val="left"/>
        <w:textAlignment w:val="center"/>
        <w:rPr>
          <w:rFonts w:ascii="Times New Roman" w:hAnsi="Times New Roman"/>
          <w:color w:val="000000"/>
          <w:kern w:val="0"/>
          <w:sz w:val="24"/>
          <w:szCs w:val="24"/>
        </w:rPr>
      </w:pPr>
    </w:p>
    <w:p w14:paraId="1E3892EC">
      <w:pPr>
        <w:widowControl/>
        <w:jc w:val="left"/>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注：</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本表反映部门本年度的总收支和年末结转结余情况。</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2.</w:t>
      </w:r>
      <w:r>
        <w:rPr>
          <w:rFonts w:hint="eastAsia" w:ascii="Times New Roman" w:hAnsi="Times New Roman" w:eastAsia="仿宋_GB2312"/>
          <w:color w:val="000000"/>
          <w:kern w:val="0"/>
          <w:sz w:val="24"/>
          <w:szCs w:val="24"/>
        </w:rPr>
        <w:t>本套报表金额单位转换时可能存在尾数误差。</w:t>
      </w:r>
    </w:p>
    <w:p w14:paraId="435EBE4F">
      <w:pPr>
        <w:widowControl/>
        <w:spacing w:line="240" w:lineRule="auto"/>
        <w:jc w:val="left"/>
        <w:textAlignment w:val="auto"/>
        <w:rPr>
          <w:rFonts w:ascii="Times New Roman" w:hAnsi="Times New Roman" w:eastAsia="黑体"/>
          <w:color w:val="000000"/>
          <w:kern w:val="0"/>
          <w:sz w:val="32"/>
          <w:szCs w:val="32"/>
        </w:rPr>
      </w:pPr>
      <w:r>
        <w:rPr>
          <w:rFonts w:ascii="Times New Roman" w:hAnsi="Times New Roman" w:eastAsia="华文中宋"/>
          <w:color w:val="000000"/>
          <w:sz w:val="32"/>
          <w:szCs w:val="32"/>
        </w:rPr>
        <w:br w:type="page"/>
      </w:r>
    </w:p>
    <w:p w14:paraId="0C5FB375">
      <w:pPr>
        <w:widowControl/>
        <w:spacing w:afterLines="50"/>
        <w:jc w:val="center"/>
        <w:textAlignment w:val="center"/>
        <w:rPr>
          <w:rFonts w:ascii="Times New Roman" w:hAnsi="Times New Roman" w:eastAsia="黑体"/>
          <w:color w:val="000000"/>
          <w:kern w:val="0"/>
          <w:sz w:val="36"/>
          <w:szCs w:val="36"/>
        </w:rPr>
      </w:pPr>
      <w:r>
        <w:rPr>
          <w:rFonts w:hint="eastAsia" w:ascii="Times New Roman" w:hAnsi="Times New Roman" w:eastAsia="黑体"/>
          <w:color w:val="000000"/>
          <w:kern w:val="0"/>
          <w:sz w:val="36"/>
          <w:szCs w:val="36"/>
        </w:rPr>
        <w:t>收入决算表</w:t>
      </w:r>
    </w:p>
    <w:p w14:paraId="2EA315F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olor w:val="000000"/>
          <w:sz w:val="20"/>
          <w:szCs w:val="20"/>
        </w:rPr>
      </w:pP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color w:val="000000"/>
          <w:sz w:val="20"/>
          <w:szCs w:val="20"/>
        </w:rPr>
        <w:t>公开</w:t>
      </w:r>
      <w:r>
        <w:rPr>
          <w:rFonts w:ascii="Times New Roman" w:hAnsi="Times New Roman" w:eastAsia="仿宋_GB2312"/>
          <w:color w:val="000000"/>
          <w:sz w:val="20"/>
          <w:szCs w:val="20"/>
        </w:rPr>
        <w:t>02</w:t>
      </w:r>
      <w:r>
        <w:rPr>
          <w:rFonts w:hint="eastAsia" w:ascii="Times New Roman" w:hAnsi="Times New Roman" w:eastAsia="仿宋_GB2312"/>
          <w:color w:val="000000"/>
          <w:sz w:val="20"/>
          <w:szCs w:val="20"/>
        </w:rPr>
        <w:t>表</w:t>
      </w:r>
    </w:p>
    <w:p w14:paraId="23781CF8">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部门：</w:t>
      </w:r>
      <w:r>
        <w:rPr>
          <w:rFonts w:ascii="Times New Roman" w:hAnsi="Times New Roman" w:eastAsia="仿宋_GB2312"/>
          <w:color w:val="000000"/>
          <w:sz w:val="20"/>
          <w:szCs w:val="20"/>
        </w:rPr>
        <w:tab/>
      </w:r>
      <w:r>
        <w:rPr>
          <w:rFonts w:hint="eastAsia" w:ascii="Times New Roman" w:hAnsi="Times New Roman" w:eastAsia="仿宋_GB2312"/>
          <w:color w:val="000000"/>
          <w:sz w:val="20"/>
          <w:szCs w:val="20"/>
        </w:rPr>
        <w:t>会同县公安局</w:t>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color w:val="000000"/>
          <w:sz w:val="20"/>
          <w:szCs w:val="20"/>
        </w:rPr>
        <w:t>　</w:t>
      </w:r>
      <w:r>
        <w:rPr>
          <w:rFonts w:ascii="Times New Roman" w:hAnsi="Times New Roman" w:eastAsia="仿宋_GB2312"/>
          <w:color w:val="000000"/>
          <w:sz w:val="20"/>
          <w:szCs w:val="20"/>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rPr>
        <w:t>　</w:t>
      </w:r>
      <w:r>
        <w:rPr>
          <w:rFonts w:ascii="Times New Roman" w:hAnsi="Times New Roman" w:eastAsia="仿宋_GB2312"/>
          <w:sz w:val="24"/>
          <w:szCs w:val="24"/>
        </w:rPr>
        <w:tab/>
      </w:r>
      <w:r>
        <w:rPr>
          <w:rFonts w:hint="eastAsia" w:ascii="Times New Roman" w:hAnsi="Times New Roman" w:eastAsia="仿宋_GB2312"/>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381"/>
        <w:gridCol w:w="1805"/>
        <w:gridCol w:w="1640"/>
        <w:gridCol w:w="1640"/>
        <w:gridCol w:w="1640"/>
        <w:gridCol w:w="1640"/>
        <w:gridCol w:w="1640"/>
        <w:gridCol w:w="1897"/>
        <w:gridCol w:w="1383"/>
      </w:tblGrid>
      <w:tr w14:paraId="13031CC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600A61">
            <w:pPr>
              <w:jc w:val="center"/>
              <w:rPr>
                <w:rFonts w:ascii="Times New Roman" w:hAnsi="Times New Roman" w:eastAsia="仿宋_GB2312"/>
                <w:b/>
                <w:bCs/>
                <w:sz w:val="24"/>
                <w:szCs w:val="24"/>
              </w:rPr>
            </w:pPr>
            <w:r>
              <w:rPr>
                <w:rFonts w:hint="eastAsia" w:ascii="Times New Roman" w:hAnsi="Times New Roman" w:eastAsia="仿宋_GB2312"/>
                <w:b/>
                <w:bCs/>
              </w:rPr>
              <w:t>项</w:t>
            </w:r>
            <w:r>
              <w:rPr>
                <w:rFonts w:ascii="Times New Roman" w:hAnsi="Times New Roman" w:eastAsia="仿宋_GB2312"/>
                <w:b/>
                <w:bCs/>
              </w:rPr>
              <w:t xml:space="preserve">    </w:t>
            </w:r>
            <w:r>
              <w:rPr>
                <w:rFonts w:hint="eastAsia" w:ascii="Times New Roman" w:hAnsi="Times New Roman" w:eastAsia="仿宋_GB2312"/>
                <w:b/>
                <w:bCs/>
              </w:rPr>
              <w:t>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894BBB">
            <w:pPr>
              <w:jc w:val="center"/>
              <w:rPr>
                <w:rFonts w:ascii="Times New Roman" w:hAnsi="Times New Roman" w:eastAsia="仿宋_GB2312"/>
                <w:b/>
                <w:bCs/>
                <w:sz w:val="24"/>
                <w:szCs w:val="24"/>
              </w:rPr>
            </w:pPr>
            <w:r>
              <w:rPr>
                <w:rFonts w:hint="eastAsia" w:ascii="Times New Roman" w:hAnsi="Times New Roman" w:eastAsia="仿宋_GB2312"/>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15AB70">
            <w:pPr>
              <w:jc w:val="center"/>
              <w:rPr>
                <w:rFonts w:ascii="Times New Roman" w:hAnsi="Times New Roman" w:eastAsia="仿宋_GB2312"/>
                <w:b/>
                <w:bCs/>
                <w:sz w:val="24"/>
                <w:szCs w:val="24"/>
              </w:rPr>
            </w:pPr>
            <w:r>
              <w:rPr>
                <w:rFonts w:hint="eastAsia" w:ascii="Times New Roman" w:hAnsi="Times New Roman" w:eastAsia="仿宋_GB2312"/>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7F73B9">
            <w:pPr>
              <w:jc w:val="center"/>
              <w:rPr>
                <w:rFonts w:ascii="Times New Roman" w:hAnsi="Times New Roman" w:eastAsia="仿宋_GB2312"/>
                <w:b/>
                <w:bCs/>
                <w:sz w:val="24"/>
                <w:szCs w:val="24"/>
              </w:rPr>
            </w:pPr>
            <w:r>
              <w:rPr>
                <w:rFonts w:hint="eastAsia" w:ascii="Times New Roman" w:hAnsi="Times New Roman" w:eastAsia="仿宋_GB2312"/>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634231">
            <w:pPr>
              <w:jc w:val="center"/>
              <w:rPr>
                <w:rFonts w:ascii="Times New Roman" w:hAnsi="Times New Roman" w:eastAsia="仿宋_GB2312"/>
                <w:b/>
                <w:bCs/>
                <w:sz w:val="24"/>
                <w:szCs w:val="24"/>
              </w:rPr>
            </w:pPr>
            <w:r>
              <w:rPr>
                <w:rFonts w:hint="eastAsia" w:ascii="Times New Roman" w:hAnsi="Times New Roman" w:eastAsia="仿宋_GB2312"/>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6E49B0">
            <w:pPr>
              <w:jc w:val="center"/>
              <w:rPr>
                <w:rFonts w:ascii="Times New Roman" w:hAnsi="Times New Roman" w:eastAsia="仿宋_GB2312"/>
                <w:b/>
                <w:bCs/>
                <w:sz w:val="24"/>
                <w:szCs w:val="24"/>
              </w:rPr>
            </w:pPr>
            <w:r>
              <w:rPr>
                <w:rFonts w:hint="eastAsia" w:ascii="Times New Roman" w:hAnsi="Times New Roman" w:eastAsia="仿宋_GB2312"/>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F0C5DE">
            <w:pPr>
              <w:jc w:val="center"/>
              <w:rPr>
                <w:rFonts w:ascii="Times New Roman" w:hAnsi="Times New Roman" w:eastAsia="仿宋_GB2312"/>
                <w:b/>
                <w:bCs/>
                <w:sz w:val="24"/>
                <w:szCs w:val="24"/>
              </w:rPr>
            </w:pPr>
            <w:r>
              <w:rPr>
                <w:rFonts w:hint="eastAsia" w:ascii="Times New Roman" w:hAnsi="Times New Roman" w:eastAsia="仿宋_GB2312"/>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04862D">
            <w:pPr>
              <w:jc w:val="center"/>
              <w:rPr>
                <w:rFonts w:ascii="Times New Roman" w:hAnsi="Times New Roman" w:eastAsia="仿宋_GB2312"/>
                <w:b/>
                <w:bCs/>
                <w:sz w:val="24"/>
                <w:szCs w:val="24"/>
              </w:rPr>
            </w:pPr>
            <w:r>
              <w:rPr>
                <w:rFonts w:hint="eastAsia" w:ascii="Times New Roman" w:hAnsi="Times New Roman" w:eastAsia="仿宋_GB2312"/>
                <w:b/>
                <w:bCs/>
              </w:rPr>
              <w:t>其他收入</w:t>
            </w:r>
          </w:p>
        </w:tc>
      </w:tr>
      <w:tr w14:paraId="37259B09">
        <w:tblPrEx>
          <w:tblCellMar>
            <w:top w:w="0" w:type="dxa"/>
            <w:left w:w="0" w:type="dxa"/>
            <w:bottom w:w="0" w:type="dxa"/>
            <w:right w:w="0" w:type="dxa"/>
          </w:tblCellMar>
        </w:tblPrEx>
        <w:trPr>
          <w:trHeight w:val="334" w:hRule="exact"/>
          <w:jc w:val="center"/>
        </w:trPr>
        <w:tc>
          <w:tcPr>
            <w:tcW w:w="13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EB3404">
            <w:pPr>
              <w:jc w:val="center"/>
              <w:rPr>
                <w:rFonts w:ascii="Times New Roman" w:hAnsi="Times New Roman" w:eastAsia="仿宋_GB2312"/>
                <w:b/>
                <w:bCs/>
                <w:sz w:val="24"/>
                <w:szCs w:val="24"/>
              </w:rPr>
            </w:pPr>
            <w:r>
              <w:rPr>
                <w:rFonts w:hint="eastAsia" w:ascii="Times New Roman" w:hAnsi="Times New Roman" w:eastAsia="仿宋_GB2312"/>
                <w:b/>
                <w:bCs/>
              </w:rPr>
              <w:t>功能分类科目编码</w:t>
            </w:r>
          </w:p>
        </w:tc>
        <w:tc>
          <w:tcPr>
            <w:tcW w:w="180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35325E">
            <w:pPr>
              <w:jc w:val="center"/>
              <w:rPr>
                <w:rFonts w:ascii="Times New Roman" w:hAnsi="Times New Roman" w:eastAsia="仿宋_GB2312"/>
                <w:b/>
                <w:bCs/>
                <w:sz w:val="24"/>
                <w:szCs w:val="24"/>
              </w:rPr>
            </w:pPr>
            <w:r>
              <w:rPr>
                <w:rFonts w:hint="eastAsia" w:ascii="Times New Roman" w:hAnsi="Times New Roman" w:eastAsia="仿宋_GB2312"/>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AAD4703">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E8F112">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F1BC68">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96D3E39">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4B1923">
            <w:pPr>
              <w:rPr>
                <w:rFonts w:ascii="Times New Roman" w:hAnsi="Times New Roman" w:eastAsia="仿宋_GB2312"/>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18D015A">
            <w:pPr>
              <w:rPr>
                <w:rFonts w:ascii="Times New Roman" w:hAnsi="Times New Roman" w:eastAsia="仿宋_GB2312"/>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F6C66F4">
            <w:pPr>
              <w:rPr>
                <w:rFonts w:ascii="Times New Roman" w:hAnsi="Times New Roman" w:eastAsia="仿宋_GB2312"/>
                <w:sz w:val="24"/>
                <w:szCs w:val="24"/>
              </w:rPr>
            </w:pPr>
          </w:p>
        </w:tc>
      </w:tr>
      <w:tr w14:paraId="203E4E2F">
        <w:tblPrEx>
          <w:tblCellMar>
            <w:top w:w="0" w:type="dxa"/>
            <w:left w:w="0" w:type="dxa"/>
            <w:bottom w:w="0" w:type="dxa"/>
            <w:right w:w="0" w:type="dxa"/>
          </w:tblCellMar>
        </w:tblPrEx>
        <w:trPr>
          <w:trHeight w:val="312" w:hRule="atLeast"/>
          <w:jc w:val="center"/>
        </w:trPr>
        <w:tc>
          <w:tcPr>
            <w:tcW w:w="1381" w:type="dxa"/>
            <w:vMerge w:val="continue"/>
            <w:tcBorders>
              <w:top w:val="single" w:color="auto" w:sz="4" w:space="0"/>
              <w:left w:val="single" w:color="auto" w:sz="4" w:space="0"/>
              <w:bottom w:val="single" w:color="auto" w:sz="4" w:space="0"/>
              <w:right w:val="single" w:color="auto" w:sz="4" w:space="0"/>
            </w:tcBorders>
            <w:vAlign w:val="center"/>
          </w:tcPr>
          <w:p w14:paraId="1F401748">
            <w:pPr>
              <w:rPr>
                <w:rFonts w:ascii="Times New Roman" w:hAnsi="Times New Roman" w:eastAsia="仿宋_GB2312"/>
                <w:sz w:val="24"/>
                <w:szCs w:val="24"/>
              </w:rPr>
            </w:pPr>
          </w:p>
        </w:tc>
        <w:tc>
          <w:tcPr>
            <w:tcW w:w="1805" w:type="dxa"/>
            <w:vMerge w:val="continue"/>
            <w:tcBorders>
              <w:top w:val="nil"/>
              <w:left w:val="single" w:color="auto" w:sz="4" w:space="0"/>
              <w:bottom w:val="single" w:color="auto" w:sz="4" w:space="0"/>
              <w:right w:val="single" w:color="auto" w:sz="4" w:space="0"/>
            </w:tcBorders>
            <w:vAlign w:val="center"/>
          </w:tcPr>
          <w:p w14:paraId="6C65CD52">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CD0068">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53522F">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FAF56EB">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160D48F">
            <w:pPr>
              <w:rPr>
                <w:rFonts w:ascii="Times New Roman" w:hAnsi="Times New Roman" w:eastAsia="仿宋_GB2312"/>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29734D">
            <w:pPr>
              <w:rPr>
                <w:rFonts w:ascii="Times New Roman" w:hAnsi="Times New Roman" w:eastAsia="仿宋_GB2312"/>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EAA31DF">
            <w:pPr>
              <w:rPr>
                <w:rFonts w:ascii="Times New Roman" w:hAnsi="Times New Roman" w:eastAsia="仿宋_GB2312"/>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8F3CDF2">
            <w:pPr>
              <w:rPr>
                <w:rFonts w:ascii="Times New Roman" w:hAnsi="Times New Roman" w:eastAsia="仿宋_GB2312"/>
                <w:sz w:val="24"/>
                <w:szCs w:val="24"/>
              </w:rPr>
            </w:pPr>
          </w:p>
        </w:tc>
      </w:tr>
      <w:tr w14:paraId="7620E88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B029A">
            <w:pPr>
              <w:rPr>
                <w:rFonts w:ascii="Times New Roman" w:hAnsi="Times New Roman" w:eastAsia="仿宋_GB2312"/>
                <w:sz w:val="24"/>
                <w:szCs w:val="24"/>
              </w:rPr>
            </w:pPr>
            <w:r>
              <w:rPr>
                <w:rFonts w:hint="eastAsia" w:ascii="Times New Roman" w:hAnsi="Times New Roman" w:eastAsia="仿宋_GB2312"/>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96773">
            <w:pPr>
              <w:jc w:val="center"/>
              <w:rPr>
                <w:rFonts w:ascii="Times New Roman" w:hAnsi="Times New Roman" w:eastAsia="仿宋_GB2312"/>
                <w:sz w:val="24"/>
                <w:szCs w:val="24"/>
              </w:rPr>
            </w:pPr>
            <w:r>
              <w:rPr>
                <w:rFonts w:ascii="Times New Roman" w:hAnsi="Times New Roman" w:eastAsia="仿宋_GB2312"/>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C28CD">
            <w:pPr>
              <w:jc w:val="center"/>
              <w:rPr>
                <w:rFonts w:ascii="Times New Roman" w:hAnsi="Times New Roman" w:eastAsia="仿宋_GB2312"/>
                <w:sz w:val="24"/>
                <w:szCs w:val="24"/>
              </w:rPr>
            </w:pPr>
            <w:r>
              <w:rPr>
                <w:rFonts w:ascii="Times New Roman" w:hAnsi="Times New Roman" w:eastAsia="仿宋_GB2312"/>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9678B">
            <w:pPr>
              <w:jc w:val="center"/>
              <w:rPr>
                <w:rFonts w:ascii="Times New Roman" w:hAnsi="Times New Roman" w:eastAsia="仿宋_GB2312"/>
                <w:sz w:val="24"/>
                <w:szCs w:val="24"/>
              </w:rPr>
            </w:pPr>
            <w:r>
              <w:rPr>
                <w:rFonts w:ascii="Times New Roman" w:hAnsi="Times New Roman" w:eastAsia="仿宋_GB2312"/>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EE480">
            <w:pPr>
              <w:jc w:val="center"/>
              <w:rPr>
                <w:rFonts w:ascii="Times New Roman" w:hAnsi="Times New Roman" w:eastAsia="仿宋_GB2312"/>
                <w:sz w:val="24"/>
                <w:szCs w:val="24"/>
              </w:rPr>
            </w:pPr>
            <w:r>
              <w:rPr>
                <w:rFonts w:ascii="Times New Roman" w:hAnsi="Times New Roman" w:eastAsia="仿宋_GB2312"/>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6DCE9">
            <w:pPr>
              <w:jc w:val="center"/>
              <w:rPr>
                <w:rFonts w:ascii="Times New Roman" w:hAnsi="Times New Roman" w:eastAsia="仿宋_GB2312"/>
                <w:sz w:val="24"/>
                <w:szCs w:val="24"/>
              </w:rPr>
            </w:pPr>
            <w:r>
              <w:rPr>
                <w:rFonts w:ascii="Times New Roman" w:hAnsi="Times New Roman" w:eastAsia="仿宋_GB2312"/>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7585B5">
            <w:pPr>
              <w:jc w:val="center"/>
              <w:rPr>
                <w:rFonts w:ascii="Times New Roman" w:hAnsi="Times New Roman" w:eastAsia="仿宋_GB2312"/>
                <w:sz w:val="24"/>
                <w:szCs w:val="24"/>
              </w:rPr>
            </w:pPr>
            <w:r>
              <w:rPr>
                <w:rFonts w:ascii="Times New Roman" w:hAnsi="Times New Roman" w:eastAsia="仿宋_GB2312"/>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1D177">
            <w:pPr>
              <w:jc w:val="center"/>
              <w:rPr>
                <w:rFonts w:ascii="Times New Roman" w:hAnsi="Times New Roman" w:eastAsia="仿宋_GB2312"/>
                <w:sz w:val="24"/>
                <w:szCs w:val="24"/>
              </w:rPr>
            </w:pPr>
            <w:r>
              <w:rPr>
                <w:rFonts w:ascii="Times New Roman" w:hAnsi="Times New Roman" w:eastAsia="仿宋_GB2312"/>
              </w:rPr>
              <w:t>7</w:t>
            </w:r>
          </w:p>
        </w:tc>
      </w:tr>
      <w:tr w14:paraId="716AF75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02763">
            <w:pPr>
              <w:rPr>
                <w:rFonts w:ascii="Times New Roman" w:hAnsi="Times New Roman" w:eastAsia="仿宋_GB2312"/>
                <w:sz w:val="24"/>
                <w:szCs w:val="24"/>
              </w:rPr>
            </w:pPr>
            <w:r>
              <w:rPr>
                <w:rFonts w:hint="eastAsia" w:ascii="Times New Roman" w:hAnsi="Times New Roman" w:eastAsia="仿宋_GB2312"/>
              </w:rPr>
              <w:t>合计</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B6F0D0">
            <w:pPr>
              <w:jc w:val="right"/>
              <w:rPr>
                <w:rFonts w:ascii="宋体" w:cs="宋体"/>
                <w:b/>
                <w:bCs/>
                <w:color w:val="000000"/>
                <w:sz w:val="22"/>
              </w:rPr>
            </w:pPr>
            <w:r>
              <w:rPr>
                <w:b/>
                <w:bCs/>
                <w:color w:val="000000"/>
                <w:sz w:val="22"/>
              </w:rPr>
              <w:t>7,177.65</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B6DC54">
            <w:pPr>
              <w:jc w:val="right"/>
              <w:rPr>
                <w:rFonts w:ascii="宋体" w:cs="宋体"/>
                <w:b/>
                <w:bCs/>
                <w:color w:val="000000"/>
                <w:sz w:val="22"/>
              </w:rPr>
            </w:pPr>
            <w:r>
              <w:rPr>
                <w:b/>
                <w:bCs/>
                <w:color w:val="000000"/>
                <w:sz w:val="22"/>
              </w:rPr>
              <w:t>7,122.82</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6B8414">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D46A1C">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790C5C">
            <w:pPr>
              <w:jc w:val="right"/>
              <w:rPr>
                <w:rFonts w:ascii="Times New Roman" w:hAnsi="Times New Roman" w:eastAsia="仿宋_GB2312"/>
                <w:sz w:val="24"/>
                <w:szCs w:val="24"/>
              </w:rPr>
            </w:pPr>
            <w:r>
              <w:rPr>
                <w:rFonts w:hint="eastAsia" w:ascii="Times New Roman" w:hAnsi="Times New Roman" w:eastAsia="仿宋_GB2312"/>
              </w:rPr>
              <w:t>　</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562937">
            <w:pPr>
              <w:jc w:val="right"/>
              <w:rPr>
                <w:rFonts w:ascii="Times New Roman" w:hAnsi="Times New Roman" w:eastAsia="仿宋_GB2312"/>
                <w:sz w:val="24"/>
                <w:szCs w:val="24"/>
              </w:rPr>
            </w:pPr>
            <w:r>
              <w:rPr>
                <w:rFonts w:hint="eastAsia" w:ascii="Times New Roman" w:hAnsi="Times New Roman" w:eastAsia="仿宋_GB2312"/>
              </w:rPr>
              <w:t>　</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4FB6C9">
            <w:pPr>
              <w:jc w:val="right"/>
              <w:rPr>
                <w:rFonts w:ascii="Times New Roman" w:hAnsi="Times New Roman" w:eastAsia="仿宋_GB2312"/>
                <w:sz w:val="24"/>
                <w:szCs w:val="24"/>
              </w:rPr>
            </w:pPr>
            <w:r>
              <w:rPr>
                <w:rFonts w:ascii="Times New Roman" w:hAnsi="Times New Roman" w:eastAsia="仿宋_GB2312"/>
              </w:rPr>
              <w:t>54.83</w:t>
            </w:r>
            <w:r>
              <w:rPr>
                <w:rFonts w:hint="eastAsia" w:ascii="Times New Roman" w:hAnsi="Times New Roman" w:eastAsia="仿宋_GB2312"/>
              </w:rPr>
              <w:t>　</w:t>
            </w:r>
          </w:p>
        </w:tc>
      </w:tr>
      <w:tr w14:paraId="6CD35F9C">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B8056">
            <w:pPr>
              <w:rPr>
                <w:rFonts w:ascii="宋体" w:cs="宋体"/>
                <w:color w:val="000000"/>
                <w:sz w:val="22"/>
              </w:rPr>
            </w:pPr>
            <w:r>
              <w:rPr>
                <w:color w:val="000000"/>
                <w:sz w:val="22"/>
              </w:rPr>
              <w:t>201</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47915">
            <w:pPr>
              <w:rPr>
                <w:rFonts w:ascii="宋体" w:cs="宋体"/>
                <w:color w:val="000000"/>
                <w:sz w:val="22"/>
              </w:rPr>
            </w:pPr>
            <w:r>
              <w:rPr>
                <w:rFonts w:hint="eastAsia"/>
                <w:color w:val="000000"/>
                <w:sz w:val="22"/>
              </w:rPr>
              <w:t>一般公共服务支出</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60420D">
            <w:pPr>
              <w:jc w:val="right"/>
              <w:rPr>
                <w:rFonts w:ascii="宋体" w:cs="宋体"/>
                <w:color w:val="000000"/>
                <w:sz w:val="22"/>
              </w:rPr>
            </w:pPr>
            <w:r>
              <w:rPr>
                <w:color w:val="000000"/>
                <w:sz w:val="22"/>
              </w:rPr>
              <w:t>68</w:t>
            </w:r>
            <w:r>
              <w:rPr>
                <w:rFonts w:hint="eastAsia"/>
                <w:color w:val="000000"/>
                <w:sz w:val="22"/>
              </w:rPr>
              <w:t>．</w:t>
            </w:r>
            <w:r>
              <w:rPr>
                <w:color w:val="000000"/>
                <w:sz w:val="22"/>
              </w:rPr>
              <w:t>18</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B59EC1">
            <w:pPr>
              <w:jc w:val="right"/>
              <w:rPr>
                <w:rFonts w:ascii="宋体" w:cs="宋体"/>
                <w:color w:val="000000"/>
                <w:sz w:val="22"/>
              </w:rPr>
            </w:pPr>
            <w:r>
              <w:rPr>
                <w:color w:val="000000"/>
                <w:sz w:val="22"/>
              </w:rPr>
              <w:t>24</w:t>
            </w:r>
            <w:r>
              <w:rPr>
                <w:rFonts w:hint="eastAsia"/>
                <w:color w:val="000000"/>
                <w:sz w:val="22"/>
              </w:rPr>
              <w:t>．</w:t>
            </w:r>
            <w:r>
              <w:rPr>
                <w:color w:val="000000"/>
                <w:sz w:val="22"/>
              </w:rPr>
              <w:t>35</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7DC2C">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1D7658">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798231">
            <w:pPr>
              <w:jc w:val="right"/>
              <w:rPr>
                <w:rFonts w:ascii="Times New Roman" w:hAnsi="Times New Roman" w:eastAsia="仿宋_GB2312"/>
                <w:sz w:val="24"/>
                <w:szCs w:val="24"/>
              </w:rPr>
            </w:pPr>
            <w:r>
              <w:rPr>
                <w:rFonts w:hint="eastAsia" w:ascii="Times New Roman" w:hAnsi="Times New Roman" w:eastAsia="仿宋_GB2312"/>
              </w:rPr>
              <w:t>　</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2CB1A0">
            <w:pPr>
              <w:jc w:val="right"/>
              <w:rPr>
                <w:rFonts w:ascii="Times New Roman" w:hAnsi="Times New Roman" w:eastAsia="仿宋_GB2312"/>
                <w:sz w:val="24"/>
                <w:szCs w:val="24"/>
              </w:rPr>
            </w:pPr>
            <w:r>
              <w:rPr>
                <w:rFonts w:hint="eastAsia" w:ascii="Times New Roman" w:hAnsi="Times New Roman" w:eastAsia="仿宋_GB2312"/>
              </w:rPr>
              <w:t>　</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756EFC">
            <w:pPr>
              <w:jc w:val="right"/>
              <w:rPr>
                <w:rFonts w:ascii="宋体" w:cs="宋体"/>
                <w:color w:val="000000"/>
                <w:sz w:val="22"/>
              </w:rPr>
            </w:pPr>
            <w:r>
              <w:rPr>
                <w:color w:val="000000"/>
                <w:sz w:val="22"/>
              </w:rPr>
              <w:t>43.83</w:t>
            </w:r>
          </w:p>
        </w:tc>
      </w:tr>
      <w:tr w14:paraId="0D36FAC7">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C9F254">
            <w:pPr>
              <w:rPr>
                <w:color w:val="000000"/>
                <w:sz w:val="22"/>
              </w:rPr>
            </w:pPr>
            <w:r>
              <w:rPr>
                <w:color w:val="000000"/>
                <w:sz w:val="22"/>
              </w:rPr>
              <w:t>20103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F8CD82">
            <w:pPr>
              <w:rPr>
                <w:color w:val="000000"/>
                <w:sz w:val="22"/>
              </w:rPr>
            </w:pPr>
            <w:r>
              <w:rPr>
                <w:rFonts w:hint="eastAsia"/>
                <w:color w:val="000000"/>
                <w:sz w:val="18"/>
                <w:szCs w:val="18"/>
              </w:rPr>
              <w:t>政府办公厅（室）及相关机构事务支出</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8F2216">
            <w:pPr>
              <w:jc w:val="right"/>
              <w:rPr>
                <w:color w:val="000000"/>
                <w:sz w:val="22"/>
              </w:rPr>
            </w:pPr>
            <w:r>
              <w:rPr>
                <w:color w:val="000000"/>
                <w:sz w:val="22"/>
              </w:rPr>
              <w:t>67</w:t>
            </w:r>
            <w:r>
              <w:rPr>
                <w:rFonts w:hint="eastAsia"/>
                <w:color w:val="000000"/>
                <w:sz w:val="22"/>
              </w:rPr>
              <w:t>．</w:t>
            </w:r>
            <w:r>
              <w:rPr>
                <w:color w:val="000000"/>
                <w:sz w:val="22"/>
              </w:rPr>
              <w:t>98</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5FC97">
            <w:pPr>
              <w:jc w:val="right"/>
              <w:rPr>
                <w:color w:val="000000"/>
                <w:sz w:val="22"/>
              </w:rPr>
            </w:pPr>
            <w:r>
              <w:rPr>
                <w:color w:val="000000"/>
                <w:sz w:val="22"/>
              </w:rPr>
              <w:t>56</w:t>
            </w:r>
            <w:r>
              <w:rPr>
                <w:rFonts w:hint="eastAsia"/>
                <w:color w:val="000000"/>
                <w:sz w:val="22"/>
              </w:rPr>
              <w:t>．</w:t>
            </w:r>
            <w:r>
              <w:rPr>
                <w:color w:val="000000"/>
                <w:sz w:val="22"/>
              </w:rPr>
              <w:t>98</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D3BDDD">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47C03D">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46891B">
            <w:pPr>
              <w:jc w:val="right"/>
              <w:rPr>
                <w:rFonts w:ascii="Times New Roman" w:hAnsi="Times New Roman" w:eastAsia="仿宋_GB2312"/>
                <w:sz w:val="24"/>
                <w:szCs w:val="24"/>
              </w:rPr>
            </w:pPr>
            <w:r>
              <w:rPr>
                <w:rFonts w:hint="eastAsia" w:ascii="Times New Roman" w:hAnsi="Times New Roman" w:eastAsia="仿宋_GB2312"/>
              </w:rPr>
              <w:t>　</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EF4E04">
            <w:pPr>
              <w:jc w:val="right"/>
              <w:rPr>
                <w:rFonts w:ascii="Times New Roman" w:hAnsi="Times New Roman" w:eastAsia="仿宋_GB2312"/>
                <w:sz w:val="24"/>
                <w:szCs w:val="24"/>
              </w:rPr>
            </w:pPr>
            <w:r>
              <w:rPr>
                <w:rFonts w:hint="eastAsia" w:ascii="Times New Roman" w:hAnsi="Times New Roman" w:eastAsia="仿宋_GB2312"/>
              </w:rPr>
              <w:t>　</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B01E26">
            <w:pPr>
              <w:jc w:val="right"/>
              <w:rPr>
                <w:rFonts w:ascii="宋体" w:cs="宋体"/>
                <w:color w:val="000000"/>
                <w:sz w:val="22"/>
              </w:rPr>
            </w:pPr>
            <w:r>
              <w:rPr>
                <w:color w:val="000000"/>
                <w:sz w:val="22"/>
              </w:rPr>
              <w:t>11.00</w:t>
            </w:r>
          </w:p>
        </w:tc>
      </w:tr>
      <w:tr w14:paraId="7D997AB3">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7D547">
            <w:pPr>
              <w:rPr>
                <w:rFonts w:ascii="宋体" w:cs="宋体"/>
                <w:color w:val="000000"/>
                <w:sz w:val="22"/>
              </w:rPr>
            </w:pPr>
            <w:r>
              <w:rPr>
                <w:color w:val="000000"/>
                <w:sz w:val="22"/>
              </w:rPr>
              <w:t>2010301</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C7791">
            <w:pPr>
              <w:rPr>
                <w:rFonts w:ascii="宋体" w:cs="宋体"/>
                <w:color w:val="000000"/>
                <w:sz w:val="22"/>
              </w:rPr>
            </w:pPr>
            <w:r>
              <w:rPr>
                <w:rFonts w:hint="eastAsia"/>
                <w:color w:val="000000"/>
                <w:sz w:val="22"/>
              </w:rPr>
              <w:t>行政运行</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D7E29B">
            <w:pPr>
              <w:jc w:val="right"/>
              <w:rPr>
                <w:rFonts w:ascii="宋体" w:cs="宋体"/>
                <w:color w:val="000000"/>
                <w:sz w:val="22"/>
              </w:rPr>
            </w:pPr>
            <w:r>
              <w:rPr>
                <w:color w:val="000000"/>
                <w:sz w:val="22"/>
              </w:rPr>
              <w:t>56.98</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0AD83">
            <w:pPr>
              <w:jc w:val="right"/>
              <w:rPr>
                <w:rFonts w:ascii="宋体" w:cs="宋体"/>
                <w:color w:val="000000"/>
                <w:sz w:val="22"/>
              </w:rPr>
            </w:pPr>
            <w:r>
              <w:rPr>
                <w:color w:val="000000"/>
                <w:sz w:val="22"/>
              </w:rPr>
              <w:t>56.98</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263647">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B05999">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55F08B">
            <w:pPr>
              <w:jc w:val="right"/>
              <w:rPr>
                <w:rFonts w:ascii="Times New Roman" w:hAnsi="Times New Roman" w:eastAsia="仿宋_GB2312"/>
                <w:sz w:val="24"/>
                <w:szCs w:val="24"/>
              </w:rPr>
            </w:pPr>
            <w:r>
              <w:rPr>
                <w:rFonts w:hint="eastAsia" w:ascii="Times New Roman" w:hAnsi="Times New Roman" w:eastAsia="仿宋_GB2312"/>
              </w:rPr>
              <w:t>　</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D8CCB1">
            <w:pPr>
              <w:jc w:val="right"/>
              <w:rPr>
                <w:rFonts w:ascii="Times New Roman" w:hAnsi="Times New Roman" w:eastAsia="仿宋_GB2312"/>
                <w:sz w:val="24"/>
                <w:szCs w:val="24"/>
              </w:rPr>
            </w:pPr>
            <w:r>
              <w:rPr>
                <w:rFonts w:hint="eastAsia" w:ascii="Times New Roman" w:hAnsi="Times New Roman" w:eastAsia="仿宋_GB2312"/>
              </w:rPr>
              <w:t>　</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9EDD33">
            <w:pPr>
              <w:jc w:val="right"/>
              <w:rPr>
                <w:rFonts w:ascii="Times New Roman" w:hAnsi="Times New Roman" w:eastAsia="仿宋_GB2312"/>
                <w:sz w:val="24"/>
                <w:szCs w:val="24"/>
              </w:rPr>
            </w:pPr>
            <w:r>
              <w:rPr>
                <w:rFonts w:hint="eastAsia" w:ascii="Times New Roman" w:hAnsi="Times New Roman" w:eastAsia="仿宋_GB2312"/>
              </w:rPr>
              <w:t>　</w:t>
            </w:r>
          </w:p>
        </w:tc>
      </w:tr>
      <w:tr w14:paraId="392E43C1">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B7AA48">
            <w:pPr>
              <w:rPr>
                <w:rFonts w:ascii="宋体" w:cs="宋体"/>
                <w:color w:val="000000"/>
                <w:sz w:val="22"/>
              </w:rPr>
            </w:pPr>
            <w:r>
              <w:rPr>
                <w:color w:val="000000"/>
                <w:sz w:val="22"/>
              </w:rPr>
              <w:t>2010399</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65B8DA">
            <w:pPr>
              <w:ind w:right="701" w:rightChars="334"/>
              <w:rPr>
                <w:rFonts w:ascii="宋体" w:cs="宋体"/>
                <w:color w:val="000000"/>
                <w:sz w:val="18"/>
                <w:szCs w:val="18"/>
              </w:rPr>
            </w:pPr>
            <w:r>
              <w:rPr>
                <w:rFonts w:hint="eastAsia"/>
                <w:color w:val="000000"/>
                <w:sz w:val="18"/>
                <w:szCs w:val="18"/>
              </w:rPr>
              <w:t>其他政府办公厅（室）及相关机构事务支出</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C549FE">
            <w:pPr>
              <w:jc w:val="right"/>
              <w:rPr>
                <w:rFonts w:ascii="宋体" w:cs="宋体"/>
                <w:color w:val="000000"/>
                <w:sz w:val="22"/>
              </w:rPr>
            </w:pPr>
            <w:r>
              <w:rPr>
                <w:color w:val="000000"/>
                <w:sz w:val="22"/>
              </w:rPr>
              <w:t>11.00</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2771A9">
            <w:pPr>
              <w:jc w:val="right"/>
              <w:rPr>
                <w:rFonts w:ascii="宋体" w:cs="宋体"/>
                <w:color w:val="000000"/>
                <w:sz w:val="22"/>
              </w:rPr>
            </w:pPr>
            <w:r>
              <w:rPr>
                <w:color w:val="000000"/>
                <w:sz w:val="22"/>
              </w:rPr>
              <w:t>11.00</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A7C080">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FB1B92">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3D812B">
            <w:pPr>
              <w:jc w:val="right"/>
              <w:rPr>
                <w:rFonts w:ascii="Times New Roman" w:hAnsi="Times New Roman" w:eastAsia="仿宋_GB2312"/>
                <w:sz w:val="24"/>
                <w:szCs w:val="24"/>
              </w:rPr>
            </w:pPr>
            <w:r>
              <w:rPr>
                <w:rFonts w:hint="eastAsia" w:ascii="Times New Roman" w:hAnsi="Times New Roman" w:eastAsia="仿宋_GB2312"/>
              </w:rPr>
              <w:t>　</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E24ABA">
            <w:pPr>
              <w:jc w:val="right"/>
              <w:rPr>
                <w:rFonts w:ascii="Times New Roman" w:hAnsi="Times New Roman" w:eastAsia="仿宋_GB2312"/>
                <w:sz w:val="24"/>
                <w:szCs w:val="24"/>
              </w:rPr>
            </w:pPr>
            <w:r>
              <w:rPr>
                <w:rFonts w:hint="eastAsia" w:ascii="Times New Roman" w:hAnsi="Times New Roman" w:eastAsia="仿宋_GB2312"/>
              </w:rPr>
              <w:t>　</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930FDF">
            <w:pPr>
              <w:jc w:val="right"/>
              <w:rPr>
                <w:rFonts w:ascii="Times New Roman" w:hAnsi="Times New Roman" w:eastAsia="仿宋_GB2312"/>
                <w:sz w:val="24"/>
                <w:szCs w:val="24"/>
              </w:rPr>
            </w:pPr>
            <w:r>
              <w:rPr>
                <w:rFonts w:hint="eastAsia" w:ascii="Times New Roman" w:hAnsi="Times New Roman" w:eastAsia="仿宋_GB2312"/>
              </w:rPr>
              <w:t>　</w:t>
            </w:r>
          </w:p>
        </w:tc>
      </w:tr>
      <w:tr w14:paraId="316CD11C">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EF1C7">
            <w:pPr>
              <w:rPr>
                <w:color w:val="000000"/>
                <w:sz w:val="22"/>
              </w:rPr>
            </w:pPr>
            <w:r>
              <w:rPr>
                <w:color w:val="000000"/>
                <w:sz w:val="22"/>
              </w:rPr>
              <w:t>20132</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CAF94F">
            <w:pPr>
              <w:ind w:right="701" w:rightChars="334"/>
              <w:rPr>
                <w:color w:val="000000"/>
                <w:sz w:val="18"/>
                <w:szCs w:val="18"/>
              </w:rPr>
            </w:pPr>
            <w:r>
              <w:rPr>
                <w:rFonts w:hint="eastAsia"/>
                <w:color w:val="000000"/>
                <w:sz w:val="18"/>
                <w:szCs w:val="18"/>
              </w:rPr>
              <w:t>组织事务</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BEC6C">
            <w:pPr>
              <w:jc w:val="right"/>
              <w:rPr>
                <w:color w:val="000000"/>
                <w:sz w:val="22"/>
              </w:rPr>
            </w:pPr>
            <w:r>
              <w:rPr>
                <w:color w:val="000000"/>
                <w:sz w:val="22"/>
              </w:rPr>
              <w:t>0</w:t>
            </w:r>
            <w:r>
              <w:rPr>
                <w:rFonts w:hint="eastAsia"/>
                <w:color w:val="000000"/>
                <w:sz w:val="22"/>
              </w:rPr>
              <w:t>．</w:t>
            </w:r>
            <w:r>
              <w:rPr>
                <w:color w:val="000000"/>
                <w:sz w:val="22"/>
              </w:rPr>
              <w:t>20</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C94D4D">
            <w:pPr>
              <w:jc w:val="right"/>
              <w:rPr>
                <w:color w:val="000000"/>
                <w:sz w:val="22"/>
              </w:rPr>
            </w:pPr>
            <w:r>
              <w:rPr>
                <w:color w:val="000000"/>
                <w:sz w:val="22"/>
              </w:rPr>
              <w:t>0</w:t>
            </w:r>
            <w:r>
              <w:rPr>
                <w:rFonts w:hint="eastAsia"/>
                <w:color w:val="000000"/>
                <w:sz w:val="22"/>
              </w:rPr>
              <w:t>．</w:t>
            </w:r>
            <w:r>
              <w:rPr>
                <w:color w:val="000000"/>
                <w:sz w:val="22"/>
              </w:rPr>
              <w:t>20</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F79B6B">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F98F96">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878C9B">
            <w:pPr>
              <w:jc w:val="right"/>
              <w:rPr>
                <w:rFonts w:ascii="Times New Roman" w:hAnsi="Times New Roman" w:eastAsia="仿宋_GB2312"/>
                <w:sz w:val="24"/>
                <w:szCs w:val="24"/>
              </w:rPr>
            </w:pPr>
            <w:r>
              <w:rPr>
                <w:rFonts w:hint="eastAsia" w:ascii="Times New Roman" w:hAnsi="Times New Roman" w:eastAsia="仿宋_GB2312"/>
              </w:rPr>
              <w:t>　</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426253">
            <w:pPr>
              <w:jc w:val="right"/>
              <w:rPr>
                <w:rFonts w:ascii="Times New Roman" w:hAnsi="Times New Roman" w:eastAsia="仿宋_GB2312"/>
                <w:sz w:val="24"/>
                <w:szCs w:val="24"/>
              </w:rPr>
            </w:pPr>
            <w:r>
              <w:rPr>
                <w:rFonts w:hint="eastAsia" w:ascii="Times New Roman" w:hAnsi="Times New Roman" w:eastAsia="仿宋_GB2312"/>
              </w:rPr>
              <w:t>　</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B3DD5">
            <w:pPr>
              <w:jc w:val="right"/>
              <w:rPr>
                <w:rFonts w:ascii="Times New Roman" w:hAnsi="Times New Roman" w:eastAsia="仿宋_GB2312"/>
                <w:sz w:val="24"/>
                <w:szCs w:val="24"/>
              </w:rPr>
            </w:pPr>
            <w:r>
              <w:rPr>
                <w:rFonts w:hint="eastAsia" w:ascii="Times New Roman" w:hAnsi="Times New Roman" w:eastAsia="仿宋_GB2312"/>
              </w:rPr>
              <w:t>　</w:t>
            </w:r>
          </w:p>
        </w:tc>
      </w:tr>
      <w:tr w14:paraId="1BBCD488">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6866ED">
            <w:pPr>
              <w:rPr>
                <w:rFonts w:ascii="宋体" w:cs="宋体"/>
                <w:color w:val="000000"/>
                <w:sz w:val="22"/>
              </w:rPr>
            </w:pPr>
            <w:r>
              <w:rPr>
                <w:color w:val="000000"/>
                <w:sz w:val="22"/>
              </w:rPr>
              <w:t>2013201</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81B0AE7">
            <w:pPr>
              <w:rPr>
                <w:rFonts w:ascii="宋体" w:cs="宋体"/>
                <w:color w:val="000000"/>
                <w:sz w:val="22"/>
              </w:rPr>
            </w:pPr>
            <w:r>
              <w:rPr>
                <w:rFonts w:hint="eastAsia"/>
                <w:color w:val="000000"/>
                <w:sz w:val="22"/>
              </w:rPr>
              <w:t>行政运行</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F1F7ED5">
            <w:pPr>
              <w:jc w:val="right"/>
              <w:rPr>
                <w:rFonts w:ascii="宋体" w:cs="宋体"/>
                <w:color w:val="000000"/>
                <w:sz w:val="22"/>
              </w:rPr>
            </w:pPr>
            <w:r>
              <w:rPr>
                <w:color w:val="000000"/>
                <w:sz w:val="22"/>
              </w:rPr>
              <w:t>0.20</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4527843">
            <w:pPr>
              <w:jc w:val="right"/>
              <w:rPr>
                <w:rFonts w:ascii="宋体" w:cs="宋体"/>
                <w:color w:val="000000"/>
                <w:sz w:val="22"/>
              </w:rPr>
            </w:pPr>
            <w:r>
              <w:rPr>
                <w:color w:val="000000"/>
                <w:sz w:val="22"/>
              </w:rPr>
              <w:t>0.20</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25AE760">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B230773">
            <w:pPr>
              <w:jc w:val="right"/>
              <w:rPr>
                <w:rFonts w:ascii="Times New Roman" w:hAnsi="Times New Roman" w:eastAsia="仿宋_GB2312"/>
                <w:sz w:val="24"/>
                <w:szCs w:val="24"/>
              </w:rPr>
            </w:pPr>
            <w:r>
              <w:rPr>
                <w:rFonts w:hint="eastAsia" w:ascii="Times New Roman" w:hAnsi="Times New Roman" w:eastAsia="仿宋_GB2312"/>
              </w:rPr>
              <w:t>　</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F7B77A4">
            <w:pPr>
              <w:jc w:val="right"/>
              <w:rPr>
                <w:rFonts w:ascii="Times New Roman" w:hAnsi="Times New Roman" w:eastAsia="仿宋_GB2312"/>
                <w:sz w:val="24"/>
                <w:szCs w:val="24"/>
              </w:rPr>
            </w:pPr>
            <w:r>
              <w:rPr>
                <w:rFonts w:hint="eastAsia" w:ascii="Times New Roman" w:hAnsi="Times New Roman" w:eastAsia="仿宋_GB2312"/>
              </w:rPr>
              <w:t>　</w:t>
            </w: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72A59879">
            <w:pPr>
              <w:jc w:val="right"/>
              <w:rPr>
                <w:rFonts w:ascii="Times New Roman" w:hAnsi="Times New Roman" w:eastAsia="仿宋_GB2312"/>
                <w:sz w:val="24"/>
                <w:szCs w:val="24"/>
              </w:rPr>
            </w:pPr>
            <w:r>
              <w:rPr>
                <w:rFonts w:hint="eastAsia" w:ascii="Times New Roman" w:hAnsi="Times New Roman" w:eastAsia="仿宋_GB2312"/>
              </w:rPr>
              <w:t>　</w:t>
            </w: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65FB4B98">
            <w:pPr>
              <w:jc w:val="right"/>
              <w:rPr>
                <w:rFonts w:ascii="Times New Roman" w:hAnsi="Times New Roman" w:eastAsia="仿宋_GB2312"/>
                <w:sz w:val="24"/>
                <w:szCs w:val="24"/>
              </w:rPr>
            </w:pPr>
            <w:r>
              <w:rPr>
                <w:rFonts w:hint="eastAsia" w:ascii="Times New Roman" w:hAnsi="Times New Roman" w:eastAsia="仿宋_GB2312"/>
              </w:rPr>
              <w:t>　</w:t>
            </w:r>
          </w:p>
        </w:tc>
      </w:tr>
      <w:tr w14:paraId="507DF982">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2DFC8F">
            <w:pPr>
              <w:rPr>
                <w:color w:val="000000"/>
                <w:sz w:val="22"/>
              </w:rPr>
            </w:pPr>
            <w:r>
              <w:rPr>
                <w:color w:val="000000"/>
                <w:sz w:val="22"/>
              </w:rPr>
              <w:t>204</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0BC4748">
            <w:pPr>
              <w:rPr>
                <w:color w:val="000000"/>
                <w:sz w:val="22"/>
              </w:rPr>
            </w:pPr>
            <w:r>
              <w:rPr>
                <w:rFonts w:hint="eastAsia"/>
                <w:color w:val="000000"/>
                <w:sz w:val="22"/>
              </w:rPr>
              <w:t>公共安全支出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1492C4C">
            <w:pPr>
              <w:jc w:val="right"/>
              <w:rPr>
                <w:color w:val="000000"/>
                <w:sz w:val="22"/>
              </w:rPr>
            </w:pPr>
            <w:r>
              <w:rPr>
                <w:color w:val="000000"/>
                <w:sz w:val="22"/>
              </w:rPr>
              <w:t>5586</w:t>
            </w:r>
            <w:r>
              <w:rPr>
                <w:rFonts w:hint="eastAsia"/>
                <w:color w:val="000000"/>
                <w:sz w:val="22"/>
              </w:rPr>
              <w:t>．</w:t>
            </w:r>
            <w:r>
              <w:rPr>
                <w:color w:val="000000"/>
                <w:sz w:val="22"/>
              </w:rPr>
              <w:t>98</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8E9E2BD">
            <w:pPr>
              <w:jc w:val="right"/>
              <w:rPr>
                <w:color w:val="000000"/>
                <w:sz w:val="22"/>
              </w:rPr>
            </w:pPr>
            <w:r>
              <w:rPr>
                <w:color w:val="000000"/>
                <w:sz w:val="22"/>
              </w:rPr>
              <w:t>5586</w:t>
            </w:r>
            <w:r>
              <w:rPr>
                <w:rFonts w:hint="eastAsia"/>
                <w:color w:val="000000"/>
                <w:sz w:val="22"/>
              </w:rPr>
              <w:t>．</w:t>
            </w:r>
            <w:r>
              <w:rPr>
                <w:color w:val="000000"/>
                <w:sz w:val="22"/>
              </w:rPr>
              <w:t>98</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8D97DD3">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CED3F1A">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D2054C9">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0AA3F7D7">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758E2D20">
            <w:pPr>
              <w:jc w:val="right"/>
              <w:rPr>
                <w:rFonts w:ascii="Times New Roman" w:hAnsi="Times New Roman" w:eastAsia="仿宋_GB2312"/>
              </w:rPr>
            </w:pPr>
          </w:p>
        </w:tc>
      </w:tr>
      <w:tr w14:paraId="1C88C7FE">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952B1">
            <w:pPr>
              <w:rPr>
                <w:color w:val="000000"/>
                <w:sz w:val="22"/>
              </w:rPr>
            </w:pPr>
            <w:r>
              <w:rPr>
                <w:color w:val="000000"/>
                <w:sz w:val="22"/>
              </w:rPr>
              <w:t>20402</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EAB484A">
            <w:pPr>
              <w:rPr>
                <w:color w:val="000000"/>
                <w:sz w:val="22"/>
              </w:rPr>
            </w:pPr>
            <w:r>
              <w:rPr>
                <w:rFonts w:hint="eastAsia"/>
                <w:color w:val="000000"/>
                <w:sz w:val="22"/>
              </w:rPr>
              <w:t>公安</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30C2A1A">
            <w:pPr>
              <w:jc w:val="right"/>
              <w:rPr>
                <w:color w:val="000000"/>
                <w:sz w:val="22"/>
              </w:rPr>
            </w:pPr>
            <w:r>
              <w:rPr>
                <w:color w:val="000000"/>
                <w:sz w:val="22"/>
              </w:rPr>
              <w:t>5158</w:t>
            </w:r>
            <w:r>
              <w:rPr>
                <w:rFonts w:hint="eastAsia"/>
                <w:color w:val="000000"/>
                <w:sz w:val="22"/>
              </w:rPr>
              <w:t>．</w:t>
            </w:r>
            <w:r>
              <w:rPr>
                <w:color w:val="000000"/>
                <w:sz w:val="22"/>
              </w:rPr>
              <w:t>78</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540A8DD">
            <w:pPr>
              <w:jc w:val="right"/>
              <w:rPr>
                <w:color w:val="000000"/>
                <w:sz w:val="22"/>
              </w:rPr>
            </w:pPr>
            <w:r>
              <w:rPr>
                <w:color w:val="000000"/>
                <w:sz w:val="22"/>
              </w:rPr>
              <w:t>5158</w:t>
            </w:r>
            <w:r>
              <w:rPr>
                <w:rFonts w:hint="eastAsia"/>
                <w:color w:val="000000"/>
                <w:sz w:val="22"/>
              </w:rPr>
              <w:t>．</w:t>
            </w:r>
            <w:r>
              <w:rPr>
                <w:color w:val="000000"/>
                <w:sz w:val="22"/>
              </w:rPr>
              <w:t>78</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5F07501">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5544108">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10C3805">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7DC8C1AD">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2FC8AB6A">
            <w:pPr>
              <w:jc w:val="right"/>
              <w:rPr>
                <w:rFonts w:ascii="Times New Roman" w:hAnsi="Times New Roman" w:eastAsia="仿宋_GB2312"/>
              </w:rPr>
            </w:pPr>
          </w:p>
        </w:tc>
      </w:tr>
      <w:tr w14:paraId="09A0741B">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88E233">
            <w:pPr>
              <w:rPr>
                <w:rFonts w:ascii="宋体" w:cs="宋体"/>
                <w:color w:val="000000"/>
                <w:sz w:val="22"/>
              </w:rPr>
            </w:pPr>
            <w:r>
              <w:rPr>
                <w:color w:val="000000"/>
                <w:sz w:val="22"/>
              </w:rPr>
              <w:t>2040201</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27189B6">
            <w:pPr>
              <w:rPr>
                <w:rFonts w:ascii="宋体" w:cs="宋体"/>
                <w:color w:val="000000"/>
                <w:sz w:val="22"/>
              </w:rPr>
            </w:pPr>
            <w:r>
              <w:rPr>
                <w:rFonts w:hint="eastAsia"/>
                <w:color w:val="000000"/>
                <w:sz w:val="22"/>
              </w:rPr>
              <w:t>行政运行</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9A3F37A">
            <w:pPr>
              <w:jc w:val="right"/>
              <w:rPr>
                <w:rFonts w:ascii="宋体" w:cs="宋体"/>
                <w:color w:val="000000"/>
                <w:sz w:val="22"/>
              </w:rPr>
            </w:pPr>
            <w:r>
              <w:rPr>
                <w:color w:val="000000"/>
                <w:sz w:val="22"/>
              </w:rPr>
              <w:t>2,859.41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F0EE88D">
            <w:pPr>
              <w:jc w:val="right"/>
              <w:rPr>
                <w:rFonts w:ascii="宋体" w:cs="宋体"/>
                <w:color w:val="000000"/>
                <w:sz w:val="22"/>
              </w:rPr>
            </w:pPr>
            <w:r>
              <w:rPr>
                <w:color w:val="000000"/>
                <w:sz w:val="22"/>
              </w:rPr>
              <w:t>2,859.41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7257C2A">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7DFC0C0">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AA67863">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63D26ECE">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108298EF">
            <w:pPr>
              <w:jc w:val="right"/>
              <w:rPr>
                <w:rFonts w:ascii="Times New Roman" w:hAnsi="Times New Roman" w:eastAsia="仿宋_GB2312"/>
              </w:rPr>
            </w:pPr>
          </w:p>
        </w:tc>
      </w:tr>
      <w:tr w14:paraId="7EEB6884">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EA4058">
            <w:pPr>
              <w:rPr>
                <w:rFonts w:ascii="宋体" w:cs="宋体"/>
                <w:color w:val="000000"/>
                <w:sz w:val="22"/>
              </w:rPr>
            </w:pPr>
            <w:r>
              <w:rPr>
                <w:color w:val="000000"/>
                <w:sz w:val="22"/>
              </w:rPr>
              <w:t>2040220</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53EE981">
            <w:pPr>
              <w:rPr>
                <w:rFonts w:ascii="宋体" w:cs="宋体"/>
                <w:color w:val="000000"/>
                <w:sz w:val="22"/>
              </w:rPr>
            </w:pPr>
            <w:r>
              <w:rPr>
                <w:rFonts w:hint="eastAsia"/>
                <w:color w:val="000000"/>
                <w:sz w:val="22"/>
              </w:rPr>
              <w:t>执法办案</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169EA3B">
            <w:pPr>
              <w:jc w:val="right"/>
              <w:rPr>
                <w:rFonts w:ascii="宋体" w:cs="宋体"/>
                <w:color w:val="000000"/>
                <w:sz w:val="22"/>
              </w:rPr>
            </w:pPr>
            <w:r>
              <w:rPr>
                <w:color w:val="000000"/>
                <w:sz w:val="22"/>
              </w:rPr>
              <w:t>798.66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D940942">
            <w:pPr>
              <w:jc w:val="right"/>
              <w:rPr>
                <w:rFonts w:ascii="宋体" w:cs="宋体"/>
                <w:color w:val="000000"/>
                <w:sz w:val="22"/>
              </w:rPr>
            </w:pPr>
            <w:r>
              <w:rPr>
                <w:color w:val="000000"/>
                <w:sz w:val="22"/>
              </w:rPr>
              <w:t>798.66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A19645D">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E7465A4">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0CD6F00">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6BDB6A4F">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10AA405F">
            <w:pPr>
              <w:jc w:val="right"/>
              <w:rPr>
                <w:rFonts w:ascii="Times New Roman" w:hAnsi="Times New Roman" w:eastAsia="仿宋_GB2312"/>
              </w:rPr>
            </w:pPr>
          </w:p>
        </w:tc>
      </w:tr>
      <w:tr w14:paraId="78ECED42">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A312D3">
            <w:pPr>
              <w:rPr>
                <w:rFonts w:ascii="宋体" w:cs="宋体"/>
                <w:color w:val="000000"/>
                <w:sz w:val="22"/>
              </w:rPr>
            </w:pPr>
            <w:r>
              <w:rPr>
                <w:color w:val="000000"/>
                <w:sz w:val="22"/>
              </w:rPr>
              <w:t>2040299</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039FA77">
            <w:pPr>
              <w:rPr>
                <w:rFonts w:ascii="宋体" w:cs="宋体"/>
                <w:color w:val="000000"/>
                <w:sz w:val="22"/>
              </w:rPr>
            </w:pPr>
            <w:r>
              <w:rPr>
                <w:rFonts w:hint="eastAsia"/>
                <w:color w:val="000000"/>
                <w:sz w:val="22"/>
              </w:rPr>
              <w:t>其他公安支出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E79F70C">
            <w:pPr>
              <w:jc w:val="right"/>
              <w:rPr>
                <w:rFonts w:ascii="宋体" w:cs="宋体"/>
                <w:color w:val="000000"/>
                <w:sz w:val="22"/>
              </w:rPr>
            </w:pPr>
            <w:r>
              <w:rPr>
                <w:color w:val="000000"/>
                <w:sz w:val="22"/>
              </w:rPr>
              <w:t>1,500.71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32BDEA0">
            <w:pPr>
              <w:jc w:val="right"/>
              <w:rPr>
                <w:rFonts w:ascii="宋体" w:cs="宋体"/>
                <w:color w:val="000000"/>
                <w:sz w:val="22"/>
              </w:rPr>
            </w:pPr>
            <w:r>
              <w:rPr>
                <w:color w:val="000000"/>
                <w:sz w:val="22"/>
              </w:rPr>
              <w:t>1,500.71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8C11FC9">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08736C7">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F1C226C">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2D6A62A7">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43941725">
            <w:pPr>
              <w:jc w:val="right"/>
              <w:rPr>
                <w:rFonts w:ascii="Times New Roman" w:hAnsi="Times New Roman" w:eastAsia="仿宋_GB2312"/>
              </w:rPr>
            </w:pPr>
          </w:p>
        </w:tc>
      </w:tr>
      <w:tr w14:paraId="1CDE24BA">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68611">
            <w:pPr>
              <w:rPr>
                <w:color w:val="000000"/>
                <w:sz w:val="22"/>
              </w:rPr>
            </w:pPr>
            <w:r>
              <w:rPr>
                <w:color w:val="000000"/>
                <w:sz w:val="22"/>
              </w:rPr>
              <w:t>20408</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14C6069">
            <w:pPr>
              <w:rPr>
                <w:color w:val="000000"/>
                <w:sz w:val="22"/>
              </w:rPr>
            </w:pPr>
            <w:r>
              <w:rPr>
                <w:rFonts w:hint="eastAsia"/>
                <w:color w:val="000000"/>
                <w:sz w:val="22"/>
              </w:rPr>
              <w:t>强制隔离戒毒</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D90540A">
            <w:pPr>
              <w:jc w:val="right"/>
              <w:rPr>
                <w:color w:val="000000"/>
                <w:sz w:val="22"/>
              </w:rPr>
            </w:pPr>
            <w:r>
              <w:rPr>
                <w:color w:val="000000"/>
                <w:sz w:val="22"/>
              </w:rPr>
              <w:t>33</w:t>
            </w:r>
            <w:r>
              <w:rPr>
                <w:rFonts w:hint="eastAsia"/>
                <w:color w:val="000000"/>
                <w:sz w:val="22"/>
              </w:rPr>
              <w:t>．</w:t>
            </w:r>
            <w:r>
              <w:rPr>
                <w:color w:val="000000"/>
                <w:sz w:val="22"/>
              </w:rPr>
              <w:t>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9C4906A">
            <w:pPr>
              <w:jc w:val="right"/>
              <w:rPr>
                <w:color w:val="000000"/>
                <w:sz w:val="22"/>
              </w:rPr>
            </w:pPr>
            <w:r>
              <w:rPr>
                <w:color w:val="000000"/>
                <w:sz w:val="22"/>
              </w:rPr>
              <w:t>33</w:t>
            </w:r>
            <w:r>
              <w:rPr>
                <w:rFonts w:hint="eastAsia"/>
                <w:color w:val="000000"/>
                <w:sz w:val="22"/>
              </w:rPr>
              <w:t>．</w:t>
            </w:r>
            <w:r>
              <w:rPr>
                <w:color w:val="000000"/>
                <w:sz w:val="22"/>
              </w:rPr>
              <w:t>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574E359">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ED33AC3">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4895504">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21001856">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2850BFC8">
            <w:pPr>
              <w:jc w:val="right"/>
              <w:rPr>
                <w:rFonts w:ascii="Times New Roman" w:hAnsi="Times New Roman" w:eastAsia="仿宋_GB2312"/>
              </w:rPr>
            </w:pPr>
          </w:p>
        </w:tc>
      </w:tr>
      <w:tr w14:paraId="7EF73B4A">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07B79">
            <w:pPr>
              <w:rPr>
                <w:rFonts w:ascii="宋体" w:cs="宋体"/>
                <w:color w:val="000000"/>
                <w:sz w:val="22"/>
              </w:rPr>
            </w:pPr>
            <w:r>
              <w:rPr>
                <w:color w:val="000000"/>
                <w:sz w:val="22"/>
              </w:rPr>
              <w:t>2040899</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9FD5641">
            <w:pPr>
              <w:rPr>
                <w:rFonts w:ascii="宋体" w:cs="宋体"/>
                <w:color w:val="000000"/>
                <w:sz w:val="22"/>
              </w:rPr>
            </w:pPr>
            <w:r>
              <w:rPr>
                <w:rFonts w:hint="eastAsia"/>
                <w:color w:val="000000"/>
                <w:sz w:val="22"/>
              </w:rPr>
              <w:t>其他强制隔离戒毒支出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763D324">
            <w:pPr>
              <w:jc w:val="right"/>
              <w:rPr>
                <w:rFonts w:ascii="宋体" w:cs="宋体"/>
                <w:color w:val="000000"/>
                <w:sz w:val="22"/>
              </w:rPr>
            </w:pPr>
            <w:r>
              <w:rPr>
                <w:color w:val="000000"/>
                <w:sz w:val="22"/>
              </w:rPr>
              <w:t>33.10</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A56161B">
            <w:pPr>
              <w:jc w:val="right"/>
              <w:rPr>
                <w:rFonts w:ascii="宋体" w:cs="宋体"/>
                <w:color w:val="000000"/>
                <w:sz w:val="22"/>
              </w:rPr>
            </w:pPr>
            <w:r>
              <w:rPr>
                <w:color w:val="000000"/>
                <w:sz w:val="22"/>
              </w:rPr>
              <w:t>33.10</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1A027F8">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AF52ACA">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A0AFB93">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7F6C3F00">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6BC47AE1">
            <w:pPr>
              <w:jc w:val="right"/>
              <w:rPr>
                <w:rFonts w:ascii="Times New Roman" w:hAnsi="Times New Roman" w:eastAsia="仿宋_GB2312"/>
              </w:rPr>
            </w:pPr>
          </w:p>
        </w:tc>
      </w:tr>
      <w:tr w14:paraId="1E9C8DC9">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D3B78">
            <w:pPr>
              <w:rPr>
                <w:color w:val="000000"/>
                <w:sz w:val="22"/>
              </w:rPr>
            </w:pPr>
            <w:r>
              <w:rPr>
                <w:color w:val="000000"/>
                <w:sz w:val="22"/>
              </w:rPr>
              <w:t>20499</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4F2FB54">
            <w:pPr>
              <w:rPr>
                <w:color w:val="000000"/>
                <w:sz w:val="22"/>
              </w:rPr>
            </w:pPr>
            <w:r>
              <w:rPr>
                <w:rFonts w:hint="eastAsia"/>
                <w:color w:val="000000"/>
                <w:sz w:val="22"/>
              </w:rPr>
              <w:t>其他公共安全支出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4F7C122">
            <w:pPr>
              <w:jc w:val="right"/>
              <w:rPr>
                <w:color w:val="000000"/>
                <w:sz w:val="22"/>
              </w:rPr>
            </w:pPr>
            <w:r>
              <w:rPr>
                <w:color w:val="000000"/>
                <w:sz w:val="22"/>
              </w:rPr>
              <w:t>395</w:t>
            </w:r>
            <w:r>
              <w:rPr>
                <w:rFonts w:hint="eastAsia"/>
                <w:color w:val="000000"/>
                <w:sz w:val="22"/>
              </w:rPr>
              <w:t>．</w:t>
            </w:r>
            <w:r>
              <w:rPr>
                <w:color w:val="000000"/>
                <w:sz w:val="22"/>
              </w:rPr>
              <w:t>11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D883FBE">
            <w:pPr>
              <w:jc w:val="right"/>
              <w:rPr>
                <w:color w:val="000000"/>
                <w:sz w:val="22"/>
              </w:rPr>
            </w:pPr>
            <w:r>
              <w:rPr>
                <w:color w:val="000000"/>
                <w:sz w:val="22"/>
              </w:rPr>
              <w:t>395</w:t>
            </w:r>
            <w:r>
              <w:rPr>
                <w:rFonts w:hint="eastAsia"/>
                <w:color w:val="000000"/>
                <w:sz w:val="22"/>
              </w:rPr>
              <w:t>．</w:t>
            </w:r>
            <w:r>
              <w:rPr>
                <w:color w:val="000000"/>
                <w:sz w:val="22"/>
              </w:rPr>
              <w:t>11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1F216EC">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71A4F98">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6D25C3B">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24C682A1">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60AD4F56">
            <w:pPr>
              <w:jc w:val="right"/>
              <w:rPr>
                <w:rFonts w:ascii="Times New Roman" w:hAnsi="Times New Roman" w:eastAsia="仿宋_GB2312"/>
              </w:rPr>
            </w:pPr>
          </w:p>
        </w:tc>
      </w:tr>
      <w:tr w14:paraId="2C14E741">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4A925">
            <w:pPr>
              <w:rPr>
                <w:rFonts w:ascii="宋体" w:cs="宋体"/>
                <w:color w:val="000000"/>
                <w:sz w:val="22"/>
              </w:rPr>
            </w:pPr>
            <w:r>
              <w:rPr>
                <w:color w:val="000000"/>
                <w:sz w:val="22"/>
              </w:rPr>
              <w:t>2049999</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37CA382">
            <w:pPr>
              <w:rPr>
                <w:rFonts w:ascii="宋体" w:cs="宋体"/>
                <w:color w:val="000000"/>
                <w:sz w:val="22"/>
              </w:rPr>
            </w:pPr>
            <w:r>
              <w:rPr>
                <w:rFonts w:hint="eastAsia"/>
                <w:color w:val="000000"/>
                <w:sz w:val="22"/>
              </w:rPr>
              <w:t>其他公共安全支出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57EB96A">
            <w:pPr>
              <w:jc w:val="right"/>
              <w:rPr>
                <w:rFonts w:ascii="宋体" w:cs="宋体"/>
                <w:color w:val="000000"/>
                <w:sz w:val="22"/>
              </w:rPr>
            </w:pPr>
            <w:r>
              <w:rPr>
                <w:color w:val="000000"/>
                <w:sz w:val="22"/>
              </w:rPr>
              <w:t>395.11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6983549">
            <w:pPr>
              <w:jc w:val="right"/>
              <w:rPr>
                <w:rFonts w:ascii="宋体" w:cs="宋体"/>
                <w:color w:val="000000"/>
                <w:sz w:val="22"/>
              </w:rPr>
            </w:pPr>
            <w:r>
              <w:rPr>
                <w:color w:val="000000"/>
                <w:sz w:val="22"/>
              </w:rPr>
              <w:t>395.11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50F6729">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192FE89">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A650EE1">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7F85967F">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0BFA85EF">
            <w:pPr>
              <w:jc w:val="right"/>
              <w:rPr>
                <w:rFonts w:ascii="Times New Roman" w:hAnsi="Times New Roman" w:eastAsia="仿宋_GB2312"/>
              </w:rPr>
            </w:pPr>
          </w:p>
        </w:tc>
      </w:tr>
      <w:tr w14:paraId="3F647C18">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9EFC9A">
            <w:pPr>
              <w:rPr>
                <w:color w:val="000000"/>
                <w:sz w:val="22"/>
              </w:rPr>
            </w:pPr>
            <w:r>
              <w:rPr>
                <w:color w:val="000000"/>
                <w:sz w:val="22"/>
              </w:rPr>
              <w:t>207</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AC0DFA3">
            <w:pPr>
              <w:rPr>
                <w:color w:val="000000"/>
                <w:sz w:val="22"/>
              </w:rPr>
            </w:pPr>
            <w:r>
              <w:rPr>
                <w:rFonts w:hint="eastAsia"/>
                <w:color w:val="000000"/>
                <w:sz w:val="22"/>
              </w:rPr>
              <w:t>文化旅游体育与传媒支出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51BD081">
            <w:pPr>
              <w:jc w:val="right"/>
              <w:rPr>
                <w:color w:val="000000"/>
                <w:sz w:val="22"/>
              </w:rPr>
            </w:pPr>
            <w:r>
              <w:rPr>
                <w:color w:val="000000"/>
                <w:sz w:val="22"/>
              </w:rPr>
              <w:t>4</w:t>
            </w:r>
            <w:r>
              <w:rPr>
                <w:rFonts w:hint="eastAsia"/>
                <w:color w:val="000000"/>
                <w:sz w:val="22"/>
              </w:rPr>
              <w:t>．</w:t>
            </w:r>
            <w:r>
              <w:rPr>
                <w:color w:val="000000"/>
                <w:sz w:val="22"/>
              </w:rPr>
              <w:t>75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76F6B47">
            <w:pPr>
              <w:jc w:val="right"/>
              <w:rPr>
                <w:color w:val="000000"/>
                <w:sz w:val="22"/>
              </w:rPr>
            </w:pPr>
            <w:r>
              <w:rPr>
                <w:color w:val="000000"/>
                <w:sz w:val="22"/>
              </w:rPr>
              <w:t>4</w:t>
            </w:r>
            <w:r>
              <w:rPr>
                <w:rFonts w:hint="eastAsia"/>
                <w:color w:val="000000"/>
                <w:sz w:val="22"/>
              </w:rPr>
              <w:t>．</w:t>
            </w:r>
            <w:r>
              <w:rPr>
                <w:color w:val="000000"/>
                <w:sz w:val="22"/>
              </w:rPr>
              <w:t>75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126B05C">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E472793">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8E85A59">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24E50E0A">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57F28728">
            <w:pPr>
              <w:jc w:val="right"/>
              <w:rPr>
                <w:rFonts w:ascii="Times New Roman" w:hAnsi="Times New Roman" w:eastAsia="仿宋_GB2312"/>
              </w:rPr>
            </w:pPr>
          </w:p>
        </w:tc>
      </w:tr>
      <w:tr w14:paraId="0EEBFF39">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96FF1">
            <w:pPr>
              <w:rPr>
                <w:color w:val="000000"/>
                <w:sz w:val="22"/>
              </w:rPr>
            </w:pPr>
            <w:r>
              <w:rPr>
                <w:color w:val="000000"/>
                <w:sz w:val="22"/>
              </w:rPr>
              <w:t>20706</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968E609">
            <w:pPr>
              <w:rPr>
                <w:color w:val="000000"/>
                <w:sz w:val="22"/>
              </w:rPr>
            </w:pPr>
            <w:r>
              <w:rPr>
                <w:rFonts w:hint="eastAsia"/>
                <w:color w:val="000000"/>
                <w:sz w:val="22"/>
              </w:rPr>
              <w:t>新闻出版电影</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C3EBA9D">
            <w:pPr>
              <w:jc w:val="right"/>
              <w:rPr>
                <w:color w:val="000000"/>
                <w:sz w:val="22"/>
              </w:rPr>
            </w:pPr>
            <w:r>
              <w:rPr>
                <w:color w:val="000000"/>
                <w:sz w:val="22"/>
              </w:rPr>
              <w:t>4</w:t>
            </w:r>
            <w:r>
              <w:rPr>
                <w:rFonts w:hint="eastAsia"/>
                <w:color w:val="000000"/>
                <w:sz w:val="22"/>
              </w:rPr>
              <w:t>．</w:t>
            </w:r>
            <w:r>
              <w:rPr>
                <w:color w:val="000000"/>
                <w:sz w:val="22"/>
              </w:rPr>
              <w:t>75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3F03852">
            <w:pPr>
              <w:jc w:val="right"/>
              <w:rPr>
                <w:color w:val="000000"/>
                <w:sz w:val="22"/>
              </w:rPr>
            </w:pPr>
            <w:r>
              <w:rPr>
                <w:color w:val="000000"/>
                <w:sz w:val="22"/>
              </w:rPr>
              <w:t>4</w:t>
            </w:r>
            <w:r>
              <w:rPr>
                <w:rFonts w:hint="eastAsia"/>
                <w:color w:val="000000"/>
                <w:sz w:val="22"/>
              </w:rPr>
              <w:t>．</w:t>
            </w:r>
            <w:r>
              <w:rPr>
                <w:color w:val="000000"/>
                <w:sz w:val="22"/>
              </w:rPr>
              <w:t>75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9935EEB">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47D5444">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D4FD752">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53948E03">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6F7448A2">
            <w:pPr>
              <w:jc w:val="right"/>
              <w:rPr>
                <w:rFonts w:ascii="Times New Roman" w:hAnsi="Times New Roman" w:eastAsia="仿宋_GB2312"/>
              </w:rPr>
            </w:pPr>
          </w:p>
        </w:tc>
      </w:tr>
      <w:tr w14:paraId="461E7293">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C6E65">
            <w:pPr>
              <w:rPr>
                <w:rFonts w:ascii="宋体" w:cs="宋体"/>
                <w:color w:val="000000"/>
                <w:sz w:val="22"/>
              </w:rPr>
            </w:pPr>
            <w:r>
              <w:rPr>
                <w:color w:val="000000"/>
                <w:sz w:val="22"/>
              </w:rPr>
              <w:t>2070605</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5462B64">
            <w:pPr>
              <w:rPr>
                <w:rFonts w:ascii="宋体" w:cs="宋体"/>
                <w:color w:val="000000"/>
                <w:sz w:val="22"/>
              </w:rPr>
            </w:pPr>
            <w:r>
              <w:rPr>
                <w:rFonts w:hint="eastAsia"/>
                <w:color w:val="000000"/>
                <w:sz w:val="22"/>
              </w:rPr>
              <w:t>出版发行</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E1E3CE7">
            <w:pPr>
              <w:jc w:val="right"/>
              <w:rPr>
                <w:rFonts w:ascii="宋体" w:cs="宋体"/>
                <w:color w:val="000000"/>
                <w:sz w:val="22"/>
              </w:rPr>
            </w:pPr>
            <w:r>
              <w:rPr>
                <w:color w:val="000000"/>
                <w:sz w:val="22"/>
              </w:rPr>
              <w:t>4.75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77CC1FA">
            <w:pPr>
              <w:jc w:val="right"/>
              <w:rPr>
                <w:rFonts w:ascii="宋体" w:cs="宋体"/>
                <w:color w:val="000000"/>
                <w:sz w:val="22"/>
              </w:rPr>
            </w:pPr>
            <w:r>
              <w:rPr>
                <w:color w:val="000000"/>
                <w:sz w:val="22"/>
              </w:rPr>
              <w:t>4.75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D246B2A">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0F472A4">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9A286DC">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39099F0B">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734AE197">
            <w:pPr>
              <w:jc w:val="right"/>
              <w:rPr>
                <w:rFonts w:ascii="Times New Roman" w:hAnsi="Times New Roman" w:eastAsia="仿宋_GB2312"/>
              </w:rPr>
            </w:pPr>
          </w:p>
        </w:tc>
      </w:tr>
      <w:tr w14:paraId="0A2B4CEC">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DF6C9">
            <w:pPr>
              <w:rPr>
                <w:color w:val="000000"/>
                <w:sz w:val="22"/>
              </w:rPr>
            </w:pPr>
            <w:r>
              <w:rPr>
                <w:color w:val="000000"/>
                <w:sz w:val="22"/>
              </w:rPr>
              <w:t>208</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628DBF1">
            <w:pPr>
              <w:rPr>
                <w:color w:val="000000"/>
                <w:sz w:val="22"/>
              </w:rPr>
            </w:pPr>
            <w:r>
              <w:rPr>
                <w:rFonts w:hint="eastAsia"/>
                <w:color w:val="000000"/>
                <w:sz w:val="22"/>
              </w:rPr>
              <w:t>社会保障和就业支出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0F4B9DB">
            <w:pPr>
              <w:jc w:val="right"/>
              <w:rPr>
                <w:color w:val="000000"/>
                <w:sz w:val="22"/>
              </w:rPr>
            </w:pPr>
            <w:r>
              <w:rPr>
                <w:color w:val="000000"/>
                <w:sz w:val="22"/>
              </w:rPr>
              <w:t>392</w:t>
            </w:r>
            <w:r>
              <w:rPr>
                <w:rFonts w:hint="eastAsia"/>
                <w:color w:val="000000"/>
                <w:sz w:val="22"/>
              </w:rPr>
              <w:t>．</w:t>
            </w:r>
            <w:r>
              <w:rPr>
                <w:color w:val="000000"/>
                <w:sz w:val="22"/>
              </w:rPr>
              <w:t>61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49C7599">
            <w:pPr>
              <w:jc w:val="right"/>
              <w:rPr>
                <w:color w:val="000000"/>
                <w:sz w:val="22"/>
              </w:rPr>
            </w:pPr>
            <w:r>
              <w:rPr>
                <w:color w:val="000000"/>
                <w:sz w:val="22"/>
              </w:rPr>
              <w:t>392</w:t>
            </w:r>
            <w:r>
              <w:rPr>
                <w:rFonts w:hint="eastAsia"/>
                <w:color w:val="000000"/>
                <w:sz w:val="22"/>
              </w:rPr>
              <w:t>．</w:t>
            </w:r>
            <w:r>
              <w:rPr>
                <w:color w:val="000000"/>
                <w:sz w:val="22"/>
              </w:rPr>
              <w:t>61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A418D8C">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B8D9FD1">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E6C944B">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2AD931A7">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1B571FD7">
            <w:pPr>
              <w:jc w:val="right"/>
              <w:rPr>
                <w:rFonts w:ascii="Times New Roman" w:hAnsi="Times New Roman" w:eastAsia="仿宋_GB2312"/>
              </w:rPr>
            </w:pPr>
          </w:p>
        </w:tc>
      </w:tr>
      <w:tr w14:paraId="64B28C40">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BF9EEC">
            <w:pPr>
              <w:rPr>
                <w:color w:val="000000"/>
                <w:sz w:val="22"/>
              </w:rPr>
            </w:pPr>
            <w:r>
              <w:rPr>
                <w:color w:val="000000"/>
                <w:sz w:val="22"/>
              </w:rPr>
              <w:t>20805</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8456FF4">
            <w:pPr>
              <w:rPr>
                <w:color w:val="000000"/>
                <w:sz w:val="22"/>
              </w:rPr>
            </w:pPr>
            <w:r>
              <w:rPr>
                <w:rFonts w:hint="eastAsia"/>
                <w:color w:val="000000"/>
                <w:sz w:val="22"/>
              </w:rPr>
              <w:t>行政事业单位养老支出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2E1F991">
            <w:pPr>
              <w:jc w:val="right"/>
              <w:rPr>
                <w:color w:val="000000"/>
                <w:sz w:val="22"/>
              </w:rPr>
            </w:pPr>
            <w:r>
              <w:rPr>
                <w:color w:val="000000"/>
                <w:sz w:val="22"/>
              </w:rPr>
              <w:t>303</w:t>
            </w:r>
            <w:r>
              <w:rPr>
                <w:rFonts w:hint="eastAsia"/>
                <w:color w:val="000000"/>
                <w:sz w:val="22"/>
              </w:rPr>
              <w:t>．</w:t>
            </w:r>
            <w:r>
              <w:rPr>
                <w:color w:val="000000"/>
                <w:sz w:val="22"/>
              </w:rPr>
              <w:t>8</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1CE6C50">
            <w:pPr>
              <w:jc w:val="right"/>
              <w:rPr>
                <w:color w:val="000000"/>
                <w:sz w:val="22"/>
              </w:rPr>
            </w:pPr>
            <w:r>
              <w:rPr>
                <w:color w:val="000000"/>
                <w:sz w:val="22"/>
              </w:rPr>
              <w:t>303</w:t>
            </w:r>
            <w:r>
              <w:rPr>
                <w:rFonts w:hint="eastAsia"/>
                <w:color w:val="000000"/>
                <w:sz w:val="22"/>
              </w:rPr>
              <w:t>．</w:t>
            </w:r>
            <w:r>
              <w:rPr>
                <w:color w:val="000000"/>
                <w:sz w:val="22"/>
              </w:rPr>
              <w:t>8</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BF08A79">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CEE1A3C">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011320F">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6AFBA8F1">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2A01EC54">
            <w:pPr>
              <w:jc w:val="right"/>
              <w:rPr>
                <w:rFonts w:ascii="Times New Roman" w:hAnsi="Times New Roman" w:eastAsia="仿宋_GB2312"/>
              </w:rPr>
            </w:pPr>
          </w:p>
        </w:tc>
      </w:tr>
      <w:tr w14:paraId="02B9062C">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7EDC4">
            <w:pPr>
              <w:rPr>
                <w:rFonts w:ascii="宋体" w:cs="宋体"/>
                <w:color w:val="000000"/>
                <w:sz w:val="22"/>
              </w:rPr>
            </w:pPr>
            <w:r>
              <w:rPr>
                <w:color w:val="000000"/>
                <w:sz w:val="22"/>
              </w:rPr>
              <w:t>2080501</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8CE1130">
            <w:pPr>
              <w:rPr>
                <w:rFonts w:ascii="宋体" w:cs="宋体"/>
                <w:color w:val="000000"/>
                <w:sz w:val="22"/>
              </w:rPr>
            </w:pPr>
            <w:r>
              <w:rPr>
                <w:rFonts w:hint="eastAsia"/>
                <w:color w:val="000000"/>
                <w:sz w:val="22"/>
              </w:rPr>
              <w:t>行政单位离退休</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B6DE2C9">
            <w:pPr>
              <w:jc w:val="right"/>
              <w:rPr>
                <w:rFonts w:ascii="宋体" w:cs="宋体"/>
                <w:color w:val="000000"/>
                <w:sz w:val="22"/>
              </w:rPr>
            </w:pPr>
            <w:r>
              <w:rPr>
                <w:color w:val="000000"/>
                <w:sz w:val="22"/>
              </w:rPr>
              <w:t>27.84</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D3CD3F8">
            <w:pPr>
              <w:jc w:val="right"/>
              <w:rPr>
                <w:rFonts w:ascii="宋体" w:cs="宋体"/>
                <w:color w:val="000000"/>
                <w:sz w:val="22"/>
              </w:rPr>
            </w:pPr>
            <w:r>
              <w:rPr>
                <w:color w:val="000000"/>
                <w:sz w:val="22"/>
              </w:rPr>
              <w:t>27.84</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E722B05">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E46104E">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DCF33DC">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2A50DF3B">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6276217E">
            <w:pPr>
              <w:jc w:val="right"/>
              <w:rPr>
                <w:rFonts w:ascii="Times New Roman" w:hAnsi="Times New Roman" w:eastAsia="仿宋_GB2312"/>
              </w:rPr>
            </w:pPr>
          </w:p>
        </w:tc>
      </w:tr>
      <w:tr w14:paraId="14AACDEB">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BEF86">
            <w:pPr>
              <w:rPr>
                <w:rFonts w:ascii="宋体" w:cs="宋体"/>
                <w:color w:val="000000"/>
                <w:sz w:val="22"/>
              </w:rPr>
            </w:pPr>
            <w:r>
              <w:rPr>
                <w:color w:val="000000"/>
                <w:sz w:val="22"/>
              </w:rPr>
              <w:t>2080505</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CFA3621">
            <w:pPr>
              <w:rPr>
                <w:rFonts w:ascii="宋体" w:cs="宋体"/>
                <w:color w:val="000000"/>
                <w:sz w:val="22"/>
              </w:rPr>
            </w:pPr>
            <w:r>
              <w:rPr>
                <w:rFonts w:hint="eastAsia"/>
                <w:color w:val="000000"/>
                <w:sz w:val="22"/>
              </w:rPr>
              <w:t>机关事业单位基本养老保险缴费支出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EB3822D">
            <w:pPr>
              <w:jc w:val="right"/>
              <w:rPr>
                <w:rFonts w:ascii="宋体" w:cs="宋体"/>
                <w:color w:val="000000"/>
                <w:sz w:val="22"/>
              </w:rPr>
            </w:pPr>
            <w:r>
              <w:rPr>
                <w:color w:val="000000"/>
                <w:sz w:val="22"/>
              </w:rPr>
              <w:t>275.96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254D431">
            <w:pPr>
              <w:jc w:val="right"/>
              <w:rPr>
                <w:rFonts w:ascii="宋体" w:cs="宋体"/>
                <w:color w:val="000000"/>
                <w:sz w:val="22"/>
              </w:rPr>
            </w:pPr>
            <w:r>
              <w:rPr>
                <w:color w:val="000000"/>
                <w:sz w:val="22"/>
              </w:rPr>
              <w:t>275.96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EB81D9A">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4702DDB">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2B70256">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072EC532">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501D569D">
            <w:pPr>
              <w:jc w:val="right"/>
              <w:rPr>
                <w:rFonts w:ascii="Times New Roman" w:hAnsi="Times New Roman" w:eastAsia="仿宋_GB2312"/>
              </w:rPr>
            </w:pPr>
          </w:p>
        </w:tc>
      </w:tr>
      <w:tr w14:paraId="18D60573">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9CCEF">
            <w:pPr>
              <w:rPr>
                <w:color w:val="000000"/>
                <w:sz w:val="22"/>
              </w:rPr>
            </w:pPr>
            <w:r>
              <w:rPr>
                <w:color w:val="000000"/>
                <w:sz w:val="22"/>
              </w:rPr>
              <w:t>20808</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1CF604F">
            <w:pPr>
              <w:rPr>
                <w:color w:val="000000"/>
                <w:sz w:val="22"/>
              </w:rPr>
            </w:pPr>
            <w:r>
              <w:rPr>
                <w:rFonts w:hint="eastAsia"/>
                <w:color w:val="000000"/>
                <w:sz w:val="22"/>
              </w:rPr>
              <w:t>抚恤</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7362E3B">
            <w:pPr>
              <w:jc w:val="right"/>
              <w:rPr>
                <w:color w:val="000000"/>
                <w:sz w:val="22"/>
              </w:rPr>
            </w:pPr>
            <w:r>
              <w:rPr>
                <w:color w:val="000000"/>
                <w:sz w:val="22"/>
              </w:rPr>
              <w:t>88</w:t>
            </w:r>
            <w:r>
              <w:rPr>
                <w:rFonts w:hint="eastAsia"/>
                <w:color w:val="000000"/>
                <w:sz w:val="22"/>
              </w:rPr>
              <w:t>．</w:t>
            </w:r>
            <w:r>
              <w:rPr>
                <w:color w:val="000000"/>
                <w:sz w:val="22"/>
              </w:rPr>
              <w:t>81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4758160">
            <w:pPr>
              <w:jc w:val="right"/>
              <w:rPr>
                <w:color w:val="000000"/>
                <w:sz w:val="22"/>
              </w:rPr>
            </w:pPr>
            <w:r>
              <w:rPr>
                <w:color w:val="000000"/>
                <w:sz w:val="22"/>
              </w:rPr>
              <w:t>88</w:t>
            </w:r>
            <w:r>
              <w:rPr>
                <w:rFonts w:hint="eastAsia"/>
                <w:color w:val="000000"/>
                <w:sz w:val="22"/>
              </w:rPr>
              <w:t>．</w:t>
            </w:r>
            <w:r>
              <w:rPr>
                <w:color w:val="000000"/>
                <w:sz w:val="22"/>
              </w:rPr>
              <w:t>81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A383DE2">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72FFF6C">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9834F69">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6BBEF870">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787E776F">
            <w:pPr>
              <w:jc w:val="right"/>
              <w:rPr>
                <w:rFonts w:ascii="Times New Roman" w:hAnsi="Times New Roman" w:eastAsia="仿宋_GB2312"/>
              </w:rPr>
            </w:pPr>
          </w:p>
        </w:tc>
      </w:tr>
      <w:tr w14:paraId="3A5ECAB6">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58191">
            <w:pPr>
              <w:rPr>
                <w:rFonts w:ascii="宋体" w:cs="宋体"/>
                <w:color w:val="000000"/>
                <w:sz w:val="22"/>
              </w:rPr>
            </w:pPr>
            <w:r>
              <w:rPr>
                <w:color w:val="000000"/>
                <w:sz w:val="22"/>
              </w:rPr>
              <w:t>2080801</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C900C09">
            <w:pPr>
              <w:rPr>
                <w:rFonts w:ascii="宋体" w:cs="宋体"/>
                <w:color w:val="000000"/>
                <w:sz w:val="22"/>
              </w:rPr>
            </w:pPr>
            <w:r>
              <w:rPr>
                <w:rFonts w:hint="eastAsia"/>
                <w:color w:val="000000"/>
                <w:sz w:val="22"/>
              </w:rPr>
              <w:t>死亡抚恤</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27F372A">
            <w:pPr>
              <w:jc w:val="right"/>
              <w:rPr>
                <w:rFonts w:ascii="宋体" w:cs="宋体"/>
                <w:color w:val="000000"/>
                <w:sz w:val="22"/>
              </w:rPr>
            </w:pPr>
            <w:r>
              <w:rPr>
                <w:color w:val="000000"/>
                <w:sz w:val="22"/>
              </w:rPr>
              <w:t>88.81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F44831A">
            <w:pPr>
              <w:jc w:val="right"/>
              <w:rPr>
                <w:rFonts w:ascii="宋体" w:cs="宋体"/>
                <w:color w:val="000000"/>
                <w:sz w:val="22"/>
              </w:rPr>
            </w:pPr>
            <w:r>
              <w:rPr>
                <w:color w:val="000000"/>
                <w:sz w:val="22"/>
              </w:rPr>
              <w:t>88.81</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A5C74D4">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23C28D1">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046030C">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56F64A11">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4C4AB176">
            <w:pPr>
              <w:jc w:val="right"/>
              <w:rPr>
                <w:rFonts w:ascii="Times New Roman" w:hAnsi="Times New Roman" w:eastAsia="仿宋_GB2312"/>
              </w:rPr>
            </w:pPr>
          </w:p>
        </w:tc>
      </w:tr>
      <w:tr w14:paraId="48C6C64E">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6D277">
            <w:pPr>
              <w:rPr>
                <w:color w:val="000000"/>
                <w:sz w:val="22"/>
              </w:rPr>
            </w:pPr>
            <w:r>
              <w:rPr>
                <w:color w:val="000000"/>
                <w:sz w:val="22"/>
              </w:rPr>
              <w:t>210</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1BA85BB">
            <w:pPr>
              <w:rPr>
                <w:color w:val="000000"/>
                <w:sz w:val="22"/>
              </w:rPr>
            </w:pPr>
            <w:r>
              <w:rPr>
                <w:rFonts w:hint="eastAsia"/>
                <w:color w:val="000000"/>
                <w:sz w:val="22"/>
              </w:rPr>
              <w:t>卫生健康支出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0245167">
            <w:pPr>
              <w:jc w:val="right"/>
              <w:rPr>
                <w:color w:val="000000"/>
                <w:sz w:val="22"/>
              </w:rPr>
            </w:pPr>
            <w:r>
              <w:rPr>
                <w:color w:val="000000"/>
                <w:sz w:val="22"/>
              </w:rPr>
              <w:t>114</w:t>
            </w:r>
            <w:r>
              <w:rPr>
                <w:rFonts w:hint="eastAsia"/>
                <w:color w:val="000000"/>
                <w:sz w:val="22"/>
              </w:rPr>
              <w:t>．</w:t>
            </w:r>
            <w:r>
              <w:rPr>
                <w:color w:val="000000"/>
                <w:sz w:val="22"/>
              </w:rPr>
              <w:t>06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7FF9BFE">
            <w:pPr>
              <w:jc w:val="right"/>
              <w:rPr>
                <w:color w:val="000000"/>
                <w:sz w:val="22"/>
              </w:rPr>
            </w:pPr>
            <w:r>
              <w:rPr>
                <w:color w:val="000000"/>
                <w:sz w:val="22"/>
              </w:rPr>
              <w:t>114</w:t>
            </w:r>
            <w:r>
              <w:rPr>
                <w:rFonts w:hint="eastAsia"/>
                <w:color w:val="000000"/>
                <w:sz w:val="22"/>
              </w:rPr>
              <w:t>．</w:t>
            </w:r>
            <w:r>
              <w:rPr>
                <w:color w:val="000000"/>
                <w:sz w:val="22"/>
              </w:rPr>
              <w:t>06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076622C">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4CD38C9">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07BEC4D">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0D540C74">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7B60C00B">
            <w:pPr>
              <w:jc w:val="right"/>
              <w:rPr>
                <w:rFonts w:ascii="Times New Roman" w:hAnsi="Times New Roman" w:eastAsia="仿宋_GB2312"/>
              </w:rPr>
            </w:pPr>
          </w:p>
        </w:tc>
      </w:tr>
      <w:tr w14:paraId="02524C6E">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FC43D">
            <w:pPr>
              <w:rPr>
                <w:color w:val="000000"/>
                <w:sz w:val="22"/>
              </w:rPr>
            </w:pPr>
            <w:r>
              <w:rPr>
                <w:color w:val="000000"/>
                <w:sz w:val="22"/>
              </w:rPr>
              <w:t>21011</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E8EFA4D">
            <w:pPr>
              <w:rPr>
                <w:color w:val="000000"/>
                <w:sz w:val="22"/>
              </w:rPr>
            </w:pPr>
            <w:r>
              <w:rPr>
                <w:rFonts w:hint="eastAsia"/>
                <w:color w:val="000000"/>
                <w:sz w:val="22"/>
              </w:rPr>
              <w:t>行政事业单位医疗</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A0FB7B9">
            <w:pPr>
              <w:jc w:val="right"/>
              <w:rPr>
                <w:color w:val="000000"/>
                <w:sz w:val="22"/>
              </w:rPr>
            </w:pPr>
            <w:r>
              <w:rPr>
                <w:color w:val="000000"/>
                <w:sz w:val="22"/>
              </w:rPr>
              <w:t>114</w:t>
            </w:r>
            <w:r>
              <w:rPr>
                <w:rFonts w:hint="eastAsia"/>
                <w:color w:val="000000"/>
                <w:sz w:val="22"/>
              </w:rPr>
              <w:t>．</w:t>
            </w:r>
            <w:r>
              <w:rPr>
                <w:color w:val="000000"/>
                <w:sz w:val="22"/>
              </w:rPr>
              <w:t>06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77E1A84">
            <w:pPr>
              <w:jc w:val="right"/>
              <w:rPr>
                <w:color w:val="000000"/>
                <w:sz w:val="22"/>
              </w:rPr>
            </w:pPr>
            <w:r>
              <w:rPr>
                <w:color w:val="000000"/>
                <w:sz w:val="22"/>
              </w:rPr>
              <w:t>114</w:t>
            </w:r>
            <w:r>
              <w:rPr>
                <w:rFonts w:hint="eastAsia"/>
                <w:color w:val="000000"/>
                <w:sz w:val="22"/>
              </w:rPr>
              <w:t>．</w:t>
            </w:r>
            <w:r>
              <w:rPr>
                <w:color w:val="000000"/>
                <w:sz w:val="22"/>
              </w:rPr>
              <w:t>06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652401A">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ABCCC76">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3C18238">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12A99839">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2EEAC778">
            <w:pPr>
              <w:jc w:val="right"/>
              <w:rPr>
                <w:rFonts w:ascii="Times New Roman" w:hAnsi="Times New Roman" w:eastAsia="仿宋_GB2312"/>
              </w:rPr>
            </w:pPr>
          </w:p>
        </w:tc>
      </w:tr>
      <w:tr w14:paraId="15059B8E">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9C4C0">
            <w:pPr>
              <w:rPr>
                <w:rFonts w:ascii="宋体" w:cs="宋体"/>
                <w:color w:val="000000"/>
                <w:sz w:val="22"/>
              </w:rPr>
            </w:pPr>
            <w:r>
              <w:rPr>
                <w:color w:val="000000"/>
                <w:sz w:val="22"/>
              </w:rPr>
              <w:t>2101101</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3535F66">
            <w:pPr>
              <w:rPr>
                <w:rFonts w:ascii="宋体" w:cs="宋体"/>
                <w:color w:val="000000"/>
                <w:sz w:val="22"/>
              </w:rPr>
            </w:pPr>
            <w:r>
              <w:rPr>
                <w:rFonts w:hint="eastAsia"/>
                <w:color w:val="000000"/>
                <w:sz w:val="22"/>
              </w:rPr>
              <w:t>行政单位医疗</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4713B9E">
            <w:pPr>
              <w:jc w:val="right"/>
              <w:rPr>
                <w:rFonts w:ascii="宋体" w:cs="宋体"/>
                <w:color w:val="000000"/>
                <w:sz w:val="22"/>
              </w:rPr>
            </w:pPr>
            <w:r>
              <w:rPr>
                <w:color w:val="000000"/>
                <w:sz w:val="22"/>
              </w:rPr>
              <w:t>114.06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717014F">
            <w:pPr>
              <w:jc w:val="right"/>
              <w:rPr>
                <w:rFonts w:ascii="宋体" w:cs="宋体"/>
                <w:color w:val="000000"/>
                <w:sz w:val="22"/>
              </w:rPr>
            </w:pPr>
            <w:r>
              <w:rPr>
                <w:color w:val="000000"/>
                <w:sz w:val="22"/>
              </w:rPr>
              <w:t>114.06</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E357358">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1089613">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957F546">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6611BF21">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5940465B">
            <w:pPr>
              <w:jc w:val="right"/>
              <w:rPr>
                <w:rFonts w:ascii="Times New Roman" w:hAnsi="Times New Roman" w:eastAsia="仿宋_GB2312"/>
              </w:rPr>
            </w:pPr>
          </w:p>
        </w:tc>
      </w:tr>
      <w:tr w14:paraId="0A43DD63">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22002">
            <w:pPr>
              <w:rPr>
                <w:color w:val="000000"/>
                <w:sz w:val="22"/>
              </w:rPr>
            </w:pPr>
            <w:r>
              <w:rPr>
                <w:color w:val="000000"/>
                <w:sz w:val="22"/>
              </w:rPr>
              <w:t>212</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9BA04B7">
            <w:pPr>
              <w:rPr>
                <w:color w:val="000000"/>
                <w:sz w:val="22"/>
              </w:rPr>
            </w:pPr>
            <w:r>
              <w:rPr>
                <w:rFonts w:hint="eastAsia"/>
                <w:color w:val="000000"/>
                <w:sz w:val="22"/>
              </w:rPr>
              <w:t>城乡社区支出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86609BF">
            <w:pPr>
              <w:jc w:val="right"/>
              <w:rPr>
                <w:color w:val="000000"/>
                <w:sz w:val="22"/>
              </w:rPr>
            </w:pPr>
            <w:r>
              <w:rPr>
                <w:color w:val="000000"/>
                <w:sz w:val="22"/>
              </w:rPr>
              <w:t>912</w:t>
            </w:r>
            <w:r>
              <w:rPr>
                <w:rFonts w:hint="eastAsia"/>
                <w:color w:val="000000"/>
                <w:sz w:val="22"/>
              </w:rPr>
              <w:t>．</w:t>
            </w:r>
            <w:r>
              <w:rPr>
                <w:color w:val="000000"/>
                <w:sz w:val="22"/>
              </w:rPr>
              <w:t>92</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0DD2B37">
            <w:pPr>
              <w:jc w:val="right"/>
              <w:rPr>
                <w:color w:val="000000"/>
                <w:sz w:val="22"/>
              </w:rPr>
            </w:pPr>
            <w:r>
              <w:rPr>
                <w:color w:val="000000"/>
                <w:sz w:val="22"/>
              </w:rPr>
              <w:t>912</w:t>
            </w:r>
            <w:r>
              <w:rPr>
                <w:rFonts w:hint="eastAsia"/>
                <w:color w:val="000000"/>
                <w:sz w:val="22"/>
              </w:rPr>
              <w:t>．</w:t>
            </w:r>
            <w:r>
              <w:rPr>
                <w:color w:val="000000"/>
                <w:sz w:val="22"/>
              </w:rPr>
              <w:t>92</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10F7AE6">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BEF841F">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117163D">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697E5106">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1D2FBFCD">
            <w:pPr>
              <w:jc w:val="right"/>
              <w:rPr>
                <w:rFonts w:ascii="Times New Roman" w:hAnsi="Times New Roman" w:eastAsia="仿宋_GB2312"/>
              </w:rPr>
            </w:pPr>
          </w:p>
        </w:tc>
      </w:tr>
      <w:tr w14:paraId="43241F16">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15367">
            <w:pPr>
              <w:rPr>
                <w:color w:val="000000"/>
                <w:sz w:val="22"/>
              </w:rPr>
            </w:pPr>
            <w:r>
              <w:rPr>
                <w:color w:val="000000"/>
                <w:sz w:val="22"/>
              </w:rPr>
              <w:t>21201</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22A26FE">
            <w:pPr>
              <w:rPr>
                <w:color w:val="000000"/>
                <w:sz w:val="22"/>
              </w:rPr>
            </w:pPr>
            <w:r>
              <w:rPr>
                <w:rFonts w:hint="eastAsia"/>
                <w:color w:val="000000"/>
                <w:sz w:val="22"/>
              </w:rPr>
              <w:t>城乡社区管理事务</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75906BF">
            <w:pPr>
              <w:jc w:val="right"/>
              <w:rPr>
                <w:color w:val="000000"/>
                <w:sz w:val="22"/>
              </w:rPr>
            </w:pPr>
            <w:r>
              <w:rPr>
                <w:color w:val="000000"/>
                <w:sz w:val="22"/>
              </w:rPr>
              <w:t>912</w:t>
            </w:r>
            <w:r>
              <w:rPr>
                <w:rFonts w:hint="eastAsia"/>
                <w:color w:val="000000"/>
                <w:sz w:val="22"/>
              </w:rPr>
              <w:t>．</w:t>
            </w:r>
            <w:r>
              <w:rPr>
                <w:color w:val="000000"/>
                <w:sz w:val="22"/>
              </w:rPr>
              <w:t>92</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E322462">
            <w:pPr>
              <w:jc w:val="right"/>
              <w:rPr>
                <w:color w:val="000000"/>
                <w:sz w:val="22"/>
              </w:rPr>
            </w:pPr>
            <w:r>
              <w:rPr>
                <w:color w:val="000000"/>
                <w:sz w:val="22"/>
              </w:rPr>
              <w:t>912</w:t>
            </w:r>
            <w:r>
              <w:rPr>
                <w:rFonts w:hint="eastAsia"/>
                <w:color w:val="000000"/>
                <w:sz w:val="22"/>
              </w:rPr>
              <w:t>．</w:t>
            </w:r>
            <w:r>
              <w:rPr>
                <w:color w:val="000000"/>
                <w:sz w:val="22"/>
              </w:rPr>
              <w:t>92</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D5A54C2">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67B0764">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C1C5116">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50C82ECB">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3C2161E3">
            <w:pPr>
              <w:jc w:val="right"/>
              <w:rPr>
                <w:rFonts w:ascii="Times New Roman" w:hAnsi="Times New Roman" w:eastAsia="仿宋_GB2312"/>
              </w:rPr>
            </w:pPr>
          </w:p>
        </w:tc>
      </w:tr>
      <w:tr w14:paraId="76CD4D54">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97AB3">
            <w:pPr>
              <w:rPr>
                <w:rFonts w:ascii="宋体" w:cs="宋体"/>
                <w:color w:val="000000"/>
                <w:sz w:val="22"/>
              </w:rPr>
            </w:pPr>
            <w:r>
              <w:rPr>
                <w:color w:val="000000"/>
                <w:sz w:val="22"/>
              </w:rPr>
              <w:t>2120199</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BD9C213">
            <w:pPr>
              <w:rPr>
                <w:rFonts w:ascii="宋体" w:cs="宋体"/>
                <w:color w:val="000000"/>
                <w:sz w:val="22"/>
              </w:rPr>
            </w:pPr>
            <w:r>
              <w:rPr>
                <w:rFonts w:hint="eastAsia"/>
                <w:color w:val="000000"/>
                <w:sz w:val="22"/>
              </w:rPr>
              <w:t>其他城乡社区管理事务支出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08C639F">
            <w:pPr>
              <w:jc w:val="right"/>
              <w:rPr>
                <w:rFonts w:ascii="宋体" w:cs="宋体"/>
                <w:color w:val="000000"/>
                <w:sz w:val="22"/>
              </w:rPr>
            </w:pPr>
            <w:r>
              <w:rPr>
                <w:color w:val="000000"/>
                <w:sz w:val="22"/>
              </w:rPr>
              <w:t>912.92</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0208B6EA">
            <w:pPr>
              <w:jc w:val="right"/>
              <w:rPr>
                <w:rFonts w:ascii="宋体" w:cs="宋体"/>
                <w:color w:val="000000"/>
                <w:sz w:val="22"/>
              </w:rPr>
            </w:pPr>
            <w:r>
              <w:rPr>
                <w:color w:val="000000"/>
                <w:sz w:val="22"/>
              </w:rPr>
              <w:t>912.92</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8AC4A66">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85E3BFB">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C7F5BF3">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6FFC6F1B">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557E4ED5">
            <w:pPr>
              <w:jc w:val="right"/>
              <w:rPr>
                <w:rFonts w:ascii="Times New Roman" w:hAnsi="Times New Roman" w:eastAsia="仿宋_GB2312"/>
              </w:rPr>
            </w:pPr>
          </w:p>
        </w:tc>
      </w:tr>
      <w:tr w14:paraId="06BF2E85">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75C6A">
            <w:pPr>
              <w:rPr>
                <w:color w:val="000000"/>
                <w:sz w:val="22"/>
              </w:rPr>
            </w:pPr>
            <w:r>
              <w:rPr>
                <w:color w:val="000000"/>
                <w:sz w:val="22"/>
              </w:rPr>
              <w:t>213</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62E6928">
            <w:pPr>
              <w:rPr>
                <w:color w:val="000000"/>
                <w:sz w:val="22"/>
              </w:rPr>
            </w:pPr>
            <w:r>
              <w:rPr>
                <w:rFonts w:hint="eastAsia"/>
                <w:color w:val="000000"/>
                <w:sz w:val="22"/>
              </w:rPr>
              <w:t>农林水支出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CF0991B">
            <w:pPr>
              <w:jc w:val="right"/>
              <w:rPr>
                <w:color w:val="000000"/>
                <w:sz w:val="22"/>
              </w:rPr>
            </w:pPr>
            <w:r>
              <w:rPr>
                <w:color w:val="000000"/>
                <w:sz w:val="22"/>
              </w:rPr>
              <w:t>98</w:t>
            </w:r>
            <w:r>
              <w:rPr>
                <w:rFonts w:hint="eastAsia"/>
                <w:color w:val="000000"/>
                <w:sz w:val="22"/>
              </w:rPr>
              <w:t>．</w:t>
            </w:r>
            <w:r>
              <w:rPr>
                <w:color w:val="000000"/>
                <w:sz w:val="22"/>
              </w:rPr>
              <w:t>15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6A16CEAC">
            <w:pPr>
              <w:jc w:val="right"/>
              <w:rPr>
                <w:color w:val="000000"/>
                <w:sz w:val="22"/>
              </w:rPr>
            </w:pPr>
            <w:r>
              <w:rPr>
                <w:color w:val="000000"/>
                <w:sz w:val="22"/>
              </w:rPr>
              <w:t>98</w:t>
            </w:r>
            <w:r>
              <w:rPr>
                <w:rFonts w:hint="eastAsia"/>
                <w:color w:val="000000"/>
                <w:sz w:val="22"/>
              </w:rPr>
              <w:t>．</w:t>
            </w:r>
            <w:r>
              <w:rPr>
                <w:color w:val="000000"/>
                <w:sz w:val="22"/>
              </w:rPr>
              <w:t>15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DE788E7">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32534AAB">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705FD96">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14B4786F">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7F07DB4C">
            <w:pPr>
              <w:jc w:val="right"/>
              <w:rPr>
                <w:rFonts w:ascii="Times New Roman" w:hAnsi="Times New Roman" w:eastAsia="仿宋_GB2312"/>
              </w:rPr>
            </w:pPr>
          </w:p>
        </w:tc>
      </w:tr>
      <w:tr w14:paraId="4D70D23B">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C7912">
            <w:pPr>
              <w:rPr>
                <w:color w:val="000000"/>
                <w:sz w:val="22"/>
              </w:rPr>
            </w:pPr>
            <w:r>
              <w:rPr>
                <w:color w:val="000000"/>
                <w:sz w:val="22"/>
              </w:rPr>
              <w:t>21305</w:t>
            </w:r>
          </w:p>
        </w:tc>
        <w:tc>
          <w:tcPr>
            <w:tcW w:w="180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D1AD7D9">
            <w:pPr>
              <w:rPr>
                <w:color w:val="000000"/>
                <w:sz w:val="22"/>
              </w:rPr>
            </w:pPr>
            <w:r>
              <w:rPr>
                <w:rFonts w:hint="eastAsia"/>
                <w:color w:val="000000"/>
                <w:sz w:val="22"/>
              </w:rPr>
              <w:t>巩固脱贫攻坚成果衔接乡村振兴支出</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52A7C625">
            <w:pPr>
              <w:jc w:val="right"/>
              <w:rPr>
                <w:color w:val="000000"/>
                <w:sz w:val="22"/>
              </w:rPr>
            </w:pPr>
            <w:r>
              <w:rPr>
                <w:color w:val="000000"/>
                <w:sz w:val="22"/>
              </w:rPr>
              <w:t>98</w:t>
            </w:r>
            <w:r>
              <w:rPr>
                <w:rFonts w:hint="eastAsia"/>
                <w:color w:val="000000"/>
                <w:sz w:val="22"/>
              </w:rPr>
              <w:t>．</w:t>
            </w:r>
            <w:r>
              <w:rPr>
                <w:color w:val="000000"/>
                <w:sz w:val="22"/>
              </w:rPr>
              <w:t>15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700D1DAE">
            <w:pPr>
              <w:jc w:val="right"/>
              <w:rPr>
                <w:color w:val="000000"/>
                <w:sz w:val="22"/>
              </w:rPr>
            </w:pPr>
            <w:r>
              <w:rPr>
                <w:color w:val="000000"/>
                <w:sz w:val="22"/>
              </w:rPr>
              <w:t>98</w:t>
            </w:r>
            <w:r>
              <w:rPr>
                <w:rFonts w:hint="eastAsia"/>
                <w:color w:val="000000"/>
                <w:sz w:val="22"/>
              </w:rPr>
              <w:t>．</w:t>
            </w:r>
            <w:r>
              <w:rPr>
                <w:color w:val="000000"/>
                <w:sz w:val="22"/>
              </w:rPr>
              <w:t>15</w:t>
            </w: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1794633C">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2252802D">
            <w:pPr>
              <w:jc w:val="right"/>
              <w:rPr>
                <w:rFonts w:ascii="Times New Roman" w:hAnsi="Times New Roman" w:eastAsia="仿宋_GB2312"/>
              </w:rPr>
            </w:pPr>
          </w:p>
        </w:tc>
        <w:tc>
          <w:tcPr>
            <w:tcW w:w="1640" w:type="dxa"/>
            <w:tcBorders>
              <w:top w:val="nil"/>
              <w:left w:val="nil"/>
              <w:bottom w:val="nil"/>
              <w:right w:val="single" w:color="auto" w:sz="4" w:space="0"/>
            </w:tcBorders>
            <w:noWrap/>
            <w:tcMar>
              <w:top w:w="15" w:type="dxa"/>
              <w:left w:w="15" w:type="dxa"/>
              <w:bottom w:w="0" w:type="dxa"/>
              <w:right w:w="15" w:type="dxa"/>
            </w:tcMar>
            <w:vAlign w:val="center"/>
          </w:tcPr>
          <w:p w14:paraId="441417BB">
            <w:pPr>
              <w:jc w:val="right"/>
              <w:rPr>
                <w:rFonts w:ascii="Times New Roman" w:hAnsi="Times New Roman" w:eastAsia="仿宋_GB2312"/>
              </w:rPr>
            </w:pPr>
          </w:p>
        </w:tc>
        <w:tc>
          <w:tcPr>
            <w:tcW w:w="1897" w:type="dxa"/>
            <w:tcBorders>
              <w:top w:val="nil"/>
              <w:left w:val="nil"/>
              <w:bottom w:val="nil"/>
              <w:right w:val="single" w:color="auto" w:sz="4" w:space="0"/>
            </w:tcBorders>
            <w:noWrap/>
            <w:tcMar>
              <w:top w:w="15" w:type="dxa"/>
              <w:left w:w="15" w:type="dxa"/>
              <w:bottom w:w="0" w:type="dxa"/>
              <w:right w:w="15" w:type="dxa"/>
            </w:tcMar>
            <w:vAlign w:val="center"/>
          </w:tcPr>
          <w:p w14:paraId="79FE862D">
            <w:pPr>
              <w:jc w:val="right"/>
              <w:rPr>
                <w:rFonts w:ascii="Times New Roman" w:hAnsi="Times New Roman" w:eastAsia="仿宋_GB2312"/>
              </w:rPr>
            </w:pPr>
          </w:p>
        </w:tc>
        <w:tc>
          <w:tcPr>
            <w:tcW w:w="1383" w:type="dxa"/>
            <w:tcBorders>
              <w:top w:val="nil"/>
              <w:left w:val="nil"/>
              <w:bottom w:val="nil"/>
              <w:right w:val="single" w:color="auto" w:sz="4" w:space="0"/>
            </w:tcBorders>
            <w:noWrap/>
            <w:tcMar>
              <w:top w:w="15" w:type="dxa"/>
              <w:left w:w="15" w:type="dxa"/>
              <w:bottom w:w="0" w:type="dxa"/>
              <w:right w:w="15" w:type="dxa"/>
            </w:tcMar>
            <w:vAlign w:val="center"/>
          </w:tcPr>
          <w:p w14:paraId="5080C5AA">
            <w:pPr>
              <w:jc w:val="right"/>
              <w:rPr>
                <w:rFonts w:ascii="Times New Roman" w:hAnsi="Times New Roman" w:eastAsia="仿宋_GB2312"/>
              </w:rPr>
            </w:pPr>
          </w:p>
        </w:tc>
      </w:tr>
      <w:tr w14:paraId="19B5BFCB">
        <w:tblPrEx>
          <w:tblCellMar>
            <w:top w:w="0" w:type="dxa"/>
            <w:left w:w="0" w:type="dxa"/>
            <w:bottom w:w="0" w:type="dxa"/>
            <w:right w:w="0" w:type="dxa"/>
          </w:tblCellMar>
        </w:tblPrEx>
        <w:trPr>
          <w:trHeight w:val="450" w:hRule="atLeast"/>
          <w:jc w:val="center"/>
        </w:trPr>
        <w:tc>
          <w:tcPr>
            <w:tcW w:w="13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098EC">
            <w:pPr>
              <w:rPr>
                <w:rFonts w:ascii="宋体" w:cs="宋体"/>
                <w:color w:val="000000"/>
                <w:sz w:val="22"/>
              </w:rPr>
            </w:pPr>
            <w:r>
              <w:rPr>
                <w:color w:val="000000"/>
                <w:sz w:val="22"/>
              </w:rPr>
              <w:t>2130599</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A8C5E6">
            <w:pPr>
              <w:rPr>
                <w:rFonts w:ascii="宋体" w:cs="宋体"/>
                <w:color w:val="000000"/>
                <w:sz w:val="22"/>
              </w:rPr>
            </w:pPr>
            <w:r>
              <w:rPr>
                <w:rFonts w:hint="eastAsia"/>
                <w:color w:val="000000"/>
                <w:sz w:val="22"/>
              </w:rPr>
              <w:t>其他巩固脱贫攻坚成果衔接乡村振兴支出</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FF6C2C">
            <w:pPr>
              <w:jc w:val="right"/>
              <w:rPr>
                <w:rFonts w:ascii="宋体" w:cs="宋体"/>
                <w:color w:val="000000"/>
                <w:sz w:val="22"/>
              </w:rPr>
            </w:pPr>
            <w:r>
              <w:rPr>
                <w:color w:val="000000"/>
                <w:sz w:val="22"/>
              </w:rPr>
              <w:t>98.15</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A559B1">
            <w:pPr>
              <w:jc w:val="right"/>
              <w:rPr>
                <w:rFonts w:ascii="宋体" w:cs="宋体"/>
                <w:color w:val="000000"/>
                <w:sz w:val="22"/>
              </w:rPr>
            </w:pPr>
            <w:r>
              <w:rPr>
                <w:color w:val="000000"/>
                <w:sz w:val="22"/>
              </w:rPr>
              <w:t>98.15</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DC2294">
            <w:pPr>
              <w:jc w:val="right"/>
              <w:rPr>
                <w:rFonts w:ascii="Times New Roman" w:hAnsi="Times New Roman" w:eastAsia="仿宋_GB2312"/>
              </w:rPr>
            </w:pP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FA84A8">
            <w:pPr>
              <w:jc w:val="right"/>
              <w:rPr>
                <w:rFonts w:ascii="Times New Roman" w:hAnsi="Times New Roman" w:eastAsia="仿宋_GB2312"/>
              </w:rPr>
            </w:pP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50E26B">
            <w:pPr>
              <w:jc w:val="right"/>
              <w:rPr>
                <w:rFonts w:ascii="Times New Roman" w:hAnsi="Times New Roman" w:eastAsia="仿宋_GB2312"/>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A43471">
            <w:pPr>
              <w:jc w:val="right"/>
              <w:rPr>
                <w:rFonts w:ascii="Times New Roman" w:hAnsi="Times New Roman" w:eastAsia="仿宋_GB2312"/>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B22B1A">
            <w:pPr>
              <w:jc w:val="right"/>
              <w:rPr>
                <w:rFonts w:ascii="Times New Roman" w:hAnsi="Times New Roman" w:eastAsia="仿宋_GB2312"/>
              </w:rPr>
            </w:pPr>
          </w:p>
        </w:tc>
      </w:tr>
    </w:tbl>
    <w:p w14:paraId="5A63D68C">
      <w:pPr>
        <w:spacing w:before="120"/>
        <w:rPr>
          <w:rFonts w:ascii="Times New Roman" w:hAnsi="Times New Roman" w:eastAsia="仿宋_GB2312"/>
          <w:sz w:val="24"/>
          <w:szCs w:val="24"/>
        </w:rPr>
      </w:pPr>
      <w:r>
        <w:rPr>
          <w:rFonts w:hint="eastAsia" w:ascii="Times New Roman" w:hAnsi="Times New Roman" w:eastAsia="仿宋_GB2312"/>
        </w:rPr>
        <w:t>注：本表反映部门本年度取得的各项收入情况。</w:t>
      </w:r>
    </w:p>
    <w:p w14:paraId="0AC87232">
      <w:pPr>
        <w:widowControl/>
        <w:jc w:val="left"/>
        <w:textAlignment w:val="auto"/>
        <w:rPr>
          <w:rFonts w:ascii="Times New Roman" w:hAnsi="Times New Roman" w:eastAsia="黑体"/>
          <w:color w:val="000000"/>
          <w:kern w:val="0"/>
          <w:sz w:val="32"/>
          <w:szCs w:val="32"/>
        </w:rPr>
      </w:pPr>
      <w:r>
        <w:rPr>
          <w:rFonts w:ascii="Times New Roman" w:hAnsi="Times New Roman" w:eastAsia="黑体"/>
          <w:bCs/>
          <w:kern w:val="0"/>
          <w:sz w:val="32"/>
          <w:szCs w:val="32"/>
        </w:rPr>
        <w:t xml:space="preserve"> </w:t>
      </w:r>
      <w:r>
        <w:rPr>
          <w:rFonts w:ascii="Times New Roman" w:hAnsi="Times New Roman" w:eastAsia="黑体"/>
          <w:bCs/>
          <w:kern w:val="0"/>
          <w:sz w:val="32"/>
          <w:szCs w:val="32"/>
        </w:rPr>
        <w:br w:type="page"/>
      </w:r>
    </w:p>
    <w:p w14:paraId="13BBF51F">
      <w:pPr>
        <w:widowControl/>
        <w:spacing w:afterLines="50"/>
        <w:jc w:val="center"/>
        <w:textAlignment w:val="center"/>
        <w:rPr>
          <w:rFonts w:ascii="Times New Roman" w:hAnsi="Times New Roman" w:eastAsia="黑体"/>
          <w:color w:val="000000"/>
          <w:kern w:val="0"/>
          <w:sz w:val="36"/>
          <w:szCs w:val="36"/>
        </w:rPr>
      </w:pPr>
      <w:r>
        <w:rPr>
          <w:rFonts w:hint="eastAsia" w:ascii="Times New Roman" w:hAnsi="Times New Roman" w:eastAsia="黑体"/>
          <w:color w:val="000000"/>
          <w:kern w:val="0"/>
          <w:sz w:val="36"/>
          <w:szCs w:val="36"/>
        </w:rPr>
        <w:t>支出决算表</w:t>
      </w:r>
    </w:p>
    <w:p w14:paraId="55C5DE5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olor w:val="000000"/>
          <w:kern w:val="0"/>
          <w:sz w:val="20"/>
          <w:szCs w:val="20"/>
        </w:rPr>
      </w:pP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color w:val="000000"/>
          <w:kern w:val="0"/>
          <w:sz w:val="20"/>
          <w:szCs w:val="20"/>
        </w:rPr>
        <w:t>公开</w:t>
      </w:r>
      <w:r>
        <w:rPr>
          <w:rFonts w:ascii="Times New Roman" w:hAnsi="Times New Roman" w:eastAsia="仿宋_GB2312"/>
          <w:color w:val="000000"/>
          <w:kern w:val="0"/>
          <w:sz w:val="20"/>
          <w:szCs w:val="20"/>
        </w:rPr>
        <w:t>03</w:t>
      </w:r>
      <w:r>
        <w:rPr>
          <w:rFonts w:hint="eastAsia" w:ascii="Times New Roman" w:hAnsi="Times New Roman" w:eastAsia="仿宋_GB2312"/>
          <w:color w:val="000000"/>
          <w:kern w:val="0"/>
          <w:sz w:val="20"/>
          <w:szCs w:val="20"/>
        </w:rPr>
        <w:t>表</w:t>
      </w:r>
    </w:p>
    <w:p w14:paraId="5A78F0A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部门：会同县公安局</w:t>
      </w:r>
      <w:r>
        <w:rPr>
          <w:rFonts w:ascii="Times New Roman" w:hAnsi="Times New Roman" w:eastAsia="仿宋_GB2312"/>
          <w:color w:val="000000"/>
          <w:kern w:val="0"/>
          <w:sz w:val="20"/>
          <w:szCs w:val="20"/>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color w:val="000000"/>
          <w:kern w:val="0"/>
          <w:sz w:val="20"/>
          <w:szCs w:val="20"/>
        </w:rPr>
        <w:t>　</w:t>
      </w:r>
      <w:r>
        <w:rPr>
          <w:rFonts w:ascii="Times New Roman" w:hAnsi="Times New Roman" w:eastAsia="仿宋_GB2312"/>
          <w:color w:val="000000"/>
          <w:kern w:val="0"/>
          <w:sz w:val="20"/>
          <w:szCs w:val="20"/>
        </w:rPr>
        <w:tab/>
      </w:r>
      <w:r>
        <w:rPr>
          <w:rFonts w:hint="eastAsia" w:ascii="Times New Roman" w:hAnsi="Times New Roman" w:eastAsia="仿宋_GB2312"/>
          <w:color w:val="000000"/>
          <w:kern w:val="0"/>
          <w:sz w:val="20"/>
          <w:szCs w:val="20"/>
        </w:rPr>
        <w:t>单位：万元</w:t>
      </w:r>
    </w:p>
    <w:tbl>
      <w:tblPr>
        <w:tblStyle w:val="10"/>
        <w:tblW w:w="5039" w:type="pct"/>
        <w:jc w:val="center"/>
        <w:tblLayout w:type="autofit"/>
        <w:tblCellMar>
          <w:top w:w="0" w:type="dxa"/>
          <w:left w:w="108" w:type="dxa"/>
          <w:bottom w:w="0" w:type="dxa"/>
          <w:right w:w="108" w:type="dxa"/>
        </w:tblCellMar>
      </w:tblPr>
      <w:tblGrid>
        <w:gridCol w:w="1179"/>
        <w:gridCol w:w="4341"/>
        <w:gridCol w:w="1620"/>
        <w:gridCol w:w="1388"/>
        <w:gridCol w:w="1205"/>
        <w:gridCol w:w="1414"/>
        <w:gridCol w:w="1185"/>
        <w:gridCol w:w="1801"/>
      </w:tblGrid>
      <w:tr w14:paraId="4399D160">
        <w:tblPrEx>
          <w:tblCellMar>
            <w:top w:w="0" w:type="dxa"/>
            <w:left w:w="108" w:type="dxa"/>
            <w:bottom w:w="0" w:type="dxa"/>
            <w:right w:w="108" w:type="dxa"/>
          </w:tblCellMar>
        </w:tblPrEx>
        <w:trPr>
          <w:trHeight w:val="595" w:hRule="atLeast"/>
          <w:jc w:val="center"/>
        </w:trPr>
        <w:tc>
          <w:tcPr>
            <w:tcW w:w="195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F3E58FA">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项</w:t>
            </w:r>
            <w:r>
              <w:rPr>
                <w:rFonts w:ascii="Times New Roman" w:hAnsi="Times New Roman" w:eastAsia="仿宋_GB2312"/>
                <w:b/>
                <w:bCs/>
                <w:kern w:val="0"/>
                <w:sz w:val="24"/>
                <w:szCs w:val="24"/>
              </w:rPr>
              <w:t xml:space="preserve">    </w:t>
            </w:r>
            <w:r>
              <w:rPr>
                <w:rFonts w:hint="eastAsia" w:ascii="Times New Roman" w:hAnsi="Times New Roman" w:eastAsia="仿宋_GB2312"/>
                <w:b/>
                <w:bCs/>
                <w:kern w:val="0"/>
                <w:sz w:val="24"/>
                <w:szCs w:val="24"/>
              </w:rPr>
              <w:t>目</w:t>
            </w:r>
          </w:p>
        </w:tc>
        <w:tc>
          <w:tcPr>
            <w:tcW w:w="57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8D1F4F">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本年支出合计</w:t>
            </w:r>
          </w:p>
        </w:tc>
        <w:tc>
          <w:tcPr>
            <w:tcW w:w="49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9A6D0C">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基本支出</w:t>
            </w:r>
          </w:p>
        </w:tc>
        <w:tc>
          <w:tcPr>
            <w:tcW w:w="42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9DDC76">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项目支出</w:t>
            </w:r>
          </w:p>
        </w:tc>
        <w:tc>
          <w:tcPr>
            <w:tcW w:w="5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B0468B">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上缴上级支出</w:t>
            </w:r>
          </w:p>
        </w:tc>
        <w:tc>
          <w:tcPr>
            <w:tcW w:w="4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E329D0">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经营支出</w:t>
            </w:r>
          </w:p>
        </w:tc>
        <w:tc>
          <w:tcPr>
            <w:tcW w:w="6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B3CBDB">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对附属单位补助支出</w:t>
            </w:r>
          </w:p>
        </w:tc>
      </w:tr>
      <w:tr w14:paraId="0BB2CD5D">
        <w:tblPrEx>
          <w:tblCellMar>
            <w:top w:w="0" w:type="dxa"/>
            <w:left w:w="108" w:type="dxa"/>
            <w:bottom w:w="0" w:type="dxa"/>
            <w:right w:w="108" w:type="dxa"/>
          </w:tblCellMar>
        </w:tblPrEx>
        <w:trPr>
          <w:trHeight w:val="312" w:hRule="exact"/>
          <w:jc w:val="center"/>
        </w:trPr>
        <w:tc>
          <w:tcPr>
            <w:tcW w:w="4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C790D2">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功能分类科目编码</w:t>
            </w:r>
          </w:p>
        </w:tc>
        <w:tc>
          <w:tcPr>
            <w:tcW w:w="1534" w:type="pct"/>
            <w:vMerge w:val="restart"/>
            <w:tcBorders>
              <w:top w:val="nil"/>
              <w:left w:val="single" w:color="auto" w:sz="4" w:space="0"/>
              <w:bottom w:val="single" w:color="auto" w:sz="4" w:space="0"/>
              <w:right w:val="single" w:color="auto" w:sz="4" w:space="0"/>
            </w:tcBorders>
            <w:shd w:val="clear" w:color="000000" w:fill="FFFFFF"/>
            <w:vAlign w:val="center"/>
          </w:tcPr>
          <w:p w14:paraId="0E6E76C5">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科目名称</w:t>
            </w:r>
          </w:p>
        </w:tc>
        <w:tc>
          <w:tcPr>
            <w:tcW w:w="573" w:type="pct"/>
            <w:vMerge w:val="continue"/>
            <w:tcBorders>
              <w:top w:val="single" w:color="auto" w:sz="4" w:space="0"/>
              <w:left w:val="single" w:color="auto" w:sz="4" w:space="0"/>
              <w:bottom w:val="single" w:color="auto" w:sz="4" w:space="0"/>
              <w:right w:val="single" w:color="auto" w:sz="4" w:space="0"/>
            </w:tcBorders>
            <w:vAlign w:val="center"/>
          </w:tcPr>
          <w:p w14:paraId="6C048F41">
            <w:pPr>
              <w:widowControl/>
              <w:jc w:val="left"/>
              <w:rPr>
                <w:rFonts w:ascii="Times New Roman" w:hAnsi="Times New Roman" w:eastAsia="仿宋_GB2312"/>
                <w:b/>
                <w:bCs/>
                <w:kern w:val="0"/>
                <w:sz w:val="24"/>
                <w:szCs w:val="24"/>
              </w:rPr>
            </w:pPr>
          </w:p>
        </w:tc>
        <w:tc>
          <w:tcPr>
            <w:tcW w:w="491" w:type="pct"/>
            <w:vMerge w:val="continue"/>
            <w:tcBorders>
              <w:top w:val="single" w:color="auto" w:sz="4" w:space="0"/>
              <w:left w:val="single" w:color="auto" w:sz="4" w:space="0"/>
              <w:bottom w:val="single" w:color="auto" w:sz="4" w:space="0"/>
              <w:right w:val="single" w:color="auto" w:sz="4" w:space="0"/>
            </w:tcBorders>
            <w:vAlign w:val="center"/>
          </w:tcPr>
          <w:p w14:paraId="00A6C873">
            <w:pPr>
              <w:widowControl/>
              <w:jc w:val="left"/>
              <w:rPr>
                <w:rFonts w:ascii="Times New Roman" w:hAnsi="Times New Roman" w:eastAsia="仿宋_GB2312"/>
                <w:b/>
                <w:bCs/>
                <w:kern w:val="0"/>
                <w:sz w:val="24"/>
                <w:szCs w:val="24"/>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4CF223B5">
            <w:pPr>
              <w:widowControl/>
              <w:jc w:val="left"/>
              <w:rPr>
                <w:rFonts w:ascii="Times New Roman" w:hAnsi="Times New Roman" w:eastAsia="仿宋_GB2312"/>
                <w:b/>
                <w:bCs/>
                <w:kern w:val="0"/>
                <w:sz w:val="24"/>
                <w:szCs w:val="24"/>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73ADFF49">
            <w:pPr>
              <w:widowControl/>
              <w:jc w:val="left"/>
              <w:rPr>
                <w:rFonts w:ascii="Times New Roman" w:hAnsi="Times New Roman" w:eastAsia="仿宋_GB2312"/>
                <w:b/>
                <w:bCs/>
                <w:kern w:val="0"/>
                <w:sz w:val="24"/>
                <w:szCs w:val="24"/>
              </w:rPr>
            </w:pPr>
          </w:p>
        </w:tc>
        <w:tc>
          <w:tcPr>
            <w:tcW w:w="419" w:type="pct"/>
            <w:vMerge w:val="continue"/>
            <w:tcBorders>
              <w:top w:val="single" w:color="auto" w:sz="4" w:space="0"/>
              <w:left w:val="single" w:color="auto" w:sz="4" w:space="0"/>
              <w:bottom w:val="single" w:color="auto" w:sz="4" w:space="0"/>
              <w:right w:val="single" w:color="auto" w:sz="4" w:space="0"/>
            </w:tcBorders>
            <w:vAlign w:val="center"/>
          </w:tcPr>
          <w:p w14:paraId="18D518B2">
            <w:pPr>
              <w:widowControl/>
              <w:jc w:val="left"/>
              <w:rPr>
                <w:rFonts w:ascii="Times New Roman" w:hAnsi="Times New Roman" w:eastAsia="仿宋_GB2312"/>
                <w:b/>
                <w:bCs/>
                <w:kern w:val="0"/>
                <w:sz w:val="24"/>
                <w:szCs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49E619E6">
            <w:pPr>
              <w:widowControl/>
              <w:jc w:val="left"/>
              <w:rPr>
                <w:rFonts w:ascii="Times New Roman" w:hAnsi="Times New Roman" w:eastAsia="仿宋_GB2312"/>
                <w:b/>
                <w:bCs/>
                <w:kern w:val="0"/>
                <w:sz w:val="24"/>
                <w:szCs w:val="24"/>
              </w:rPr>
            </w:pPr>
          </w:p>
        </w:tc>
      </w:tr>
      <w:tr w14:paraId="09E07011">
        <w:tblPrEx>
          <w:tblCellMar>
            <w:top w:w="0" w:type="dxa"/>
            <w:left w:w="108" w:type="dxa"/>
            <w:bottom w:w="0" w:type="dxa"/>
            <w:right w:w="108" w:type="dxa"/>
          </w:tblCellMar>
        </w:tblPrEx>
        <w:trPr>
          <w:trHeight w:val="595"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14:paraId="41E2A4DB">
            <w:pPr>
              <w:widowControl/>
              <w:jc w:val="left"/>
              <w:rPr>
                <w:rFonts w:ascii="Times New Roman" w:hAnsi="Times New Roman" w:eastAsia="仿宋_GB2312"/>
                <w:kern w:val="0"/>
                <w:sz w:val="24"/>
                <w:szCs w:val="24"/>
              </w:rPr>
            </w:pPr>
          </w:p>
        </w:tc>
        <w:tc>
          <w:tcPr>
            <w:tcW w:w="1534" w:type="pct"/>
            <w:vMerge w:val="continue"/>
            <w:tcBorders>
              <w:top w:val="nil"/>
              <w:left w:val="single" w:color="auto" w:sz="4" w:space="0"/>
              <w:bottom w:val="single" w:color="auto" w:sz="4" w:space="0"/>
              <w:right w:val="single" w:color="auto" w:sz="4" w:space="0"/>
            </w:tcBorders>
            <w:vAlign w:val="center"/>
          </w:tcPr>
          <w:p w14:paraId="3EE250B4">
            <w:pPr>
              <w:widowControl/>
              <w:jc w:val="left"/>
              <w:rPr>
                <w:rFonts w:ascii="Times New Roman" w:hAnsi="Times New Roman" w:eastAsia="仿宋_GB2312"/>
                <w:kern w:val="0"/>
                <w:sz w:val="24"/>
                <w:szCs w:val="24"/>
              </w:rPr>
            </w:pPr>
          </w:p>
        </w:tc>
        <w:tc>
          <w:tcPr>
            <w:tcW w:w="573" w:type="pct"/>
            <w:vMerge w:val="continue"/>
            <w:tcBorders>
              <w:top w:val="single" w:color="auto" w:sz="4" w:space="0"/>
              <w:left w:val="single" w:color="auto" w:sz="4" w:space="0"/>
              <w:bottom w:val="single" w:color="auto" w:sz="4" w:space="0"/>
              <w:right w:val="single" w:color="auto" w:sz="4" w:space="0"/>
            </w:tcBorders>
            <w:vAlign w:val="center"/>
          </w:tcPr>
          <w:p w14:paraId="18C6F1C5">
            <w:pPr>
              <w:widowControl/>
              <w:jc w:val="left"/>
              <w:rPr>
                <w:rFonts w:ascii="Times New Roman" w:hAnsi="Times New Roman" w:eastAsia="仿宋_GB2312"/>
                <w:kern w:val="0"/>
                <w:sz w:val="24"/>
                <w:szCs w:val="24"/>
              </w:rPr>
            </w:pPr>
          </w:p>
        </w:tc>
        <w:tc>
          <w:tcPr>
            <w:tcW w:w="491" w:type="pct"/>
            <w:vMerge w:val="continue"/>
            <w:tcBorders>
              <w:top w:val="single" w:color="auto" w:sz="4" w:space="0"/>
              <w:left w:val="single" w:color="auto" w:sz="4" w:space="0"/>
              <w:bottom w:val="single" w:color="auto" w:sz="4" w:space="0"/>
              <w:right w:val="single" w:color="auto" w:sz="4" w:space="0"/>
            </w:tcBorders>
            <w:vAlign w:val="center"/>
          </w:tcPr>
          <w:p w14:paraId="11B522E6">
            <w:pPr>
              <w:widowControl/>
              <w:jc w:val="left"/>
              <w:rPr>
                <w:rFonts w:ascii="Times New Roman" w:hAnsi="Times New Roman" w:eastAsia="仿宋_GB2312"/>
                <w:kern w:val="0"/>
                <w:sz w:val="24"/>
                <w:szCs w:val="24"/>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6DF09316">
            <w:pPr>
              <w:widowControl/>
              <w:jc w:val="left"/>
              <w:rPr>
                <w:rFonts w:ascii="Times New Roman" w:hAnsi="Times New Roman" w:eastAsia="仿宋_GB2312"/>
                <w:kern w:val="0"/>
                <w:sz w:val="24"/>
                <w:szCs w:val="24"/>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1C7D8BAD">
            <w:pPr>
              <w:widowControl/>
              <w:jc w:val="left"/>
              <w:rPr>
                <w:rFonts w:ascii="Times New Roman" w:hAnsi="Times New Roman" w:eastAsia="仿宋_GB2312"/>
                <w:kern w:val="0"/>
                <w:sz w:val="24"/>
                <w:szCs w:val="24"/>
              </w:rPr>
            </w:pPr>
          </w:p>
        </w:tc>
        <w:tc>
          <w:tcPr>
            <w:tcW w:w="419" w:type="pct"/>
            <w:vMerge w:val="continue"/>
            <w:tcBorders>
              <w:top w:val="single" w:color="auto" w:sz="4" w:space="0"/>
              <w:left w:val="single" w:color="auto" w:sz="4" w:space="0"/>
              <w:bottom w:val="single" w:color="auto" w:sz="4" w:space="0"/>
              <w:right w:val="single" w:color="auto" w:sz="4" w:space="0"/>
            </w:tcBorders>
            <w:vAlign w:val="center"/>
          </w:tcPr>
          <w:p w14:paraId="45DA0878">
            <w:pPr>
              <w:widowControl/>
              <w:jc w:val="left"/>
              <w:rPr>
                <w:rFonts w:ascii="Times New Roman" w:hAnsi="Times New Roman" w:eastAsia="仿宋_GB2312"/>
                <w:kern w:val="0"/>
                <w:sz w:val="24"/>
                <w:szCs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0F17DB31">
            <w:pPr>
              <w:widowControl/>
              <w:jc w:val="left"/>
              <w:rPr>
                <w:rFonts w:ascii="Times New Roman" w:hAnsi="Times New Roman" w:eastAsia="仿宋_GB2312"/>
                <w:kern w:val="0"/>
                <w:sz w:val="24"/>
                <w:szCs w:val="24"/>
              </w:rPr>
            </w:pPr>
          </w:p>
        </w:tc>
      </w:tr>
      <w:tr w14:paraId="1F5D0ACC">
        <w:tblPrEx>
          <w:tblCellMar>
            <w:top w:w="0" w:type="dxa"/>
            <w:left w:w="108" w:type="dxa"/>
            <w:bottom w:w="0" w:type="dxa"/>
            <w:right w:w="108" w:type="dxa"/>
          </w:tblCellMar>
        </w:tblPrEx>
        <w:trPr>
          <w:trHeight w:val="595" w:hRule="atLeast"/>
          <w:jc w:val="center"/>
        </w:trPr>
        <w:tc>
          <w:tcPr>
            <w:tcW w:w="195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B8697E">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栏次</w:t>
            </w:r>
          </w:p>
        </w:tc>
        <w:tc>
          <w:tcPr>
            <w:tcW w:w="573" w:type="pct"/>
            <w:tcBorders>
              <w:top w:val="nil"/>
              <w:left w:val="nil"/>
              <w:bottom w:val="single" w:color="auto" w:sz="4" w:space="0"/>
              <w:right w:val="single" w:color="auto" w:sz="4" w:space="0"/>
            </w:tcBorders>
            <w:shd w:val="clear" w:color="000000" w:fill="FFFFFF"/>
            <w:noWrap/>
            <w:vAlign w:val="center"/>
          </w:tcPr>
          <w:p w14:paraId="1EC624BA">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491" w:type="pct"/>
            <w:tcBorders>
              <w:top w:val="nil"/>
              <w:left w:val="nil"/>
              <w:bottom w:val="single" w:color="auto" w:sz="4" w:space="0"/>
              <w:right w:val="single" w:color="auto" w:sz="4" w:space="0"/>
            </w:tcBorders>
            <w:shd w:val="clear" w:color="000000" w:fill="FFFFFF"/>
            <w:noWrap/>
            <w:vAlign w:val="center"/>
          </w:tcPr>
          <w:p w14:paraId="63EBE586">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426" w:type="pct"/>
            <w:tcBorders>
              <w:top w:val="nil"/>
              <w:left w:val="nil"/>
              <w:bottom w:val="single" w:color="auto" w:sz="4" w:space="0"/>
              <w:right w:val="single" w:color="auto" w:sz="4" w:space="0"/>
            </w:tcBorders>
            <w:shd w:val="clear" w:color="000000" w:fill="FFFFFF"/>
            <w:noWrap/>
            <w:vAlign w:val="center"/>
          </w:tcPr>
          <w:p w14:paraId="312A22A9">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500" w:type="pct"/>
            <w:tcBorders>
              <w:top w:val="nil"/>
              <w:left w:val="nil"/>
              <w:bottom w:val="single" w:color="auto" w:sz="4" w:space="0"/>
              <w:right w:val="single" w:color="auto" w:sz="4" w:space="0"/>
            </w:tcBorders>
            <w:shd w:val="clear" w:color="000000" w:fill="FFFFFF"/>
            <w:noWrap/>
            <w:vAlign w:val="center"/>
          </w:tcPr>
          <w:p w14:paraId="5A649559">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419" w:type="pct"/>
            <w:tcBorders>
              <w:top w:val="nil"/>
              <w:left w:val="nil"/>
              <w:bottom w:val="single" w:color="auto" w:sz="4" w:space="0"/>
              <w:right w:val="single" w:color="auto" w:sz="4" w:space="0"/>
            </w:tcBorders>
            <w:shd w:val="clear" w:color="000000" w:fill="FFFFFF"/>
            <w:noWrap/>
            <w:vAlign w:val="center"/>
          </w:tcPr>
          <w:p w14:paraId="3E87E395">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c>
          <w:tcPr>
            <w:tcW w:w="637" w:type="pct"/>
            <w:tcBorders>
              <w:top w:val="nil"/>
              <w:left w:val="nil"/>
              <w:bottom w:val="single" w:color="auto" w:sz="4" w:space="0"/>
              <w:right w:val="single" w:color="auto" w:sz="4" w:space="0"/>
            </w:tcBorders>
            <w:shd w:val="clear" w:color="000000" w:fill="FFFFFF"/>
            <w:noWrap/>
            <w:vAlign w:val="center"/>
          </w:tcPr>
          <w:p w14:paraId="490F39A3">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6</w:t>
            </w:r>
          </w:p>
        </w:tc>
      </w:tr>
      <w:tr w14:paraId="497EB6BD">
        <w:tblPrEx>
          <w:tblCellMar>
            <w:top w:w="0" w:type="dxa"/>
            <w:left w:w="108" w:type="dxa"/>
            <w:bottom w:w="0" w:type="dxa"/>
            <w:right w:w="108" w:type="dxa"/>
          </w:tblCellMar>
        </w:tblPrEx>
        <w:trPr>
          <w:trHeight w:val="595" w:hRule="atLeast"/>
          <w:jc w:val="center"/>
        </w:trPr>
        <w:tc>
          <w:tcPr>
            <w:tcW w:w="195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AC1B42">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合计</w:t>
            </w:r>
          </w:p>
        </w:tc>
        <w:tc>
          <w:tcPr>
            <w:tcW w:w="573" w:type="pct"/>
            <w:tcBorders>
              <w:top w:val="nil"/>
              <w:left w:val="nil"/>
              <w:bottom w:val="single" w:color="auto" w:sz="4" w:space="0"/>
              <w:right w:val="single" w:color="auto" w:sz="4" w:space="0"/>
            </w:tcBorders>
            <w:noWrap/>
            <w:vAlign w:val="center"/>
          </w:tcPr>
          <w:p w14:paraId="73B434A3">
            <w:pPr>
              <w:jc w:val="right"/>
              <w:rPr>
                <w:rFonts w:ascii="宋体" w:cs="宋体"/>
                <w:b/>
                <w:bCs/>
                <w:color w:val="000000"/>
                <w:sz w:val="22"/>
              </w:rPr>
            </w:pPr>
            <w:r>
              <w:rPr>
                <w:b/>
                <w:bCs/>
                <w:color w:val="000000"/>
                <w:sz w:val="22"/>
              </w:rPr>
              <w:t>7,177.65</w:t>
            </w:r>
          </w:p>
        </w:tc>
        <w:tc>
          <w:tcPr>
            <w:tcW w:w="491" w:type="pct"/>
            <w:tcBorders>
              <w:top w:val="nil"/>
              <w:left w:val="nil"/>
              <w:bottom w:val="single" w:color="auto" w:sz="4" w:space="0"/>
              <w:right w:val="single" w:color="auto" w:sz="4" w:space="0"/>
            </w:tcBorders>
            <w:noWrap/>
            <w:vAlign w:val="center"/>
          </w:tcPr>
          <w:p w14:paraId="1C1ED371">
            <w:pPr>
              <w:jc w:val="right"/>
              <w:rPr>
                <w:rFonts w:ascii="宋体" w:cs="宋体"/>
                <w:b/>
                <w:bCs/>
                <w:color w:val="000000"/>
                <w:sz w:val="22"/>
              </w:rPr>
            </w:pPr>
            <w:r>
              <w:rPr>
                <w:b/>
                <w:bCs/>
                <w:color w:val="000000"/>
                <w:sz w:val="22"/>
              </w:rPr>
              <w:t>5,339.92</w:t>
            </w:r>
          </w:p>
        </w:tc>
        <w:tc>
          <w:tcPr>
            <w:tcW w:w="426" w:type="pct"/>
            <w:tcBorders>
              <w:top w:val="nil"/>
              <w:left w:val="nil"/>
              <w:bottom w:val="single" w:color="auto" w:sz="4" w:space="0"/>
              <w:right w:val="single" w:color="auto" w:sz="4" w:space="0"/>
            </w:tcBorders>
            <w:noWrap/>
            <w:vAlign w:val="center"/>
          </w:tcPr>
          <w:p w14:paraId="066EF69F">
            <w:pPr>
              <w:jc w:val="right"/>
              <w:rPr>
                <w:rFonts w:ascii="宋体" w:cs="宋体"/>
                <w:b/>
                <w:bCs/>
                <w:color w:val="000000"/>
                <w:sz w:val="22"/>
              </w:rPr>
            </w:pPr>
            <w:r>
              <w:rPr>
                <w:b/>
                <w:bCs/>
                <w:color w:val="000000"/>
                <w:sz w:val="22"/>
              </w:rPr>
              <w:t>1,837.73</w:t>
            </w:r>
          </w:p>
        </w:tc>
        <w:tc>
          <w:tcPr>
            <w:tcW w:w="500" w:type="pct"/>
            <w:tcBorders>
              <w:top w:val="nil"/>
              <w:left w:val="nil"/>
              <w:bottom w:val="single" w:color="auto" w:sz="4" w:space="0"/>
              <w:right w:val="single" w:color="auto" w:sz="4" w:space="0"/>
            </w:tcBorders>
            <w:noWrap/>
            <w:vAlign w:val="center"/>
          </w:tcPr>
          <w:p w14:paraId="767C4E0C">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419" w:type="pct"/>
            <w:tcBorders>
              <w:top w:val="nil"/>
              <w:left w:val="nil"/>
              <w:bottom w:val="single" w:color="auto" w:sz="4" w:space="0"/>
              <w:right w:val="single" w:color="auto" w:sz="4" w:space="0"/>
            </w:tcBorders>
            <w:noWrap/>
            <w:vAlign w:val="center"/>
          </w:tcPr>
          <w:p w14:paraId="39785F23">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637" w:type="pct"/>
            <w:tcBorders>
              <w:top w:val="nil"/>
              <w:left w:val="nil"/>
              <w:bottom w:val="single" w:color="auto" w:sz="4" w:space="0"/>
              <w:right w:val="single" w:color="auto" w:sz="4" w:space="0"/>
            </w:tcBorders>
            <w:noWrap/>
            <w:vAlign w:val="center"/>
          </w:tcPr>
          <w:p w14:paraId="5DEA9889">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r>
      <w:tr w14:paraId="52478B62">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82E612">
            <w:pPr>
              <w:rPr>
                <w:rFonts w:ascii="宋体" w:cs="宋体"/>
                <w:color w:val="000000"/>
                <w:sz w:val="22"/>
              </w:rPr>
            </w:pPr>
            <w:r>
              <w:rPr>
                <w:color w:val="000000"/>
                <w:sz w:val="22"/>
              </w:rPr>
              <w:t>201</w:t>
            </w:r>
          </w:p>
        </w:tc>
        <w:tc>
          <w:tcPr>
            <w:tcW w:w="1534" w:type="pct"/>
            <w:tcBorders>
              <w:top w:val="nil"/>
              <w:left w:val="nil"/>
              <w:bottom w:val="single" w:color="auto" w:sz="4" w:space="0"/>
              <w:right w:val="single" w:color="auto" w:sz="4" w:space="0"/>
            </w:tcBorders>
            <w:shd w:val="clear" w:color="000000" w:fill="FFFFFF"/>
            <w:noWrap/>
            <w:vAlign w:val="center"/>
          </w:tcPr>
          <w:p w14:paraId="4177CC18">
            <w:pPr>
              <w:rPr>
                <w:rFonts w:ascii="宋体" w:cs="宋体"/>
                <w:color w:val="000000"/>
                <w:sz w:val="22"/>
              </w:rPr>
            </w:pPr>
            <w:r>
              <w:rPr>
                <w:rFonts w:hint="eastAsia"/>
                <w:color w:val="000000"/>
                <w:sz w:val="22"/>
              </w:rPr>
              <w:t>一般公共服务支出</w:t>
            </w:r>
          </w:p>
        </w:tc>
        <w:tc>
          <w:tcPr>
            <w:tcW w:w="573" w:type="pct"/>
            <w:tcBorders>
              <w:top w:val="nil"/>
              <w:left w:val="nil"/>
              <w:bottom w:val="single" w:color="auto" w:sz="4" w:space="0"/>
              <w:right w:val="single" w:color="auto" w:sz="4" w:space="0"/>
            </w:tcBorders>
            <w:noWrap/>
            <w:vAlign w:val="center"/>
          </w:tcPr>
          <w:p w14:paraId="26E42E5A">
            <w:pPr>
              <w:jc w:val="right"/>
              <w:rPr>
                <w:rFonts w:ascii="宋体" w:cs="宋体"/>
                <w:color w:val="000000"/>
                <w:sz w:val="22"/>
              </w:rPr>
            </w:pPr>
            <w:r>
              <w:rPr>
                <w:color w:val="000000"/>
                <w:sz w:val="22"/>
              </w:rPr>
              <w:t>68</w:t>
            </w:r>
            <w:r>
              <w:rPr>
                <w:rFonts w:hint="eastAsia"/>
                <w:color w:val="000000"/>
                <w:sz w:val="22"/>
              </w:rPr>
              <w:t>．</w:t>
            </w:r>
            <w:r>
              <w:rPr>
                <w:color w:val="000000"/>
                <w:sz w:val="22"/>
              </w:rPr>
              <w:t>18</w:t>
            </w:r>
          </w:p>
        </w:tc>
        <w:tc>
          <w:tcPr>
            <w:tcW w:w="491" w:type="pct"/>
            <w:tcBorders>
              <w:top w:val="nil"/>
              <w:left w:val="nil"/>
              <w:bottom w:val="single" w:color="auto" w:sz="4" w:space="0"/>
              <w:right w:val="single" w:color="auto" w:sz="4" w:space="0"/>
            </w:tcBorders>
            <w:noWrap/>
            <w:vAlign w:val="center"/>
          </w:tcPr>
          <w:p w14:paraId="62408574">
            <w:pPr>
              <w:jc w:val="right"/>
              <w:rPr>
                <w:rFonts w:ascii="宋体" w:cs="宋体"/>
                <w:color w:val="000000"/>
                <w:sz w:val="22"/>
              </w:rPr>
            </w:pPr>
            <w:r>
              <w:rPr>
                <w:color w:val="000000"/>
                <w:sz w:val="22"/>
              </w:rPr>
              <w:t>56.98</w:t>
            </w:r>
          </w:p>
        </w:tc>
        <w:tc>
          <w:tcPr>
            <w:tcW w:w="426" w:type="pct"/>
            <w:tcBorders>
              <w:top w:val="nil"/>
              <w:left w:val="nil"/>
              <w:bottom w:val="single" w:color="auto" w:sz="4" w:space="0"/>
              <w:right w:val="single" w:color="auto" w:sz="4" w:space="0"/>
            </w:tcBorders>
            <w:noWrap/>
            <w:vAlign w:val="center"/>
          </w:tcPr>
          <w:p w14:paraId="020B938C">
            <w:pPr>
              <w:jc w:val="right"/>
              <w:rPr>
                <w:rFonts w:ascii="宋体" w:cs="宋体"/>
                <w:color w:val="000000"/>
                <w:sz w:val="22"/>
              </w:rPr>
            </w:pPr>
            <w:r>
              <w:rPr>
                <w:rFonts w:hint="eastAsia"/>
                <w:color w:val="000000"/>
                <w:sz w:val="22"/>
              </w:rPr>
              <w:t>　</w:t>
            </w:r>
          </w:p>
        </w:tc>
        <w:tc>
          <w:tcPr>
            <w:tcW w:w="500" w:type="pct"/>
            <w:tcBorders>
              <w:top w:val="nil"/>
              <w:left w:val="nil"/>
              <w:bottom w:val="single" w:color="auto" w:sz="4" w:space="0"/>
              <w:right w:val="single" w:color="auto" w:sz="4" w:space="0"/>
            </w:tcBorders>
            <w:noWrap/>
            <w:vAlign w:val="center"/>
          </w:tcPr>
          <w:p w14:paraId="4CDF738E">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419" w:type="pct"/>
            <w:tcBorders>
              <w:top w:val="nil"/>
              <w:left w:val="nil"/>
              <w:bottom w:val="single" w:color="auto" w:sz="4" w:space="0"/>
              <w:right w:val="single" w:color="auto" w:sz="4" w:space="0"/>
            </w:tcBorders>
            <w:noWrap/>
            <w:vAlign w:val="center"/>
          </w:tcPr>
          <w:p w14:paraId="4F2ED1D0">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637" w:type="pct"/>
            <w:tcBorders>
              <w:top w:val="nil"/>
              <w:left w:val="nil"/>
              <w:bottom w:val="single" w:color="auto" w:sz="4" w:space="0"/>
              <w:right w:val="single" w:color="auto" w:sz="4" w:space="0"/>
            </w:tcBorders>
            <w:noWrap/>
            <w:vAlign w:val="center"/>
          </w:tcPr>
          <w:p w14:paraId="5325C9A9">
            <w:pPr>
              <w:widowControl/>
              <w:ind w:right="240"/>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r>
      <w:tr w14:paraId="0F66D960">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B4A41C">
            <w:pPr>
              <w:rPr>
                <w:color w:val="000000"/>
                <w:sz w:val="22"/>
              </w:rPr>
            </w:pPr>
            <w:r>
              <w:rPr>
                <w:color w:val="000000"/>
                <w:sz w:val="22"/>
              </w:rPr>
              <w:t>20103</w:t>
            </w:r>
          </w:p>
        </w:tc>
        <w:tc>
          <w:tcPr>
            <w:tcW w:w="1534" w:type="pct"/>
            <w:tcBorders>
              <w:top w:val="nil"/>
              <w:left w:val="nil"/>
              <w:bottom w:val="single" w:color="auto" w:sz="4" w:space="0"/>
              <w:right w:val="single" w:color="auto" w:sz="4" w:space="0"/>
            </w:tcBorders>
            <w:shd w:val="clear" w:color="000000" w:fill="FFFFFF"/>
            <w:noWrap/>
            <w:vAlign w:val="center"/>
          </w:tcPr>
          <w:p w14:paraId="5AB9D0E2">
            <w:pPr>
              <w:rPr>
                <w:color w:val="000000"/>
                <w:sz w:val="22"/>
              </w:rPr>
            </w:pPr>
            <w:r>
              <w:rPr>
                <w:rFonts w:hint="eastAsia"/>
                <w:color w:val="000000"/>
                <w:sz w:val="18"/>
                <w:szCs w:val="18"/>
              </w:rPr>
              <w:t>政府办公厅（室）及相关机构事务支出</w:t>
            </w:r>
          </w:p>
        </w:tc>
        <w:tc>
          <w:tcPr>
            <w:tcW w:w="573" w:type="pct"/>
            <w:tcBorders>
              <w:top w:val="nil"/>
              <w:left w:val="nil"/>
              <w:bottom w:val="single" w:color="auto" w:sz="4" w:space="0"/>
              <w:right w:val="single" w:color="auto" w:sz="4" w:space="0"/>
            </w:tcBorders>
            <w:noWrap/>
            <w:vAlign w:val="center"/>
          </w:tcPr>
          <w:p w14:paraId="3A812DCE">
            <w:pPr>
              <w:jc w:val="right"/>
              <w:rPr>
                <w:color w:val="000000"/>
                <w:sz w:val="22"/>
              </w:rPr>
            </w:pPr>
            <w:r>
              <w:rPr>
                <w:color w:val="000000"/>
                <w:sz w:val="22"/>
              </w:rPr>
              <w:t>67</w:t>
            </w:r>
            <w:r>
              <w:rPr>
                <w:rFonts w:hint="eastAsia"/>
                <w:color w:val="000000"/>
                <w:sz w:val="22"/>
              </w:rPr>
              <w:t>．</w:t>
            </w:r>
            <w:r>
              <w:rPr>
                <w:color w:val="000000"/>
                <w:sz w:val="22"/>
              </w:rPr>
              <w:t>98</w:t>
            </w:r>
          </w:p>
        </w:tc>
        <w:tc>
          <w:tcPr>
            <w:tcW w:w="491" w:type="pct"/>
            <w:tcBorders>
              <w:top w:val="nil"/>
              <w:left w:val="nil"/>
              <w:bottom w:val="single" w:color="auto" w:sz="4" w:space="0"/>
              <w:right w:val="single" w:color="auto" w:sz="4" w:space="0"/>
            </w:tcBorders>
            <w:noWrap/>
            <w:vAlign w:val="center"/>
          </w:tcPr>
          <w:p w14:paraId="68940CC2">
            <w:pPr>
              <w:jc w:val="right"/>
              <w:rPr>
                <w:color w:val="000000"/>
                <w:sz w:val="22"/>
              </w:rPr>
            </w:pPr>
            <w:r>
              <w:rPr>
                <w:color w:val="000000"/>
                <w:sz w:val="22"/>
              </w:rPr>
              <w:t>67</w:t>
            </w:r>
            <w:r>
              <w:rPr>
                <w:rFonts w:hint="eastAsia"/>
                <w:color w:val="000000"/>
                <w:sz w:val="22"/>
              </w:rPr>
              <w:t>．</w:t>
            </w:r>
            <w:r>
              <w:rPr>
                <w:color w:val="000000"/>
                <w:sz w:val="22"/>
              </w:rPr>
              <w:t>98</w:t>
            </w:r>
          </w:p>
        </w:tc>
        <w:tc>
          <w:tcPr>
            <w:tcW w:w="426" w:type="pct"/>
            <w:tcBorders>
              <w:top w:val="nil"/>
              <w:left w:val="nil"/>
              <w:bottom w:val="single" w:color="auto" w:sz="4" w:space="0"/>
              <w:right w:val="single" w:color="auto" w:sz="4" w:space="0"/>
            </w:tcBorders>
            <w:noWrap/>
            <w:vAlign w:val="center"/>
          </w:tcPr>
          <w:p w14:paraId="2FEB4012">
            <w:pPr>
              <w:jc w:val="right"/>
              <w:rPr>
                <w:color w:val="000000"/>
                <w:sz w:val="22"/>
              </w:rPr>
            </w:pPr>
          </w:p>
        </w:tc>
        <w:tc>
          <w:tcPr>
            <w:tcW w:w="500" w:type="pct"/>
            <w:tcBorders>
              <w:top w:val="nil"/>
              <w:left w:val="nil"/>
              <w:bottom w:val="single" w:color="auto" w:sz="4" w:space="0"/>
              <w:right w:val="single" w:color="auto" w:sz="4" w:space="0"/>
            </w:tcBorders>
            <w:noWrap/>
            <w:vAlign w:val="center"/>
          </w:tcPr>
          <w:p w14:paraId="6704E897">
            <w:pPr>
              <w:widowControl/>
              <w:jc w:val="right"/>
              <w:rPr>
                <w:rFonts w:ascii="Times New Roman" w:hAnsi="Times New Roman" w:eastAsia="仿宋_GB2312"/>
                <w:kern w:val="0"/>
                <w:sz w:val="24"/>
                <w:szCs w:val="24"/>
              </w:rPr>
            </w:pPr>
          </w:p>
        </w:tc>
        <w:tc>
          <w:tcPr>
            <w:tcW w:w="419" w:type="pct"/>
            <w:tcBorders>
              <w:top w:val="nil"/>
              <w:left w:val="nil"/>
              <w:bottom w:val="single" w:color="auto" w:sz="4" w:space="0"/>
              <w:right w:val="single" w:color="auto" w:sz="4" w:space="0"/>
            </w:tcBorders>
            <w:noWrap/>
            <w:vAlign w:val="center"/>
          </w:tcPr>
          <w:p w14:paraId="2CBE9F58">
            <w:pPr>
              <w:widowControl/>
              <w:jc w:val="right"/>
              <w:rPr>
                <w:rFonts w:ascii="Times New Roman" w:hAnsi="Times New Roman" w:eastAsia="仿宋_GB2312"/>
                <w:kern w:val="0"/>
                <w:sz w:val="24"/>
                <w:szCs w:val="24"/>
              </w:rPr>
            </w:pPr>
          </w:p>
        </w:tc>
        <w:tc>
          <w:tcPr>
            <w:tcW w:w="637" w:type="pct"/>
            <w:tcBorders>
              <w:top w:val="nil"/>
              <w:left w:val="nil"/>
              <w:bottom w:val="single" w:color="auto" w:sz="4" w:space="0"/>
              <w:right w:val="single" w:color="auto" w:sz="4" w:space="0"/>
            </w:tcBorders>
            <w:noWrap/>
            <w:vAlign w:val="center"/>
          </w:tcPr>
          <w:p w14:paraId="5BA3ABF0">
            <w:pPr>
              <w:widowControl/>
              <w:ind w:right="240"/>
              <w:jc w:val="right"/>
              <w:rPr>
                <w:rFonts w:ascii="Times New Roman" w:hAnsi="Times New Roman" w:eastAsia="仿宋_GB2312"/>
                <w:kern w:val="0"/>
                <w:sz w:val="24"/>
                <w:szCs w:val="24"/>
              </w:rPr>
            </w:pPr>
          </w:p>
        </w:tc>
      </w:tr>
      <w:tr w14:paraId="4642C954">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BB00FF">
            <w:pPr>
              <w:rPr>
                <w:rFonts w:ascii="宋体" w:cs="宋体"/>
                <w:color w:val="000000"/>
                <w:sz w:val="22"/>
              </w:rPr>
            </w:pPr>
            <w:r>
              <w:rPr>
                <w:color w:val="000000"/>
                <w:sz w:val="22"/>
              </w:rPr>
              <w:t>2010301</w:t>
            </w:r>
          </w:p>
        </w:tc>
        <w:tc>
          <w:tcPr>
            <w:tcW w:w="1534" w:type="pct"/>
            <w:tcBorders>
              <w:top w:val="nil"/>
              <w:left w:val="nil"/>
              <w:bottom w:val="single" w:color="auto" w:sz="4" w:space="0"/>
              <w:right w:val="single" w:color="auto" w:sz="4" w:space="0"/>
            </w:tcBorders>
            <w:shd w:val="clear" w:color="000000" w:fill="FFFFFF"/>
            <w:noWrap/>
            <w:vAlign w:val="center"/>
          </w:tcPr>
          <w:p w14:paraId="20C12C9E">
            <w:pPr>
              <w:rPr>
                <w:rFonts w:ascii="宋体" w:cs="宋体"/>
                <w:color w:val="000000"/>
                <w:sz w:val="22"/>
              </w:rPr>
            </w:pPr>
            <w:r>
              <w:rPr>
                <w:rFonts w:hint="eastAsia"/>
                <w:color w:val="000000"/>
                <w:sz w:val="22"/>
              </w:rPr>
              <w:t>行政运行</w:t>
            </w:r>
          </w:p>
        </w:tc>
        <w:tc>
          <w:tcPr>
            <w:tcW w:w="573" w:type="pct"/>
            <w:tcBorders>
              <w:top w:val="nil"/>
              <w:left w:val="nil"/>
              <w:bottom w:val="single" w:color="auto" w:sz="4" w:space="0"/>
              <w:right w:val="single" w:color="auto" w:sz="4" w:space="0"/>
            </w:tcBorders>
            <w:noWrap/>
            <w:vAlign w:val="center"/>
          </w:tcPr>
          <w:p w14:paraId="2A651809">
            <w:pPr>
              <w:jc w:val="right"/>
              <w:rPr>
                <w:rFonts w:ascii="宋体" w:cs="宋体"/>
                <w:color w:val="000000"/>
                <w:sz w:val="22"/>
              </w:rPr>
            </w:pPr>
            <w:r>
              <w:rPr>
                <w:color w:val="000000"/>
                <w:sz w:val="22"/>
              </w:rPr>
              <w:t>56.98</w:t>
            </w:r>
          </w:p>
        </w:tc>
        <w:tc>
          <w:tcPr>
            <w:tcW w:w="491" w:type="pct"/>
            <w:tcBorders>
              <w:top w:val="nil"/>
              <w:left w:val="nil"/>
              <w:bottom w:val="single" w:color="auto" w:sz="4" w:space="0"/>
              <w:right w:val="single" w:color="auto" w:sz="4" w:space="0"/>
            </w:tcBorders>
            <w:noWrap/>
            <w:vAlign w:val="center"/>
          </w:tcPr>
          <w:p w14:paraId="63888FE7">
            <w:pPr>
              <w:jc w:val="right"/>
              <w:rPr>
                <w:rFonts w:ascii="宋体" w:cs="宋体"/>
                <w:color w:val="000000"/>
                <w:sz w:val="22"/>
              </w:rPr>
            </w:pPr>
            <w:r>
              <w:rPr>
                <w:color w:val="000000"/>
                <w:sz w:val="22"/>
              </w:rPr>
              <w:t>56.98</w:t>
            </w:r>
          </w:p>
        </w:tc>
        <w:tc>
          <w:tcPr>
            <w:tcW w:w="426" w:type="pct"/>
            <w:tcBorders>
              <w:top w:val="nil"/>
              <w:left w:val="nil"/>
              <w:bottom w:val="single" w:color="auto" w:sz="4" w:space="0"/>
              <w:right w:val="single" w:color="auto" w:sz="4" w:space="0"/>
            </w:tcBorders>
            <w:noWrap/>
            <w:vAlign w:val="center"/>
          </w:tcPr>
          <w:p w14:paraId="7935E08B">
            <w:pPr>
              <w:jc w:val="right"/>
              <w:rPr>
                <w:color w:val="000000"/>
                <w:sz w:val="22"/>
              </w:rPr>
            </w:pPr>
          </w:p>
        </w:tc>
        <w:tc>
          <w:tcPr>
            <w:tcW w:w="500" w:type="pct"/>
            <w:tcBorders>
              <w:top w:val="nil"/>
              <w:left w:val="nil"/>
              <w:bottom w:val="single" w:color="auto" w:sz="4" w:space="0"/>
              <w:right w:val="single" w:color="auto" w:sz="4" w:space="0"/>
            </w:tcBorders>
            <w:noWrap/>
            <w:vAlign w:val="center"/>
          </w:tcPr>
          <w:p w14:paraId="31C5E92D">
            <w:pPr>
              <w:widowControl/>
              <w:jc w:val="right"/>
              <w:rPr>
                <w:rFonts w:ascii="Times New Roman" w:hAnsi="Times New Roman" w:eastAsia="仿宋_GB2312"/>
                <w:kern w:val="0"/>
                <w:sz w:val="24"/>
                <w:szCs w:val="24"/>
              </w:rPr>
            </w:pPr>
          </w:p>
        </w:tc>
        <w:tc>
          <w:tcPr>
            <w:tcW w:w="419" w:type="pct"/>
            <w:tcBorders>
              <w:top w:val="nil"/>
              <w:left w:val="nil"/>
              <w:bottom w:val="single" w:color="auto" w:sz="4" w:space="0"/>
              <w:right w:val="single" w:color="auto" w:sz="4" w:space="0"/>
            </w:tcBorders>
            <w:noWrap/>
            <w:vAlign w:val="center"/>
          </w:tcPr>
          <w:p w14:paraId="264C1448">
            <w:pPr>
              <w:widowControl/>
              <w:jc w:val="right"/>
              <w:rPr>
                <w:rFonts w:ascii="Times New Roman" w:hAnsi="Times New Roman" w:eastAsia="仿宋_GB2312"/>
                <w:kern w:val="0"/>
                <w:sz w:val="24"/>
                <w:szCs w:val="24"/>
              </w:rPr>
            </w:pPr>
          </w:p>
        </w:tc>
        <w:tc>
          <w:tcPr>
            <w:tcW w:w="637" w:type="pct"/>
            <w:tcBorders>
              <w:top w:val="nil"/>
              <w:left w:val="nil"/>
              <w:bottom w:val="single" w:color="auto" w:sz="4" w:space="0"/>
              <w:right w:val="single" w:color="auto" w:sz="4" w:space="0"/>
            </w:tcBorders>
            <w:noWrap/>
            <w:vAlign w:val="center"/>
          </w:tcPr>
          <w:p w14:paraId="3CB55431">
            <w:pPr>
              <w:widowControl/>
              <w:ind w:right="240"/>
              <w:jc w:val="right"/>
              <w:rPr>
                <w:rFonts w:ascii="Times New Roman" w:hAnsi="Times New Roman" w:eastAsia="仿宋_GB2312"/>
                <w:kern w:val="0"/>
                <w:sz w:val="24"/>
                <w:szCs w:val="24"/>
              </w:rPr>
            </w:pPr>
          </w:p>
        </w:tc>
      </w:tr>
      <w:tr w14:paraId="5E1A48AE">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7F66B4">
            <w:pPr>
              <w:rPr>
                <w:rFonts w:ascii="宋体" w:cs="宋体"/>
                <w:color w:val="000000"/>
                <w:sz w:val="22"/>
              </w:rPr>
            </w:pPr>
            <w:r>
              <w:rPr>
                <w:color w:val="000000"/>
                <w:sz w:val="22"/>
              </w:rPr>
              <w:t>2010399</w:t>
            </w:r>
          </w:p>
        </w:tc>
        <w:tc>
          <w:tcPr>
            <w:tcW w:w="1534" w:type="pct"/>
            <w:tcBorders>
              <w:top w:val="nil"/>
              <w:left w:val="nil"/>
              <w:bottom w:val="single" w:color="auto" w:sz="4" w:space="0"/>
              <w:right w:val="single" w:color="auto" w:sz="4" w:space="0"/>
            </w:tcBorders>
            <w:shd w:val="clear" w:color="000000" w:fill="FFFFFF"/>
            <w:noWrap/>
            <w:vAlign w:val="center"/>
          </w:tcPr>
          <w:p w14:paraId="09A710F3">
            <w:pPr>
              <w:ind w:right="701" w:rightChars="334"/>
              <w:rPr>
                <w:rFonts w:ascii="宋体" w:cs="宋体"/>
                <w:color w:val="000000"/>
                <w:sz w:val="18"/>
                <w:szCs w:val="18"/>
              </w:rPr>
            </w:pPr>
            <w:r>
              <w:rPr>
                <w:rFonts w:hint="eastAsia"/>
                <w:color w:val="000000"/>
                <w:sz w:val="18"/>
                <w:szCs w:val="18"/>
              </w:rPr>
              <w:t>其他政府办公厅（室）及相关机构事务支出</w:t>
            </w:r>
          </w:p>
        </w:tc>
        <w:tc>
          <w:tcPr>
            <w:tcW w:w="573" w:type="pct"/>
            <w:tcBorders>
              <w:top w:val="nil"/>
              <w:left w:val="nil"/>
              <w:bottom w:val="single" w:color="auto" w:sz="4" w:space="0"/>
              <w:right w:val="single" w:color="auto" w:sz="4" w:space="0"/>
            </w:tcBorders>
            <w:noWrap/>
            <w:vAlign w:val="center"/>
          </w:tcPr>
          <w:p w14:paraId="54B9C9AF">
            <w:pPr>
              <w:jc w:val="right"/>
              <w:rPr>
                <w:rFonts w:ascii="宋体" w:cs="宋体"/>
                <w:color w:val="000000"/>
                <w:sz w:val="22"/>
              </w:rPr>
            </w:pPr>
            <w:r>
              <w:rPr>
                <w:color w:val="000000"/>
                <w:sz w:val="22"/>
              </w:rPr>
              <w:t>11.00</w:t>
            </w:r>
          </w:p>
        </w:tc>
        <w:tc>
          <w:tcPr>
            <w:tcW w:w="491" w:type="pct"/>
            <w:tcBorders>
              <w:top w:val="nil"/>
              <w:left w:val="nil"/>
              <w:bottom w:val="single" w:color="auto" w:sz="4" w:space="0"/>
              <w:right w:val="single" w:color="auto" w:sz="4" w:space="0"/>
            </w:tcBorders>
            <w:noWrap/>
            <w:vAlign w:val="center"/>
          </w:tcPr>
          <w:p w14:paraId="043824EF">
            <w:pPr>
              <w:jc w:val="right"/>
              <w:rPr>
                <w:rFonts w:ascii="宋体" w:cs="宋体"/>
                <w:color w:val="000000"/>
                <w:sz w:val="22"/>
              </w:rPr>
            </w:pPr>
            <w:r>
              <w:rPr>
                <w:color w:val="000000"/>
                <w:sz w:val="22"/>
              </w:rPr>
              <w:t>11.00</w:t>
            </w:r>
          </w:p>
        </w:tc>
        <w:tc>
          <w:tcPr>
            <w:tcW w:w="426" w:type="pct"/>
            <w:tcBorders>
              <w:top w:val="nil"/>
              <w:left w:val="nil"/>
              <w:bottom w:val="single" w:color="auto" w:sz="4" w:space="0"/>
              <w:right w:val="single" w:color="auto" w:sz="4" w:space="0"/>
            </w:tcBorders>
            <w:noWrap/>
            <w:vAlign w:val="center"/>
          </w:tcPr>
          <w:p w14:paraId="39ABCB4B">
            <w:pPr>
              <w:jc w:val="right"/>
              <w:rPr>
                <w:rFonts w:ascii="宋体" w:cs="宋体"/>
                <w:color w:val="000000"/>
                <w:sz w:val="22"/>
              </w:rPr>
            </w:pPr>
            <w:r>
              <w:rPr>
                <w:rFonts w:hint="eastAsia"/>
                <w:color w:val="000000"/>
                <w:sz w:val="22"/>
              </w:rPr>
              <w:t>　</w:t>
            </w:r>
          </w:p>
        </w:tc>
        <w:tc>
          <w:tcPr>
            <w:tcW w:w="500" w:type="pct"/>
            <w:tcBorders>
              <w:top w:val="nil"/>
              <w:left w:val="nil"/>
              <w:bottom w:val="single" w:color="auto" w:sz="4" w:space="0"/>
              <w:right w:val="single" w:color="auto" w:sz="4" w:space="0"/>
            </w:tcBorders>
            <w:noWrap/>
            <w:vAlign w:val="center"/>
          </w:tcPr>
          <w:p w14:paraId="4C50CFFA">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419" w:type="pct"/>
            <w:tcBorders>
              <w:top w:val="nil"/>
              <w:left w:val="nil"/>
              <w:bottom w:val="single" w:color="auto" w:sz="4" w:space="0"/>
              <w:right w:val="single" w:color="auto" w:sz="4" w:space="0"/>
            </w:tcBorders>
            <w:noWrap/>
            <w:vAlign w:val="center"/>
          </w:tcPr>
          <w:p w14:paraId="5A35C9CA">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637" w:type="pct"/>
            <w:tcBorders>
              <w:top w:val="nil"/>
              <w:left w:val="nil"/>
              <w:bottom w:val="single" w:color="auto" w:sz="4" w:space="0"/>
              <w:right w:val="single" w:color="auto" w:sz="4" w:space="0"/>
            </w:tcBorders>
            <w:noWrap/>
            <w:vAlign w:val="center"/>
          </w:tcPr>
          <w:p w14:paraId="69C4FDDE">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r>
      <w:tr w14:paraId="74BA407E">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0A5A46">
            <w:pPr>
              <w:rPr>
                <w:color w:val="000000"/>
                <w:sz w:val="22"/>
              </w:rPr>
            </w:pPr>
            <w:r>
              <w:rPr>
                <w:color w:val="000000"/>
                <w:sz w:val="22"/>
              </w:rPr>
              <w:t>20132</w:t>
            </w:r>
          </w:p>
        </w:tc>
        <w:tc>
          <w:tcPr>
            <w:tcW w:w="1534" w:type="pct"/>
            <w:tcBorders>
              <w:top w:val="nil"/>
              <w:left w:val="nil"/>
              <w:bottom w:val="single" w:color="auto" w:sz="4" w:space="0"/>
              <w:right w:val="single" w:color="auto" w:sz="4" w:space="0"/>
            </w:tcBorders>
            <w:shd w:val="clear" w:color="000000" w:fill="FFFFFF"/>
            <w:noWrap/>
            <w:vAlign w:val="center"/>
          </w:tcPr>
          <w:p w14:paraId="160E2A72">
            <w:pPr>
              <w:ind w:right="701" w:rightChars="334"/>
              <w:rPr>
                <w:color w:val="000000"/>
                <w:sz w:val="18"/>
                <w:szCs w:val="18"/>
              </w:rPr>
            </w:pPr>
            <w:r>
              <w:rPr>
                <w:rFonts w:hint="eastAsia"/>
                <w:color w:val="000000"/>
                <w:sz w:val="18"/>
                <w:szCs w:val="18"/>
              </w:rPr>
              <w:t>组织事务</w:t>
            </w:r>
          </w:p>
        </w:tc>
        <w:tc>
          <w:tcPr>
            <w:tcW w:w="573" w:type="pct"/>
            <w:tcBorders>
              <w:top w:val="nil"/>
              <w:left w:val="nil"/>
              <w:bottom w:val="single" w:color="auto" w:sz="4" w:space="0"/>
              <w:right w:val="single" w:color="auto" w:sz="4" w:space="0"/>
            </w:tcBorders>
            <w:noWrap/>
            <w:vAlign w:val="center"/>
          </w:tcPr>
          <w:p w14:paraId="4EE1E5A0">
            <w:pPr>
              <w:jc w:val="right"/>
              <w:rPr>
                <w:color w:val="000000"/>
                <w:sz w:val="22"/>
              </w:rPr>
            </w:pPr>
            <w:r>
              <w:rPr>
                <w:color w:val="000000"/>
                <w:sz w:val="22"/>
              </w:rPr>
              <w:t>0</w:t>
            </w:r>
            <w:r>
              <w:rPr>
                <w:rFonts w:hint="eastAsia"/>
                <w:color w:val="000000"/>
                <w:sz w:val="22"/>
              </w:rPr>
              <w:t>．</w:t>
            </w:r>
            <w:r>
              <w:rPr>
                <w:color w:val="000000"/>
                <w:sz w:val="22"/>
              </w:rPr>
              <w:t>20</w:t>
            </w:r>
          </w:p>
        </w:tc>
        <w:tc>
          <w:tcPr>
            <w:tcW w:w="491" w:type="pct"/>
            <w:tcBorders>
              <w:top w:val="nil"/>
              <w:left w:val="nil"/>
              <w:bottom w:val="single" w:color="auto" w:sz="4" w:space="0"/>
              <w:right w:val="single" w:color="auto" w:sz="4" w:space="0"/>
            </w:tcBorders>
            <w:noWrap/>
            <w:vAlign w:val="center"/>
          </w:tcPr>
          <w:p w14:paraId="4932B7B0">
            <w:pPr>
              <w:jc w:val="right"/>
              <w:rPr>
                <w:color w:val="000000"/>
                <w:sz w:val="22"/>
              </w:rPr>
            </w:pPr>
            <w:r>
              <w:rPr>
                <w:color w:val="000000"/>
                <w:sz w:val="22"/>
              </w:rPr>
              <w:t>0</w:t>
            </w:r>
            <w:r>
              <w:rPr>
                <w:rFonts w:hint="eastAsia"/>
                <w:color w:val="000000"/>
                <w:sz w:val="22"/>
              </w:rPr>
              <w:t>．</w:t>
            </w:r>
            <w:r>
              <w:rPr>
                <w:color w:val="000000"/>
                <w:sz w:val="22"/>
              </w:rPr>
              <w:t>20</w:t>
            </w:r>
          </w:p>
        </w:tc>
        <w:tc>
          <w:tcPr>
            <w:tcW w:w="426" w:type="pct"/>
            <w:tcBorders>
              <w:top w:val="nil"/>
              <w:left w:val="nil"/>
              <w:bottom w:val="single" w:color="auto" w:sz="4" w:space="0"/>
              <w:right w:val="single" w:color="auto" w:sz="4" w:space="0"/>
            </w:tcBorders>
            <w:noWrap/>
            <w:vAlign w:val="center"/>
          </w:tcPr>
          <w:p w14:paraId="7F21E926">
            <w:pPr>
              <w:jc w:val="right"/>
              <w:rPr>
                <w:color w:val="000000"/>
                <w:sz w:val="22"/>
              </w:rPr>
            </w:pPr>
          </w:p>
        </w:tc>
        <w:tc>
          <w:tcPr>
            <w:tcW w:w="500" w:type="pct"/>
            <w:tcBorders>
              <w:top w:val="nil"/>
              <w:left w:val="nil"/>
              <w:bottom w:val="single" w:color="auto" w:sz="4" w:space="0"/>
              <w:right w:val="single" w:color="auto" w:sz="4" w:space="0"/>
            </w:tcBorders>
            <w:noWrap/>
            <w:vAlign w:val="center"/>
          </w:tcPr>
          <w:p w14:paraId="0C525154">
            <w:pPr>
              <w:widowControl/>
              <w:jc w:val="right"/>
              <w:rPr>
                <w:rFonts w:ascii="Times New Roman" w:hAnsi="Times New Roman" w:eastAsia="仿宋_GB2312"/>
                <w:kern w:val="0"/>
                <w:sz w:val="24"/>
                <w:szCs w:val="24"/>
              </w:rPr>
            </w:pPr>
          </w:p>
        </w:tc>
        <w:tc>
          <w:tcPr>
            <w:tcW w:w="419" w:type="pct"/>
            <w:tcBorders>
              <w:top w:val="nil"/>
              <w:left w:val="nil"/>
              <w:bottom w:val="single" w:color="auto" w:sz="4" w:space="0"/>
              <w:right w:val="single" w:color="auto" w:sz="4" w:space="0"/>
            </w:tcBorders>
            <w:noWrap/>
            <w:vAlign w:val="center"/>
          </w:tcPr>
          <w:p w14:paraId="501D5D1E">
            <w:pPr>
              <w:widowControl/>
              <w:jc w:val="right"/>
              <w:rPr>
                <w:rFonts w:ascii="Times New Roman" w:hAnsi="Times New Roman" w:eastAsia="仿宋_GB2312"/>
                <w:kern w:val="0"/>
                <w:sz w:val="24"/>
                <w:szCs w:val="24"/>
              </w:rPr>
            </w:pPr>
          </w:p>
        </w:tc>
        <w:tc>
          <w:tcPr>
            <w:tcW w:w="637" w:type="pct"/>
            <w:tcBorders>
              <w:top w:val="nil"/>
              <w:left w:val="nil"/>
              <w:bottom w:val="single" w:color="auto" w:sz="4" w:space="0"/>
              <w:right w:val="single" w:color="auto" w:sz="4" w:space="0"/>
            </w:tcBorders>
            <w:noWrap/>
            <w:vAlign w:val="center"/>
          </w:tcPr>
          <w:p w14:paraId="44CACA7B">
            <w:pPr>
              <w:widowControl/>
              <w:jc w:val="right"/>
              <w:rPr>
                <w:rFonts w:ascii="Times New Roman" w:hAnsi="Times New Roman" w:eastAsia="仿宋_GB2312"/>
                <w:kern w:val="0"/>
                <w:sz w:val="24"/>
                <w:szCs w:val="24"/>
              </w:rPr>
            </w:pPr>
          </w:p>
        </w:tc>
      </w:tr>
      <w:tr w14:paraId="6963B763">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AA8369">
            <w:pPr>
              <w:rPr>
                <w:rFonts w:ascii="宋体" w:cs="宋体"/>
                <w:color w:val="000000"/>
                <w:sz w:val="22"/>
              </w:rPr>
            </w:pPr>
            <w:r>
              <w:rPr>
                <w:color w:val="000000"/>
                <w:sz w:val="22"/>
              </w:rPr>
              <w:t>2013201</w:t>
            </w:r>
          </w:p>
        </w:tc>
        <w:tc>
          <w:tcPr>
            <w:tcW w:w="1534" w:type="pct"/>
            <w:tcBorders>
              <w:top w:val="nil"/>
              <w:left w:val="nil"/>
              <w:bottom w:val="single" w:color="auto" w:sz="4" w:space="0"/>
              <w:right w:val="single" w:color="auto" w:sz="4" w:space="0"/>
            </w:tcBorders>
            <w:shd w:val="clear" w:color="000000" w:fill="FFFFFF"/>
            <w:noWrap/>
            <w:vAlign w:val="center"/>
          </w:tcPr>
          <w:p w14:paraId="10B1BC7B">
            <w:pPr>
              <w:rPr>
                <w:rFonts w:ascii="宋体" w:cs="宋体"/>
                <w:color w:val="000000"/>
                <w:sz w:val="22"/>
              </w:rPr>
            </w:pPr>
            <w:r>
              <w:rPr>
                <w:rFonts w:hint="eastAsia"/>
                <w:color w:val="000000"/>
                <w:sz w:val="22"/>
              </w:rPr>
              <w:t>行政运行</w:t>
            </w:r>
          </w:p>
        </w:tc>
        <w:tc>
          <w:tcPr>
            <w:tcW w:w="573" w:type="pct"/>
            <w:tcBorders>
              <w:top w:val="nil"/>
              <w:left w:val="nil"/>
              <w:bottom w:val="single" w:color="auto" w:sz="4" w:space="0"/>
              <w:right w:val="single" w:color="auto" w:sz="4" w:space="0"/>
            </w:tcBorders>
            <w:noWrap/>
            <w:vAlign w:val="center"/>
          </w:tcPr>
          <w:p w14:paraId="02EA2B9F">
            <w:pPr>
              <w:jc w:val="right"/>
              <w:rPr>
                <w:rFonts w:ascii="宋体" w:cs="宋体"/>
                <w:color w:val="000000"/>
                <w:sz w:val="22"/>
              </w:rPr>
            </w:pPr>
            <w:r>
              <w:rPr>
                <w:color w:val="000000"/>
                <w:sz w:val="22"/>
              </w:rPr>
              <w:t>0.20</w:t>
            </w:r>
          </w:p>
        </w:tc>
        <w:tc>
          <w:tcPr>
            <w:tcW w:w="491" w:type="pct"/>
            <w:tcBorders>
              <w:top w:val="nil"/>
              <w:left w:val="nil"/>
              <w:bottom w:val="single" w:color="auto" w:sz="4" w:space="0"/>
              <w:right w:val="single" w:color="auto" w:sz="4" w:space="0"/>
            </w:tcBorders>
            <w:noWrap/>
            <w:vAlign w:val="center"/>
          </w:tcPr>
          <w:p w14:paraId="78C57E5A">
            <w:pPr>
              <w:jc w:val="right"/>
              <w:rPr>
                <w:rFonts w:ascii="宋体" w:cs="宋体"/>
                <w:color w:val="000000"/>
                <w:sz w:val="22"/>
              </w:rPr>
            </w:pPr>
            <w:r>
              <w:rPr>
                <w:color w:val="000000"/>
                <w:sz w:val="22"/>
              </w:rPr>
              <w:t>0.20</w:t>
            </w:r>
          </w:p>
        </w:tc>
        <w:tc>
          <w:tcPr>
            <w:tcW w:w="426" w:type="pct"/>
            <w:tcBorders>
              <w:top w:val="nil"/>
              <w:left w:val="nil"/>
              <w:bottom w:val="single" w:color="auto" w:sz="4" w:space="0"/>
              <w:right w:val="single" w:color="auto" w:sz="4" w:space="0"/>
            </w:tcBorders>
            <w:noWrap/>
            <w:vAlign w:val="center"/>
          </w:tcPr>
          <w:p w14:paraId="6E92D7BB">
            <w:pPr>
              <w:jc w:val="right"/>
              <w:rPr>
                <w:rFonts w:ascii="宋体" w:cs="宋体"/>
                <w:color w:val="000000"/>
                <w:sz w:val="22"/>
              </w:rPr>
            </w:pPr>
            <w:r>
              <w:rPr>
                <w:rFonts w:hint="eastAsia"/>
                <w:color w:val="000000"/>
                <w:sz w:val="22"/>
              </w:rPr>
              <w:t>　</w:t>
            </w:r>
          </w:p>
        </w:tc>
        <w:tc>
          <w:tcPr>
            <w:tcW w:w="500" w:type="pct"/>
            <w:tcBorders>
              <w:top w:val="nil"/>
              <w:left w:val="nil"/>
              <w:bottom w:val="single" w:color="auto" w:sz="4" w:space="0"/>
              <w:right w:val="single" w:color="auto" w:sz="4" w:space="0"/>
            </w:tcBorders>
            <w:noWrap/>
            <w:vAlign w:val="center"/>
          </w:tcPr>
          <w:p w14:paraId="5DB00EB2">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419" w:type="pct"/>
            <w:tcBorders>
              <w:top w:val="nil"/>
              <w:left w:val="nil"/>
              <w:bottom w:val="single" w:color="auto" w:sz="4" w:space="0"/>
              <w:right w:val="single" w:color="auto" w:sz="4" w:space="0"/>
            </w:tcBorders>
            <w:noWrap/>
            <w:vAlign w:val="center"/>
          </w:tcPr>
          <w:p w14:paraId="3DC93C26">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637" w:type="pct"/>
            <w:tcBorders>
              <w:top w:val="nil"/>
              <w:left w:val="nil"/>
              <w:bottom w:val="single" w:color="auto" w:sz="4" w:space="0"/>
              <w:right w:val="single" w:color="auto" w:sz="4" w:space="0"/>
            </w:tcBorders>
            <w:noWrap/>
            <w:vAlign w:val="center"/>
          </w:tcPr>
          <w:p w14:paraId="34D4F044">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r>
      <w:tr w14:paraId="39D31F25">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3DF081">
            <w:pPr>
              <w:rPr>
                <w:color w:val="000000"/>
                <w:sz w:val="22"/>
              </w:rPr>
            </w:pPr>
            <w:r>
              <w:rPr>
                <w:color w:val="000000"/>
                <w:sz w:val="22"/>
              </w:rPr>
              <w:t>204</w:t>
            </w:r>
          </w:p>
        </w:tc>
        <w:tc>
          <w:tcPr>
            <w:tcW w:w="1534" w:type="pct"/>
            <w:tcBorders>
              <w:top w:val="nil"/>
              <w:left w:val="nil"/>
              <w:bottom w:val="single" w:color="auto" w:sz="4" w:space="0"/>
              <w:right w:val="single" w:color="auto" w:sz="4" w:space="0"/>
            </w:tcBorders>
            <w:shd w:val="clear" w:color="000000" w:fill="FFFFFF"/>
            <w:noWrap/>
            <w:vAlign w:val="center"/>
          </w:tcPr>
          <w:p w14:paraId="067A6D38">
            <w:pPr>
              <w:rPr>
                <w:color w:val="000000"/>
                <w:sz w:val="22"/>
              </w:rPr>
            </w:pPr>
            <w:r>
              <w:rPr>
                <w:rFonts w:hint="eastAsia"/>
                <w:color w:val="000000"/>
                <w:sz w:val="22"/>
              </w:rPr>
              <w:t>公共安全支出</w:t>
            </w:r>
          </w:p>
        </w:tc>
        <w:tc>
          <w:tcPr>
            <w:tcW w:w="573" w:type="pct"/>
            <w:tcBorders>
              <w:top w:val="nil"/>
              <w:left w:val="nil"/>
              <w:bottom w:val="single" w:color="auto" w:sz="4" w:space="0"/>
              <w:right w:val="single" w:color="auto" w:sz="4" w:space="0"/>
            </w:tcBorders>
            <w:noWrap/>
            <w:vAlign w:val="center"/>
          </w:tcPr>
          <w:p w14:paraId="109D4B6C">
            <w:pPr>
              <w:jc w:val="right"/>
              <w:rPr>
                <w:color w:val="000000"/>
                <w:sz w:val="22"/>
              </w:rPr>
            </w:pPr>
            <w:r>
              <w:rPr>
                <w:color w:val="000000"/>
                <w:sz w:val="22"/>
              </w:rPr>
              <w:t>5586</w:t>
            </w:r>
            <w:r>
              <w:rPr>
                <w:rFonts w:hint="eastAsia"/>
                <w:color w:val="000000"/>
                <w:sz w:val="22"/>
              </w:rPr>
              <w:t>．</w:t>
            </w:r>
            <w:r>
              <w:rPr>
                <w:color w:val="000000"/>
                <w:sz w:val="22"/>
              </w:rPr>
              <w:t>98</w:t>
            </w:r>
          </w:p>
        </w:tc>
        <w:tc>
          <w:tcPr>
            <w:tcW w:w="491" w:type="pct"/>
            <w:tcBorders>
              <w:top w:val="nil"/>
              <w:left w:val="nil"/>
              <w:bottom w:val="single" w:color="auto" w:sz="4" w:space="0"/>
              <w:right w:val="single" w:color="auto" w:sz="4" w:space="0"/>
            </w:tcBorders>
            <w:noWrap/>
            <w:vAlign w:val="center"/>
          </w:tcPr>
          <w:p w14:paraId="4D8098B8">
            <w:pPr>
              <w:jc w:val="right"/>
              <w:rPr>
                <w:color w:val="000000"/>
                <w:sz w:val="22"/>
              </w:rPr>
            </w:pPr>
            <w:r>
              <w:rPr>
                <w:color w:val="000000"/>
                <w:sz w:val="22"/>
              </w:rPr>
              <w:t>4691</w:t>
            </w:r>
            <w:r>
              <w:rPr>
                <w:rFonts w:hint="eastAsia"/>
                <w:color w:val="000000"/>
                <w:sz w:val="22"/>
              </w:rPr>
              <w:t>．</w:t>
            </w:r>
            <w:r>
              <w:rPr>
                <w:color w:val="000000"/>
                <w:sz w:val="22"/>
              </w:rPr>
              <w:t>24</w:t>
            </w:r>
          </w:p>
        </w:tc>
        <w:tc>
          <w:tcPr>
            <w:tcW w:w="426" w:type="pct"/>
            <w:tcBorders>
              <w:top w:val="nil"/>
              <w:left w:val="nil"/>
              <w:bottom w:val="single" w:color="auto" w:sz="4" w:space="0"/>
              <w:right w:val="single" w:color="auto" w:sz="4" w:space="0"/>
            </w:tcBorders>
            <w:noWrap/>
            <w:vAlign w:val="center"/>
          </w:tcPr>
          <w:p w14:paraId="5AEDCF13">
            <w:pPr>
              <w:jc w:val="right"/>
              <w:rPr>
                <w:color w:val="000000"/>
                <w:sz w:val="22"/>
              </w:rPr>
            </w:pPr>
            <w:r>
              <w:rPr>
                <w:color w:val="000000"/>
                <w:sz w:val="22"/>
              </w:rPr>
              <w:t>895</w:t>
            </w:r>
            <w:r>
              <w:rPr>
                <w:rFonts w:hint="eastAsia"/>
                <w:color w:val="000000"/>
                <w:sz w:val="22"/>
              </w:rPr>
              <w:t>．</w:t>
            </w:r>
            <w:r>
              <w:rPr>
                <w:color w:val="000000"/>
                <w:sz w:val="22"/>
              </w:rPr>
              <w:t>74</w:t>
            </w:r>
          </w:p>
        </w:tc>
        <w:tc>
          <w:tcPr>
            <w:tcW w:w="500" w:type="pct"/>
            <w:tcBorders>
              <w:top w:val="nil"/>
              <w:left w:val="nil"/>
              <w:bottom w:val="single" w:color="auto" w:sz="4" w:space="0"/>
              <w:right w:val="single" w:color="auto" w:sz="4" w:space="0"/>
            </w:tcBorders>
            <w:noWrap/>
            <w:vAlign w:val="center"/>
          </w:tcPr>
          <w:p w14:paraId="1AB990D4">
            <w:pPr>
              <w:widowControl/>
              <w:jc w:val="right"/>
              <w:rPr>
                <w:rFonts w:ascii="Times New Roman" w:hAnsi="Times New Roman" w:eastAsia="仿宋_GB2312"/>
                <w:kern w:val="0"/>
                <w:sz w:val="24"/>
                <w:szCs w:val="24"/>
              </w:rPr>
            </w:pPr>
          </w:p>
        </w:tc>
        <w:tc>
          <w:tcPr>
            <w:tcW w:w="419" w:type="pct"/>
            <w:tcBorders>
              <w:top w:val="nil"/>
              <w:left w:val="nil"/>
              <w:bottom w:val="single" w:color="auto" w:sz="4" w:space="0"/>
              <w:right w:val="single" w:color="auto" w:sz="4" w:space="0"/>
            </w:tcBorders>
            <w:noWrap/>
            <w:vAlign w:val="center"/>
          </w:tcPr>
          <w:p w14:paraId="0B7C18C3">
            <w:pPr>
              <w:widowControl/>
              <w:jc w:val="right"/>
              <w:rPr>
                <w:rFonts w:ascii="Times New Roman" w:hAnsi="Times New Roman" w:eastAsia="仿宋_GB2312"/>
                <w:kern w:val="0"/>
                <w:sz w:val="24"/>
                <w:szCs w:val="24"/>
              </w:rPr>
            </w:pPr>
          </w:p>
        </w:tc>
        <w:tc>
          <w:tcPr>
            <w:tcW w:w="637" w:type="pct"/>
            <w:tcBorders>
              <w:top w:val="nil"/>
              <w:left w:val="nil"/>
              <w:bottom w:val="single" w:color="auto" w:sz="4" w:space="0"/>
              <w:right w:val="single" w:color="auto" w:sz="4" w:space="0"/>
            </w:tcBorders>
            <w:noWrap/>
            <w:vAlign w:val="center"/>
          </w:tcPr>
          <w:p w14:paraId="631C065C">
            <w:pPr>
              <w:widowControl/>
              <w:jc w:val="right"/>
              <w:rPr>
                <w:rFonts w:ascii="Times New Roman" w:hAnsi="Times New Roman" w:eastAsia="仿宋_GB2312"/>
                <w:kern w:val="0"/>
                <w:sz w:val="24"/>
                <w:szCs w:val="24"/>
              </w:rPr>
            </w:pPr>
          </w:p>
        </w:tc>
      </w:tr>
      <w:tr w14:paraId="7F1BDB2F">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1A9E32">
            <w:pPr>
              <w:rPr>
                <w:color w:val="000000"/>
                <w:sz w:val="22"/>
              </w:rPr>
            </w:pPr>
            <w:r>
              <w:rPr>
                <w:color w:val="000000"/>
                <w:sz w:val="22"/>
              </w:rPr>
              <w:t>20402</w:t>
            </w:r>
          </w:p>
        </w:tc>
        <w:tc>
          <w:tcPr>
            <w:tcW w:w="1534" w:type="pct"/>
            <w:tcBorders>
              <w:top w:val="nil"/>
              <w:left w:val="nil"/>
              <w:bottom w:val="single" w:color="auto" w:sz="4" w:space="0"/>
              <w:right w:val="single" w:color="auto" w:sz="4" w:space="0"/>
            </w:tcBorders>
            <w:shd w:val="clear" w:color="000000" w:fill="FFFFFF"/>
            <w:noWrap/>
            <w:vAlign w:val="center"/>
          </w:tcPr>
          <w:p w14:paraId="543517B4">
            <w:pPr>
              <w:rPr>
                <w:color w:val="000000"/>
                <w:sz w:val="22"/>
              </w:rPr>
            </w:pPr>
            <w:r>
              <w:rPr>
                <w:rFonts w:hint="eastAsia"/>
                <w:color w:val="000000"/>
                <w:sz w:val="22"/>
              </w:rPr>
              <w:t>公安</w:t>
            </w:r>
          </w:p>
        </w:tc>
        <w:tc>
          <w:tcPr>
            <w:tcW w:w="573" w:type="pct"/>
            <w:tcBorders>
              <w:top w:val="nil"/>
              <w:left w:val="nil"/>
              <w:bottom w:val="single" w:color="auto" w:sz="4" w:space="0"/>
              <w:right w:val="single" w:color="auto" w:sz="4" w:space="0"/>
            </w:tcBorders>
            <w:noWrap/>
            <w:vAlign w:val="center"/>
          </w:tcPr>
          <w:p w14:paraId="1F0A9226">
            <w:pPr>
              <w:jc w:val="right"/>
              <w:rPr>
                <w:color w:val="000000"/>
                <w:sz w:val="22"/>
              </w:rPr>
            </w:pPr>
            <w:r>
              <w:rPr>
                <w:color w:val="000000"/>
                <w:sz w:val="22"/>
              </w:rPr>
              <w:t>5158</w:t>
            </w:r>
            <w:r>
              <w:rPr>
                <w:rFonts w:hint="eastAsia"/>
                <w:color w:val="000000"/>
                <w:sz w:val="22"/>
              </w:rPr>
              <w:t>．</w:t>
            </w:r>
            <w:r>
              <w:rPr>
                <w:color w:val="000000"/>
                <w:sz w:val="22"/>
              </w:rPr>
              <w:t>78</w:t>
            </w:r>
          </w:p>
        </w:tc>
        <w:tc>
          <w:tcPr>
            <w:tcW w:w="491" w:type="pct"/>
            <w:tcBorders>
              <w:top w:val="nil"/>
              <w:left w:val="nil"/>
              <w:bottom w:val="single" w:color="auto" w:sz="4" w:space="0"/>
              <w:right w:val="single" w:color="auto" w:sz="4" w:space="0"/>
            </w:tcBorders>
            <w:noWrap/>
            <w:vAlign w:val="center"/>
          </w:tcPr>
          <w:p w14:paraId="0B556A6E">
            <w:pPr>
              <w:jc w:val="right"/>
              <w:rPr>
                <w:color w:val="000000"/>
                <w:sz w:val="22"/>
              </w:rPr>
            </w:pPr>
            <w:r>
              <w:rPr>
                <w:color w:val="000000"/>
                <w:sz w:val="22"/>
              </w:rPr>
              <w:t>4263</w:t>
            </w:r>
            <w:r>
              <w:rPr>
                <w:rFonts w:hint="eastAsia"/>
                <w:color w:val="000000"/>
                <w:sz w:val="22"/>
              </w:rPr>
              <w:t>．</w:t>
            </w:r>
            <w:r>
              <w:rPr>
                <w:color w:val="000000"/>
                <w:sz w:val="22"/>
              </w:rPr>
              <w:t>03</w:t>
            </w:r>
          </w:p>
        </w:tc>
        <w:tc>
          <w:tcPr>
            <w:tcW w:w="426" w:type="pct"/>
            <w:tcBorders>
              <w:top w:val="nil"/>
              <w:left w:val="nil"/>
              <w:bottom w:val="single" w:color="auto" w:sz="4" w:space="0"/>
              <w:right w:val="single" w:color="auto" w:sz="4" w:space="0"/>
            </w:tcBorders>
            <w:noWrap/>
            <w:vAlign w:val="center"/>
          </w:tcPr>
          <w:p w14:paraId="3689E9EC">
            <w:pPr>
              <w:jc w:val="right"/>
              <w:rPr>
                <w:color w:val="000000"/>
                <w:sz w:val="22"/>
              </w:rPr>
            </w:pPr>
            <w:r>
              <w:rPr>
                <w:color w:val="000000"/>
                <w:sz w:val="22"/>
              </w:rPr>
              <w:t>895</w:t>
            </w:r>
            <w:r>
              <w:rPr>
                <w:rFonts w:hint="eastAsia"/>
                <w:color w:val="000000"/>
                <w:sz w:val="22"/>
              </w:rPr>
              <w:t>．</w:t>
            </w:r>
            <w:r>
              <w:rPr>
                <w:color w:val="000000"/>
                <w:sz w:val="22"/>
              </w:rPr>
              <w:t>74</w:t>
            </w:r>
          </w:p>
        </w:tc>
        <w:tc>
          <w:tcPr>
            <w:tcW w:w="500" w:type="pct"/>
            <w:tcBorders>
              <w:top w:val="nil"/>
              <w:left w:val="nil"/>
              <w:bottom w:val="single" w:color="auto" w:sz="4" w:space="0"/>
              <w:right w:val="single" w:color="auto" w:sz="4" w:space="0"/>
            </w:tcBorders>
            <w:noWrap/>
            <w:vAlign w:val="center"/>
          </w:tcPr>
          <w:p w14:paraId="4D7BCDA7">
            <w:pPr>
              <w:widowControl/>
              <w:jc w:val="right"/>
              <w:rPr>
                <w:rFonts w:ascii="Times New Roman" w:hAnsi="Times New Roman" w:eastAsia="仿宋_GB2312"/>
                <w:kern w:val="0"/>
                <w:sz w:val="24"/>
                <w:szCs w:val="24"/>
              </w:rPr>
            </w:pPr>
          </w:p>
        </w:tc>
        <w:tc>
          <w:tcPr>
            <w:tcW w:w="419" w:type="pct"/>
            <w:tcBorders>
              <w:top w:val="nil"/>
              <w:left w:val="nil"/>
              <w:bottom w:val="single" w:color="auto" w:sz="4" w:space="0"/>
              <w:right w:val="single" w:color="auto" w:sz="4" w:space="0"/>
            </w:tcBorders>
            <w:noWrap/>
            <w:vAlign w:val="center"/>
          </w:tcPr>
          <w:p w14:paraId="4DF772C3">
            <w:pPr>
              <w:widowControl/>
              <w:jc w:val="right"/>
              <w:rPr>
                <w:rFonts w:ascii="Times New Roman" w:hAnsi="Times New Roman" w:eastAsia="仿宋_GB2312"/>
                <w:kern w:val="0"/>
                <w:sz w:val="24"/>
                <w:szCs w:val="24"/>
              </w:rPr>
            </w:pPr>
          </w:p>
        </w:tc>
        <w:tc>
          <w:tcPr>
            <w:tcW w:w="637" w:type="pct"/>
            <w:tcBorders>
              <w:top w:val="nil"/>
              <w:left w:val="nil"/>
              <w:bottom w:val="single" w:color="auto" w:sz="4" w:space="0"/>
              <w:right w:val="single" w:color="auto" w:sz="4" w:space="0"/>
            </w:tcBorders>
            <w:noWrap/>
            <w:vAlign w:val="center"/>
          </w:tcPr>
          <w:p w14:paraId="516A10AA">
            <w:pPr>
              <w:widowControl/>
              <w:jc w:val="right"/>
              <w:rPr>
                <w:rFonts w:ascii="Times New Roman" w:hAnsi="Times New Roman" w:eastAsia="仿宋_GB2312"/>
                <w:kern w:val="0"/>
                <w:sz w:val="24"/>
                <w:szCs w:val="24"/>
              </w:rPr>
            </w:pPr>
          </w:p>
        </w:tc>
      </w:tr>
      <w:tr w14:paraId="7DFB2867">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9685D7">
            <w:pPr>
              <w:rPr>
                <w:rFonts w:ascii="宋体" w:cs="宋体"/>
                <w:color w:val="000000"/>
                <w:sz w:val="22"/>
              </w:rPr>
            </w:pPr>
            <w:r>
              <w:rPr>
                <w:color w:val="000000"/>
                <w:sz w:val="22"/>
              </w:rPr>
              <w:t>2040201</w:t>
            </w:r>
          </w:p>
        </w:tc>
        <w:tc>
          <w:tcPr>
            <w:tcW w:w="1534" w:type="pct"/>
            <w:tcBorders>
              <w:top w:val="nil"/>
              <w:left w:val="nil"/>
              <w:bottom w:val="single" w:color="auto" w:sz="4" w:space="0"/>
              <w:right w:val="single" w:color="auto" w:sz="4" w:space="0"/>
            </w:tcBorders>
            <w:shd w:val="clear" w:color="000000" w:fill="FFFFFF"/>
            <w:noWrap/>
            <w:vAlign w:val="center"/>
          </w:tcPr>
          <w:p w14:paraId="6D400718">
            <w:pPr>
              <w:rPr>
                <w:rFonts w:ascii="宋体" w:cs="宋体"/>
                <w:color w:val="000000"/>
                <w:sz w:val="22"/>
              </w:rPr>
            </w:pPr>
            <w:r>
              <w:rPr>
                <w:rFonts w:hint="eastAsia"/>
                <w:color w:val="000000"/>
                <w:sz w:val="22"/>
              </w:rPr>
              <w:t>行政运行</w:t>
            </w:r>
          </w:p>
        </w:tc>
        <w:tc>
          <w:tcPr>
            <w:tcW w:w="573" w:type="pct"/>
            <w:tcBorders>
              <w:top w:val="nil"/>
              <w:left w:val="nil"/>
              <w:bottom w:val="single" w:color="auto" w:sz="4" w:space="0"/>
              <w:right w:val="single" w:color="auto" w:sz="4" w:space="0"/>
            </w:tcBorders>
            <w:noWrap/>
            <w:vAlign w:val="center"/>
          </w:tcPr>
          <w:p w14:paraId="7FBC72CC">
            <w:pPr>
              <w:jc w:val="right"/>
              <w:rPr>
                <w:rFonts w:ascii="宋体" w:cs="宋体"/>
                <w:color w:val="000000"/>
                <w:sz w:val="22"/>
              </w:rPr>
            </w:pPr>
            <w:r>
              <w:rPr>
                <w:color w:val="000000"/>
                <w:sz w:val="22"/>
              </w:rPr>
              <w:t>2,859.41</w:t>
            </w:r>
          </w:p>
        </w:tc>
        <w:tc>
          <w:tcPr>
            <w:tcW w:w="491" w:type="pct"/>
            <w:tcBorders>
              <w:top w:val="nil"/>
              <w:left w:val="nil"/>
              <w:bottom w:val="single" w:color="auto" w:sz="4" w:space="0"/>
              <w:right w:val="single" w:color="auto" w:sz="4" w:space="0"/>
            </w:tcBorders>
            <w:noWrap/>
            <w:vAlign w:val="center"/>
          </w:tcPr>
          <w:p w14:paraId="33B2CCFA">
            <w:pPr>
              <w:jc w:val="right"/>
              <w:rPr>
                <w:rFonts w:ascii="宋体" w:cs="宋体"/>
                <w:color w:val="000000"/>
                <w:sz w:val="22"/>
              </w:rPr>
            </w:pPr>
            <w:r>
              <w:rPr>
                <w:color w:val="000000"/>
                <w:sz w:val="22"/>
              </w:rPr>
              <w:t>2,859.41</w:t>
            </w:r>
          </w:p>
        </w:tc>
        <w:tc>
          <w:tcPr>
            <w:tcW w:w="426" w:type="pct"/>
            <w:tcBorders>
              <w:top w:val="nil"/>
              <w:left w:val="nil"/>
              <w:bottom w:val="single" w:color="auto" w:sz="4" w:space="0"/>
              <w:right w:val="single" w:color="auto" w:sz="4" w:space="0"/>
            </w:tcBorders>
            <w:noWrap/>
            <w:vAlign w:val="center"/>
          </w:tcPr>
          <w:p w14:paraId="311F01CC">
            <w:pPr>
              <w:jc w:val="right"/>
              <w:rPr>
                <w:rFonts w:ascii="宋体" w:cs="宋体"/>
                <w:color w:val="000000"/>
                <w:sz w:val="22"/>
              </w:rPr>
            </w:pPr>
            <w:r>
              <w:rPr>
                <w:rFonts w:hint="eastAsia"/>
                <w:color w:val="000000"/>
                <w:sz w:val="22"/>
              </w:rPr>
              <w:t>　</w:t>
            </w:r>
          </w:p>
        </w:tc>
        <w:tc>
          <w:tcPr>
            <w:tcW w:w="500" w:type="pct"/>
            <w:tcBorders>
              <w:top w:val="nil"/>
              <w:left w:val="nil"/>
              <w:bottom w:val="single" w:color="auto" w:sz="4" w:space="0"/>
              <w:right w:val="single" w:color="auto" w:sz="4" w:space="0"/>
            </w:tcBorders>
            <w:noWrap/>
            <w:vAlign w:val="center"/>
          </w:tcPr>
          <w:p w14:paraId="56F65DC9">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419" w:type="pct"/>
            <w:tcBorders>
              <w:top w:val="nil"/>
              <w:left w:val="nil"/>
              <w:bottom w:val="single" w:color="auto" w:sz="4" w:space="0"/>
              <w:right w:val="single" w:color="auto" w:sz="4" w:space="0"/>
            </w:tcBorders>
            <w:noWrap/>
            <w:vAlign w:val="center"/>
          </w:tcPr>
          <w:p w14:paraId="12225F5D">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637" w:type="pct"/>
            <w:tcBorders>
              <w:top w:val="nil"/>
              <w:left w:val="nil"/>
              <w:bottom w:val="single" w:color="auto" w:sz="4" w:space="0"/>
              <w:right w:val="single" w:color="auto" w:sz="4" w:space="0"/>
            </w:tcBorders>
            <w:noWrap/>
            <w:vAlign w:val="center"/>
          </w:tcPr>
          <w:p w14:paraId="3B696C64">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r>
      <w:tr w14:paraId="4A28AD94">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845F71">
            <w:pPr>
              <w:rPr>
                <w:rFonts w:ascii="宋体" w:cs="宋体"/>
                <w:color w:val="000000"/>
                <w:sz w:val="22"/>
              </w:rPr>
            </w:pPr>
            <w:r>
              <w:rPr>
                <w:color w:val="000000"/>
                <w:sz w:val="22"/>
              </w:rPr>
              <w:t>2040220</w:t>
            </w:r>
          </w:p>
        </w:tc>
        <w:tc>
          <w:tcPr>
            <w:tcW w:w="1534" w:type="pct"/>
            <w:tcBorders>
              <w:top w:val="nil"/>
              <w:left w:val="nil"/>
              <w:bottom w:val="single" w:color="auto" w:sz="4" w:space="0"/>
              <w:right w:val="single" w:color="auto" w:sz="4" w:space="0"/>
            </w:tcBorders>
            <w:shd w:val="clear" w:color="000000" w:fill="FFFFFF"/>
            <w:noWrap/>
            <w:vAlign w:val="center"/>
          </w:tcPr>
          <w:p w14:paraId="2FF3F9B6">
            <w:pPr>
              <w:rPr>
                <w:rFonts w:ascii="宋体" w:cs="宋体"/>
                <w:color w:val="000000"/>
                <w:sz w:val="22"/>
              </w:rPr>
            </w:pPr>
            <w:r>
              <w:rPr>
                <w:rFonts w:hint="eastAsia"/>
                <w:color w:val="000000"/>
                <w:sz w:val="22"/>
              </w:rPr>
              <w:t>执法办案</w:t>
            </w:r>
          </w:p>
        </w:tc>
        <w:tc>
          <w:tcPr>
            <w:tcW w:w="573" w:type="pct"/>
            <w:tcBorders>
              <w:top w:val="nil"/>
              <w:left w:val="nil"/>
              <w:bottom w:val="single" w:color="auto" w:sz="4" w:space="0"/>
              <w:right w:val="single" w:color="auto" w:sz="4" w:space="0"/>
            </w:tcBorders>
            <w:noWrap/>
            <w:vAlign w:val="center"/>
          </w:tcPr>
          <w:p w14:paraId="7CC358E5">
            <w:pPr>
              <w:jc w:val="right"/>
              <w:rPr>
                <w:rFonts w:ascii="宋体" w:cs="宋体"/>
                <w:color w:val="000000"/>
                <w:sz w:val="22"/>
              </w:rPr>
            </w:pPr>
            <w:r>
              <w:rPr>
                <w:color w:val="000000"/>
                <w:sz w:val="22"/>
              </w:rPr>
              <w:t>798.66</w:t>
            </w:r>
          </w:p>
        </w:tc>
        <w:tc>
          <w:tcPr>
            <w:tcW w:w="491" w:type="pct"/>
            <w:tcBorders>
              <w:top w:val="nil"/>
              <w:left w:val="nil"/>
              <w:bottom w:val="single" w:color="auto" w:sz="4" w:space="0"/>
              <w:right w:val="single" w:color="auto" w:sz="4" w:space="0"/>
            </w:tcBorders>
            <w:noWrap/>
            <w:vAlign w:val="center"/>
          </w:tcPr>
          <w:p w14:paraId="1212CFE3">
            <w:pPr>
              <w:jc w:val="right"/>
              <w:rPr>
                <w:rFonts w:ascii="宋体" w:cs="宋体"/>
                <w:color w:val="000000"/>
                <w:sz w:val="22"/>
              </w:rPr>
            </w:pPr>
            <w:r>
              <w:rPr>
                <w:color w:val="000000"/>
                <w:sz w:val="22"/>
              </w:rPr>
              <w:t>11.57</w:t>
            </w:r>
          </w:p>
        </w:tc>
        <w:tc>
          <w:tcPr>
            <w:tcW w:w="426" w:type="pct"/>
            <w:tcBorders>
              <w:top w:val="nil"/>
              <w:left w:val="nil"/>
              <w:bottom w:val="single" w:color="auto" w:sz="4" w:space="0"/>
              <w:right w:val="single" w:color="auto" w:sz="4" w:space="0"/>
            </w:tcBorders>
            <w:noWrap/>
            <w:vAlign w:val="center"/>
          </w:tcPr>
          <w:p w14:paraId="365A0523">
            <w:pPr>
              <w:jc w:val="right"/>
              <w:rPr>
                <w:rFonts w:ascii="宋体" w:cs="宋体"/>
                <w:color w:val="000000"/>
                <w:sz w:val="22"/>
              </w:rPr>
            </w:pPr>
            <w:r>
              <w:rPr>
                <w:color w:val="000000"/>
                <w:sz w:val="22"/>
              </w:rPr>
              <w:t>787.09</w:t>
            </w:r>
          </w:p>
        </w:tc>
        <w:tc>
          <w:tcPr>
            <w:tcW w:w="500" w:type="pct"/>
            <w:tcBorders>
              <w:top w:val="nil"/>
              <w:left w:val="nil"/>
              <w:bottom w:val="single" w:color="auto" w:sz="4" w:space="0"/>
              <w:right w:val="single" w:color="auto" w:sz="4" w:space="0"/>
            </w:tcBorders>
            <w:noWrap/>
            <w:vAlign w:val="center"/>
          </w:tcPr>
          <w:p w14:paraId="01B4C0D9">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419" w:type="pct"/>
            <w:tcBorders>
              <w:top w:val="nil"/>
              <w:left w:val="nil"/>
              <w:bottom w:val="single" w:color="auto" w:sz="4" w:space="0"/>
              <w:right w:val="single" w:color="auto" w:sz="4" w:space="0"/>
            </w:tcBorders>
            <w:noWrap/>
            <w:vAlign w:val="center"/>
          </w:tcPr>
          <w:p w14:paraId="219C6088">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637" w:type="pct"/>
            <w:tcBorders>
              <w:top w:val="nil"/>
              <w:left w:val="nil"/>
              <w:bottom w:val="single" w:color="auto" w:sz="4" w:space="0"/>
              <w:right w:val="single" w:color="auto" w:sz="4" w:space="0"/>
            </w:tcBorders>
            <w:noWrap/>
            <w:vAlign w:val="center"/>
          </w:tcPr>
          <w:p w14:paraId="1453BC2E">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r>
      <w:tr w14:paraId="2C8DCE4C">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EE13B7">
            <w:pPr>
              <w:rPr>
                <w:rFonts w:ascii="宋体" w:cs="宋体"/>
                <w:color w:val="000000"/>
                <w:sz w:val="22"/>
              </w:rPr>
            </w:pPr>
            <w:r>
              <w:rPr>
                <w:color w:val="000000"/>
                <w:sz w:val="22"/>
              </w:rPr>
              <w:t>2040299</w:t>
            </w:r>
          </w:p>
        </w:tc>
        <w:tc>
          <w:tcPr>
            <w:tcW w:w="1534" w:type="pct"/>
            <w:tcBorders>
              <w:top w:val="nil"/>
              <w:left w:val="nil"/>
              <w:bottom w:val="nil"/>
              <w:right w:val="single" w:color="auto" w:sz="4" w:space="0"/>
            </w:tcBorders>
            <w:shd w:val="clear" w:color="000000" w:fill="FFFFFF"/>
            <w:noWrap/>
            <w:vAlign w:val="center"/>
          </w:tcPr>
          <w:p w14:paraId="64010EFA">
            <w:pPr>
              <w:rPr>
                <w:rFonts w:ascii="宋体" w:cs="宋体"/>
                <w:color w:val="000000"/>
                <w:sz w:val="22"/>
              </w:rPr>
            </w:pPr>
            <w:r>
              <w:rPr>
                <w:rFonts w:hint="eastAsia"/>
                <w:color w:val="000000"/>
                <w:sz w:val="22"/>
              </w:rPr>
              <w:t>其他公安支出</w:t>
            </w:r>
          </w:p>
        </w:tc>
        <w:tc>
          <w:tcPr>
            <w:tcW w:w="573" w:type="pct"/>
            <w:tcBorders>
              <w:top w:val="nil"/>
              <w:left w:val="nil"/>
              <w:bottom w:val="nil"/>
              <w:right w:val="single" w:color="auto" w:sz="4" w:space="0"/>
            </w:tcBorders>
            <w:noWrap/>
            <w:vAlign w:val="center"/>
          </w:tcPr>
          <w:p w14:paraId="317CF173">
            <w:pPr>
              <w:jc w:val="right"/>
              <w:rPr>
                <w:rFonts w:ascii="宋体" w:cs="宋体"/>
                <w:color w:val="000000"/>
                <w:sz w:val="22"/>
              </w:rPr>
            </w:pPr>
            <w:r>
              <w:rPr>
                <w:color w:val="000000"/>
                <w:sz w:val="22"/>
              </w:rPr>
              <w:t>1,500.71</w:t>
            </w:r>
          </w:p>
        </w:tc>
        <w:tc>
          <w:tcPr>
            <w:tcW w:w="491" w:type="pct"/>
            <w:tcBorders>
              <w:top w:val="nil"/>
              <w:left w:val="nil"/>
              <w:bottom w:val="nil"/>
              <w:right w:val="single" w:color="auto" w:sz="4" w:space="0"/>
            </w:tcBorders>
            <w:noWrap/>
            <w:vAlign w:val="center"/>
          </w:tcPr>
          <w:p w14:paraId="2911EA67">
            <w:pPr>
              <w:jc w:val="right"/>
              <w:rPr>
                <w:rFonts w:ascii="宋体" w:cs="宋体"/>
                <w:color w:val="000000"/>
                <w:sz w:val="22"/>
              </w:rPr>
            </w:pPr>
            <w:r>
              <w:rPr>
                <w:color w:val="000000"/>
                <w:sz w:val="22"/>
              </w:rPr>
              <w:t>1,392.05</w:t>
            </w:r>
          </w:p>
        </w:tc>
        <w:tc>
          <w:tcPr>
            <w:tcW w:w="426" w:type="pct"/>
            <w:tcBorders>
              <w:top w:val="nil"/>
              <w:left w:val="nil"/>
              <w:bottom w:val="nil"/>
              <w:right w:val="single" w:color="auto" w:sz="4" w:space="0"/>
            </w:tcBorders>
            <w:noWrap/>
            <w:vAlign w:val="center"/>
          </w:tcPr>
          <w:p w14:paraId="3F5BAFD6">
            <w:pPr>
              <w:jc w:val="right"/>
              <w:rPr>
                <w:rFonts w:ascii="宋体" w:cs="宋体"/>
                <w:color w:val="000000"/>
                <w:sz w:val="22"/>
              </w:rPr>
            </w:pPr>
            <w:r>
              <w:rPr>
                <w:color w:val="000000"/>
                <w:sz w:val="22"/>
              </w:rPr>
              <w:t>108.65</w:t>
            </w:r>
          </w:p>
        </w:tc>
        <w:tc>
          <w:tcPr>
            <w:tcW w:w="500" w:type="pct"/>
            <w:tcBorders>
              <w:top w:val="nil"/>
              <w:left w:val="nil"/>
              <w:bottom w:val="nil"/>
              <w:right w:val="single" w:color="auto" w:sz="4" w:space="0"/>
            </w:tcBorders>
            <w:noWrap/>
            <w:vAlign w:val="center"/>
          </w:tcPr>
          <w:p w14:paraId="697815AF">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419" w:type="pct"/>
            <w:tcBorders>
              <w:top w:val="nil"/>
              <w:left w:val="nil"/>
              <w:bottom w:val="nil"/>
              <w:right w:val="single" w:color="auto" w:sz="4" w:space="0"/>
            </w:tcBorders>
            <w:noWrap/>
            <w:vAlign w:val="center"/>
          </w:tcPr>
          <w:p w14:paraId="272AA92D">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637" w:type="pct"/>
            <w:tcBorders>
              <w:top w:val="nil"/>
              <w:left w:val="nil"/>
              <w:bottom w:val="nil"/>
              <w:right w:val="single" w:color="auto" w:sz="4" w:space="0"/>
            </w:tcBorders>
            <w:noWrap/>
            <w:vAlign w:val="center"/>
          </w:tcPr>
          <w:p w14:paraId="1701417F">
            <w:pPr>
              <w:widowControl/>
              <w:jc w:val="right"/>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r>
      <w:tr w14:paraId="6EBDF41A">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752624">
            <w:pPr>
              <w:rPr>
                <w:color w:val="000000"/>
                <w:sz w:val="22"/>
              </w:rPr>
            </w:pPr>
            <w:r>
              <w:rPr>
                <w:color w:val="000000"/>
                <w:sz w:val="22"/>
              </w:rPr>
              <w:t>20408</w:t>
            </w:r>
          </w:p>
        </w:tc>
        <w:tc>
          <w:tcPr>
            <w:tcW w:w="1534" w:type="pct"/>
            <w:tcBorders>
              <w:top w:val="nil"/>
              <w:left w:val="nil"/>
              <w:bottom w:val="nil"/>
              <w:right w:val="single" w:color="auto" w:sz="4" w:space="0"/>
            </w:tcBorders>
            <w:shd w:val="clear" w:color="000000" w:fill="FFFFFF"/>
            <w:noWrap/>
            <w:vAlign w:val="center"/>
          </w:tcPr>
          <w:p w14:paraId="5D756DB3">
            <w:pPr>
              <w:rPr>
                <w:color w:val="000000"/>
                <w:sz w:val="22"/>
              </w:rPr>
            </w:pPr>
            <w:r>
              <w:rPr>
                <w:rFonts w:hint="eastAsia"/>
                <w:color w:val="000000"/>
                <w:sz w:val="22"/>
              </w:rPr>
              <w:t>强制隔离戒毒</w:t>
            </w:r>
          </w:p>
        </w:tc>
        <w:tc>
          <w:tcPr>
            <w:tcW w:w="573" w:type="pct"/>
            <w:tcBorders>
              <w:top w:val="nil"/>
              <w:left w:val="nil"/>
              <w:bottom w:val="nil"/>
              <w:right w:val="single" w:color="auto" w:sz="4" w:space="0"/>
            </w:tcBorders>
            <w:noWrap/>
            <w:vAlign w:val="center"/>
          </w:tcPr>
          <w:p w14:paraId="30B5B97D">
            <w:pPr>
              <w:jc w:val="right"/>
              <w:rPr>
                <w:color w:val="000000"/>
                <w:sz w:val="22"/>
              </w:rPr>
            </w:pPr>
            <w:r>
              <w:rPr>
                <w:color w:val="000000"/>
                <w:sz w:val="22"/>
              </w:rPr>
              <w:t>33</w:t>
            </w:r>
            <w:r>
              <w:rPr>
                <w:rFonts w:hint="eastAsia"/>
                <w:color w:val="000000"/>
                <w:sz w:val="22"/>
              </w:rPr>
              <w:t>．</w:t>
            </w:r>
            <w:r>
              <w:rPr>
                <w:color w:val="000000"/>
                <w:sz w:val="22"/>
              </w:rPr>
              <w:t>1</w:t>
            </w:r>
          </w:p>
        </w:tc>
        <w:tc>
          <w:tcPr>
            <w:tcW w:w="491" w:type="pct"/>
            <w:tcBorders>
              <w:top w:val="nil"/>
              <w:left w:val="nil"/>
              <w:bottom w:val="nil"/>
              <w:right w:val="single" w:color="auto" w:sz="4" w:space="0"/>
            </w:tcBorders>
            <w:noWrap/>
            <w:vAlign w:val="center"/>
          </w:tcPr>
          <w:p w14:paraId="182B2C41">
            <w:pPr>
              <w:jc w:val="right"/>
              <w:rPr>
                <w:color w:val="000000"/>
                <w:sz w:val="22"/>
              </w:rPr>
            </w:pPr>
            <w:r>
              <w:rPr>
                <w:color w:val="000000"/>
                <w:sz w:val="22"/>
              </w:rPr>
              <w:t>33</w:t>
            </w:r>
            <w:r>
              <w:rPr>
                <w:rFonts w:hint="eastAsia"/>
                <w:color w:val="000000"/>
                <w:sz w:val="22"/>
              </w:rPr>
              <w:t>．</w:t>
            </w:r>
            <w:r>
              <w:rPr>
                <w:color w:val="000000"/>
                <w:sz w:val="22"/>
              </w:rPr>
              <w:t>1</w:t>
            </w:r>
          </w:p>
        </w:tc>
        <w:tc>
          <w:tcPr>
            <w:tcW w:w="426" w:type="pct"/>
            <w:tcBorders>
              <w:top w:val="nil"/>
              <w:left w:val="nil"/>
              <w:bottom w:val="nil"/>
              <w:right w:val="single" w:color="auto" w:sz="4" w:space="0"/>
            </w:tcBorders>
            <w:noWrap/>
            <w:vAlign w:val="center"/>
          </w:tcPr>
          <w:p w14:paraId="45C1BA56">
            <w:pPr>
              <w:jc w:val="right"/>
              <w:rPr>
                <w:color w:val="000000"/>
                <w:sz w:val="22"/>
              </w:rPr>
            </w:pPr>
          </w:p>
        </w:tc>
        <w:tc>
          <w:tcPr>
            <w:tcW w:w="500" w:type="pct"/>
            <w:tcBorders>
              <w:top w:val="nil"/>
              <w:left w:val="nil"/>
              <w:bottom w:val="nil"/>
              <w:right w:val="single" w:color="auto" w:sz="4" w:space="0"/>
            </w:tcBorders>
            <w:noWrap/>
            <w:vAlign w:val="center"/>
          </w:tcPr>
          <w:p w14:paraId="655905E7">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231D9516">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7765F6D7">
            <w:pPr>
              <w:widowControl/>
              <w:jc w:val="right"/>
              <w:rPr>
                <w:rFonts w:ascii="Times New Roman" w:hAnsi="Times New Roman" w:eastAsia="仿宋_GB2312"/>
                <w:kern w:val="0"/>
                <w:sz w:val="24"/>
                <w:szCs w:val="24"/>
              </w:rPr>
            </w:pPr>
          </w:p>
        </w:tc>
      </w:tr>
      <w:tr w14:paraId="37289A2F">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E686D8">
            <w:pPr>
              <w:rPr>
                <w:rFonts w:ascii="宋体" w:cs="宋体"/>
                <w:color w:val="000000"/>
                <w:sz w:val="22"/>
              </w:rPr>
            </w:pPr>
            <w:r>
              <w:rPr>
                <w:color w:val="000000"/>
                <w:sz w:val="22"/>
              </w:rPr>
              <w:t>2040899</w:t>
            </w:r>
          </w:p>
        </w:tc>
        <w:tc>
          <w:tcPr>
            <w:tcW w:w="1534" w:type="pct"/>
            <w:tcBorders>
              <w:top w:val="nil"/>
              <w:left w:val="nil"/>
              <w:bottom w:val="nil"/>
              <w:right w:val="single" w:color="auto" w:sz="4" w:space="0"/>
            </w:tcBorders>
            <w:shd w:val="clear" w:color="000000" w:fill="FFFFFF"/>
            <w:noWrap/>
            <w:vAlign w:val="center"/>
          </w:tcPr>
          <w:p w14:paraId="2789D365">
            <w:pPr>
              <w:rPr>
                <w:rFonts w:ascii="宋体" w:cs="宋体"/>
                <w:color w:val="000000"/>
                <w:sz w:val="22"/>
              </w:rPr>
            </w:pPr>
            <w:r>
              <w:rPr>
                <w:rFonts w:hint="eastAsia"/>
                <w:color w:val="000000"/>
                <w:sz w:val="22"/>
              </w:rPr>
              <w:t>其他强制隔离戒毒支出</w:t>
            </w:r>
          </w:p>
        </w:tc>
        <w:tc>
          <w:tcPr>
            <w:tcW w:w="573" w:type="pct"/>
            <w:tcBorders>
              <w:top w:val="nil"/>
              <w:left w:val="nil"/>
              <w:bottom w:val="nil"/>
              <w:right w:val="single" w:color="auto" w:sz="4" w:space="0"/>
            </w:tcBorders>
            <w:noWrap/>
            <w:vAlign w:val="center"/>
          </w:tcPr>
          <w:p w14:paraId="6872A513">
            <w:pPr>
              <w:jc w:val="right"/>
              <w:rPr>
                <w:rFonts w:ascii="宋体" w:cs="宋体"/>
                <w:color w:val="000000"/>
                <w:sz w:val="22"/>
              </w:rPr>
            </w:pPr>
            <w:r>
              <w:rPr>
                <w:color w:val="000000"/>
                <w:sz w:val="22"/>
              </w:rPr>
              <w:t>33.10</w:t>
            </w:r>
          </w:p>
        </w:tc>
        <w:tc>
          <w:tcPr>
            <w:tcW w:w="491" w:type="pct"/>
            <w:tcBorders>
              <w:top w:val="nil"/>
              <w:left w:val="nil"/>
              <w:bottom w:val="nil"/>
              <w:right w:val="single" w:color="auto" w:sz="4" w:space="0"/>
            </w:tcBorders>
            <w:noWrap/>
            <w:vAlign w:val="center"/>
          </w:tcPr>
          <w:p w14:paraId="0E11102C">
            <w:pPr>
              <w:jc w:val="right"/>
              <w:rPr>
                <w:rFonts w:ascii="宋体" w:cs="宋体"/>
                <w:color w:val="000000"/>
                <w:sz w:val="22"/>
              </w:rPr>
            </w:pPr>
            <w:r>
              <w:rPr>
                <w:color w:val="000000"/>
                <w:sz w:val="22"/>
              </w:rPr>
              <w:t>33.10</w:t>
            </w:r>
          </w:p>
        </w:tc>
        <w:tc>
          <w:tcPr>
            <w:tcW w:w="426" w:type="pct"/>
            <w:tcBorders>
              <w:top w:val="nil"/>
              <w:left w:val="nil"/>
              <w:bottom w:val="nil"/>
              <w:right w:val="single" w:color="auto" w:sz="4" w:space="0"/>
            </w:tcBorders>
            <w:noWrap/>
            <w:vAlign w:val="center"/>
          </w:tcPr>
          <w:p w14:paraId="2102AD45">
            <w:pPr>
              <w:jc w:val="right"/>
              <w:rPr>
                <w:rFonts w:ascii="宋体" w:cs="宋体"/>
                <w:color w:val="000000"/>
                <w:sz w:val="22"/>
              </w:rPr>
            </w:pPr>
            <w:r>
              <w:rPr>
                <w:rFonts w:hint="eastAsia"/>
                <w:color w:val="000000"/>
                <w:sz w:val="22"/>
              </w:rPr>
              <w:t>　</w:t>
            </w:r>
          </w:p>
        </w:tc>
        <w:tc>
          <w:tcPr>
            <w:tcW w:w="500" w:type="pct"/>
            <w:tcBorders>
              <w:top w:val="nil"/>
              <w:left w:val="nil"/>
              <w:bottom w:val="nil"/>
              <w:right w:val="single" w:color="auto" w:sz="4" w:space="0"/>
            </w:tcBorders>
            <w:noWrap/>
            <w:vAlign w:val="center"/>
          </w:tcPr>
          <w:p w14:paraId="58E41F73">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6E5DA5BC">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50AFF1AF">
            <w:pPr>
              <w:widowControl/>
              <w:jc w:val="right"/>
              <w:rPr>
                <w:rFonts w:ascii="Times New Roman" w:hAnsi="Times New Roman" w:eastAsia="仿宋_GB2312"/>
                <w:kern w:val="0"/>
                <w:sz w:val="24"/>
                <w:szCs w:val="24"/>
              </w:rPr>
            </w:pPr>
          </w:p>
        </w:tc>
      </w:tr>
      <w:tr w14:paraId="6D8BFF4B">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51F95E">
            <w:pPr>
              <w:rPr>
                <w:color w:val="000000"/>
                <w:sz w:val="22"/>
              </w:rPr>
            </w:pPr>
            <w:r>
              <w:rPr>
                <w:color w:val="000000"/>
                <w:sz w:val="22"/>
              </w:rPr>
              <w:t>20499</w:t>
            </w:r>
          </w:p>
        </w:tc>
        <w:tc>
          <w:tcPr>
            <w:tcW w:w="1534" w:type="pct"/>
            <w:tcBorders>
              <w:top w:val="nil"/>
              <w:left w:val="nil"/>
              <w:bottom w:val="nil"/>
              <w:right w:val="single" w:color="auto" w:sz="4" w:space="0"/>
            </w:tcBorders>
            <w:shd w:val="clear" w:color="000000" w:fill="FFFFFF"/>
            <w:noWrap/>
            <w:vAlign w:val="center"/>
          </w:tcPr>
          <w:p w14:paraId="2B0C126C">
            <w:pPr>
              <w:rPr>
                <w:color w:val="000000"/>
                <w:sz w:val="22"/>
              </w:rPr>
            </w:pPr>
            <w:r>
              <w:rPr>
                <w:rFonts w:hint="eastAsia"/>
                <w:color w:val="000000"/>
                <w:sz w:val="22"/>
              </w:rPr>
              <w:t>其他公共安全支出</w:t>
            </w:r>
          </w:p>
        </w:tc>
        <w:tc>
          <w:tcPr>
            <w:tcW w:w="573" w:type="pct"/>
            <w:tcBorders>
              <w:top w:val="nil"/>
              <w:left w:val="nil"/>
              <w:bottom w:val="nil"/>
              <w:right w:val="single" w:color="auto" w:sz="4" w:space="0"/>
            </w:tcBorders>
            <w:noWrap/>
            <w:vAlign w:val="center"/>
          </w:tcPr>
          <w:p w14:paraId="26C36B20">
            <w:pPr>
              <w:jc w:val="right"/>
              <w:rPr>
                <w:color w:val="000000"/>
                <w:sz w:val="22"/>
              </w:rPr>
            </w:pPr>
            <w:r>
              <w:rPr>
                <w:color w:val="000000"/>
                <w:sz w:val="22"/>
              </w:rPr>
              <w:t>395</w:t>
            </w:r>
            <w:r>
              <w:rPr>
                <w:rFonts w:hint="eastAsia"/>
                <w:color w:val="000000"/>
                <w:sz w:val="22"/>
              </w:rPr>
              <w:t>．</w:t>
            </w:r>
            <w:r>
              <w:rPr>
                <w:color w:val="000000"/>
                <w:sz w:val="22"/>
              </w:rPr>
              <w:t>11</w:t>
            </w:r>
          </w:p>
        </w:tc>
        <w:tc>
          <w:tcPr>
            <w:tcW w:w="491" w:type="pct"/>
            <w:tcBorders>
              <w:top w:val="nil"/>
              <w:left w:val="nil"/>
              <w:bottom w:val="nil"/>
              <w:right w:val="single" w:color="auto" w:sz="4" w:space="0"/>
            </w:tcBorders>
            <w:noWrap/>
            <w:vAlign w:val="center"/>
          </w:tcPr>
          <w:p w14:paraId="2AFE4E21">
            <w:pPr>
              <w:jc w:val="right"/>
              <w:rPr>
                <w:color w:val="000000"/>
                <w:sz w:val="22"/>
              </w:rPr>
            </w:pPr>
            <w:r>
              <w:rPr>
                <w:color w:val="000000"/>
                <w:sz w:val="22"/>
              </w:rPr>
              <w:t>395</w:t>
            </w:r>
            <w:r>
              <w:rPr>
                <w:rFonts w:hint="eastAsia"/>
                <w:color w:val="000000"/>
                <w:sz w:val="22"/>
              </w:rPr>
              <w:t>．</w:t>
            </w:r>
            <w:r>
              <w:rPr>
                <w:color w:val="000000"/>
                <w:sz w:val="22"/>
              </w:rPr>
              <w:t>11</w:t>
            </w:r>
          </w:p>
        </w:tc>
        <w:tc>
          <w:tcPr>
            <w:tcW w:w="426" w:type="pct"/>
            <w:tcBorders>
              <w:top w:val="nil"/>
              <w:left w:val="nil"/>
              <w:bottom w:val="nil"/>
              <w:right w:val="single" w:color="auto" w:sz="4" w:space="0"/>
            </w:tcBorders>
            <w:noWrap/>
            <w:vAlign w:val="center"/>
          </w:tcPr>
          <w:p w14:paraId="38E3C32F">
            <w:pPr>
              <w:jc w:val="right"/>
              <w:rPr>
                <w:color w:val="000000"/>
                <w:sz w:val="22"/>
              </w:rPr>
            </w:pPr>
          </w:p>
        </w:tc>
        <w:tc>
          <w:tcPr>
            <w:tcW w:w="500" w:type="pct"/>
            <w:tcBorders>
              <w:top w:val="nil"/>
              <w:left w:val="nil"/>
              <w:bottom w:val="nil"/>
              <w:right w:val="single" w:color="auto" w:sz="4" w:space="0"/>
            </w:tcBorders>
            <w:noWrap/>
            <w:vAlign w:val="center"/>
          </w:tcPr>
          <w:p w14:paraId="6F3829DC">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74075DB5">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0C5F219B">
            <w:pPr>
              <w:widowControl/>
              <w:jc w:val="right"/>
              <w:rPr>
                <w:rFonts w:ascii="Times New Roman" w:hAnsi="Times New Roman" w:eastAsia="仿宋_GB2312"/>
                <w:kern w:val="0"/>
                <w:sz w:val="24"/>
                <w:szCs w:val="24"/>
              </w:rPr>
            </w:pPr>
          </w:p>
        </w:tc>
      </w:tr>
      <w:tr w14:paraId="7C81F13A">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4959F9">
            <w:pPr>
              <w:rPr>
                <w:rFonts w:ascii="宋体" w:cs="宋体"/>
                <w:color w:val="000000"/>
                <w:sz w:val="22"/>
              </w:rPr>
            </w:pPr>
            <w:r>
              <w:rPr>
                <w:color w:val="000000"/>
                <w:sz w:val="22"/>
              </w:rPr>
              <w:t>2049999</w:t>
            </w:r>
          </w:p>
        </w:tc>
        <w:tc>
          <w:tcPr>
            <w:tcW w:w="1534" w:type="pct"/>
            <w:tcBorders>
              <w:top w:val="nil"/>
              <w:left w:val="nil"/>
              <w:bottom w:val="nil"/>
              <w:right w:val="single" w:color="auto" w:sz="4" w:space="0"/>
            </w:tcBorders>
            <w:shd w:val="clear" w:color="000000" w:fill="FFFFFF"/>
            <w:noWrap/>
            <w:vAlign w:val="center"/>
          </w:tcPr>
          <w:p w14:paraId="3F9396B3">
            <w:pPr>
              <w:rPr>
                <w:rFonts w:ascii="宋体" w:cs="宋体"/>
                <w:color w:val="000000"/>
                <w:sz w:val="22"/>
              </w:rPr>
            </w:pPr>
            <w:r>
              <w:rPr>
                <w:rFonts w:hint="eastAsia"/>
                <w:color w:val="000000"/>
                <w:sz w:val="22"/>
              </w:rPr>
              <w:t>其他公共安全支出</w:t>
            </w:r>
          </w:p>
        </w:tc>
        <w:tc>
          <w:tcPr>
            <w:tcW w:w="573" w:type="pct"/>
            <w:tcBorders>
              <w:top w:val="nil"/>
              <w:left w:val="nil"/>
              <w:bottom w:val="nil"/>
              <w:right w:val="single" w:color="auto" w:sz="4" w:space="0"/>
            </w:tcBorders>
            <w:noWrap/>
            <w:vAlign w:val="center"/>
          </w:tcPr>
          <w:p w14:paraId="6C8C4584">
            <w:pPr>
              <w:jc w:val="right"/>
              <w:rPr>
                <w:rFonts w:ascii="宋体" w:cs="宋体"/>
                <w:color w:val="000000"/>
                <w:sz w:val="22"/>
              </w:rPr>
            </w:pPr>
            <w:r>
              <w:rPr>
                <w:color w:val="000000"/>
                <w:sz w:val="22"/>
              </w:rPr>
              <w:t>395.11</w:t>
            </w:r>
          </w:p>
        </w:tc>
        <w:tc>
          <w:tcPr>
            <w:tcW w:w="491" w:type="pct"/>
            <w:tcBorders>
              <w:top w:val="nil"/>
              <w:left w:val="nil"/>
              <w:bottom w:val="nil"/>
              <w:right w:val="single" w:color="auto" w:sz="4" w:space="0"/>
            </w:tcBorders>
            <w:noWrap/>
            <w:vAlign w:val="center"/>
          </w:tcPr>
          <w:p w14:paraId="07A54B1B">
            <w:pPr>
              <w:jc w:val="right"/>
              <w:rPr>
                <w:rFonts w:ascii="宋体" w:cs="宋体"/>
                <w:color w:val="000000"/>
                <w:sz w:val="22"/>
              </w:rPr>
            </w:pPr>
            <w:r>
              <w:rPr>
                <w:color w:val="000000"/>
                <w:sz w:val="22"/>
              </w:rPr>
              <w:t>395.11</w:t>
            </w:r>
          </w:p>
        </w:tc>
        <w:tc>
          <w:tcPr>
            <w:tcW w:w="426" w:type="pct"/>
            <w:tcBorders>
              <w:top w:val="nil"/>
              <w:left w:val="nil"/>
              <w:bottom w:val="nil"/>
              <w:right w:val="single" w:color="auto" w:sz="4" w:space="0"/>
            </w:tcBorders>
            <w:noWrap/>
            <w:vAlign w:val="center"/>
          </w:tcPr>
          <w:p w14:paraId="4728E6FF">
            <w:pPr>
              <w:jc w:val="right"/>
              <w:rPr>
                <w:rFonts w:ascii="宋体" w:cs="宋体"/>
                <w:color w:val="000000"/>
                <w:sz w:val="22"/>
              </w:rPr>
            </w:pPr>
            <w:r>
              <w:rPr>
                <w:rFonts w:hint="eastAsia"/>
                <w:color w:val="000000"/>
                <w:sz w:val="22"/>
              </w:rPr>
              <w:t>　</w:t>
            </w:r>
          </w:p>
        </w:tc>
        <w:tc>
          <w:tcPr>
            <w:tcW w:w="500" w:type="pct"/>
            <w:tcBorders>
              <w:top w:val="nil"/>
              <w:left w:val="nil"/>
              <w:bottom w:val="nil"/>
              <w:right w:val="single" w:color="auto" w:sz="4" w:space="0"/>
            </w:tcBorders>
            <w:noWrap/>
            <w:vAlign w:val="center"/>
          </w:tcPr>
          <w:p w14:paraId="5CAFE157">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718074FE">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77CCE1E6">
            <w:pPr>
              <w:widowControl/>
              <w:jc w:val="right"/>
              <w:rPr>
                <w:rFonts w:ascii="Times New Roman" w:hAnsi="Times New Roman" w:eastAsia="仿宋_GB2312"/>
                <w:kern w:val="0"/>
                <w:sz w:val="24"/>
                <w:szCs w:val="24"/>
              </w:rPr>
            </w:pPr>
          </w:p>
        </w:tc>
      </w:tr>
      <w:tr w14:paraId="163C3424">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A3AF28">
            <w:pPr>
              <w:rPr>
                <w:color w:val="000000"/>
                <w:sz w:val="22"/>
              </w:rPr>
            </w:pPr>
            <w:r>
              <w:rPr>
                <w:color w:val="000000"/>
                <w:sz w:val="22"/>
              </w:rPr>
              <w:t>207</w:t>
            </w:r>
          </w:p>
        </w:tc>
        <w:tc>
          <w:tcPr>
            <w:tcW w:w="1534" w:type="pct"/>
            <w:tcBorders>
              <w:top w:val="nil"/>
              <w:left w:val="nil"/>
              <w:bottom w:val="nil"/>
              <w:right w:val="single" w:color="auto" w:sz="4" w:space="0"/>
            </w:tcBorders>
            <w:shd w:val="clear" w:color="000000" w:fill="FFFFFF"/>
            <w:noWrap/>
            <w:vAlign w:val="center"/>
          </w:tcPr>
          <w:p w14:paraId="440336C7">
            <w:pPr>
              <w:rPr>
                <w:color w:val="000000"/>
                <w:sz w:val="22"/>
              </w:rPr>
            </w:pPr>
            <w:r>
              <w:rPr>
                <w:rFonts w:hint="eastAsia"/>
                <w:color w:val="000000"/>
                <w:sz w:val="22"/>
              </w:rPr>
              <w:t>文化旅游体育与传媒支出</w:t>
            </w:r>
          </w:p>
        </w:tc>
        <w:tc>
          <w:tcPr>
            <w:tcW w:w="573" w:type="pct"/>
            <w:tcBorders>
              <w:top w:val="nil"/>
              <w:left w:val="nil"/>
              <w:bottom w:val="nil"/>
              <w:right w:val="single" w:color="auto" w:sz="4" w:space="0"/>
            </w:tcBorders>
            <w:noWrap/>
            <w:vAlign w:val="center"/>
          </w:tcPr>
          <w:p w14:paraId="252F212C">
            <w:pPr>
              <w:jc w:val="right"/>
              <w:rPr>
                <w:color w:val="000000"/>
                <w:sz w:val="22"/>
              </w:rPr>
            </w:pPr>
            <w:r>
              <w:rPr>
                <w:color w:val="000000"/>
                <w:sz w:val="22"/>
              </w:rPr>
              <w:t>4</w:t>
            </w:r>
            <w:r>
              <w:rPr>
                <w:rFonts w:hint="eastAsia"/>
                <w:color w:val="000000"/>
                <w:sz w:val="22"/>
              </w:rPr>
              <w:t>．</w:t>
            </w:r>
            <w:r>
              <w:rPr>
                <w:color w:val="000000"/>
                <w:sz w:val="22"/>
              </w:rPr>
              <w:t>75</w:t>
            </w:r>
          </w:p>
        </w:tc>
        <w:tc>
          <w:tcPr>
            <w:tcW w:w="491" w:type="pct"/>
            <w:tcBorders>
              <w:top w:val="nil"/>
              <w:left w:val="nil"/>
              <w:bottom w:val="nil"/>
              <w:right w:val="single" w:color="auto" w:sz="4" w:space="0"/>
            </w:tcBorders>
            <w:noWrap/>
            <w:vAlign w:val="center"/>
          </w:tcPr>
          <w:p w14:paraId="4BE39747">
            <w:pPr>
              <w:jc w:val="right"/>
              <w:rPr>
                <w:color w:val="000000"/>
                <w:sz w:val="22"/>
              </w:rPr>
            </w:pPr>
            <w:r>
              <w:rPr>
                <w:color w:val="000000"/>
                <w:sz w:val="22"/>
              </w:rPr>
              <w:t>4</w:t>
            </w:r>
            <w:r>
              <w:rPr>
                <w:rFonts w:hint="eastAsia"/>
                <w:color w:val="000000"/>
                <w:sz w:val="22"/>
              </w:rPr>
              <w:t>．</w:t>
            </w:r>
            <w:r>
              <w:rPr>
                <w:color w:val="000000"/>
                <w:sz w:val="22"/>
              </w:rPr>
              <w:t>75</w:t>
            </w:r>
          </w:p>
        </w:tc>
        <w:tc>
          <w:tcPr>
            <w:tcW w:w="426" w:type="pct"/>
            <w:tcBorders>
              <w:top w:val="nil"/>
              <w:left w:val="nil"/>
              <w:bottom w:val="nil"/>
              <w:right w:val="single" w:color="auto" w:sz="4" w:space="0"/>
            </w:tcBorders>
            <w:noWrap/>
            <w:vAlign w:val="center"/>
          </w:tcPr>
          <w:p w14:paraId="31071956">
            <w:pPr>
              <w:jc w:val="right"/>
              <w:rPr>
                <w:color w:val="000000"/>
                <w:sz w:val="22"/>
              </w:rPr>
            </w:pPr>
          </w:p>
        </w:tc>
        <w:tc>
          <w:tcPr>
            <w:tcW w:w="500" w:type="pct"/>
            <w:tcBorders>
              <w:top w:val="nil"/>
              <w:left w:val="nil"/>
              <w:bottom w:val="nil"/>
              <w:right w:val="single" w:color="auto" w:sz="4" w:space="0"/>
            </w:tcBorders>
            <w:noWrap/>
            <w:vAlign w:val="center"/>
          </w:tcPr>
          <w:p w14:paraId="6E391D6D">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07F88BCF">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284E3E68">
            <w:pPr>
              <w:widowControl/>
              <w:jc w:val="right"/>
              <w:rPr>
                <w:rFonts w:ascii="Times New Roman" w:hAnsi="Times New Roman" w:eastAsia="仿宋_GB2312"/>
                <w:kern w:val="0"/>
                <w:sz w:val="24"/>
                <w:szCs w:val="24"/>
              </w:rPr>
            </w:pPr>
          </w:p>
        </w:tc>
      </w:tr>
      <w:tr w14:paraId="5F14E4B9">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764482">
            <w:pPr>
              <w:rPr>
                <w:color w:val="000000"/>
                <w:sz w:val="22"/>
              </w:rPr>
            </w:pPr>
            <w:r>
              <w:rPr>
                <w:color w:val="000000"/>
                <w:sz w:val="22"/>
              </w:rPr>
              <w:t>20706</w:t>
            </w:r>
          </w:p>
        </w:tc>
        <w:tc>
          <w:tcPr>
            <w:tcW w:w="1534" w:type="pct"/>
            <w:tcBorders>
              <w:top w:val="nil"/>
              <w:left w:val="nil"/>
              <w:bottom w:val="nil"/>
              <w:right w:val="single" w:color="auto" w:sz="4" w:space="0"/>
            </w:tcBorders>
            <w:shd w:val="clear" w:color="000000" w:fill="FFFFFF"/>
            <w:noWrap/>
            <w:vAlign w:val="center"/>
          </w:tcPr>
          <w:p w14:paraId="07FE4610">
            <w:pPr>
              <w:rPr>
                <w:color w:val="000000"/>
                <w:sz w:val="22"/>
              </w:rPr>
            </w:pPr>
            <w:r>
              <w:rPr>
                <w:rFonts w:hint="eastAsia"/>
                <w:color w:val="000000"/>
                <w:sz w:val="22"/>
              </w:rPr>
              <w:t>新闻出版电影</w:t>
            </w:r>
          </w:p>
        </w:tc>
        <w:tc>
          <w:tcPr>
            <w:tcW w:w="573" w:type="pct"/>
            <w:tcBorders>
              <w:top w:val="nil"/>
              <w:left w:val="nil"/>
              <w:bottom w:val="nil"/>
              <w:right w:val="single" w:color="auto" w:sz="4" w:space="0"/>
            </w:tcBorders>
            <w:noWrap/>
            <w:vAlign w:val="center"/>
          </w:tcPr>
          <w:p w14:paraId="632ED8CD">
            <w:pPr>
              <w:jc w:val="right"/>
              <w:rPr>
                <w:color w:val="000000"/>
                <w:sz w:val="22"/>
              </w:rPr>
            </w:pPr>
            <w:r>
              <w:rPr>
                <w:color w:val="000000"/>
                <w:sz w:val="22"/>
              </w:rPr>
              <w:t>4</w:t>
            </w:r>
            <w:r>
              <w:rPr>
                <w:rFonts w:hint="eastAsia"/>
                <w:color w:val="000000"/>
                <w:sz w:val="22"/>
              </w:rPr>
              <w:t>．</w:t>
            </w:r>
            <w:r>
              <w:rPr>
                <w:color w:val="000000"/>
                <w:sz w:val="22"/>
              </w:rPr>
              <w:t>75</w:t>
            </w:r>
          </w:p>
        </w:tc>
        <w:tc>
          <w:tcPr>
            <w:tcW w:w="491" w:type="pct"/>
            <w:tcBorders>
              <w:top w:val="nil"/>
              <w:left w:val="nil"/>
              <w:bottom w:val="nil"/>
              <w:right w:val="single" w:color="auto" w:sz="4" w:space="0"/>
            </w:tcBorders>
            <w:noWrap/>
            <w:vAlign w:val="center"/>
          </w:tcPr>
          <w:p w14:paraId="518FEB90">
            <w:pPr>
              <w:jc w:val="right"/>
              <w:rPr>
                <w:color w:val="000000"/>
                <w:sz w:val="22"/>
              </w:rPr>
            </w:pPr>
            <w:r>
              <w:rPr>
                <w:color w:val="000000"/>
                <w:sz w:val="22"/>
              </w:rPr>
              <w:t>4</w:t>
            </w:r>
            <w:r>
              <w:rPr>
                <w:rFonts w:hint="eastAsia"/>
                <w:color w:val="000000"/>
                <w:sz w:val="22"/>
              </w:rPr>
              <w:t>．</w:t>
            </w:r>
            <w:r>
              <w:rPr>
                <w:color w:val="000000"/>
                <w:sz w:val="22"/>
              </w:rPr>
              <w:t>75</w:t>
            </w:r>
          </w:p>
        </w:tc>
        <w:tc>
          <w:tcPr>
            <w:tcW w:w="426" w:type="pct"/>
            <w:tcBorders>
              <w:top w:val="nil"/>
              <w:left w:val="nil"/>
              <w:bottom w:val="nil"/>
              <w:right w:val="single" w:color="auto" w:sz="4" w:space="0"/>
            </w:tcBorders>
            <w:noWrap/>
            <w:vAlign w:val="center"/>
          </w:tcPr>
          <w:p w14:paraId="4072073D">
            <w:pPr>
              <w:jc w:val="right"/>
              <w:rPr>
                <w:color w:val="000000"/>
                <w:sz w:val="22"/>
              </w:rPr>
            </w:pPr>
          </w:p>
        </w:tc>
        <w:tc>
          <w:tcPr>
            <w:tcW w:w="500" w:type="pct"/>
            <w:tcBorders>
              <w:top w:val="nil"/>
              <w:left w:val="nil"/>
              <w:bottom w:val="nil"/>
              <w:right w:val="single" w:color="auto" w:sz="4" w:space="0"/>
            </w:tcBorders>
            <w:noWrap/>
            <w:vAlign w:val="center"/>
          </w:tcPr>
          <w:p w14:paraId="3C16C605">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47CE9718">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78E2DEF1">
            <w:pPr>
              <w:widowControl/>
              <w:jc w:val="right"/>
              <w:rPr>
                <w:rFonts w:ascii="Times New Roman" w:hAnsi="Times New Roman" w:eastAsia="仿宋_GB2312"/>
                <w:kern w:val="0"/>
                <w:sz w:val="24"/>
                <w:szCs w:val="24"/>
              </w:rPr>
            </w:pPr>
          </w:p>
        </w:tc>
      </w:tr>
      <w:tr w14:paraId="0279CA62">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EB7CD5">
            <w:pPr>
              <w:rPr>
                <w:rFonts w:ascii="宋体" w:cs="宋体"/>
                <w:color w:val="000000"/>
                <w:sz w:val="22"/>
              </w:rPr>
            </w:pPr>
            <w:r>
              <w:rPr>
                <w:color w:val="000000"/>
                <w:sz w:val="22"/>
              </w:rPr>
              <w:t>2070605</w:t>
            </w:r>
          </w:p>
        </w:tc>
        <w:tc>
          <w:tcPr>
            <w:tcW w:w="1534" w:type="pct"/>
            <w:tcBorders>
              <w:top w:val="nil"/>
              <w:left w:val="nil"/>
              <w:bottom w:val="nil"/>
              <w:right w:val="single" w:color="auto" w:sz="4" w:space="0"/>
            </w:tcBorders>
            <w:shd w:val="clear" w:color="000000" w:fill="FFFFFF"/>
            <w:noWrap/>
            <w:vAlign w:val="center"/>
          </w:tcPr>
          <w:p w14:paraId="20D38A4B">
            <w:pPr>
              <w:rPr>
                <w:rFonts w:ascii="宋体" w:cs="宋体"/>
                <w:color w:val="000000"/>
                <w:sz w:val="22"/>
              </w:rPr>
            </w:pPr>
            <w:r>
              <w:rPr>
                <w:rFonts w:hint="eastAsia"/>
                <w:color w:val="000000"/>
                <w:sz w:val="22"/>
              </w:rPr>
              <w:t>出版发行</w:t>
            </w:r>
          </w:p>
        </w:tc>
        <w:tc>
          <w:tcPr>
            <w:tcW w:w="573" w:type="pct"/>
            <w:tcBorders>
              <w:top w:val="nil"/>
              <w:left w:val="nil"/>
              <w:bottom w:val="nil"/>
              <w:right w:val="single" w:color="auto" w:sz="4" w:space="0"/>
            </w:tcBorders>
            <w:noWrap/>
            <w:vAlign w:val="center"/>
          </w:tcPr>
          <w:p w14:paraId="5EDD1206">
            <w:pPr>
              <w:jc w:val="right"/>
              <w:rPr>
                <w:rFonts w:ascii="宋体" w:cs="宋体"/>
                <w:color w:val="000000"/>
                <w:sz w:val="22"/>
              </w:rPr>
            </w:pPr>
            <w:r>
              <w:rPr>
                <w:color w:val="000000"/>
                <w:sz w:val="22"/>
              </w:rPr>
              <w:t>4.75</w:t>
            </w:r>
          </w:p>
        </w:tc>
        <w:tc>
          <w:tcPr>
            <w:tcW w:w="491" w:type="pct"/>
            <w:tcBorders>
              <w:top w:val="nil"/>
              <w:left w:val="nil"/>
              <w:bottom w:val="nil"/>
              <w:right w:val="single" w:color="auto" w:sz="4" w:space="0"/>
            </w:tcBorders>
            <w:noWrap/>
            <w:vAlign w:val="center"/>
          </w:tcPr>
          <w:p w14:paraId="0CEA61E7">
            <w:pPr>
              <w:jc w:val="right"/>
              <w:rPr>
                <w:rFonts w:ascii="宋体" w:cs="宋体"/>
                <w:color w:val="000000"/>
                <w:sz w:val="22"/>
              </w:rPr>
            </w:pPr>
            <w:r>
              <w:rPr>
                <w:color w:val="000000"/>
                <w:sz w:val="22"/>
              </w:rPr>
              <w:t>4.75</w:t>
            </w:r>
          </w:p>
        </w:tc>
        <w:tc>
          <w:tcPr>
            <w:tcW w:w="426" w:type="pct"/>
            <w:tcBorders>
              <w:top w:val="nil"/>
              <w:left w:val="nil"/>
              <w:bottom w:val="nil"/>
              <w:right w:val="single" w:color="auto" w:sz="4" w:space="0"/>
            </w:tcBorders>
            <w:noWrap/>
            <w:vAlign w:val="center"/>
          </w:tcPr>
          <w:p w14:paraId="536B7795">
            <w:pPr>
              <w:jc w:val="right"/>
              <w:rPr>
                <w:rFonts w:ascii="宋体" w:cs="宋体"/>
                <w:color w:val="000000"/>
                <w:sz w:val="22"/>
              </w:rPr>
            </w:pPr>
            <w:r>
              <w:rPr>
                <w:rFonts w:hint="eastAsia"/>
                <w:color w:val="000000"/>
                <w:sz w:val="22"/>
              </w:rPr>
              <w:t>　</w:t>
            </w:r>
          </w:p>
        </w:tc>
        <w:tc>
          <w:tcPr>
            <w:tcW w:w="500" w:type="pct"/>
            <w:tcBorders>
              <w:top w:val="nil"/>
              <w:left w:val="nil"/>
              <w:bottom w:val="nil"/>
              <w:right w:val="single" w:color="auto" w:sz="4" w:space="0"/>
            </w:tcBorders>
            <w:noWrap/>
            <w:vAlign w:val="center"/>
          </w:tcPr>
          <w:p w14:paraId="114B5DEE">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7B957BCA">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146837B3">
            <w:pPr>
              <w:widowControl/>
              <w:jc w:val="right"/>
              <w:rPr>
                <w:rFonts w:ascii="Times New Roman" w:hAnsi="Times New Roman" w:eastAsia="仿宋_GB2312"/>
                <w:kern w:val="0"/>
                <w:sz w:val="24"/>
                <w:szCs w:val="24"/>
              </w:rPr>
            </w:pPr>
          </w:p>
        </w:tc>
      </w:tr>
      <w:tr w14:paraId="7189D59C">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5F8CBC">
            <w:pPr>
              <w:rPr>
                <w:color w:val="000000"/>
                <w:sz w:val="22"/>
              </w:rPr>
            </w:pPr>
            <w:r>
              <w:rPr>
                <w:color w:val="000000"/>
                <w:sz w:val="22"/>
              </w:rPr>
              <w:t>208</w:t>
            </w:r>
          </w:p>
        </w:tc>
        <w:tc>
          <w:tcPr>
            <w:tcW w:w="1534" w:type="pct"/>
            <w:tcBorders>
              <w:top w:val="nil"/>
              <w:left w:val="nil"/>
              <w:bottom w:val="nil"/>
              <w:right w:val="single" w:color="auto" w:sz="4" w:space="0"/>
            </w:tcBorders>
            <w:shd w:val="clear" w:color="000000" w:fill="FFFFFF"/>
            <w:noWrap/>
            <w:vAlign w:val="center"/>
          </w:tcPr>
          <w:p w14:paraId="44C138AD">
            <w:pPr>
              <w:rPr>
                <w:color w:val="000000"/>
                <w:sz w:val="22"/>
              </w:rPr>
            </w:pPr>
            <w:r>
              <w:rPr>
                <w:rFonts w:hint="eastAsia"/>
                <w:color w:val="000000"/>
                <w:sz w:val="22"/>
              </w:rPr>
              <w:t>社会保障和就业支出</w:t>
            </w:r>
          </w:p>
        </w:tc>
        <w:tc>
          <w:tcPr>
            <w:tcW w:w="573" w:type="pct"/>
            <w:tcBorders>
              <w:top w:val="nil"/>
              <w:left w:val="nil"/>
              <w:bottom w:val="nil"/>
              <w:right w:val="single" w:color="auto" w:sz="4" w:space="0"/>
            </w:tcBorders>
            <w:noWrap/>
            <w:vAlign w:val="center"/>
          </w:tcPr>
          <w:p w14:paraId="43433150">
            <w:pPr>
              <w:jc w:val="right"/>
              <w:rPr>
                <w:color w:val="000000"/>
                <w:sz w:val="22"/>
              </w:rPr>
            </w:pPr>
            <w:r>
              <w:rPr>
                <w:color w:val="000000"/>
                <w:sz w:val="22"/>
              </w:rPr>
              <w:t>392</w:t>
            </w:r>
            <w:r>
              <w:rPr>
                <w:rFonts w:hint="eastAsia"/>
                <w:color w:val="000000"/>
                <w:sz w:val="22"/>
              </w:rPr>
              <w:t>．</w:t>
            </w:r>
            <w:r>
              <w:rPr>
                <w:color w:val="000000"/>
                <w:sz w:val="22"/>
              </w:rPr>
              <w:t>61</w:t>
            </w:r>
          </w:p>
        </w:tc>
        <w:tc>
          <w:tcPr>
            <w:tcW w:w="491" w:type="pct"/>
            <w:tcBorders>
              <w:top w:val="nil"/>
              <w:left w:val="nil"/>
              <w:bottom w:val="nil"/>
              <w:right w:val="single" w:color="auto" w:sz="4" w:space="0"/>
            </w:tcBorders>
            <w:noWrap/>
            <w:vAlign w:val="center"/>
          </w:tcPr>
          <w:p w14:paraId="3EE4D4F0">
            <w:pPr>
              <w:jc w:val="right"/>
              <w:rPr>
                <w:color w:val="000000"/>
                <w:sz w:val="22"/>
              </w:rPr>
            </w:pPr>
          </w:p>
        </w:tc>
        <w:tc>
          <w:tcPr>
            <w:tcW w:w="426" w:type="pct"/>
            <w:tcBorders>
              <w:top w:val="nil"/>
              <w:left w:val="nil"/>
              <w:bottom w:val="nil"/>
              <w:right w:val="single" w:color="auto" w:sz="4" w:space="0"/>
            </w:tcBorders>
            <w:noWrap/>
            <w:vAlign w:val="center"/>
          </w:tcPr>
          <w:p w14:paraId="0DF5AE7E">
            <w:pPr>
              <w:jc w:val="right"/>
              <w:rPr>
                <w:color w:val="000000"/>
                <w:sz w:val="22"/>
              </w:rPr>
            </w:pPr>
          </w:p>
        </w:tc>
        <w:tc>
          <w:tcPr>
            <w:tcW w:w="500" w:type="pct"/>
            <w:tcBorders>
              <w:top w:val="nil"/>
              <w:left w:val="nil"/>
              <w:bottom w:val="nil"/>
              <w:right w:val="single" w:color="auto" w:sz="4" w:space="0"/>
            </w:tcBorders>
            <w:noWrap/>
            <w:vAlign w:val="center"/>
          </w:tcPr>
          <w:p w14:paraId="142C24C0">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4694261A">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745072F5">
            <w:pPr>
              <w:widowControl/>
              <w:jc w:val="right"/>
              <w:rPr>
                <w:rFonts w:ascii="Times New Roman" w:hAnsi="Times New Roman" w:eastAsia="仿宋_GB2312"/>
                <w:kern w:val="0"/>
                <w:sz w:val="24"/>
                <w:szCs w:val="24"/>
              </w:rPr>
            </w:pPr>
          </w:p>
        </w:tc>
      </w:tr>
      <w:tr w14:paraId="214EC241">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DCAA73">
            <w:pPr>
              <w:rPr>
                <w:color w:val="000000"/>
                <w:sz w:val="22"/>
              </w:rPr>
            </w:pPr>
            <w:r>
              <w:rPr>
                <w:color w:val="000000"/>
                <w:sz w:val="22"/>
              </w:rPr>
              <w:t>20805</w:t>
            </w:r>
          </w:p>
        </w:tc>
        <w:tc>
          <w:tcPr>
            <w:tcW w:w="1534" w:type="pct"/>
            <w:tcBorders>
              <w:top w:val="nil"/>
              <w:left w:val="nil"/>
              <w:bottom w:val="nil"/>
              <w:right w:val="single" w:color="auto" w:sz="4" w:space="0"/>
            </w:tcBorders>
            <w:shd w:val="clear" w:color="000000" w:fill="FFFFFF"/>
            <w:noWrap/>
            <w:vAlign w:val="center"/>
          </w:tcPr>
          <w:p w14:paraId="572854E3">
            <w:pPr>
              <w:rPr>
                <w:color w:val="000000"/>
                <w:sz w:val="22"/>
              </w:rPr>
            </w:pPr>
            <w:r>
              <w:rPr>
                <w:rFonts w:hint="eastAsia"/>
                <w:color w:val="000000"/>
                <w:sz w:val="22"/>
              </w:rPr>
              <w:t>行政事业单位养老支出</w:t>
            </w:r>
          </w:p>
        </w:tc>
        <w:tc>
          <w:tcPr>
            <w:tcW w:w="573" w:type="pct"/>
            <w:tcBorders>
              <w:top w:val="nil"/>
              <w:left w:val="nil"/>
              <w:bottom w:val="nil"/>
              <w:right w:val="single" w:color="auto" w:sz="4" w:space="0"/>
            </w:tcBorders>
            <w:noWrap/>
            <w:vAlign w:val="center"/>
          </w:tcPr>
          <w:p w14:paraId="62D98B25">
            <w:pPr>
              <w:jc w:val="right"/>
              <w:rPr>
                <w:color w:val="000000"/>
                <w:sz w:val="22"/>
              </w:rPr>
            </w:pPr>
            <w:r>
              <w:rPr>
                <w:color w:val="000000"/>
                <w:sz w:val="22"/>
              </w:rPr>
              <w:t>303</w:t>
            </w:r>
            <w:r>
              <w:rPr>
                <w:rFonts w:hint="eastAsia"/>
                <w:color w:val="000000"/>
                <w:sz w:val="22"/>
              </w:rPr>
              <w:t>．</w:t>
            </w:r>
            <w:r>
              <w:rPr>
                <w:color w:val="000000"/>
                <w:sz w:val="22"/>
              </w:rPr>
              <w:t>8</w:t>
            </w:r>
          </w:p>
        </w:tc>
        <w:tc>
          <w:tcPr>
            <w:tcW w:w="491" w:type="pct"/>
            <w:tcBorders>
              <w:top w:val="nil"/>
              <w:left w:val="nil"/>
              <w:bottom w:val="nil"/>
              <w:right w:val="single" w:color="auto" w:sz="4" w:space="0"/>
            </w:tcBorders>
            <w:noWrap/>
            <w:vAlign w:val="center"/>
          </w:tcPr>
          <w:p w14:paraId="327E3635">
            <w:pPr>
              <w:jc w:val="right"/>
              <w:rPr>
                <w:color w:val="000000"/>
                <w:sz w:val="22"/>
              </w:rPr>
            </w:pPr>
            <w:r>
              <w:rPr>
                <w:color w:val="000000"/>
                <w:sz w:val="22"/>
              </w:rPr>
              <w:t>303</w:t>
            </w:r>
            <w:r>
              <w:rPr>
                <w:rFonts w:hint="eastAsia"/>
                <w:color w:val="000000"/>
                <w:sz w:val="22"/>
              </w:rPr>
              <w:t>．</w:t>
            </w:r>
            <w:r>
              <w:rPr>
                <w:color w:val="000000"/>
                <w:sz w:val="22"/>
              </w:rPr>
              <w:t>8</w:t>
            </w:r>
          </w:p>
        </w:tc>
        <w:tc>
          <w:tcPr>
            <w:tcW w:w="426" w:type="pct"/>
            <w:tcBorders>
              <w:top w:val="nil"/>
              <w:left w:val="nil"/>
              <w:bottom w:val="nil"/>
              <w:right w:val="single" w:color="auto" w:sz="4" w:space="0"/>
            </w:tcBorders>
            <w:noWrap/>
            <w:vAlign w:val="center"/>
          </w:tcPr>
          <w:p w14:paraId="23BE55B2">
            <w:pPr>
              <w:jc w:val="right"/>
              <w:rPr>
                <w:color w:val="000000"/>
                <w:sz w:val="22"/>
              </w:rPr>
            </w:pPr>
          </w:p>
        </w:tc>
        <w:tc>
          <w:tcPr>
            <w:tcW w:w="500" w:type="pct"/>
            <w:tcBorders>
              <w:top w:val="nil"/>
              <w:left w:val="nil"/>
              <w:bottom w:val="nil"/>
              <w:right w:val="single" w:color="auto" w:sz="4" w:space="0"/>
            </w:tcBorders>
            <w:noWrap/>
            <w:vAlign w:val="center"/>
          </w:tcPr>
          <w:p w14:paraId="58619A96">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35C08239">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3B643804">
            <w:pPr>
              <w:widowControl/>
              <w:jc w:val="right"/>
              <w:rPr>
                <w:rFonts w:ascii="Times New Roman" w:hAnsi="Times New Roman" w:eastAsia="仿宋_GB2312"/>
                <w:kern w:val="0"/>
                <w:sz w:val="24"/>
                <w:szCs w:val="24"/>
              </w:rPr>
            </w:pPr>
          </w:p>
        </w:tc>
      </w:tr>
      <w:tr w14:paraId="49AE36F5">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F09C4E">
            <w:pPr>
              <w:rPr>
                <w:rFonts w:ascii="宋体" w:cs="宋体"/>
                <w:color w:val="000000"/>
                <w:sz w:val="22"/>
              </w:rPr>
            </w:pPr>
            <w:r>
              <w:rPr>
                <w:color w:val="000000"/>
                <w:sz w:val="22"/>
              </w:rPr>
              <w:t>2080501</w:t>
            </w:r>
          </w:p>
        </w:tc>
        <w:tc>
          <w:tcPr>
            <w:tcW w:w="1534" w:type="pct"/>
            <w:tcBorders>
              <w:top w:val="nil"/>
              <w:left w:val="nil"/>
              <w:bottom w:val="nil"/>
              <w:right w:val="single" w:color="auto" w:sz="4" w:space="0"/>
            </w:tcBorders>
            <w:shd w:val="clear" w:color="000000" w:fill="FFFFFF"/>
            <w:noWrap/>
            <w:vAlign w:val="center"/>
          </w:tcPr>
          <w:p w14:paraId="25C18954">
            <w:pPr>
              <w:rPr>
                <w:rFonts w:ascii="宋体" w:cs="宋体"/>
                <w:color w:val="000000"/>
                <w:sz w:val="22"/>
              </w:rPr>
            </w:pPr>
            <w:r>
              <w:rPr>
                <w:rFonts w:hint="eastAsia"/>
                <w:color w:val="000000"/>
                <w:sz w:val="22"/>
              </w:rPr>
              <w:t>行政单位离退休</w:t>
            </w:r>
          </w:p>
        </w:tc>
        <w:tc>
          <w:tcPr>
            <w:tcW w:w="573" w:type="pct"/>
            <w:tcBorders>
              <w:top w:val="nil"/>
              <w:left w:val="nil"/>
              <w:bottom w:val="nil"/>
              <w:right w:val="single" w:color="auto" w:sz="4" w:space="0"/>
            </w:tcBorders>
            <w:noWrap/>
            <w:vAlign w:val="center"/>
          </w:tcPr>
          <w:p w14:paraId="7C5245C3">
            <w:pPr>
              <w:jc w:val="right"/>
              <w:rPr>
                <w:rFonts w:ascii="宋体" w:cs="宋体"/>
                <w:color w:val="000000"/>
                <w:sz w:val="22"/>
              </w:rPr>
            </w:pPr>
            <w:r>
              <w:rPr>
                <w:color w:val="000000"/>
                <w:sz w:val="22"/>
              </w:rPr>
              <w:t>27.84</w:t>
            </w:r>
          </w:p>
        </w:tc>
        <w:tc>
          <w:tcPr>
            <w:tcW w:w="491" w:type="pct"/>
            <w:tcBorders>
              <w:top w:val="nil"/>
              <w:left w:val="nil"/>
              <w:bottom w:val="nil"/>
              <w:right w:val="single" w:color="auto" w:sz="4" w:space="0"/>
            </w:tcBorders>
            <w:noWrap/>
            <w:vAlign w:val="center"/>
          </w:tcPr>
          <w:p w14:paraId="4229367C">
            <w:pPr>
              <w:jc w:val="right"/>
              <w:rPr>
                <w:rFonts w:ascii="宋体" w:cs="宋体"/>
                <w:color w:val="000000"/>
                <w:sz w:val="22"/>
              </w:rPr>
            </w:pPr>
            <w:r>
              <w:rPr>
                <w:color w:val="000000"/>
                <w:sz w:val="22"/>
              </w:rPr>
              <w:t>27.84</w:t>
            </w:r>
          </w:p>
        </w:tc>
        <w:tc>
          <w:tcPr>
            <w:tcW w:w="426" w:type="pct"/>
            <w:tcBorders>
              <w:top w:val="nil"/>
              <w:left w:val="nil"/>
              <w:bottom w:val="nil"/>
              <w:right w:val="single" w:color="auto" w:sz="4" w:space="0"/>
            </w:tcBorders>
            <w:noWrap/>
            <w:vAlign w:val="center"/>
          </w:tcPr>
          <w:p w14:paraId="6CC8B794">
            <w:pPr>
              <w:jc w:val="right"/>
              <w:rPr>
                <w:rFonts w:ascii="宋体" w:cs="宋体"/>
                <w:color w:val="000000"/>
                <w:sz w:val="22"/>
              </w:rPr>
            </w:pPr>
            <w:r>
              <w:rPr>
                <w:rFonts w:hint="eastAsia"/>
                <w:color w:val="000000"/>
                <w:sz w:val="22"/>
              </w:rPr>
              <w:t>　</w:t>
            </w:r>
          </w:p>
        </w:tc>
        <w:tc>
          <w:tcPr>
            <w:tcW w:w="500" w:type="pct"/>
            <w:tcBorders>
              <w:top w:val="nil"/>
              <w:left w:val="nil"/>
              <w:bottom w:val="nil"/>
              <w:right w:val="single" w:color="auto" w:sz="4" w:space="0"/>
            </w:tcBorders>
            <w:noWrap/>
            <w:vAlign w:val="center"/>
          </w:tcPr>
          <w:p w14:paraId="4A09A02B">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3F67B922">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6F370D64">
            <w:pPr>
              <w:widowControl/>
              <w:jc w:val="right"/>
              <w:rPr>
                <w:rFonts w:ascii="Times New Roman" w:hAnsi="Times New Roman" w:eastAsia="仿宋_GB2312"/>
                <w:kern w:val="0"/>
                <w:sz w:val="24"/>
                <w:szCs w:val="24"/>
              </w:rPr>
            </w:pPr>
          </w:p>
        </w:tc>
      </w:tr>
      <w:tr w14:paraId="29098A4F">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FC2F78">
            <w:pPr>
              <w:rPr>
                <w:rFonts w:ascii="宋体" w:cs="宋体"/>
                <w:color w:val="000000"/>
                <w:sz w:val="22"/>
              </w:rPr>
            </w:pPr>
            <w:r>
              <w:rPr>
                <w:color w:val="000000"/>
                <w:sz w:val="22"/>
              </w:rPr>
              <w:t>2080505</w:t>
            </w:r>
          </w:p>
        </w:tc>
        <w:tc>
          <w:tcPr>
            <w:tcW w:w="1534" w:type="pct"/>
            <w:tcBorders>
              <w:top w:val="nil"/>
              <w:left w:val="nil"/>
              <w:bottom w:val="nil"/>
              <w:right w:val="single" w:color="auto" w:sz="4" w:space="0"/>
            </w:tcBorders>
            <w:shd w:val="clear" w:color="000000" w:fill="FFFFFF"/>
            <w:noWrap/>
            <w:vAlign w:val="center"/>
          </w:tcPr>
          <w:p w14:paraId="268DDD40">
            <w:pPr>
              <w:rPr>
                <w:rFonts w:ascii="宋体" w:cs="宋体"/>
                <w:color w:val="000000"/>
                <w:sz w:val="22"/>
              </w:rPr>
            </w:pPr>
            <w:r>
              <w:rPr>
                <w:rFonts w:hint="eastAsia"/>
                <w:color w:val="000000"/>
                <w:sz w:val="22"/>
              </w:rPr>
              <w:t>机关事业单位基本养老保险缴费支出</w:t>
            </w:r>
          </w:p>
        </w:tc>
        <w:tc>
          <w:tcPr>
            <w:tcW w:w="573" w:type="pct"/>
            <w:tcBorders>
              <w:top w:val="nil"/>
              <w:left w:val="nil"/>
              <w:bottom w:val="nil"/>
              <w:right w:val="single" w:color="auto" w:sz="4" w:space="0"/>
            </w:tcBorders>
            <w:noWrap/>
            <w:vAlign w:val="center"/>
          </w:tcPr>
          <w:p w14:paraId="40A65D50">
            <w:pPr>
              <w:jc w:val="right"/>
              <w:rPr>
                <w:rFonts w:ascii="宋体" w:cs="宋体"/>
                <w:color w:val="000000"/>
                <w:sz w:val="22"/>
              </w:rPr>
            </w:pPr>
            <w:r>
              <w:rPr>
                <w:color w:val="000000"/>
                <w:sz w:val="22"/>
              </w:rPr>
              <w:t>275.96</w:t>
            </w:r>
          </w:p>
        </w:tc>
        <w:tc>
          <w:tcPr>
            <w:tcW w:w="491" w:type="pct"/>
            <w:tcBorders>
              <w:top w:val="nil"/>
              <w:left w:val="nil"/>
              <w:bottom w:val="nil"/>
              <w:right w:val="single" w:color="auto" w:sz="4" w:space="0"/>
            </w:tcBorders>
            <w:noWrap/>
            <w:vAlign w:val="center"/>
          </w:tcPr>
          <w:p w14:paraId="703460E2">
            <w:pPr>
              <w:jc w:val="right"/>
              <w:rPr>
                <w:rFonts w:ascii="宋体" w:cs="宋体"/>
                <w:color w:val="000000"/>
                <w:sz w:val="22"/>
              </w:rPr>
            </w:pPr>
            <w:r>
              <w:rPr>
                <w:color w:val="000000"/>
                <w:sz w:val="22"/>
              </w:rPr>
              <w:t>275.96</w:t>
            </w:r>
          </w:p>
        </w:tc>
        <w:tc>
          <w:tcPr>
            <w:tcW w:w="426" w:type="pct"/>
            <w:tcBorders>
              <w:top w:val="nil"/>
              <w:left w:val="nil"/>
              <w:bottom w:val="nil"/>
              <w:right w:val="single" w:color="auto" w:sz="4" w:space="0"/>
            </w:tcBorders>
            <w:noWrap/>
            <w:vAlign w:val="center"/>
          </w:tcPr>
          <w:p w14:paraId="52171C5F">
            <w:pPr>
              <w:jc w:val="right"/>
              <w:rPr>
                <w:rFonts w:ascii="宋体" w:cs="宋体"/>
                <w:color w:val="000000"/>
                <w:sz w:val="22"/>
              </w:rPr>
            </w:pPr>
            <w:r>
              <w:rPr>
                <w:rFonts w:hint="eastAsia"/>
                <w:color w:val="000000"/>
                <w:sz w:val="22"/>
              </w:rPr>
              <w:t>　</w:t>
            </w:r>
          </w:p>
        </w:tc>
        <w:tc>
          <w:tcPr>
            <w:tcW w:w="500" w:type="pct"/>
            <w:tcBorders>
              <w:top w:val="nil"/>
              <w:left w:val="nil"/>
              <w:bottom w:val="nil"/>
              <w:right w:val="single" w:color="auto" w:sz="4" w:space="0"/>
            </w:tcBorders>
            <w:noWrap/>
            <w:vAlign w:val="center"/>
          </w:tcPr>
          <w:p w14:paraId="0F440FF4">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7F442598">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678938F4">
            <w:pPr>
              <w:widowControl/>
              <w:jc w:val="right"/>
              <w:rPr>
                <w:rFonts w:ascii="Times New Roman" w:hAnsi="Times New Roman" w:eastAsia="仿宋_GB2312"/>
                <w:kern w:val="0"/>
                <w:sz w:val="24"/>
                <w:szCs w:val="24"/>
              </w:rPr>
            </w:pPr>
          </w:p>
        </w:tc>
      </w:tr>
      <w:tr w14:paraId="65DA4513">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4542F3">
            <w:pPr>
              <w:rPr>
                <w:color w:val="000000"/>
                <w:sz w:val="22"/>
              </w:rPr>
            </w:pPr>
            <w:r>
              <w:rPr>
                <w:color w:val="000000"/>
                <w:sz w:val="22"/>
              </w:rPr>
              <w:t>20808</w:t>
            </w:r>
          </w:p>
        </w:tc>
        <w:tc>
          <w:tcPr>
            <w:tcW w:w="1534" w:type="pct"/>
            <w:tcBorders>
              <w:top w:val="nil"/>
              <w:left w:val="nil"/>
              <w:bottom w:val="nil"/>
              <w:right w:val="single" w:color="auto" w:sz="4" w:space="0"/>
            </w:tcBorders>
            <w:shd w:val="clear" w:color="000000" w:fill="FFFFFF"/>
            <w:noWrap/>
            <w:vAlign w:val="center"/>
          </w:tcPr>
          <w:p w14:paraId="65FE1D60">
            <w:pPr>
              <w:rPr>
                <w:color w:val="000000"/>
                <w:sz w:val="22"/>
              </w:rPr>
            </w:pPr>
            <w:r>
              <w:rPr>
                <w:rFonts w:hint="eastAsia"/>
                <w:color w:val="000000"/>
                <w:sz w:val="22"/>
              </w:rPr>
              <w:t>抚恤</w:t>
            </w:r>
          </w:p>
        </w:tc>
        <w:tc>
          <w:tcPr>
            <w:tcW w:w="573" w:type="pct"/>
            <w:tcBorders>
              <w:top w:val="nil"/>
              <w:left w:val="nil"/>
              <w:bottom w:val="nil"/>
              <w:right w:val="single" w:color="auto" w:sz="4" w:space="0"/>
            </w:tcBorders>
            <w:noWrap/>
            <w:vAlign w:val="center"/>
          </w:tcPr>
          <w:p w14:paraId="006F212E">
            <w:pPr>
              <w:jc w:val="right"/>
              <w:rPr>
                <w:color w:val="000000"/>
                <w:sz w:val="22"/>
              </w:rPr>
            </w:pPr>
            <w:r>
              <w:rPr>
                <w:color w:val="000000"/>
                <w:sz w:val="22"/>
              </w:rPr>
              <w:t>88</w:t>
            </w:r>
            <w:r>
              <w:rPr>
                <w:rFonts w:hint="eastAsia"/>
                <w:color w:val="000000"/>
                <w:sz w:val="22"/>
              </w:rPr>
              <w:t>．</w:t>
            </w:r>
            <w:r>
              <w:rPr>
                <w:color w:val="000000"/>
                <w:sz w:val="22"/>
              </w:rPr>
              <w:t>81</w:t>
            </w:r>
          </w:p>
        </w:tc>
        <w:tc>
          <w:tcPr>
            <w:tcW w:w="491" w:type="pct"/>
            <w:tcBorders>
              <w:top w:val="nil"/>
              <w:left w:val="nil"/>
              <w:bottom w:val="nil"/>
              <w:right w:val="single" w:color="auto" w:sz="4" w:space="0"/>
            </w:tcBorders>
            <w:noWrap/>
            <w:vAlign w:val="center"/>
          </w:tcPr>
          <w:p w14:paraId="619F6BE1">
            <w:pPr>
              <w:jc w:val="right"/>
              <w:rPr>
                <w:color w:val="000000"/>
                <w:sz w:val="22"/>
              </w:rPr>
            </w:pPr>
            <w:r>
              <w:rPr>
                <w:color w:val="000000"/>
                <w:sz w:val="22"/>
              </w:rPr>
              <w:t>88</w:t>
            </w:r>
            <w:r>
              <w:rPr>
                <w:rFonts w:hint="eastAsia"/>
                <w:color w:val="000000"/>
                <w:sz w:val="22"/>
              </w:rPr>
              <w:t>，</w:t>
            </w:r>
            <w:r>
              <w:rPr>
                <w:color w:val="000000"/>
                <w:sz w:val="22"/>
              </w:rPr>
              <w:t>81</w:t>
            </w:r>
          </w:p>
        </w:tc>
        <w:tc>
          <w:tcPr>
            <w:tcW w:w="426" w:type="pct"/>
            <w:tcBorders>
              <w:top w:val="nil"/>
              <w:left w:val="nil"/>
              <w:bottom w:val="nil"/>
              <w:right w:val="single" w:color="auto" w:sz="4" w:space="0"/>
            </w:tcBorders>
            <w:noWrap/>
            <w:vAlign w:val="center"/>
          </w:tcPr>
          <w:p w14:paraId="03E27F0B">
            <w:pPr>
              <w:jc w:val="right"/>
              <w:rPr>
                <w:color w:val="000000"/>
                <w:sz w:val="22"/>
              </w:rPr>
            </w:pPr>
          </w:p>
        </w:tc>
        <w:tc>
          <w:tcPr>
            <w:tcW w:w="500" w:type="pct"/>
            <w:tcBorders>
              <w:top w:val="nil"/>
              <w:left w:val="nil"/>
              <w:bottom w:val="nil"/>
              <w:right w:val="single" w:color="auto" w:sz="4" w:space="0"/>
            </w:tcBorders>
            <w:noWrap/>
            <w:vAlign w:val="center"/>
          </w:tcPr>
          <w:p w14:paraId="3ECD5BD9">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6D231C6D">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19666F36">
            <w:pPr>
              <w:widowControl/>
              <w:jc w:val="right"/>
              <w:rPr>
                <w:rFonts w:ascii="Times New Roman" w:hAnsi="Times New Roman" w:eastAsia="仿宋_GB2312"/>
                <w:kern w:val="0"/>
                <w:sz w:val="24"/>
                <w:szCs w:val="24"/>
              </w:rPr>
            </w:pPr>
          </w:p>
        </w:tc>
      </w:tr>
      <w:tr w14:paraId="3146DF10">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1BEA37">
            <w:pPr>
              <w:rPr>
                <w:rFonts w:ascii="宋体" w:cs="宋体"/>
                <w:color w:val="000000"/>
                <w:sz w:val="22"/>
              </w:rPr>
            </w:pPr>
            <w:r>
              <w:rPr>
                <w:color w:val="000000"/>
                <w:sz w:val="22"/>
              </w:rPr>
              <w:t>2080801</w:t>
            </w:r>
          </w:p>
        </w:tc>
        <w:tc>
          <w:tcPr>
            <w:tcW w:w="1534" w:type="pct"/>
            <w:tcBorders>
              <w:top w:val="nil"/>
              <w:left w:val="nil"/>
              <w:bottom w:val="nil"/>
              <w:right w:val="single" w:color="auto" w:sz="4" w:space="0"/>
            </w:tcBorders>
            <w:shd w:val="clear" w:color="000000" w:fill="FFFFFF"/>
            <w:noWrap/>
            <w:vAlign w:val="center"/>
          </w:tcPr>
          <w:p w14:paraId="0B659532">
            <w:pPr>
              <w:rPr>
                <w:rFonts w:ascii="宋体" w:cs="宋体"/>
                <w:color w:val="000000"/>
                <w:sz w:val="22"/>
              </w:rPr>
            </w:pPr>
            <w:r>
              <w:rPr>
                <w:rFonts w:hint="eastAsia"/>
                <w:color w:val="000000"/>
                <w:sz w:val="22"/>
              </w:rPr>
              <w:t>死亡抚恤</w:t>
            </w:r>
          </w:p>
        </w:tc>
        <w:tc>
          <w:tcPr>
            <w:tcW w:w="573" w:type="pct"/>
            <w:tcBorders>
              <w:top w:val="nil"/>
              <w:left w:val="nil"/>
              <w:bottom w:val="nil"/>
              <w:right w:val="single" w:color="auto" w:sz="4" w:space="0"/>
            </w:tcBorders>
            <w:noWrap/>
            <w:vAlign w:val="center"/>
          </w:tcPr>
          <w:p w14:paraId="411D04E1">
            <w:pPr>
              <w:jc w:val="right"/>
              <w:rPr>
                <w:rFonts w:ascii="宋体" w:cs="宋体"/>
                <w:color w:val="000000"/>
                <w:sz w:val="22"/>
              </w:rPr>
            </w:pPr>
            <w:r>
              <w:rPr>
                <w:color w:val="000000"/>
                <w:sz w:val="22"/>
              </w:rPr>
              <w:t>88.81</w:t>
            </w:r>
          </w:p>
        </w:tc>
        <w:tc>
          <w:tcPr>
            <w:tcW w:w="491" w:type="pct"/>
            <w:tcBorders>
              <w:top w:val="nil"/>
              <w:left w:val="nil"/>
              <w:bottom w:val="nil"/>
              <w:right w:val="single" w:color="auto" w:sz="4" w:space="0"/>
            </w:tcBorders>
            <w:noWrap/>
            <w:vAlign w:val="center"/>
          </w:tcPr>
          <w:p w14:paraId="21EC12DC">
            <w:pPr>
              <w:jc w:val="right"/>
              <w:rPr>
                <w:rFonts w:ascii="宋体" w:cs="宋体"/>
                <w:color w:val="000000"/>
                <w:sz w:val="22"/>
              </w:rPr>
            </w:pPr>
            <w:r>
              <w:rPr>
                <w:color w:val="000000"/>
                <w:sz w:val="22"/>
              </w:rPr>
              <w:t>88.81</w:t>
            </w:r>
          </w:p>
        </w:tc>
        <w:tc>
          <w:tcPr>
            <w:tcW w:w="426" w:type="pct"/>
            <w:tcBorders>
              <w:top w:val="nil"/>
              <w:left w:val="nil"/>
              <w:bottom w:val="nil"/>
              <w:right w:val="single" w:color="auto" w:sz="4" w:space="0"/>
            </w:tcBorders>
            <w:noWrap/>
            <w:vAlign w:val="center"/>
          </w:tcPr>
          <w:p w14:paraId="2C9DFD9E">
            <w:pPr>
              <w:jc w:val="right"/>
              <w:rPr>
                <w:rFonts w:ascii="宋体" w:cs="宋体"/>
                <w:color w:val="000000"/>
                <w:sz w:val="22"/>
              </w:rPr>
            </w:pPr>
            <w:r>
              <w:rPr>
                <w:rFonts w:hint="eastAsia"/>
                <w:color w:val="000000"/>
                <w:sz w:val="22"/>
              </w:rPr>
              <w:t>　</w:t>
            </w:r>
          </w:p>
        </w:tc>
        <w:tc>
          <w:tcPr>
            <w:tcW w:w="500" w:type="pct"/>
            <w:tcBorders>
              <w:top w:val="nil"/>
              <w:left w:val="nil"/>
              <w:bottom w:val="nil"/>
              <w:right w:val="single" w:color="auto" w:sz="4" w:space="0"/>
            </w:tcBorders>
            <w:noWrap/>
            <w:vAlign w:val="center"/>
          </w:tcPr>
          <w:p w14:paraId="460CD3F1">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487F20BE">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43AFBBD6">
            <w:pPr>
              <w:widowControl/>
              <w:jc w:val="right"/>
              <w:rPr>
                <w:rFonts w:ascii="Times New Roman" w:hAnsi="Times New Roman" w:eastAsia="仿宋_GB2312"/>
                <w:kern w:val="0"/>
                <w:sz w:val="24"/>
                <w:szCs w:val="24"/>
              </w:rPr>
            </w:pPr>
          </w:p>
        </w:tc>
      </w:tr>
      <w:tr w14:paraId="4B4BD86C">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A478AD">
            <w:pPr>
              <w:rPr>
                <w:color w:val="000000"/>
                <w:sz w:val="22"/>
              </w:rPr>
            </w:pPr>
            <w:r>
              <w:rPr>
                <w:color w:val="000000"/>
                <w:sz w:val="22"/>
              </w:rPr>
              <w:t>210</w:t>
            </w:r>
          </w:p>
        </w:tc>
        <w:tc>
          <w:tcPr>
            <w:tcW w:w="1534" w:type="pct"/>
            <w:tcBorders>
              <w:top w:val="nil"/>
              <w:left w:val="nil"/>
              <w:bottom w:val="nil"/>
              <w:right w:val="single" w:color="auto" w:sz="4" w:space="0"/>
            </w:tcBorders>
            <w:shd w:val="clear" w:color="000000" w:fill="FFFFFF"/>
            <w:noWrap/>
            <w:vAlign w:val="center"/>
          </w:tcPr>
          <w:p w14:paraId="1BCAA722">
            <w:pPr>
              <w:rPr>
                <w:color w:val="000000"/>
                <w:sz w:val="22"/>
              </w:rPr>
            </w:pPr>
            <w:r>
              <w:rPr>
                <w:rFonts w:hint="eastAsia"/>
                <w:color w:val="000000"/>
                <w:sz w:val="22"/>
              </w:rPr>
              <w:t>卫生健康支出</w:t>
            </w:r>
          </w:p>
        </w:tc>
        <w:tc>
          <w:tcPr>
            <w:tcW w:w="573" w:type="pct"/>
            <w:tcBorders>
              <w:top w:val="nil"/>
              <w:left w:val="nil"/>
              <w:bottom w:val="nil"/>
              <w:right w:val="single" w:color="auto" w:sz="4" w:space="0"/>
            </w:tcBorders>
            <w:noWrap/>
            <w:vAlign w:val="center"/>
          </w:tcPr>
          <w:p w14:paraId="3C06BB3D">
            <w:pPr>
              <w:jc w:val="right"/>
              <w:rPr>
                <w:color w:val="000000"/>
                <w:sz w:val="22"/>
              </w:rPr>
            </w:pPr>
            <w:r>
              <w:rPr>
                <w:color w:val="000000"/>
                <w:sz w:val="22"/>
              </w:rPr>
              <w:t>114</w:t>
            </w:r>
            <w:r>
              <w:rPr>
                <w:rFonts w:hint="eastAsia"/>
                <w:color w:val="000000"/>
                <w:sz w:val="22"/>
              </w:rPr>
              <w:t>．</w:t>
            </w:r>
            <w:r>
              <w:rPr>
                <w:color w:val="000000"/>
                <w:sz w:val="22"/>
              </w:rPr>
              <w:t>06</w:t>
            </w:r>
          </w:p>
        </w:tc>
        <w:tc>
          <w:tcPr>
            <w:tcW w:w="491" w:type="pct"/>
            <w:tcBorders>
              <w:top w:val="nil"/>
              <w:left w:val="nil"/>
              <w:bottom w:val="nil"/>
              <w:right w:val="single" w:color="auto" w:sz="4" w:space="0"/>
            </w:tcBorders>
            <w:noWrap/>
            <w:vAlign w:val="center"/>
          </w:tcPr>
          <w:p w14:paraId="23D70F11">
            <w:pPr>
              <w:jc w:val="right"/>
              <w:rPr>
                <w:color w:val="000000"/>
                <w:sz w:val="22"/>
              </w:rPr>
            </w:pPr>
            <w:r>
              <w:rPr>
                <w:color w:val="000000"/>
                <w:sz w:val="22"/>
              </w:rPr>
              <w:t>114</w:t>
            </w:r>
            <w:r>
              <w:rPr>
                <w:rFonts w:hint="eastAsia"/>
                <w:color w:val="000000"/>
                <w:sz w:val="22"/>
              </w:rPr>
              <w:t>．</w:t>
            </w:r>
            <w:r>
              <w:rPr>
                <w:color w:val="000000"/>
                <w:sz w:val="22"/>
              </w:rPr>
              <w:t>06</w:t>
            </w:r>
          </w:p>
        </w:tc>
        <w:tc>
          <w:tcPr>
            <w:tcW w:w="426" w:type="pct"/>
            <w:tcBorders>
              <w:top w:val="nil"/>
              <w:left w:val="nil"/>
              <w:bottom w:val="nil"/>
              <w:right w:val="single" w:color="auto" w:sz="4" w:space="0"/>
            </w:tcBorders>
            <w:noWrap/>
            <w:vAlign w:val="center"/>
          </w:tcPr>
          <w:p w14:paraId="10432726">
            <w:pPr>
              <w:jc w:val="right"/>
              <w:rPr>
                <w:color w:val="000000"/>
                <w:sz w:val="22"/>
              </w:rPr>
            </w:pPr>
          </w:p>
        </w:tc>
        <w:tc>
          <w:tcPr>
            <w:tcW w:w="500" w:type="pct"/>
            <w:tcBorders>
              <w:top w:val="nil"/>
              <w:left w:val="nil"/>
              <w:bottom w:val="nil"/>
              <w:right w:val="single" w:color="auto" w:sz="4" w:space="0"/>
            </w:tcBorders>
            <w:noWrap/>
            <w:vAlign w:val="center"/>
          </w:tcPr>
          <w:p w14:paraId="0B8BC6B3">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115F85FA">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10AF7A16">
            <w:pPr>
              <w:widowControl/>
              <w:jc w:val="right"/>
              <w:rPr>
                <w:rFonts w:ascii="Times New Roman" w:hAnsi="Times New Roman" w:eastAsia="仿宋_GB2312"/>
                <w:kern w:val="0"/>
                <w:sz w:val="24"/>
                <w:szCs w:val="24"/>
              </w:rPr>
            </w:pPr>
          </w:p>
        </w:tc>
      </w:tr>
      <w:tr w14:paraId="2033C5F1">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DC72DB">
            <w:pPr>
              <w:rPr>
                <w:color w:val="000000"/>
                <w:sz w:val="22"/>
              </w:rPr>
            </w:pPr>
            <w:r>
              <w:rPr>
                <w:color w:val="000000"/>
                <w:sz w:val="22"/>
              </w:rPr>
              <w:t>21011</w:t>
            </w:r>
          </w:p>
        </w:tc>
        <w:tc>
          <w:tcPr>
            <w:tcW w:w="1534" w:type="pct"/>
            <w:tcBorders>
              <w:top w:val="nil"/>
              <w:left w:val="nil"/>
              <w:bottom w:val="nil"/>
              <w:right w:val="single" w:color="auto" w:sz="4" w:space="0"/>
            </w:tcBorders>
            <w:shd w:val="clear" w:color="000000" w:fill="FFFFFF"/>
            <w:noWrap/>
            <w:vAlign w:val="center"/>
          </w:tcPr>
          <w:p w14:paraId="7918EF05">
            <w:pPr>
              <w:rPr>
                <w:color w:val="000000"/>
                <w:sz w:val="22"/>
              </w:rPr>
            </w:pPr>
            <w:r>
              <w:rPr>
                <w:rFonts w:hint="eastAsia"/>
                <w:color w:val="000000"/>
                <w:sz w:val="22"/>
              </w:rPr>
              <w:t>行政事业单位医疗</w:t>
            </w:r>
          </w:p>
        </w:tc>
        <w:tc>
          <w:tcPr>
            <w:tcW w:w="573" w:type="pct"/>
            <w:tcBorders>
              <w:top w:val="nil"/>
              <w:left w:val="nil"/>
              <w:bottom w:val="nil"/>
              <w:right w:val="single" w:color="auto" w:sz="4" w:space="0"/>
            </w:tcBorders>
            <w:noWrap/>
            <w:vAlign w:val="center"/>
          </w:tcPr>
          <w:p w14:paraId="1B3C81EA">
            <w:pPr>
              <w:jc w:val="right"/>
              <w:rPr>
                <w:color w:val="000000"/>
                <w:sz w:val="22"/>
              </w:rPr>
            </w:pPr>
            <w:r>
              <w:rPr>
                <w:color w:val="000000"/>
                <w:sz w:val="22"/>
              </w:rPr>
              <w:t>114</w:t>
            </w:r>
            <w:r>
              <w:rPr>
                <w:rFonts w:hint="eastAsia"/>
                <w:color w:val="000000"/>
                <w:sz w:val="22"/>
              </w:rPr>
              <w:t>．</w:t>
            </w:r>
            <w:r>
              <w:rPr>
                <w:color w:val="000000"/>
                <w:sz w:val="22"/>
              </w:rPr>
              <w:t>06</w:t>
            </w:r>
          </w:p>
        </w:tc>
        <w:tc>
          <w:tcPr>
            <w:tcW w:w="491" w:type="pct"/>
            <w:tcBorders>
              <w:top w:val="nil"/>
              <w:left w:val="nil"/>
              <w:bottom w:val="nil"/>
              <w:right w:val="single" w:color="auto" w:sz="4" w:space="0"/>
            </w:tcBorders>
            <w:noWrap/>
            <w:vAlign w:val="center"/>
          </w:tcPr>
          <w:p w14:paraId="7DF5A82A">
            <w:pPr>
              <w:jc w:val="right"/>
              <w:rPr>
                <w:color w:val="000000"/>
                <w:sz w:val="22"/>
              </w:rPr>
            </w:pPr>
            <w:r>
              <w:rPr>
                <w:color w:val="000000"/>
                <w:sz w:val="22"/>
              </w:rPr>
              <w:t>114</w:t>
            </w:r>
            <w:r>
              <w:rPr>
                <w:rFonts w:hint="eastAsia"/>
                <w:color w:val="000000"/>
                <w:sz w:val="22"/>
              </w:rPr>
              <w:t>．</w:t>
            </w:r>
            <w:r>
              <w:rPr>
                <w:color w:val="000000"/>
                <w:sz w:val="22"/>
              </w:rPr>
              <w:t>06</w:t>
            </w:r>
          </w:p>
        </w:tc>
        <w:tc>
          <w:tcPr>
            <w:tcW w:w="426" w:type="pct"/>
            <w:tcBorders>
              <w:top w:val="nil"/>
              <w:left w:val="nil"/>
              <w:bottom w:val="nil"/>
              <w:right w:val="single" w:color="auto" w:sz="4" w:space="0"/>
            </w:tcBorders>
            <w:noWrap/>
            <w:vAlign w:val="center"/>
          </w:tcPr>
          <w:p w14:paraId="33130000">
            <w:pPr>
              <w:jc w:val="right"/>
              <w:rPr>
                <w:color w:val="000000"/>
                <w:sz w:val="22"/>
              </w:rPr>
            </w:pPr>
          </w:p>
        </w:tc>
        <w:tc>
          <w:tcPr>
            <w:tcW w:w="500" w:type="pct"/>
            <w:tcBorders>
              <w:top w:val="nil"/>
              <w:left w:val="nil"/>
              <w:bottom w:val="nil"/>
              <w:right w:val="single" w:color="auto" w:sz="4" w:space="0"/>
            </w:tcBorders>
            <w:noWrap/>
            <w:vAlign w:val="center"/>
          </w:tcPr>
          <w:p w14:paraId="726D0C61">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15DBD83F">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5E6115D6">
            <w:pPr>
              <w:widowControl/>
              <w:jc w:val="right"/>
              <w:rPr>
                <w:rFonts w:ascii="Times New Roman" w:hAnsi="Times New Roman" w:eastAsia="仿宋_GB2312"/>
                <w:kern w:val="0"/>
                <w:sz w:val="24"/>
                <w:szCs w:val="24"/>
              </w:rPr>
            </w:pPr>
          </w:p>
        </w:tc>
      </w:tr>
      <w:tr w14:paraId="27F5FC26">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43D80D">
            <w:pPr>
              <w:rPr>
                <w:rFonts w:ascii="宋体" w:cs="宋体"/>
                <w:color w:val="000000"/>
                <w:sz w:val="22"/>
              </w:rPr>
            </w:pPr>
            <w:r>
              <w:rPr>
                <w:color w:val="000000"/>
                <w:sz w:val="22"/>
              </w:rPr>
              <w:t>2101101</w:t>
            </w:r>
          </w:p>
        </w:tc>
        <w:tc>
          <w:tcPr>
            <w:tcW w:w="1534" w:type="pct"/>
            <w:tcBorders>
              <w:top w:val="nil"/>
              <w:left w:val="nil"/>
              <w:bottom w:val="nil"/>
              <w:right w:val="single" w:color="auto" w:sz="4" w:space="0"/>
            </w:tcBorders>
            <w:shd w:val="clear" w:color="000000" w:fill="FFFFFF"/>
            <w:noWrap/>
            <w:vAlign w:val="center"/>
          </w:tcPr>
          <w:p w14:paraId="724C3CC4">
            <w:pPr>
              <w:rPr>
                <w:rFonts w:ascii="宋体" w:cs="宋体"/>
                <w:color w:val="000000"/>
                <w:sz w:val="22"/>
              </w:rPr>
            </w:pPr>
            <w:r>
              <w:rPr>
                <w:rFonts w:hint="eastAsia"/>
                <w:color w:val="000000"/>
                <w:sz w:val="22"/>
              </w:rPr>
              <w:t>行政单位医疗</w:t>
            </w:r>
          </w:p>
        </w:tc>
        <w:tc>
          <w:tcPr>
            <w:tcW w:w="573" w:type="pct"/>
            <w:tcBorders>
              <w:top w:val="nil"/>
              <w:left w:val="nil"/>
              <w:bottom w:val="nil"/>
              <w:right w:val="single" w:color="auto" w:sz="4" w:space="0"/>
            </w:tcBorders>
            <w:noWrap/>
            <w:vAlign w:val="center"/>
          </w:tcPr>
          <w:p w14:paraId="45DACF3C">
            <w:pPr>
              <w:jc w:val="right"/>
              <w:rPr>
                <w:rFonts w:ascii="宋体" w:cs="宋体"/>
                <w:color w:val="000000"/>
                <w:sz w:val="22"/>
              </w:rPr>
            </w:pPr>
            <w:r>
              <w:rPr>
                <w:color w:val="000000"/>
                <w:sz w:val="22"/>
              </w:rPr>
              <w:t>114.06</w:t>
            </w:r>
          </w:p>
        </w:tc>
        <w:tc>
          <w:tcPr>
            <w:tcW w:w="491" w:type="pct"/>
            <w:tcBorders>
              <w:top w:val="nil"/>
              <w:left w:val="nil"/>
              <w:bottom w:val="nil"/>
              <w:right w:val="single" w:color="auto" w:sz="4" w:space="0"/>
            </w:tcBorders>
            <w:noWrap/>
            <w:vAlign w:val="center"/>
          </w:tcPr>
          <w:p w14:paraId="18CA08F3">
            <w:pPr>
              <w:jc w:val="right"/>
              <w:rPr>
                <w:rFonts w:ascii="宋体" w:cs="宋体"/>
                <w:color w:val="000000"/>
                <w:sz w:val="22"/>
              </w:rPr>
            </w:pPr>
            <w:r>
              <w:rPr>
                <w:color w:val="000000"/>
                <w:sz w:val="22"/>
              </w:rPr>
              <w:t>114.06</w:t>
            </w:r>
          </w:p>
        </w:tc>
        <w:tc>
          <w:tcPr>
            <w:tcW w:w="426" w:type="pct"/>
            <w:tcBorders>
              <w:top w:val="nil"/>
              <w:left w:val="nil"/>
              <w:bottom w:val="nil"/>
              <w:right w:val="single" w:color="auto" w:sz="4" w:space="0"/>
            </w:tcBorders>
            <w:noWrap/>
            <w:vAlign w:val="center"/>
          </w:tcPr>
          <w:p w14:paraId="61177280">
            <w:pPr>
              <w:jc w:val="right"/>
              <w:rPr>
                <w:rFonts w:ascii="宋体" w:cs="宋体"/>
                <w:color w:val="000000"/>
                <w:sz w:val="22"/>
              </w:rPr>
            </w:pPr>
            <w:r>
              <w:rPr>
                <w:rFonts w:hint="eastAsia"/>
                <w:color w:val="000000"/>
                <w:sz w:val="22"/>
              </w:rPr>
              <w:t>　</w:t>
            </w:r>
          </w:p>
        </w:tc>
        <w:tc>
          <w:tcPr>
            <w:tcW w:w="500" w:type="pct"/>
            <w:tcBorders>
              <w:top w:val="nil"/>
              <w:left w:val="nil"/>
              <w:bottom w:val="nil"/>
              <w:right w:val="single" w:color="auto" w:sz="4" w:space="0"/>
            </w:tcBorders>
            <w:noWrap/>
            <w:vAlign w:val="center"/>
          </w:tcPr>
          <w:p w14:paraId="4F0E53EB">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4BA74ED7">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2AD3C291">
            <w:pPr>
              <w:widowControl/>
              <w:jc w:val="right"/>
              <w:rPr>
                <w:rFonts w:ascii="Times New Roman" w:hAnsi="Times New Roman" w:eastAsia="仿宋_GB2312"/>
                <w:kern w:val="0"/>
                <w:sz w:val="24"/>
                <w:szCs w:val="24"/>
              </w:rPr>
            </w:pPr>
          </w:p>
        </w:tc>
      </w:tr>
      <w:tr w14:paraId="6796022D">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9D403B">
            <w:pPr>
              <w:rPr>
                <w:color w:val="000000"/>
                <w:sz w:val="22"/>
              </w:rPr>
            </w:pPr>
            <w:r>
              <w:rPr>
                <w:color w:val="000000"/>
                <w:sz w:val="22"/>
              </w:rPr>
              <w:t>212</w:t>
            </w:r>
          </w:p>
        </w:tc>
        <w:tc>
          <w:tcPr>
            <w:tcW w:w="1534" w:type="pct"/>
            <w:tcBorders>
              <w:top w:val="nil"/>
              <w:left w:val="nil"/>
              <w:bottom w:val="nil"/>
              <w:right w:val="single" w:color="auto" w:sz="4" w:space="0"/>
            </w:tcBorders>
            <w:shd w:val="clear" w:color="000000" w:fill="FFFFFF"/>
            <w:noWrap/>
            <w:vAlign w:val="center"/>
          </w:tcPr>
          <w:p w14:paraId="103F6521">
            <w:pPr>
              <w:rPr>
                <w:color w:val="000000"/>
                <w:sz w:val="22"/>
              </w:rPr>
            </w:pPr>
            <w:r>
              <w:rPr>
                <w:rFonts w:hint="eastAsia"/>
                <w:color w:val="000000"/>
                <w:sz w:val="22"/>
              </w:rPr>
              <w:t>城乡社区支出</w:t>
            </w:r>
          </w:p>
        </w:tc>
        <w:tc>
          <w:tcPr>
            <w:tcW w:w="573" w:type="pct"/>
            <w:tcBorders>
              <w:top w:val="nil"/>
              <w:left w:val="nil"/>
              <w:bottom w:val="nil"/>
              <w:right w:val="single" w:color="auto" w:sz="4" w:space="0"/>
            </w:tcBorders>
            <w:noWrap/>
            <w:vAlign w:val="center"/>
          </w:tcPr>
          <w:p w14:paraId="0D10F658">
            <w:pPr>
              <w:jc w:val="right"/>
              <w:rPr>
                <w:color w:val="000000"/>
                <w:sz w:val="22"/>
              </w:rPr>
            </w:pPr>
            <w:r>
              <w:rPr>
                <w:color w:val="000000"/>
                <w:sz w:val="22"/>
              </w:rPr>
              <w:t>912</w:t>
            </w:r>
            <w:r>
              <w:rPr>
                <w:rFonts w:hint="eastAsia"/>
                <w:color w:val="000000"/>
                <w:sz w:val="22"/>
              </w:rPr>
              <w:t>．</w:t>
            </w:r>
            <w:r>
              <w:rPr>
                <w:color w:val="000000"/>
                <w:sz w:val="22"/>
              </w:rPr>
              <w:t>92</w:t>
            </w:r>
          </w:p>
        </w:tc>
        <w:tc>
          <w:tcPr>
            <w:tcW w:w="491" w:type="pct"/>
            <w:tcBorders>
              <w:top w:val="nil"/>
              <w:left w:val="nil"/>
              <w:bottom w:val="nil"/>
              <w:right w:val="single" w:color="auto" w:sz="4" w:space="0"/>
            </w:tcBorders>
            <w:noWrap/>
            <w:vAlign w:val="center"/>
          </w:tcPr>
          <w:p w14:paraId="3E99BAA6">
            <w:pPr>
              <w:jc w:val="right"/>
              <w:rPr>
                <w:color w:val="000000"/>
                <w:sz w:val="22"/>
              </w:rPr>
            </w:pPr>
            <w:r>
              <w:rPr>
                <w:color w:val="000000"/>
                <w:sz w:val="22"/>
              </w:rPr>
              <w:t>69</w:t>
            </w:r>
            <w:r>
              <w:rPr>
                <w:rFonts w:hint="eastAsia"/>
                <w:color w:val="000000"/>
                <w:sz w:val="22"/>
              </w:rPr>
              <w:t>．</w:t>
            </w:r>
            <w:r>
              <w:rPr>
                <w:color w:val="000000"/>
                <w:sz w:val="22"/>
              </w:rPr>
              <w:t>08</w:t>
            </w:r>
          </w:p>
        </w:tc>
        <w:tc>
          <w:tcPr>
            <w:tcW w:w="426" w:type="pct"/>
            <w:tcBorders>
              <w:top w:val="nil"/>
              <w:left w:val="nil"/>
              <w:bottom w:val="nil"/>
              <w:right w:val="single" w:color="auto" w:sz="4" w:space="0"/>
            </w:tcBorders>
            <w:noWrap/>
            <w:vAlign w:val="center"/>
          </w:tcPr>
          <w:p w14:paraId="415954A8">
            <w:pPr>
              <w:jc w:val="right"/>
              <w:rPr>
                <w:color w:val="000000"/>
                <w:sz w:val="22"/>
              </w:rPr>
            </w:pPr>
            <w:r>
              <w:rPr>
                <w:color w:val="000000"/>
                <w:sz w:val="22"/>
              </w:rPr>
              <w:t>843</w:t>
            </w:r>
            <w:r>
              <w:rPr>
                <w:rFonts w:hint="eastAsia"/>
                <w:color w:val="000000"/>
                <w:sz w:val="22"/>
              </w:rPr>
              <w:t>．</w:t>
            </w:r>
            <w:r>
              <w:rPr>
                <w:color w:val="000000"/>
                <w:sz w:val="22"/>
              </w:rPr>
              <w:t>84</w:t>
            </w:r>
          </w:p>
        </w:tc>
        <w:tc>
          <w:tcPr>
            <w:tcW w:w="500" w:type="pct"/>
            <w:tcBorders>
              <w:top w:val="nil"/>
              <w:left w:val="nil"/>
              <w:bottom w:val="nil"/>
              <w:right w:val="single" w:color="auto" w:sz="4" w:space="0"/>
            </w:tcBorders>
            <w:noWrap/>
            <w:vAlign w:val="center"/>
          </w:tcPr>
          <w:p w14:paraId="072B6FDA">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5A0AC7BB">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49932727">
            <w:pPr>
              <w:widowControl/>
              <w:jc w:val="right"/>
              <w:rPr>
                <w:rFonts w:ascii="Times New Roman" w:hAnsi="Times New Roman" w:eastAsia="仿宋_GB2312"/>
                <w:kern w:val="0"/>
                <w:sz w:val="24"/>
                <w:szCs w:val="24"/>
              </w:rPr>
            </w:pPr>
          </w:p>
        </w:tc>
      </w:tr>
      <w:tr w14:paraId="1E2BCFB3">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240EC5">
            <w:pPr>
              <w:rPr>
                <w:color w:val="000000"/>
                <w:sz w:val="22"/>
              </w:rPr>
            </w:pPr>
            <w:r>
              <w:rPr>
                <w:color w:val="000000"/>
                <w:sz w:val="22"/>
              </w:rPr>
              <w:t>21201</w:t>
            </w:r>
          </w:p>
        </w:tc>
        <w:tc>
          <w:tcPr>
            <w:tcW w:w="1534" w:type="pct"/>
            <w:tcBorders>
              <w:top w:val="nil"/>
              <w:left w:val="nil"/>
              <w:bottom w:val="nil"/>
              <w:right w:val="single" w:color="auto" w:sz="4" w:space="0"/>
            </w:tcBorders>
            <w:shd w:val="clear" w:color="000000" w:fill="FFFFFF"/>
            <w:noWrap/>
            <w:vAlign w:val="center"/>
          </w:tcPr>
          <w:p w14:paraId="1259CB67">
            <w:pPr>
              <w:rPr>
                <w:color w:val="000000"/>
                <w:sz w:val="22"/>
              </w:rPr>
            </w:pPr>
            <w:r>
              <w:rPr>
                <w:rFonts w:hint="eastAsia"/>
                <w:color w:val="000000"/>
                <w:sz w:val="22"/>
              </w:rPr>
              <w:t>城乡社区管理</w:t>
            </w:r>
          </w:p>
        </w:tc>
        <w:tc>
          <w:tcPr>
            <w:tcW w:w="573" w:type="pct"/>
            <w:tcBorders>
              <w:top w:val="nil"/>
              <w:left w:val="nil"/>
              <w:bottom w:val="nil"/>
              <w:right w:val="single" w:color="auto" w:sz="4" w:space="0"/>
            </w:tcBorders>
            <w:noWrap/>
            <w:vAlign w:val="center"/>
          </w:tcPr>
          <w:p w14:paraId="312D09CA">
            <w:pPr>
              <w:jc w:val="right"/>
              <w:rPr>
                <w:color w:val="000000"/>
                <w:sz w:val="22"/>
              </w:rPr>
            </w:pPr>
            <w:r>
              <w:rPr>
                <w:color w:val="000000"/>
                <w:sz w:val="22"/>
              </w:rPr>
              <w:t>912</w:t>
            </w:r>
            <w:r>
              <w:rPr>
                <w:rFonts w:hint="eastAsia"/>
                <w:color w:val="000000"/>
                <w:sz w:val="22"/>
              </w:rPr>
              <w:t>．</w:t>
            </w:r>
            <w:r>
              <w:rPr>
                <w:color w:val="000000"/>
                <w:sz w:val="22"/>
              </w:rPr>
              <w:t>92</w:t>
            </w:r>
          </w:p>
        </w:tc>
        <w:tc>
          <w:tcPr>
            <w:tcW w:w="491" w:type="pct"/>
            <w:tcBorders>
              <w:top w:val="nil"/>
              <w:left w:val="nil"/>
              <w:bottom w:val="nil"/>
              <w:right w:val="single" w:color="auto" w:sz="4" w:space="0"/>
            </w:tcBorders>
            <w:noWrap/>
            <w:vAlign w:val="center"/>
          </w:tcPr>
          <w:p w14:paraId="6A0EE76D">
            <w:pPr>
              <w:jc w:val="right"/>
              <w:rPr>
                <w:color w:val="000000"/>
                <w:sz w:val="22"/>
              </w:rPr>
            </w:pPr>
          </w:p>
        </w:tc>
        <w:tc>
          <w:tcPr>
            <w:tcW w:w="426" w:type="pct"/>
            <w:tcBorders>
              <w:top w:val="nil"/>
              <w:left w:val="nil"/>
              <w:bottom w:val="nil"/>
              <w:right w:val="single" w:color="auto" w:sz="4" w:space="0"/>
            </w:tcBorders>
            <w:noWrap/>
            <w:vAlign w:val="center"/>
          </w:tcPr>
          <w:p w14:paraId="43937487">
            <w:pPr>
              <w:jc w:val="right"/>
              <w:rPr>
                <w:color w:val="000000"/>
                <w:sz w:val="22"/>
              </w:rPr>
            </w:pPr>
          </w:p>
        </w:tc>
        <w:tc>
          <w:tcPr>
            <w:tcW w:w="500" w:type="pct"/>
            <w:tcBorders>
              <w:top w:val="nil"/>
              <w:left w:val="nil"/>
              <w:bottom w:val="nil"/>
              <w:right w:val="single" w:color="auto" w:sz="4" w:space="0"/>
            </w:tcBorders>
            <w:noWrap/>
            <w:vAlign w:val="center"/>
          </w:tcPr>
          <w:p w14:paraId="6390F179">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47666D4F">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59F55914">
            <w:pPr>
              <w:widowControl/>
              <w:jc w:val="right"/>
              <w:rPr>
                <w:rFonts w:ascii="Times New Roman" w:hAnsi="Times New Roman" w:eastAsia="仿宋_GB2312"/>
                <w:kern w:val="0"/>
                <w:sz w:val="24"/>
                <w:szCs w:val="24"/>
              </w:rPr>
            </w:pPr>
          </w:p>
        </w:tc>
      </w:tr>
      <w:tr w14:paraId="5300998B">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C3A61D">
            <w:pPr>
              <w:rPr>
                <w:rFonts w:ascii="宋体" w:cs="宋体"/>
                <w:color w:val="000000"/>
                <w:sz w:val="22"/>
              </w:rPr>
            </w:pPr>
            <w:r>
              <w:rPr>
                <w:color w:val="000000"/>
                <w:sz w:val="22"/>
              </w:rPr>
              <w:t>2120199</w:t>
            </w:r>
          </w:p>
        </w:tc>
        <w:tc>
          <w:tcPr>
            <w:tcW w:w="1534" w:type="pct"/>
            <w:tcBorders>
              <w:top w:val="nil"/>
              <w:left w:val="nil"/>
              <w:bottom w:val="nil"/>
              <w:right w:val="single" w:color="auto" w:sz="4" w:space="0"/>
            </w:tcBorders>
            <w:shd w:val="clear" w:color="000000" w:fill="FFFFFF"/>
            <w:noWrap/>
            <w:vAlign w:val="center"/>
          </w:tcPr>
          <w:p w14:paraId="45418180">
            <w:pPr>
              <w:rPr>
                <w:rFonts w:ascii="宋体" w:cs="宋体"/>
                <w:color w:val="000000"/>
                <w:sz w:val="22"/>
              </w:rPr>
            </w:pPr>
            <w:r>
              <w:rPr>
                <w:rFonts w:hint="eastAsia"/>
                <w:color w:val="000000"/>
                <w:sz w:val="22"/>
              </w:rPr>
              <w:t>其他城乡社区管理事务支出</w:t>
            </w:r>
          </w:p>
        </w:tc>
        <w:tc>
          <w:tcPr>
            <w:tcW w:w="573" w:type="pct"/>
            <w:tcBorders>
              <w:top w:val="nil"/>
              <w:left w:val="nil"/>
              <w:bottom w:val="nil"/>
              <w:right w:val="single" w:color="auto" w:sz="4" w:space="0"/>
            </w:tcBorders>
            <w:noWrap/>
            <w:vAlign w:val="center"/>
          </w:tcPr>
          <w:p w14:paraId="4D851512">
            <w:pPr>
              <w:jc w:val="right"/>
              <w:rPr>
                <w:rFonts w:ascii="宋体" w:cs="宋体"/>
                <w:color w:val="000000"/>
                <w:sz w:val="22"/>
              </w:rPr>
            </w:pPr>
            <w:r>
              <w:rPr>
                <w:color w:val="000000"/>
                <w:sz w:val="22"/>
              </w:rPr>
              <w:t>912.92</w:t>
            </w:r>
          </w:p>
        </w:tc>
        <w:tc>
          <w:tcPr>
            <w:tcW w:w="491" w:type="pct"/>
            <w:tcBorders>
              <w:top w:val="nil"/>
              <w:left w:val="nil"/>
              <w:bottom w:val="nil"/>
              <w:right w:val="single" w:color="auto" w:sz="4" w:space="0"/>
            </w:tcBorders>
            <w:noWrap/>
            <w:vAlign w:val="center"/>
          </w:tcPr>
          <w:p w14:paraId="6366CD19">
            <w:pPr>
              <w:jc w:val="right"/>
              <w:rPr>
                <w:rFonts w:ascii="宋体" w:cs="宋体"/>
                <w:color w:val="000000"/>
                <w:sz w:val="22"/>
              </w:rPr>
            </w:pPr>
            <w:r>
              <w:rPr>
                <w:color w:val="000000"/>
                <w:sz w:val="22"/>
              </w:rPr>
              <w:t>69.08</w:t>
            </w:r>
          </w:p>
        </w:tc>
        <w:tc>
          <w:tcPr>
            <w:tcW w:w="426" w:type="pct"/>
            <w:tcBorders>
              <w:top w:val="nil"/>
              <w:left w:val="nil"/>
              <w:bottom w:val="nil"/>
              <w:right w:val="single" w:color="auto" w:sz="4" w:space="0"/>
            </w:tcBorders>
            <w:noWrap/>
            <w:vAlign w:val="center"/>
          </w:tcPr>
          <w:p w14:paraId="06B57435">
            <w:pPr>
              <w:jc w:val="right"/>
              <w:rPr>
                <w:rFonts w:ascii="宋体" w:cs="宋体"/>
                <w:color w:val="000000"/>
                <w:sz w:val="22"/>
              </w:rPr>
            </w:pPr>
            <w:r>
              <w:rPr>
                <w:color w:val="000000"/>
                <w:sz w:val="22"/>
              </w:rPr>
              <w:t>843.84</w:t>
            </w:r>
          </w:p>
        </w:tc>
        <w:tc>
          <w:tcPr>
            <w:tcW w:w="500" w:type="pct"/>
            <w:tcBorders>
              <w:top w:val="nil"/>
              <w:left w:val="nil"/>
              <w:bottom w:val="nil"/>
              <w:right w:val="single" w:color="auto" w:sz="4" w:space="0"/>
            </w:tcBorders>
            <w:noWrap/>
            <w:vAlign w:val="center"/>
          </w:tcPr>
          <w:p w14:paraId="66BEB944">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450FEDAA">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306DE4DD">
            <w:pPr>
              <w:widowControl/>
              <w:jc w:val="right"/>
              <w:rPr>
                <w:rFonts w:ascii="Times New Roman" w:hAnsi="Times New Roman" w:eastAsia="仿宋_GB2312"/>
                <w:kern w:val="0"/>
                <w:sz w:val="24"/>
                <w:szCs w:val="24"/>
              </w:rPr>
            </w:pPr>
          </w:p>
        </w:tc>
      </w:tr>
      <w:tr w14:paraId="02E6BED2">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24F27D">
            <w:pPr>
              <w:rPr>
                <w:color w:val="000000"/>
                <w:sz w:val="22"/>
              </w:rPr>
            </w:pPr>
            <w:r>
              <w:rPr>
                <w:color w:val="000000"/>
                <w:sz w:val="22"/>
              </w:rPr>
              <w:t>213</w:t>
            </w:r>
          </w:p>
        </w:tc>
        <w:tc>
          <w:tcPr>
            <w:tcW w:w="1534" w:type="pct"/>
            <w:tcBorders>
              <w:top w:val="nil"/>
              <w:left w:val="nil"/>
              <w:bottom w:val="nil"/>
              <w:right w:val="single" w:color="auto" w:sz="4" w:space="0"/>
            </w:tcBorders>
            <w:shd w:val="clear" w:color="000000" w:fill="FFFFFF"/>
            <w:noWrap/>
            <w:vAlign w:val="center"/>
          </w:tcPr>
          <w:p w14:paraId="1F85B373">
            <w:pPr>
              <w:rPr>
                <w:color w:val="000000"/>
                <w:sz w:val="22"/>
              </w:rPr>
            </w:pPr>
            <w:r>
              <w:rPr>
                <w:rFonts w:hint="eastAsia"/>
                <w:color w:val="000000"/>
                <w:sz w:val="22"/>
              </w:rPr>
              <w:t>农林水支出</w:t>
            </w:r>
          </w:p>
        </w:tc>
        <w:tc>
          <w:tcPr>
            <w:tcW w:w="573" w:type="pct"/>
            <w:tcBorders>
              <w:top w:val="nil"/>
              <w:left w:val="nil"/>
              <w:bottom w:val="nil"/>
              <w:right w:val="single" w:color="auto" w:sz="4" w:space="0"/>
            </w:tcBorders>
            <w:noWrap/>
            <w:vAlign w:val="center"/>
          </w:tcPr>
          <w:p w14:paraId="2E70F918">
            <w:pPr>
              <w:jc w:val="right"/>
              <w:rPr>
                <w:color w:val="000000"/>
                <w:sz w:val="22"/>
              </w:rPr>
            </w:pPr>
            <w:r>
              <w:rPr>
                <w:color w:val="000000"/>
                <w:sz w:val="22"/>
              </w:rPr>
              <w:t>98</w:t>
            </w:r>
            <w:r>
              <w:rPr>
                <w:rFonts w:hint="eastAsia"/>
                <w:color w:val="000000"/>
                <w:sz w:val="22"/>
              </w:rPr>
              <w:t>．</w:t>
            </w:r>
            <w:r>
              <w:rPr>
                <w:color w:val="000000"/>
                <w:sz w:val="22"/>
              </w:rPr>
              <w:t>15</w:t>
            </w:r>
          </w:p>
        </w:tc>
        <w:tc>
          <w:tcPr>
            <w:tcW w:w="491" w:type="pct"/>
            <w:tcBorders>
              <w:top w:val="nil"/>
              <w:left w:val="nil"/>
              <w:bottom w:val="nil"/>
              <w:right w:val="single" w:color="auto" w:sz="4" w:space="0"/>
            </w:tcBorders>
            <w:noWrap/>
            <w:vAlign w:val="center"/>
          </w:tcPr>
          <w:p w14:paraId="32BF1C60">
            <w:pPr>
              <w:jc w:val="right"/>
              <w:rPr>
                <w:color w:val="000000"/>
                <w:sz w:val="22"/>
              </w:rPr>
            </w:pPr>
          </w:p>
        </w:tc>
        <w:tc>
          <w:tcPr>
            <w:tcW w:w="426" w:type="pct"/>
            <w:tcBorders>
              <w:top w:val="nil"/>
              <w:left w:val="nil"/>
              <w:bottom w:val="nil"/>
              <w:right w:val="single" w:color="auto" w:sz="4" w:space="0"/>
            </w:tcBorders>
            <w:noWrap/>
            <w:vAlign w:val="center"/>
          </w:tcPr>
          <w:p w14:paraId="110D1BB5">
            <w:pPr>
              <w:jc w:val="right"/>
              <w:rPr>
                <w:color w:val="000000"/>
                <w:sz w:val="22"/>
              </w:rPr>
            </w:pPr>
            <w:r>
              <w:rPr>
                <w:color w:val="000000"/>
                <w:sz w:val="22"/>
              </w:rPr>
              <w:t>98</w:t>
            </w:r>
            <w:r>
              <w:rPr>
                <w:rFonts w:hint="eastAsia"/>
                <w:color w:val="000000"/>
                <w:sz w:val="22"/>
              </w:rPr>
              <w:t>．</w:t>
            </w:r>
            <w:r>
              <w:rPr>
                <w:color w:val="000000"/>
                <w:sz w:val="22"/>
              </w:rPr>
              <w:t>15</w:t>
            </w:r>
          </w:p>
        </w:tc>
        <w:tc>
          <w:tcPr>
            <w:tcW w:w="500" w:type="pct"/>
            <w:tcBorders>
              <w:top w:val="nil"/>
              <w:left w:val="nil"/>
              <w:bottom w:val="nil"/>
              <w:right w:val="single" w:color="auto" w:sz="4" w:space="0"/>
            </w:tcBorders>
            <w:noWrap/>
            <w:vAlign w:val="center"/>
          </w:tcPr>
          <w:p w14:paraId="5098A8A3">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3C844308">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049751F4">
            <w:pPr>
              <w:widowControl/>
              <w:jc w:val="right"/>
              <w:rPr>
                <w:rFonts w:ascii="Times New Roman" w:hAnsi="Times New Roman" w:eastAsia="仿宋_GB2312"/>
                <w:kern w:val="0"/>
                <w:sz w:val="24"/>
                <w:szCs w:val="24"/>
              </w:rPr>
            </w:pPr>
          </w:p>
        </w:tc>
      </w:tr>
      <w:tr w14:paraId="72572335">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BE713C">
            <w:pPr>
              <w:rPr>
                <w:color w:val="000000"/>
                <w:sz w:val="22"/>
              </w:rPr>
            </w:pPr>
            <w:r>
              <w:rPr>
                <w:color w:val="000000"/>
                <w:sz w:val="22"/>
              </w:rPr>
              <w:t>21305</w:t>
            </w:r>
          </w:p>
        </w:tc>
        <w:tc>
          <w:tcPr>
            <w:tcW w:w="1534" w:type="pct"/>
            <w:tcBorders>
              <w:top w:val="nil"/>
              <w:left w:val="nil"/>
              <w:bottom w:val="nil"/>
              <w:right w:val="single" w:color="auto" w:sz="4" w:space="0"/>
            </w:tcBorders>
            <w:shd w:val="clear" w:color="000000" w:fill="FFFFFF"/>
            <w:noWrap/>
            <w:vAlign w:val="center"/>
          </w:tcPr>
          <w:p w14:paraId="550EB003">
            <w:pPr>
              <w:rPr>
                <w:color w:val="000000"/>
                <w:sz w:val="22"/>
              </w:rPr>
            </w:pPr>
            <w:r>
              <w:rPr>
                <w:rFonts w:hint="eastAsia"/>
                <w:color w:val="000000"/>
                <w:sz w:val="22"/>
              </w:rPr>
              <w:t>巩固脱贫攻坚成果衔接乡村振兴支出</w:t>
            </w:r>
          </w:p>
        </w:tc>
        <w:tc>
          <w:tcPr>
            <w:tcW w:w="573" w:type="pct"/>
            <w:tcBorders>
              <w:top w:val="nil"/>
              <w:left w:val="nil"/>
              <w:bottom w:val="nil"/>
              <w:right w:val="single" w:color="auto" w:sz="4" w:space="0"/>
            </w:tcBorders>
            <w:noWrap/>
            <w:vAlign w:val="center"/>
          </w:tcPr>
          <w:p w14:paraId="05678D32">
            <w:pPr>
              <w:jc w:val="right"/>
              <w:rPr>
                <w:color w:val="000000"/>
                <w:sz w:val="22"/>
              </w:rPr>
            </w:pPr>
            <w:r>
              <w:rPr>
                <w:color w:val="000000"/>
                <w:sz w:val="22"/>
              </w:rPr>
              <w:t>98</w:t>
            </w:r>
            <w:r>
              <w:rPr>
                <w:rFonts w:hint="eastAsia"/>
                <w:color w:val="000000"/>
                <w:sz w:val="22"/>
              </w:rPr>
              <w:t>．</w:t>
            </w:r>
            <w:r>
              <w:rPr>
                <w:color w:val="000000"/>
                <w:sz w:val="22"/>
              </w:rPr>
              <w:t>15</w:t>
            </w:r>
          </w:p>
        </w:tc>
        <w:tc>
          <w:tcPr>
            <w:tcW w:w="491" w:type="pct"/>
            <w:tcBorders>
              <w:top w:val="nil"/>
              <w:left w:val="nil"/>
              <w:bottom w:val="nil"/>
              <w:right w:val="single" w:color="auto" w:sz="4" w:space="0"/>
            </w:tcBorders>
            <w:noWrap/>
            <w:vAlign w:val="center"/>
          </w:tcPr>
          <w:p w14:paraId="52B1EF8E">
            <w:pPr>
              <w:jc w:val="right"/>
              <w:rPr>
                <w:color w:val="000000"/>
                <w:sz w:val="22"/>
              </w:rPr>
            </w:pPr>
          </w:p>
        </w:tc>
        <w:tc>
          <w:tcPr>
            <w:tcW w:w="426" w:type="pct"/>
            <w:tcBorders>
              <w:top w:val="nil"/>
              <w:left w:val="nil"/>
              <w:bottom w:val="nil"/>
              <w:right w:val="single" w:color="auto" w:sz="4" w:space="0"/>
            </w:tcBorders>
            <w:noWrap/>
            <w:vAlign w:val="center"/>
          </w:tcPr>
          <w:p w14:paraId="13CCAEA1">
            <w:pPr>
              <w:jc w:val="right"/>
              <w:rPr>
                <w:color w:val="000000"/>
                <w:sz w:val="22"/>
              </w:rPr>
            </w:pPr>
            <w:r>
              <w:rPr>
                <w:color w:val="000000"/>
                <w:sz w:val="22"/>
              </w:rPr>
              <w:t>98</w:t>
            </w:r>
            <w:r>
              <w:rPr>
                <w:rFonts w:hint="eastAsia"/>
                <w:color w:val="000000"/>
                <w:sz w:val="22"/>
              </w:rPr>
              <w:t>．</w:t>
            </w:r>
            <w:r>
              <w:rPr>
                <w:color w:val="000000"/>
                <w:sz w:val="22"/>
              </w:rPr>
              <w:t>15</w:t>
            </w:r>
          </w:p>
        </w:tc>
        <w:tc>
          <w:tcPr>
            <w:tcW w:w="500" w:type="pct"/>
            <w:tcBorders>
              <w:top w:val="nil"/>
              <w:left w:val="nil"/>
              <w:bottom w:val="nil"/>
              <w:right w:val="single" w:color="auto" w:sz="4" w:space="0"/>
            </w:tcBorders>
            <w:noWrap/>
            <w:vAlign w:val="center"/>
          </w:tcPr>
          <w:p w14:paraId="45007AA0">
            <w:pPr>
              <w:widowControl/>
              <w:jc w:val="right"/>
              <w:rPr>
                <w:rFonts w:ascii="Times New Roman" w:hAnsi="Times New Roman" w:eastAsia="仿宋_GB2312"/>
                <w:kern w:val="0"/>
                <w:sz w:val="24"/>
                <w:szCs w:val="24"/>
              </w:rPr>
            </w:pPr>
          </w:p>
        </w:tc>
        <w:tc>
          <w:tcPr>
            <w:tcW w:w="419" w:type="pct"/>
            <w:tcBorders>
              <w:top w:val="nil"/>
              <w:left w:val="nil"/>
              <w:bottom w:val="nil"/>
              <w:right w:val="single" w:color="auto" w:sz="4" w:space="0"/>
            </w:tcBorders>
            <w:noWrap/>
            <w:vAlign w:val="center"/>
          </w:tcPr>
          <w:p w14:paraId="707E30A4">
            <w:pPr>
              <w:widowControl/>
              <w:jc w:val="right"/>
              <w:rPr>
                <w:rFonts w:ascii="Times New Roman" w:hAnsi="Times New Roman" w:eastAsia="仿宋_GB2312"/>
                <w:kern w:val="0"/>
                <w:sz w:val="24"/>
                <w:szCs w:val="24"/>
              </w:rPr>
            </w:pPr>
          </w:p>
        </w:tc>
        <w:tc>
          <w:tcPr>
            <w:tcW w:w="637" w:type="pct"/>
            <w:tcBorders>
              <w:top w:val="nil"/>
              <w:left w:val="nil"/>
              <w:bottom w:val="nil"/>
              <w:right w:val="single" w:color="auto" w:sz="4" w:space="0"/>
            </w:tcBorders>
            <w:noWrap/>
            <w:vAlign w:val="center"/>
          </w:tcPr>
          <w:p w14:paraId="3A258DDE">
            <w:pPr>
              <w:widowControl/>
              <w:jc w:val="right"/>
              <w:rPr>
                <w:rFonts w:ascii="Times New Roman" w:hAnsi="Times New Roman" w:eastAsia="仿宋_GB2312"/>
                <w:kern w:val="0"/>
                <w:sz w:val="24"/>
                <w:szCs w:val="24"/>
              </w:rPr>
            </w:pPr>
          </w:p>
        </w:tc>
      </w:tr>
      <w:tr w14:paraId="744CF76E">
        <w:tblPrEx>
          <w:tblCellMar>
            <w:top w:w="0" w:type="dxa"/>
            <w:left w:w="108" w:type="dxa"/>
            <w:bottom w:w="0" w:type="dxa"/>
            <w:right w:w="108" w:type="dxa"/>
          </w:tblCellMar>
        </w:tblPrEx>
        <w:trPr>
          <w:trHeight w:val="595" w:hRule="atLeast"/>
          <w:jc w:val="center"/>
        </w:trPr>
        <w:tc>
          <w:tcPr>
            <w:tcW w:w="41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9A7BE7">
            <w:pPr>
              <w:rPr>
                <w:rFonts w:ascii="宋体" w:cs="宋体"/>
                <w:color w:val="000000"/>
                <w:sz w:val="22"/>
              </w:rPr>
            </w:pPr>
            <w:r>
              <w:rPr>
                <w:color w:val="000000"/>
                <w:sz w:val="22"/>
              </w:rPr>
              <w:t>2130599</w:t>
            </w:r>
          </w:p>
        </w:tc>
        <w:tc>
          <w:tcPr>
            <w:tcW w:w="1534" w:type="pct"/>
            <w:tcBorders>
              <w:top w:val="nil"/>
              <w:left w:val="nil"/>
              <w:bottom w:val="single" w:color="auto" w:sz="4" w:space="0"/>
              <w:right w:val="single" w:color="auto" w:sz="4" w:space="0"/>
            </w:tcBorders>
            <w:shd w:val="clear" w:color="000000" w:fill="FFFFFF"/>
            <w:noWrap/>
            <w:vAlign w:val="center"/>
          </w:tcPr>
          <w:p w14:paraId="3ED3F88C">
            <w:pPr>
              <w:rPr>
                <w:rFonts w:ascii="宋体" w:cs="宋体"/>
                <w:color w:val="000000"/>
                <w:sz w:val="22"/>
              </w:rPr>
            </w:pPr>
            <w:r>
              <w:rPr>
                <w:rFonts w:hint="eastAsia"/>
                <w:color w:val="000000"/>
                <w:sz w:val="22"/>
              </w:rPr>
              <w:t>其他巩固脱贫攻坚成果衔接乡村振兴支出</w:t>
            </w:r>
          </w:p>
        </w:tc>
        <w:tc>
          <w:tcPr>
            <w:tcW w:w="573" w:type="pct"/>
            <w:tcBorders>
              <w:top w:val="nil"/>
              <w:left w:val="nil"/>
              <w:bottom w:val="single" w:color="auto" w:sz="4" w:space="0"/>
              <w:right w:val="single" w:color="auto" w:sz="4" w:space="0"/>
            </w:tcBorders>
            <w:noWrap/>
            <w:vAlign w:val="center"/>
          </w:tcPr>
          <w:p w14:paraId="6075D44C">
            <w:pPr>
              <w:jc w:val="right"/>
              <w:rPr>
                <w:rFonts w:ascii="宋体" w:cs="宋体"/>
                <w:color w:val="000000"/>
                <w:sz w:val="22"/>
              </w:rPr>
            </w:pPr>
            <w:r>
              <w:rPr>
                <w:color w:val="000000"/>
                <w:sz w:val="22"/>
              </w:rPr>
              <w:t>98.15</w:t>
            </w:r>
          </w:p>
        </w:tc>
        <w:tc>
          <w:tcPr>
            <w:tcW w:w="491" w:type="pct"/>
            <w:tcBorders>
              <w:top w:val="nil"/>
              <w:left w:val="nil"/>
              <w:bottom w:val="single" w:color="auto" w:sz="4" w:space="0"/>
              <w:right w:val="single" w:color="auto" w:sz="4" w:space="0"/>
            </w:tcBorders>
            <w:noWrap/>
            <w:vAlign w:val="center"/>
          </w:tcPr>
          <w:p w14:paraId="3FFE077D">
            <w:pPr>
              <w:jc w:val="right"/>
              <w:rPr>
                <w:rFonts w:ascii="宋体" w:cs="宋体"/>
                <w:color w:val="000000"/>
                <w:sz w:val="22"/>
              </w:rPr>
            </w:pPr>
            <w:r>
              <w:rPr>
                <w:rFonts w:hint="eastAsia"/>
                <w:color w:val="000000"/>
                <w:sz w:val="22"/>
              </w:rPr>
              <w:t>　</w:t>
            </w:r>
          </w:p>
        </w:tc>
        <w:tc>
          <w:tcPr>
            <w:tcW w:w="426" w:type="pct"/>
            <w:tcBorders>
              <w:top w:val="nil"/>
              <w:left w:val="nil"/>
              <w:bottom w:val="single" w:color="auto" w:sz="4" w:space="0"/>
              <w:right w:val="single" w:color="auto" w:sz="4" w:space="0"/>
            </w:tcBorders>
            <w:noWrap/>
            <w:vAlign w:val="center"/>
          </w:tcPr>
          <w:p w14:paraId="6A971A6B">
            <w:pPr>
              <w:jc w:val="right"/>
              <w:rPr>
                <w:rFonts w:ascii="宋体" w:cs="宋体"/>
                <w:color w:val="000000"/>
                <w:sz w:val="22"/>
              </w:rPr>
            </w:pPr>
            <w:r>
              <w:rPr>
                <w:color w:val="000000"/>
                <w:sz w:val="22"/>
              </w:rPr>
              <w:t>98.15</w:t>
            </w:r>
          </w:p>
        </w:tc>
        <w:tc>
          <w:tcPr>
            <w:tcW w:w="500" w:type="pct"/>
            <w:tcBorders>
              <w:top w:val="nil"/>
              <w:left w:val="nil"/>
              <w:bottom w:val="single" w:color="auto" w:sz="4" w:space="0"/>
              <w:right w:val="single" w:color="auto" w:sz="4" w:space="0"/>
            </w:tcBorders>
            <w:noWrap/>
            <w:vAlign w:val="center"/>
          </w:tcPr>
          <w:p w14:paraId="61547CAA">
            <w:pPr>
              <w:widowControl/>
              <w:jc w:val="right"/>
              <w:rPr>
                <w:rFonts w:ascii="Times New Roman" w:hAnsi="Times New Roman" w:eastAsia="仿宋_GB2312"/>
                <w:kern w:val="0"/>
                <w:sz w:val="24"/>
                <w:szCs w:val="24"/>
              </w:rPr>
            </w:pPr>
          </w:p>
        </w:tc>
        <w:tc>
          <w:tcPr>
            <w:tcW w:w="419" w:type="pct"/>
            <w:tcBorders>
              <w:top w:val="nil"/>
              <w:left w:val="nil"/>
              <w:bottom w:val="single" w:color="auto" w:sz="4" w:space="0"/>
              <w:right w:val="single" w:color="auto" w:sz="4" w:space="0"/>
            </w:tcBorders>
            <w:noWrap/>
            <w:vAlign w:val="center"/>
          </w:tcPr>
          <w:p w14:paraId="759AC71B">
            <w:pPr>
              <w:widowControl/>
              <w:jc w:val="right"/>
              <w:rPr>
                <w:rFonts w:ascii="Times New Roman" w:hAnsi="Times New Roman" w:eastAsia="仿宋_GB2312"/>
                <w:kern w:val="0"/>
                <w:sz w:val="24"/>
                <w:szCs w:val="24"/>
              </w:rPr>
            </w:pPr>
          </w:p>
        </w:tc>
        <w:tc>
          <w:tcPr>
            <w:tcW w:w="637" w:type="pct"/>
            <w:tcBorders>
              <w:top w:val="nil"/>
              <w:left w:val="nil"/>
              <w:bottom w:val="single" w:color="auto" w:sz="4" w:space="0"/>
              <w:right w:val="single" w:color="auto" w:sz="4" w:space="0"/>
            </w:tcBorders>
            <w:noWrap/>
            <w:vAlign w:val="center"/>
          </w:tcPr>
          <w:p w14:paraId="2FA1A2E8">
            <w:pPr>
              <w:widowControl/>
              <w:jc w:val="right"/>
              <w:rPr>
                <w:rFonts w:ascii="Times New Roman" w:hAnsi="Times New Roman" w:eastAsia="仿宋_GB2312"/>
                <w:kern w:val="0"/>
                <w:sz w:val="24"/>
                <w:szCs w:val="24"/>
              </w:rPr>
            </w:pPr>
          </w:p>
        </w:tc>
      </w:tr>
    </w:tbl>
    <w:p w14:paraId="4F8ADB38">
      <w:pPr>
        <w:widowControl/>
        <w:spacing w:before="120"/>
        <w:jc w:val="left"/>
        <w:rPr>
          <w:rFonts w:ascii="Times New Roman" w:hAnsi="Times New Roman" w:eastAsia="方正小标宋_GBK"/>
          <w:color w:val="000000"/>
          <w:kern w:val="0"/>
          <w:sz w:val="36"/>
          <w:szCs w:val="21"/>
        </w:rPr>
      </w:pPr>
      <w:r>
        <w:rPr>
          <w:rFonts w:hint="eastAsia" w:ascii="Times New Roman" w:hAnsi="Times New Roman" w:eastAsia="仿宋_GB2312"/>
          <w:kern w:val="0"/>
          <w:sz w:val="24"/>
          <w:szCs w:val="24"/>
        </w:rPr>
        <w:t>注：本表反映部门本年度各项支出情况。</w:t>
      </w:r>
    </w:p>
    <w:p w14:paraId="3A54021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kern w:val="0"/>
          <w:sz w:val="24"/>
          <w:szCs w:val="24"/>
        </w:rPr>
      </w:pPr>
      <w:bookmarkStart w:id="0" w:name="RANGE!A1:I22"/>
      <w:bookmarkEnd w:id="0"/>
      <w:bookmarkStart w:id="1" w:name="RANGE!A1:F16"/>
      <w:bookmarkEnd w:id="1"/>
      <w:r>
        <w:rPr>
          <w:rFonts w:ascii="Times New Roman" w:hAnsi="Times New Roman" w:eastAsia="黑体"/>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p>
    <w:p w14:paraId="0C2D6CC9">
      <w:pPr>
        <w:widowControl/>
        <w:spacing w:line="400" w:lineRule="exact"/>
        <w:jc w:val="center"/>
        <w:textAlignment w:val="center"/>
        <w:rPr>
          <w:rFonts w:ascii="Times New Roman" w:hAnsi="Times New Roman" w:eastAsia="黑体"/>
          <w:color w:val="000000"/>
          <w:kern w:val="0"/>
          <w:sz w:val="32"/>
          <w:szCs w:val="32"/>
        </w:rPr>
      </w:pPr>
    </w:p>
    <w:p w14:paraId="7F6509D9">
      <w:pPr>
        <w:widowControl/>
        <w:spacing w:afterLines="50"/>
        <w:jc w:val="center"/>
        <w:textAlignment w:val="center"/>
        <w:rPr>
          <w:rFonts w:ascii="Times New Roman" w:hAnsi="Times New Roman" w:eastAsia="黑体"/>
          <w:color w:val="000000"/>
          <w:kern w:val="0"/>
          <w:sz w:val="36"/>
          <w:szCs w:val="36"/>
        </w:rPr>
      </w:pPr>
    </w:p>
    <w:p w14:paraId="1722602D">
      <w:pPr>
        <w:pStyle w:val="3"/>
        <w:ind w:left="0" w:leftChars="0" w:firstLine="0" w:firstLineChars="0"/>
        <w:rPr>
          <w:rFonts w:ascii="Times New Roman" w:hAnsi="Times New Roman" w:eastAsia="黑体"/>
          <w:color w:val="000000"/>
          <w:kern w:val="0"/>
          <w:sz w:val="36"/>
          <w:szCs w:val="36"/>
        </w:rPr>
      </w:pPr>
    </w:p>
    <w:p w14:paraId="7BD772F0"/>
    <w:p w14:paraId="5C9FD7D2">
      <w:pPr>
        <w:widowControl/>
        <w:spacing w:afterLines="50"/>
        <w:jc w:val="center"/>
        <w:textAlignment w:val="center"/>
        <w:rPr>
          <w:rFonts w:ascii="Times New Roman" w:hAnsi="Times New Roman" w:eastAsia="黑体"/>
          <w:color w:val="000000"/>
          <w:kern w:val="0"/>
          <w:sz w:val="36"/>
          <w:szCs w:val="36"/>
        </w:rPr>
      </w:pPr>
      <w:r>
        <w:rPr>
          <w:rFonts w:hint="eastAsia" w:ascii="Times New Roman" w:hAnsi="Times New Roman" w:eastAsia="黑体"/>
          <w:color w:val="000000"/>
          <w:kern w:val="0"/>
          <w:sz w:val="36"/>
          <w:szCs w:val="36"/>
        </w:rPr>
        <w:t>财政拨款收入支出决算总表</w:t>
      </w:r>
    </w:p>
    <w:p w14:paraId="750A3DF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 xml:space="preserve">                                                                                                                  </w:t>
      </w:r>
      <w:r>
        <w:rPr>
          <w:rFonts w:hint="eastAsia" w:ascii="Times New Roman" w:hAnsi="Times New Roman" w:eastAsia="仿宋_GB2312"/>
          <w:color w:val="000000"/>
          <w:kern w:val="0"/>
          <w:sz w:val="20"/>
          <w:szCs w:val="20"/>
        </w:rPr>
        <w:t>公开</w:t>
      </w:r>
      <w:r>
        <w:rPr>
          <w:rFonts w:ascii="Times New Roman" w:hAnsi="Times New Roman" w:eastAsia="仿宋_GB2312"/>
          <w:color w:val="000000"/>
          <w:kern w:val="0"/>
          <w:sz w:val="20"/>
          <w:szCs w:val="20"/>
        </w:rPr>
        <w:t>04</w:t>
      </w:r>
      <w:r>
        <w:rPr>
          <w:rFonts w:hint="eastAsia" w:ascii="Times New Roman" w:hAnsi="Times New Roman" w:eastAsia="仿宋_GB2312"/>
          <w:color w:val="000000"/>
          <w:kern w:val="0"/>
          <w:sz w:val="20"/>
          <w:szCs w:val="20"/>
        </w:rPr>
        <w:t>表</w:t>
      </w:r>
    </w:p>
    <w:p w14:paraId="27AE9F4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部门：会同县公安局</w:t>
      </w:r>
      <w:r>
        <w:rPr>
          <w:rFonts w:ascii="Times New Roman" w:hAnsi="Times New Roman" w:eastAsia="仿宋_GB2312"/>
          <w:color w:val="000000"/>
          <w:kern w:val="0"/>
          <w:sz w:val="20"/>
          <w:szCs w:val="20"/>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ascii="Times New Roman" w:hAnsi="Times New Roman" w:eastAsia="仿宋_GB2312"/>
          <w:kern w:val="0"/>
          <w:sz w:val="24"/>
          <w:szCs w:val="24"/>
        </w:rPr>
        <w:tab/>
      </w:r>
      <w:r>
        <w:rPr>
          <w:rFonts w:hint="eastAsia" w:ascii="Times New Roman" w:hAnsi="Times New Roman" w:eastAsia="仿宋_GB2312"/>
          <w:kern w:val="0"/>
          <w:sz w:val="24"/>
          <w:szCs w:val="24"/>
        </w:rPr>
        <w:t>　</w:t>
      </w:r>
      <w:r>
        <w:rPr>
          <w:rFonts w:hint="eastAsia" w:ascii="Times New Roman" w:hAnsi="Times New Roman" w:eastAsia="仿宋_GB2312"/>
          <w:color w:val="000000"/>
          <w:kern w:val="0"/>
          <w:sz w:val="20"/>
          <w:szCs w:val="20"/>
        </w:rPr>
        <w:t>单位：万元</w:t>
      </w:r>
    </w:p>
    <w:tbl>
      <w:tblPr>
        <w:tblStyle w:val="10"/>
        <w:tblW w:w="14428" w:type="dxa"/>
        <w:jc w:val="center"/>
        <w:tblLayout w:type="autofit"/>
        <w:tblCellMar>
          <w:top w:w="0" w:type="dxa"/>
          <w:left w:w="108" w:type="dxa"/>
          <w:bottom w:w="0" w:type="dxa"/>
          <w:right w:w="108" w:type="dxa"/>
        </w:tblCellMar>
      </w:tblPr>
      <w:tblGrid>
        <w:gridCol w:w="3516"/>
        <w:gridCol w:w="616"/>
        <w:gridCol w:w="1017"/>
        <w:gridCol w:w="2521"/>
        <w:gridCol w:w="616"/>
        <w:gridCol w:w="931"/>
        <w:gridCol w:w="2079"/>
        <w:gridCol w:w="1527"/>
        <w:gridCol w:w="1605"/>
      </w:tblGrid>
      <w:tr w14:paraId="447509AD">
        <w:tblPrEx>
          <w:tblCellMar>
            <w:top w:w="0" w:type="dxa"/>
            <w:left w:w="108" w:type="dxa"/>
            <w:bottom w:w="0" w:type="dxa"/>
            <w:right w:w="108" w:type="dxa"/>
          </w:tblCellMar>
        </w:tblPrEx>
        <w:trPr>
          <w:trHeight w:val="402" w:hRule="atLeast"/>
          <w:jc w:val="center"/>
        </w:trPr>
        <w:tc>
          <w:tcPr>
            <w:tcW w:w="514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1C82FB">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收入</w:t>
            </w:r>
          </w:p>
        </w:tc>
        <w:tc>
          <w:tcPr>
            <w:tcW w:w="9279" w:type="dxa"/>
            <w:gridSpan w:val="6"/>
            <w:tcBorders>
              <w:top w:val="single" w:color="auto" w:sz="4" w:space="0"/>
              <w:left w:val="nil"/>
              <w:bottom w:val="single" w:color="auto" w:sz="4" w:space="0"/>
              <w:right w:val="single" w:color="auto" w:sz="4" w:space="0"/>
            </w:tcBorders>
            <w:shd w:val="clear" w:color="000000" w:fill="FFFFFF"/>
            <w:noWrap/>
            <w:vAlign w:val="center"/>
          </w:tcPr>
          <w:p w14:paraId="62DD8836">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支出</w:t>
            </w:r>
          </w:p>
        </w:tc>
      </w:tr>
      <w:tr w14:paraId="1854D84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noWrap/>
            <w:vAlign w:val="center"/>
          </w:tcPr>
          <w:p w14:paraId="2D65B1A7">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项</w:t>
            </w:r>
            <w:r>
              <w:rPr>
                <w:rFonts w:ascii="Times New Roman" w:hAnsi="Times New Roman" w:eastAsia="仿宋_GB2312"/>
                <w:kern w:val="0"/>
                <w:sz w:val="24"/>
                <w:szCs w:val="24"/>
              </w:rPr>
              <w:t xml:space="preserve">    </w:t>
            </w:r>
            <w:r>
              <w:rPr>
                <w:rFonts w:hint="eastAsia" w:ascii="Times New Roman" w:hAnsi="Times New Roman" w:eastAsia="仿宋_GB2312"/>
                <w:kern w:val="0"/>
                <w:sz w:val="24"/>
                <w:szCs w:val="24"/>
              </w:rPr>
              <w:t>目</w:t>
            </w:r>
          </w:p>
        </w:tc>
        <w:tc>
          <w:tcPr>
            <w:tcW w:w="0" w:type="auto"/>
            <w:tcBorders>
              <w:top w:val="nil"/>
              <w:left w:val="nil"/>
              <w:bottom w:val="single" w:color="auto" w:sz="4" w:space="0"/>
              <w:right w:val="single" w:color="auto" w:sz="4" w:space="0"/>
            </w:tcBorders>
            <w:noWrap/>
            <w:vAlign w:val="center"/>
          </w:tcPr>
          <w:p w14:paraId="53379E18">
            <w:pPr>
              <w:widowControl/>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行次</w:t>
            </w:r>
          </w:p>
        </w:tc>
        <w:tc>
          <w:tcPr>
            <w:tcW w:w="1017" w:type="dxa"/>
            <w:tcBorders>
              <w:top w:val="nil"/>
              <w:left w:val="nil"/>
              <w:bottom w:val="single" w:color="auto" w:sz="4" w:space="0"/>
              <w:right w:val="single" w:color="auto" w:sz="4" w:space="0"/>
            </w:tcBorders>
            <w:noWrap/>
            <w:vAlign w:val="center"/>
          </w:tcPr>
          <w:p w14:paraId="02AF1473">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金额</w:t>
            </w:r>
          </w:p>
        </w:tc>
        <w:tc>
          <w:tcPr>
            <w:tcW w:w="2521" w:type="dxa"/>
            <w:tcBorders>
              <w:top w:val="nil"/>
              <w:left w:val="nil"/>
              <w:bottom w:val="single" w:color="auto" w:sz="4" w:space="0"/>
              <w:right w:val="single" w:color="auto" w:sz="4" w:space="0"/>
            </w:tcBorders>
            <w:noWrap/>
            <w:vAlign w:val="center"/>
          </w:tcPr>
          <w:p w14:paraId="7533BF6A">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项</w:t>
            </w:r>
            <w:r>
              <w:rPr>
                <w:rFonts w:ascii="Times New Roman" w:hAnsi="Times New Roman" w:eastAsia="仿宋_GB2312"/>
                <w:kern w:val="0"/>
                <w:sz w:val="24"/>
                <w:szCs w:val="24"/>
              </w:rPr>
              <w:t xml:space="preserve">    </w:t>
            </w:r>
            <w:r>
              <w:rPr>
                <w:rFonts w:hint="eastAsia" w:ascii="Times New Roman" w:hAnsi="Times New Roman" w:eastAsia="仿宋_GB2312"/>
                <w:kern w:val="0"/>
                <w:sz w:val="24"/>
                <w:szCs w:val="24"/>
              </w:rPr>
              <w:t>目</w:t>
            </w:r>
          </w:p>
        </w:tc>
        <w:tc>
          <w:tcPr>
            <w:tcW w:w="0" w:type="auto"/>
            <w:tcBorders>
              <w:top w:val="nil"/>
              <w:left w:val="nil"/>
              <w:bottom w:val="single" w:color="auto" w:sz="4" w:space="0"/>
              <w:right w:val="single" w:color="auto" w:sz="4" w:space="0"/>
            </w:tcBorders>
            <w:noWrap/>
            <w:vAlign w:val="center"/>
          </w:tcPr>
          <w:p w14:paraId="2A84860B">
            <w:pPr>
              <w:widowControl/>
              <w:jc w:val="center"/>
              <w:rPr>
                <w:rFonts w:ascii="Times New Roman" w:hAnsi="Times New Roman" w:eastAsia="仿宋_GB2312"/>
                <w:kern w:val="0"/>
                <w:sz w:val="20"/>
                <w:szCs w:val="20"/>
              </w:rPr>
            </w:pPr>
            <w:r>
              <w:rPr>
                <w:rFonts w:hint="eastAsia" w:ascii="Times New Roman" w:hAnsi="Times New Roman" w:eastAsia="仿宋_GB2312"/>
                <w:kern w:val="0"/>
                <w:sz w:val="20"/>
                <w:szCs w:val="20"/>
              </w:rPr>
              <w:t>行次</w:t>
            </w:r>
          </w:p>
        </w:tc>
        <w:tc>
          <w:tcPr>
            <w:tcW w:w="0" w:type="auto"/>
            <w:tcBorders>
              <w:top w:val="nil"/>
              <w:left w:val="nil"/>
              <w:bottom w:val="single" w:color="auto" w:sz="4" w:space="0"/>
              <w:right w:val="single" w:color="auto" w:sz="4" w:space="0"/>
            </w:tcBorders>
            <w:noWrap/>
            <w:vAlign w:val="center"/>
          </w:tcPr>
          <w:p w14:paraId="5A0E5451">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合计</w:t>
            </w:r>
          </w:p>
        </w:tc>
        <w:tc>
          <w:tcPr>
            <w:tcW w:w="0" w:type="auto"/>
            <w:tcBorders>
              <w:top w:val="nil"/>
              <w:left w:val="nil"/>
              <w:bottom w:val="single" w:color="auto" w:sz="4" w:space="0"/>
              <w:right w:val="single" w:color="auto" w:sz="4" w:space="0"/>
            </w:tcBorders>
            <w:vAlign w:val="center"/>
          </w:tcPr>
          <w:p w14:paraId="39FD343B">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一般公共预算财政拨款</w:t>
            </w:r>
          </w:p>
        </w:tc>
        <w:tc>
          <w:tcPr>
            <w:tcW w:w="0" w:type="auto"/>
            <w:tcBorders>
              <w:top w:val="nil"/>
              <w:left w:val="nil"/>
              <w:bottom w:val="single" w:color="auto" w:sz="4" w:space="0"/>
              <w:right w:val="single" w:color="auto" w:sz="4" w:space="0"/>
            </w:tcBorders>
            <w:vAlign w:val="center"/>
          </w:tcPr>
          <w:p w14:paraId="2BB5263B">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政府性基金预算财政拨款</w:t>
            </w:r>
          </w:p>
        </w:tc>
        <w:tc>
          <w:tcPr>
            <w:tcW w:w="0" w:type="auto"/>
            <w:tcBorders>
              <w:top w:val="nil"/>
              <w:left w:val="nil"/>
              <w:bottom w:val="single" w:color="auto" w:sz="4" w:space="0"/>
              <w:right w:val="single" w:color="auto" w:sz="4" w:space="0"/>
            </w:tcBorders>
            <w:vAlign w:val="center"/>
          </w:tcPr>
          <w:p w14:paraId="5AC1FA96">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国有资本经营预算财政拨款</w:t>
            </w:r>
          </w:p>
        </w:tc>
      </w:tr>
      <w:tr w14:paraId="44EA81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588EB42C">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栏</w:t>
            </w:r>
            <w:r>
              <w:rPr>
                <w:rFonts w:ascii="Times New Roman" w:hAnsi="Times New Roman" w:eastAsia="仿宋_GB2312"/>
                <w:kern w:val="0"/>
                <w:sz w:val="24"/>
                <w:szCs w:val="24"/>
              </w:rPr>
              <w:t xml:space="preserve">    </w:t>
            </w:r>
            <w:r>
              <w:rPr>
                <w:rFonts w:hint="eastAsia" w:ascii="Times New Roman" w:hAnsi="Times New Roman" w:eastAsia="仿宋_GB2312"/>
                <w:kern w:val="0"/>
                <w:sz w:val="24"/>
                <w:szCs w:val="24"/>
              </w:rPr>
              <w:t>次</w:t>
            </w:r>
          </w:p>
        </w:tc>
        <w:tc>
          <w:tcPr>
            <w:tcW w:w="0" w:type="auto"/>
            <w:tcBorders>
              <w:top w:val="nil"/>
              <w:left w:val="nil"/>
              <w:bottom w:val="single" w:color="auto" w:sz="4" w:space="0"/>
              <w:right w:val="single" w:color="auto" w:sz="4" w:space="0"/>
            </w:tcBorders>
            <w:noWrap/>
            <w:vAlign w:val="center"/>
          </w:tcPr>
          <w:p w14:paraId="0EF7EDB1">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1017" w:type="dxa"/>
            <w:tcBorders>
              <w:top w:val="nil"/>
              <w:left w:val="nil"/>
              <w:bottom w:val="single" w:color="auto" w:sz="4" w:space="0"/>
              <w:right w:val="single" w:color="auto" w:sz="4" w:space="0"/>
            </w:tcBorders>
            <w:noWrap/>
            <w:vAlign w:val="center"/>
          </w:tcPr>
          <w:p w14:paraId="3C464AF7">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2521" w:type="dxa"/>
            <w:tcBorders>
              <w:top w:val="nil"/>
              <w:left w:val="nil"/>
              <w:bottom w:val="single" w:color="auto" w:sz="4" w:space="0"/>
              <w:right w:val="single" w:color="auto" w:sz="4" w:space="0"/>
            </w:tcBorders>
            <w:noWrap/>
            <w:vAlign w:val="center"/>
          </w:tcPr>
          <w:p w14:paraId="504A1256">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栏</w:t>
            </w:r>
            <w:r>
              <w:rPr>
                <w:rFonts w:ascii="Times New Roman" w:hAnsi="Times New Roman" w:eastAsia="仿宋_GB2312"/>
                <w:kern w:val="0"/>
                <w:sz w:val="24"/>
                <w:szCs w:val="24"/>
              </w:rPr>
              <w:t xml:space="preserve">    </w:t>
            </w:r>
            <w:r>
              <w:rPr>
                <w:rFonts w:hint="eastAsia" w:ascii="Times New Roman" w:hAnsi="Times New Roman" w:eastAsia="仿宋_GB2312"/>
                <w:kern w:val="0"/>
                <w:sz w:val="24"/>
                <w:szCs w:val="24"/>
              </w:rPr>
              <w:t>次</w:t>
            </w:r>
          </w:p>
        </w:tc>
        <w:tc>
          <w:tcPr>
            <w:tcW w:w="0" w:type="auto"/>
            <w:tcBorders>
              <w:top w:val="nil"/>
              <w:left w:val="nil"/>
              <w:bottom w:val="single" w:color="auto" w:sz="4" w:space="0"/>
              <w:right w:val="single" w:color="auto" w:sz="4" w:space="0"/>
            </w:tcBorders>
            <w:noWrap/>
            <w:vAlign w:val="center"/>
          </w:tcPr>
          <w:p w14:paraId="629C9BBA">
            <w:pPr>
              <w:widowControl/>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　</w:t>
            </w:r>
          </w:p>
        </w:tc>
        <w:tc>
          <w:tcPr>
            <w:tcW w:w="0" w:type="auto"/>
            <w:tcBorders>
              <w:top w:val="nil"/>
              <w:left w:val="nil"/>
              <w:bottom w:val="single" w:color="auto" w:sz="4" w:space="0"/>
              <w:right w:val="single" w:color="auto" w:sz="4" w:space="0"/>
            </w:tcBorders>
            <w:noWrap/>
            <w:vAlign w:val="center"/>
          </w:tcPr>
          <w:p w14:paraId="6679C81C">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0" w:type="auto"/>
            <w:tcBorders>
              <w:top w:val="nil"/>
              <w:left w:val="nil"/>
              <w:bottom w:val="single" w:color="auto" w:sz="4" w:space="0"/>
              <w:right w:val="single" w:color="auto" w:sz="4" w:space="0"/>
            </w:tcBorders>
            <w:noWrap/>
            <w:vAlign w:val="center"/>
          </w:tcPr>
          <w:p w14:paraId="39EEFFE3">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0" w:type="auto"/>
            <w:tcBorders>
              <w:top w:val="nil"/>
              <w:left w:val="nil"/>
              <w:bottom w:val="single" w:color="auto" w:sz="4" w:space="0"/>
              <w:right w:val="single" w:color="auto" w:sz="4" w:space="0"/>
            </w:tcBorders>
            <w:noWrap/>
            <w:vAlign w:val="center"/>
          </w:tcPr>
          <w:p w14:paraId="20DD8005">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0" w:type="auto"/>
            <w:tcBorders>
              <w:top w:val="nil"/>
              <w:left w:val="nil"/>
              <w:bottom w:val="single" w:color="auto" w:sz="4" w:space="0"/>
              <w:right w:val="single" w:color="auto" w:sz="4" w:space="0"/>
            </w:tcBorders>
            <w:noWrap/>
            <w:vAlign w:val="center"/>
          </w:tcPr>
          <w:p w14:paraId="53ED48FB">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r>
      <w:tr w14:paraId="0C1BEF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4A95ED30">
            <w:pPr>
              <w:widowControl/>
              <w:jc w:val="left"/>
              <w:rPr>
                <w:rFonts w:ascii="Times New Roman" w:hAnsi="Times New Roman" w:eastAsia="仿宋_GB2312"/>
                <w:kern w:val="0"/>
                <w:sz w:val="22"/>
              </w:rPr>
            </w:pPr>
            <w:r>
              <w:rPr>
                <w:rFonts w:hint="eastAsia" w:ascii="Times New Roman" w:hAnsi="Times New Roman" w:eastAsia="仿宋_GB2312"/>
                <w:kern w:val="0"/>
                <w:sz w:val="22"/>
              </w:rPr>
              <w:t>一、一般公共预算财政拨款</w:t>
            </w:r>
          </w:p>
        </w:tc>
        <w:tc>
          <w:tcPr>
            <w:tcW w:w="0" w:type="auto"/>
            <w:tcBorders>
              <w:top w:val="nil"/>
              <w:left w:val="nil"/>
              <w:bottom w:val="single" w:color="auto" w:sz="4" w:space="0"/>
              <w:right w:val="single" w:color="auto" w:sz="4" w:space="0"/>
            </w:tcBorders>
            <w:noWrap/>
            <w:vAlign w:val="center"/>
          </w:tcPr>
          <w:p w14:paraId="3890E26A">
            <w:pPr>
              <w:widowControl/>
              <w:jc w:val="center"/>
              <w:rPr>
                <w:rFonts w:ascii="Times New Roman" w:hAnsi="Times New Roman" w:eastAsia="仿宋_GB2312"/>
                <w:kern w:val="0"/>
                <w:sz w:val="22"/>
              </w:rPr>
            </w:pPr>
            <w:r>
              <w:rPr>
                <w:rFonts w:ascii="Times New Roman" w:hAnsi="Times New Roman" w:eastAsia="仿宋_GB2312"/>
                <w:kern w:val="0"/>
                <w:sz w:val="22"/>
              </w:rPr>
              <w:t>1</w:t>
            </w:r>
          </w:p>
        </w:tc>
        <w:tc>
          <w:tcPr>
            <w:tcW w:w="1017" w:type="dxa"/>
            <w:tcBorders>
              <w:top w:val="nil"/>
              <w:left w:val="nil"/>
              <w:bottom w:val="single" w:color="auto" w:sz="4" w:space="0"/>
              <w:right w:val="single" w:color="auto" w:sz="4" w:space="0"/>
            </w:tcBorders>
            <w:noWrap/>
            <w:vAlign w:val="center"/>
          </w:tcPr>
          <w:p w14:paraId="6459FD86">
            <w:pPr>
              <w:widowControl/>
              <w:jc w:val="right"/>
              <w:rPr>
                <w:rFonts w:ascii="Times New Roman" w:hAnsi="Times New Roman" w:eastAsia="仿宋_GB2312"/>
                <w:kern w:val="0"/>
                <w:sz w:val="22"/>
              </w:rPr>
            </w:pPr>
            <w:r>
              <w:rPr>
                <w:rFonts w:ascii="Times New Roman" w:hAnsi="Times New Roman" w:eastAsia="仿宋_GB2312"/>
                <w:kern w:val="0"/>
                <w:sz w:val="22"/>
              </w:rPr>
              <w:t>7122.82</w:t>
            </w: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377EEFA0">
            <w:pPr>
              <w:widowControl/>
              <w:jc w:val="left"/>
              <w:rPr>
                <w:rFonts w:ascii="Times New Roman" w:hAnsi="Times New Roman" w:eastAsia="仿宋_GB2312"/>
                <w:kern w:val="0"/>
                <w:sz w:val="22"/>
              </w:rPr>
            </w:pPr>
            <w:r>
              <w:rPr>
                <w:rFonts w:hint="eastAsia" w:ascii="Times New Roman" w:hAnsi="Times New Roman" w:eastAsia="仿宋_GB2312"/>
                <w:kern w:val="0"/>
                <w:sz w:val="22"/>
              </w:rPr>
              <w:t>一、一般公共服务支出</w:t>
            </w:r>
          </w:p>
        </w:tc>
        <w:tc>
          <w:tcPr>
            <w:tcW w:w="0" w:type="auto"/>
            <w:tcBorders>
              <w:top w:val="nil"/>
              <w:left w:val="nil"/>
              <w:bottom w:val="single" w:color="auto" w:sz="4" w:space="0"/>
              <w:right w:val="single" w:color="auto" w:sz="4" w:space="0"/>
            </w:tcBorders>
            <w:noWrap/>
            <w:vAlign w:val="center"/>
          </w:tcPr>
          <w:p w14:paraId="30A18AD0">
            <w:pPr>
              <w:widowControl/>
              <w:jc w:val="center"/>
              <w:rPr>
                <w:rFonts w:ascii="Times New Roman" w:hAnsi="Times New Roman" w:eastAsia="仿宋_GB2312"/>
                <w:kern w:val="0"/>
                <w:sz w:val="22"/>
              </w:rPr>
            </w:pPr>
            <w:r>
              <w:rPr>
                <w:rFonts w:ascii="Times New Roman" w:hAnsi="Times New Roman" w:eastAsia="仿宋_GB2312"/>
                <w:kern w:val="0"/>
                <w:sz w:val="22"/>
              </w:rPr>
              <w:t>17</w:t>
            </w:r>
          </w:p>
        </w:tc>
        <w:tc>
          <w:tcPr>
            <w:tcW w:w="0" w:type="auto"/>
            <w:tcBorders>
              <w:top w:val="nil"/>
              <w:left w:val="nil"/>
              <w:bottom w:val="single" w:color="auto" w:sz="4" w:space="0"/>
              <w:right w:val="single" w:color="auto" w:sz="4" w:space="0"/>
            </w:tcBorders>
            <w:noWrap/>
            <w:vAlign w:val="center"/>
          </w:tcPr>
          <w:p w14:paraId="51AFC8CB">
            <w:pPr>
              <w:widowControl/>
              <w:jc w:val="center"/>
              <w:rPr>
                <w:rFonts w:ascii="Times New Roman" w:hAnsi="Times New Roman" w:eastAsia="仿宋_GB2312"/>
                <w:kern w:val="0"/>
                <w:sz w:val="22"/>
              </w:rPr>
            </w:pPr>
            <w:r>
              <w:rPr>
                <w:rFonts w:ascii="Times New Roman" w:hAnsi="Times New Roman" w:eastAsia="仿宋_GB2312"/>
                <w:kern w:val="0"/>
                <w:sz w:val="22"/>
              </w:rPr>
              <w:t>13.34</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D115E98">
            <w:pPr>
              <w:widowControl/>
              <w:jc w:val="center"/>
              <w:rPr>
                <w:rFonts w:ascii="Times New Roman" w:hAnsi="Times New Roman" w:eastAsia="仿宋_GB2312"/>
                <w:kern w:val="0"/>
                <w:sz w:val="22"/>
              </w:rPr>
            </w:pPr>
            <w:r>
              <w:rPr>
                <w:rFonts w:ascii="Times New Roman" w:hAnsi="Times New Roman" w:eastAsia="仿宋_GB2312"/>
                <w:kern w:val="0"/>
                <w:sz w:val="22"/>
              </w:rPr>
              <w:t>13.34</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5294F6B9">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CC771E5">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r>
      <w:tr w14:paraId="007E19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6E38EE7C">
            <w:pPr>
              <w:widowControl/>
              <w:jc w:val="left"/>
              <w:rPr>
                <w:rFonts w:ascii="Times New Roman" w:hAnsi="Times New Roman" w:eastAsia="仿宋_GB2312"/>
                <w:kern w:val="0"/>
                <w:sz w:val="22"/>
              </w:rPr>
            </w:pPr>
            <w:r>
              <w:rPr>
                <w:rFonts w:hint="eastAsia" w:ascii="Times New Roman" w:hAnsi="Times New Roman" w:eastAsia="仿宋_GB2312"/>
                <w:kern w:val="0"/>
                <w:sz w:val="22"/>
              </w:rPr>
              <w:t>二、政府性基金预算财政拨款</w:t>
            </w:r>
          </w:p>
        </w:tc>
        <w:tc>
          <w:tcPr>
            <w:tcW w:w="0" w:type="auto"/>
            <w:tcBorders>
              <w:top w:val="nil"/>
              <w:left w:val="nil"/>
              <w:bottom w:val="single" w:color="auto" w:sz="4" w:space="0"/>
              <w:right w:val="single" w:color="auto" w:sz="4" w:space="0"/>
            </w:tcBorders>
            <w:noWrap/>
            <w:vAlign w:val="center"/>
          </w:tcPr>
          <w:p w14:paraId="4E6F39B3">
            <w:pPr>
              <w:widowControl/>
              <w:jc w:val="center"/>
              <w:rPr>
                <w:rFonts w:ascii="Times New Roman" w:hAnsi="Times New Roman" w:eastAsia="仿宋_GB2312"/>
                <w:kern w:val="0"/>
                <w:sz w:val="22"/>
              </w:rPr>
            </w:pPr>
            <w:r>
              <w:rPr>
                <w:rFonts w:ascii="Times New Roman" w:hAnsi="Times New Roman" w:eastAsia="仿宋_GB2312"/>
                <w:kern w:val="0"/>
                <w:sz w:val="22"/>
              </w:rPr>
              <w:t>2</w:t>
            </w:r>
          </w:p>
        </w:tc>
        <w:tc>
          <w:tcPr>
            <w:tcW w:w="1017" w:type="dxa"/>
            <w:tcBorders>
              <w:top w:val="nil"/>
              <w:left w:val="nil"/>
              <w:bottom w:val="single" w:color="auto" w:sz="4" w:space="0"/>
              <w:right w:val="single" w:color="auto" w:sz="4" w:space="0"/>
            </w:tcBorders>
            <w:noWrap/>
            <w:vAlign w:val="center"/>
          </w:tcPr>
          <w:p w14:paraId="02B28A05">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785CA0AA">
            <w:pPr>
              <w:widowControl/>
              <w:jc w:val="left"/>
              <w:rPr>
                <w:rFonts w:ascii="Times New Roman" w:hAnsi="Times New Roman" w:eastAsia="仿宋_GB2312"/>
                <w:kern w:val="0"/>
                <w:sz w:val="22"/>
              </w:rPr>
            </w:pPr>
            <w:r>
              <w:rPr>
                <w:rFonts w:hint="eastAsia" w:ascii="Times New Roman" w:hAnsi="Times New Roman" w:eastAsia="仿宋_GB2312"/>
                <w:kern w:val="0"/>
                <w:sz w:val="22"/>
              </w:rPr>
              <w:t>二、外交支出</w:t>
            </w:r>
          </w:p>
        </w:tc>
        <w:tc>
          <w:tcPr>
            <w:tcW w:w="0" w:type="auto"/>
            <w:tcBorders>
              <w:top w:val="nil"/>
              <w:left w:val="nil"/>
              <w:bottom w:val="single" w:color="auto" w:sz="4" w:space="0"/>
              <w:right w:val="single" w:color="auto" w:sz="4" w:space="0"/>
            </w:tcBorders>
            <w:noWrap/>
            <w:vAlign w:val="center"/>
          </w:tcPr>
          <w:p w14:paraId="13A117CB">
            <w:pPr>
              <w:widowControl/>
              <w:jc w:val="center"/>
              <w:rPr>
                <w:rFonts w:ascii="Times New Roman" w:hAnsi="Times New Roman" w:eastAsia="仿宋_GB2312"/>
                <w:kern w:val="0"/>
                <w:sz w:val="22"/>
              </w:rPr>
            </w:pPr>
            <w:r>
              <w:rPr>
                <w:rFonts w:ascii="Times New Roman" w:hAnsi="Times New Roman" w:eastAsia="仿宋_GB2312"/>
                <w:kern w:val="0"/>
                <w:sz w:val="22"/>
              </w:rPr>
              <w:t>18</w:t>
            </w:r>
          </w:p>
        </w:tc>
        <w:tc>
          <w:tcPr>
            <w:tcW w:w="0" w:type="auto"/>
            <w:tcBorders>
              <w:top w:val="nil"/>
              <w:left w:val="nil"/>
              <w:bottom w:val="single" w:color="auto" w:sz="4" w:space="0"/>
              <w:right w:val="single" w:color="auto" w:sz="4" w:space="0"/>
            </w:tcBorders>
            <w:noWrap/>
            <w:vAlign w:val="center"/>
          </w:tcPr>
          <w:p w14:paraId="3A48ACAF">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36F92C3">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61C7563">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76EA9E67">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r>
      <w:tr w14:paraId="1669855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0CEDEB38">
            <w:pPr>
              <w:widowControl/>
              <w:jc w:val="left"/>
              <w:rPr>
                <w:rFonts w:ascii="Times New Roman" w:hAnsi="Times New Roman" w:eastAsia="仿宋_GB2312"/>
                <w:kern w:val="0"/>
                <w:sz w:val="22"/>
              </w:rPr>
            </w:pPr>
            <w:r>
              <w:rPr>
                <w:rFonts w:hint="eastAsia" w:ascii="Times New Roman" w:hAnsi="Times New Roman" w:eastAsia="仿宋_GB2312"/>
                <w:kern w:val="0"/>
                <w:sz w:val="22"/>
              </w:rPr>
              <w:t>三、国有资本经营预算财政拨款</w:t>
            </w:r>
          </w:p>
        </w:tc>
        <w:tc>
          <w:tcPr>
            <w:tcW w:w="0" w:type="auto"/>
            <w:tcBorders>
              <w:top w:val="nil"/>
              <w:left w:val="nil"/>
              <w:bottom w:val="single" w:color="auto" w:sz="4" w:space="0"/>
              <w:right w:val="single" w:color="auto" w:sz="4" w:space="0"/>
            </w:tcBorders>
            <w:noWrap/>
            <w:vAlign w:val="center"/>
          </w:tcPr>
          <w:p w14:paraId="49907B1A">
            <w:pPr>
              <w:widowControl/>
              <w:jc w:val="center"/>
              <w:rPr>
                <w:rFonts w:ascii="Times New Roman" w:hAnsi="Times New Roman" w:eastAsia="仿宋_GB2312"/>
                <w:kern w:val="0"/>
                <w:sz w:val="22"/>
              </w:rPr>
            </w:pPr>
            <w:r>
              <w:rPr>
                <w:rFonts w:ascii="Times New Roman" w:hAnsi="Times New Roman" w:eastAsia="仿宋_GB2312"/>
                <w:kern w:val="0"/>
                <w:sz w:val="22"/>
              </w:rPr>
              <w:t>3</w:t>
            </w:r>
          </w:p>
        </w:tc>
        <w:tc>
          <w:tcPr>
            <w:tcW w:w="1017" w:type="dxa"/>
            <w:tcBorders>
              <w:top w:val="nil"/>
              <w:left w:val="nil"/>
              <w:bottom w:val="single" w:color="auto" w:sz="4" w:space="0"/>
              <w:right w:val="single" w:color="auto" w:sz="4" w:space="0"/>
            </w:tcBorders>
            <w:noWrap/>
            <w:vAlign w:val="center"/>
          </w:tcPr>
          <w:p w14:paraId="24D8BFCB">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580CAA30">
            <w:pPr>
              <w:widowControl/>
              <w:jc w:val="left"/>
              <w:rPr>
                <w:rFonts w:ascii="Times New Roman" w:hAnsi="Times New Roman" w:eastAsia="仿宋_GB2312"/>
                <w:kern w:val="0"/>
                <w:sz w:val="22"/>
              </w:rPr>
            </w:pPr>
            <w:r>
              <w:rPr>
                <w:rFonts w:hint="eastAsia" w:ascii="Times New Roman" w:hAnsi="Times New Roman" w:eastAsia="仿宋_GB2312"/>
                <w:kern w:val="0"/>
                <w:sz w:val="22"/>
              </w:rPr>
              <w:t>三、国防支出</w:t>
            </w:r>
          </w:p>
        </w:tc>
        <w:tc>
          <w:tcPr>
            <w:tcW w:w="0" w:type="auto"/>
            <w:tcBorders>
              <w:top w:val="nil"/>
              <w:left w:val="nil"/>
              <w:bottom w:val="single" w:color="auto" w:sz="4" w:space="0"/>
              <w:right w:val="single" w:color="auto" w:sz="4" w:space="0"/>
            </w:tcBorders>
            <w:noWrap/>
            <w:vAlign w:val="center"/>
          </w:tcPr>
          <w:p w14:paraId="1BEB41C5">
            <w:pPr>
              <w:widowControl/>
              <w:jc w:val="center"/>
              <w:rPr>
                <w:rFonts w:ascii="Times New Roman" w:hAnsi="Times New Roman" w:eastAsia="仿宋_GB2312"/>
                <w:kern w:val="0"/>
                <w:sz w:val="22"/>
              </w:rPr>
            </w:pPr>
            <w:r>
              <w:rPr>
                <w:rFonts w:ascii="Times New Roman" w:hAnsi="Times New Roman" w:eastAsia="仿宋_GB2312"/>
                <w:kern w:val="0"/>
                <w:sz w:val="22"/>
              </w:rPr>
              <w:t>19</w:t>
            </w:r>
          </w:p>
        </w:tc>
        <w:tc>
          <w:tcPr>
            <w:tcW w:w="0" w:type="auto"/>
            <w:tcBorders>
              <w:top w:val="nil"/>
              <w:left w:val="nil"/>
              <w:bottom w:val="single" w:color="auto" w:sz="4" w:space="0"/>
              <w:right w:val="single" w:color="auto" w:sz="4" w:space="0"/>
            </w:tcBorders>
            <w:noWrap/>
            <w:vAlign w:val="center"/>
          </w:tcPr>
          <w:p w14:paraId="49E2AFE3">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706441A6">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6284E44">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41A7AE0">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r>
      <w:tr w14:paraId="242971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4FEAB95C">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54527739">
            <w:pPr>
              <w:widowControl/>
              <w:jc w:val="center"/>
              <w:rPr>
                <w:rFonts w:ascii="Times New Roman" w:hAnsi="Times New Roman" w:eastAsia="仿宋_GB2312"/>
                <w:kern w:val="0"/>
                <w:sz w:val="22"/>
              </w:rPr>
            </w:pPr>
            <w:r>
              <w:rPr>
                <w:rFonts w:ascii="Times New Roman" w:hAnsi="Times New Roman" w:eastAsia="仿宋_GB2312"/>
                <w:kern w:val="0"/>
                <w:sz w:val="22"/>
              </w:rPr>
              <w:t>4</w:t>
            </w:r>
          </w:p>
        </w:tc>
        <w:tc>
          <w:tcPr>
            <w:tcW w:w="1017" w:type="dxa"/>
            <w:tcBorders>
              <w:top w:val="nil"/>
              <w:left w:val="nil"/>
              <w:bottom w:val="single" w:color="auto" w:sz="4" w:space="0"/>
              <w:right w:val="single" w:color="auto" w:sz="4" w:space="0"/>
            </w:tcBorders>
            <w:noWrap/>
            <w:vAlign w:val="center"/>
          </w:tcPr>
          <w:p w14:paraId="143E9277">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4069B3E4">
            <w:pPr>
              <w:widowControl/>
              <w:jc w:val="left"/>
              <w:rPr>
                <w:rFonts w:ascii="Times New Roman" w:hAnsi="Times New Roman" w:eastAsia="仿宋_GB2312"/>
                <w:kern w:val="0"/>
                <w:sz w:val="22"/>
              </w:rPr>
            </w:pPr>
            <w:r>
              <w:rPr>
                <w:rFonts w:hint="eastAsia" w:ascii="Times New Roman" w:hAnsi="Times New Roman" w:eastAsia="仿宋_GB2312"/>
                <w:kern w:val="0"/>
                <w:sz w:val="22"/>
              </w:rPr>
              <w:t>四、公共安全支出</w:t>
            </w:r>
          </w:p>
        </w:tc>
        <w:tc>
          <w:tcPr>
            <w:tcW w:w="0" w:type="auto"/>
            <w:tcBorders>
              <w:top w:val="nil"/>
              <w:left w:val="nil"/>
              <w:bottom w:val="single" w:color="auto" w:sz="4" w:space="0"/>
              <w:right w:val="single" w:color="auto" w:sz="4" w:space="0"/>
            </w:tcBorders>
            <w:noWrap/>
            <w:vAlign w:val="center"/>
          </w:tcPr>
          <w:p w14:paraId="56383110">
            <w:pPr>
              <w:widowControl/>
              <w:jc w:val="center"/>
              <w:rPr>
                <w:rFonts w:ascii="Times New Roman" w:hAnsi="Times New Roman" w:eastAsia="仿宋_GB2312"/>
                <w:kern w:val="0"/>
                <w:sz w:val="22"/>
              </w:rPr>
            </w:pPr>
            <w:r>
              <w:rPr>
                <w:rFonts w:ascii="Times New Roman" w:hAnsi="Times New Roman" w:eastAsia="仿宋_GB2312"/>
                <w:kern w:val="0"/>
                <w:sz w:val="22"/>
              </w:rPr>
              <w:t>20</w:t>
            </w:r>
          </w:p>
        </w:tc>
        <w:tc>
          <w:tcPr>
            <w:tcW w:w="0" w:type="auto"/>
            <w:tcBorders>
              <w:top w:val="nil"/>
              <w:left w:val="nil"/>
              <w:bottom w:val="single" w:color="auto" w:sz="4" w:space="0"/>
              <w:right w:val="single" w:color="auto" w:sz="4" w:space="0"/>
            </w:tcBorders>
            <w:noWrap/>
            <w:vAlign w:val="center"/>
          </w:tcPr>
          <w:p w14:paraId="44A55B37">
            <w:pPr>
              <w:widowControl/>
              <w:jc w:val="center"/>
              <w:rPr>
                <w:rFonts w:ascii="Times New Roman" w:hAnsi="Times New Roman" w:eastAsia="仿宋_GB2312"/>
                <w:kern w:val="0"/>
                <w:sz w:val="22"/>
              </w:rPr>
            </w:pPr>
            <w:r>
              <w:rPr>
                <w:rFonts w:ascii="Times New Roman" w:hAnsi="Times New Roman" w:eastAsia="仿宋_GB2312"/>
                <w:kern w:val="0"/>
                <w:sz w:val="22"/>
              </w:rPr>
              <w:t>5586.99</w:t>
            </w:r>
          </w:p>
        </w:tc>
        <w:tc>
          <w:tcPr>
            <w:tcW w:w="0" w:type="auto"/>
            <w:tcBorders>
              <w:top w:val="nil"/>
              <w:left w:val="nil"/>
              <w:bottom w:val="single" w:color="auto" w:sz="4" w:space="0"/>
              <w:right w:val="single" w:color="auto" w:sz="4" w:space="0"/>
            </w:tcBorders>
            <w:noWrap/>
            <w:vAlign w:val="center"/>
          </w:tcPr>
          <w:p w14:paraId="5DD46C5A">
            <w:pPr>
              <w:widowControl/>
              <w:jc w:val="center"/>
              <w:rPr>
                <w:rFonts w:ascii="Times New Roman" w:hAnsi="Times New Roman" w:eastAsia="仿宋_GB2312"/>
                <w:kern w:val="0"/>
                <w:sz w:val="22"/>
              </w:rPr>
            </w:pPr>
            <w:r>
              <w:rPr>
                <w:rFonts w:ascii="Times New Roman" w:hAnsi="Times New Roman" w:eastAsia="仿宋_GB2312"/>
                <w:kern w:val="0"/>
                <w:sz w:val="22"/>
              </w:rPr>
              <w:t>5586.99</w:t>
            </w:r>
          </w:p>
        </w:tc>
        <w:tc>
          <w:tcPr>
            <w:tcW w:w="0" w:type="auto"/>
            <w:tcBorders>
              <w:top w:val="nil"/>
              <w:left w:val="nil"/>
              <w:bottom w:val="single" w:color="auto" w:sz="4" w:space="0"/>
              <w:right w:val="single" w:color="auto" w:sz="4" w:space="0"/>
            </w:tcBorders>
            <w:noWrap/>
            <w:vAlign w:val="center"/>
          </w:tcPr>
          <w:p w14:paraId="40DA1A8B">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5076794">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r>
      <w:tr w14:paraId="5BE79A1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1EC48234">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12C0C3FF">
            <w:pPr>
              <w:widowControl/>
              <w:jc w:val="center"/>
              <w:rPr>
                <w:rFonts w:ascii="Times New Roman" w:hAnsi="Times New Roman" w:eastAsia="仿宋_GB2312"/>
                <w:kern w:val="0"/>
                <w:sz w:val="22"/>
              </w:rPr>
            </w:pPr>
            <w:r>
              <w:rPr>
                <w:rFonts w:ascii="Times New Roman" w:hAnsi="Times New Roman" w:eastAsia="仿宋_GB2312"/>
                <w:kern w:val="0"/>
                <w:sz w:val="22"/>
              </w:rPr>
              <w:t>5</w:t>
            </w:r>
          </w:p>
        </w:tc>
        <w:tc>
          <w:tcPr>
            <w:tcW w:w="1017" w:type="dxa"/>
            <w:tcBorders>
              <w:top w:val="nil"/>
              <w:left w:val="nil"/>
              <w:bottom w:val="single" w:color="auto" w:sz="4" w:space="0"/>
              <w:right w:val="single" w:color="auto" w:sz="4" w:space="0"/>
            </w:tcBorders>
            <w:noWrap/>
            <w:vAlign w:val="center"/>
          </w:tcPr>
          <w:p w14:paraId="1548F25E">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5EC25D66">
            <w:pPr>
              <w:widowControl/>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七、文化旅游体育与传媒支出</w:t>
            </w:r>
          </w:p>
        </w:tc>
        <w:tc>
          <w:tcPr>
            <w:tcW w:w="0" w:type="auto"/>
            <w:tcBorders>
              <w:top w:val="nil"/>
              <w:left w:val="nil"/>
              <w:bottom w:val="single" w:color="auto" w:sz="4" w:space="0"/>
              <w:right w:val="single" w:color="auto" w:sz="4" w:space="0"/>
            </w:tcBorders>
            <w:noWrap/>
            <w:vAlign w:val="center"/>
          </w:tcPr>
          <w:p w14:paraId="1B74384F">
            <w:pPr>
              <w:widowControl/>
              <w:jc w:val="center"/>
              <w:rPr>
                <w:rFonts w:ascii="Times New Roman" w:hAnsi="Times New Roman" w:eastAsia="仿宋_GB2312"/>
                <w:kern w:val="0"/>
                <w:sz w:val="22"/>
              </w:rPr>
            </w:pPr>
            <w:r>
              <w:rPr>
                <w:rFonts w:ascii="Times New Roman" w:hAnsi="Times New Roman" w:eastAsia="仿宋_GB2312"/>
                <w:kern w:val="0"/>
                <w:sz w:val="22"/>
              </w:rPr>
              <w:t>21</w:t>
            </w:r>
          </w:p>
        </w:tc>
        <w:tc>
          <w:tcPr>
            <w:tcW w:w="0" w:type="auto"/>
            <w:tcBorders>
              <w:top w:val="nil"/>
              <w:left w:val="nil"/>
              <w:bottom w:val="single" w:color="auto" w:sz="4" w:space="0"/>
              <w:right w:val="single" w:color="auto" w:sz="4" w:space="0"/>
            </w:tcBorders>
            <w:noWrap/>
            <w:vAlign w:val="center"/>
          </w:tcPr>
          <w:p w14:paraId="797BCC5F">
            <w:pPr>
              <w:widowControl/>
              <w:jc w:val="center"/>
              <w:rPr>
                <w:rFonts w:ascii="Times New Roman" w:hAnsi="Times New Roman" w:eastAsia="仿宋_GB2312"/>
                <w:kern w:val="0"/>
                <w:sz w:val="22"/>
              </w:rPr>
            </w:pPr>
            <w:r>
              <w:rPr>
                <w:rFonts w:ascii="Times New Roman" w:hAnsi="Times New Roman" w:eastAsia="仿宋_GB2312"/>
                <w:kern w:val="0"/>
                <w:sz w:val="22"/>
              </w:rPr>
              <w:t>4.75</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79F93E94">
            <w:pPr>
              <w:widowControl/>
              <w:jc w:val="center"/>
              <w:rPr>
                <w:rFonts w:ascii="Times New Roman" w:hAnsi="Times New Roman" w:eastAsia="仿宋_GB2312"/>
                <w:kern w:val="0"/>
                <w:sz w:val="22"/>
              </w:rPr>
            </w:pPr>
            <w:r>
              <w:rPr>
                <w:rFonts w:ascii="Times New Roman" w:hAnsi="Times New Roman" w:eastAsia="仿宋_GB2312"/>
                <w:kern w:val="0"/>
                <w:sz w:val="22"/>
              </w:rPr>
              <w:t>4.75</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128C7C54">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12D8C52F">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r>
      <w:tr w14:paraId="56486D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79178F2B">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0AB4317">
            <w:pPr>
              <w:widowControl/>
              <w:jc w:val="center"/>
              <w:rPr>
                <w:rFonts w:ascii="Times New Roman" w:hAnsi="Times New Roman" w:eastAsia="仿宋_GB2312"/>
                <w:kern w:val="0"/>
                <w:sz w:val="22"/>
              </w:rPr>
            </w:pPr>
            <w:r>
              <w:rPr>
                <w:rFonts w:ascii="Times New Roman" w:hAnsi="Times New Roman" w:eastAsia="仿宋_GB2312"/>
                <w:kern w:val="0"/>
                <w:sz w:val="22"/>
              </w:rPr>
              <w:t>6</w:t>
            </w:r>
          </w:p>
        </w:tc>
        <w:tc>
          <w:tcPr>
            <w:tcW w:w="1017" w:type="dxa"/>
            <w:tcBorders>
              <w:top w:val="nil"/>
              <w:left w:val="nil"/>
              <w:bottom w:val="single" w:color="auto" w:sz="4" w:space="0"/>
              <w:right w:val="single" w:color="auto" w:sz="4" w:space="0"/>
            </w:tcBorders>
            <w:noWrap/>
            <w:vAlign w:val="center"/>
          </w:tcPr>
          <w:p w14:paraId="1F8B3DE1">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6DEEB9CC">
            <w:pPr>
              <w:widowControl/>
              <w:jc w:val="left"/>
              <w:rPr>
                <w:rFonts w:ascii="Times New Roman" w:hAnsi="Times New Roman" w:eastAsia="仿宋_GB2312"/>
                <w:kern w:val="0"/>
                <w:sz w:val="22"/>
              </w:rPr>
            </w:pPr>
            <w:r>
              <w:rPr>
                <w:rFonts w:hint="eastAsia" w:ascii="Times New Roman" w:hAnsi="Times New Roman" w:eastAsia="仿宋_GB2312"/>
                <w:kern w:val="0"/>
                <w:sz w:val="18"/>
                <w:szCs w:val="18"/>
              </w:rPr>
              <w:t>八、社会保障和就业支出</w:t>
            </w:r>
          </w:p>
        </w:tc>
        <w:tc>
          <w:tcPr>
            <w:tcW w:w="0" w:type="auto"/>
            <w:tcBorders>
              <w:top w:val="nil"/>
              <w:left w:val="nil"/>
              <w:bottom w:val="single" w:color="auto" w:sz="4" w:space="0"/>
              <w:right w:val="single" w:color="auto" w:sz="4" w:space="0"/>
            </w:tcBorders>
            <w:noWrap/>
            <w:vAlign w:val="center"/>
          </w:tcPr>
          <w:p w14:paraId="45ECEEA8">
            <w:pPr>
              <w:widowControl/>
              <w:jc w:val="center"/>
              <w:rPr>
                <w:rFonts w:ascii="Times New Roman" w:hAnsi="Times New Roman" w:eastAsia="仿宋_GB2312"/>
                <w:kern w:val="0"/>
                <w:sz w:val="22"/>
              </w:rPr>
            </w:pPr>
            <w:r>
              <w:rPr>
                <w:rFonts w:ascii="Times New Roman" w:hAnsi="Times New Roman" w:eastAsia="仿宋_GB2312"/>
                <w:kern w:val="0"/>
                <w:sz w:val="22"/>
              </w:rPr>
              <w:t>22</w:t>
            </w:r>
          </w:p>
        </w:tc>
        <w:tc>
          <w:tcPr>
            <w:tcW w:w="0" w:type="auto"/>
            <w:tcBorders>
              <w:top w:val="nil"/>
              <w:left w:val="nil"/>
              <w:bottom w:val="single" w:color="auto" w:sz="4" w:space="0"/>
              <w:right w:val="single" w:color="auto" w:sz="4" w:space="0"/>
            </w:tcBorders>
            <w:noWrap/>
            <w:vAlign w:val="center"/>
          </w:tcPr>
          <w:p w14:paraId="4499F0C9">
            <w:pPr>
              <w:widowControl/>
              <w:jc w:val="center"/>
              <w:rPr>
                <w:rFonts w:ascii="Times New Roman" w:hAnsi="Times New Roman" w:eastAsia="仿宋_GB2312"/>
                <w:kern w:val="0"/>
                <w:sz w:val="22"/>
              </w:rPr>
            </w:pPr>
            <w:r>
              <w:rPr>
                <w:rFonts w:ascii="Times New Roman" w:hAnsi="Times New Roman" w:eastAsia="仿宋_GB2312"/>
                <w:kern w:val="0"/>
                <w:sz w:val="22"/>
              </w:rPr>
              <w:t>392.61</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6ED51BAC">
            <w:pPr>
              <w:widowControl/>
              <w:jc w:val="center"/>
              <w:rPr>
                <w:rFonts w:ascii="Times New Roman" w:hAnsi="Times New Roman" w:eastAsia="仿宋_GB2312"/>
                <w:kern w:val="0"/>
                <w:sz w:val="22"/>
              </w:rPr>
            </w:pPr>
            <w:r>
              <w:rPr>
                <w:rFonts w:ascii="Times New Roman" w:hAnsi="Times New Roman" w:eastAsia="仿宋_GB2312"/>
                <w:kern w:val="0"/>
                <w:sz w:val="22"/>
              </w:rPr>
              <w:t>392.61</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1B9E99DC">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0649B6E4">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r>
      <w:tr w14:paraId="43D35C1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316EBEB2">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12B3825">
            <w:pPr>
              <w:widowControl/>
              <w:jc w:val="center"/>
              <w:rPr>
                <w:rFonts w:ascii="Times New Roman" w:hAnsi="Times New Roman" w:eastAsia="仿宋_GB2312"/>
                <w:kern w:val="0"/>
                <w:sz w:val="22"/>
              </w:rPr>
            </w:pPr>
            <w:r>
              <w:rPr>
                <w:rFonts w:ascii="Times New Roman" w:hAnsi="Times New Roman" w:eastAsia="仿宋_GB2312"/>
                <w:kern w:val="0"/>
                <w:sz w:val="22"/>
              </w:rPr>
              <w:t>7</w:t>
            </w:r>
          </w:p>
        </w:tc>
        <w:tc>
          <w:tcPr>
            <w:tcW w:w="1017" w:type="dxa"/>
            <w:tcBorders>
              <w:top w:val="nil"/>
              <w:left w:val="nil"/>
              <w:bottom w:val="single" w:color="auto" w:sz="4" w:space="0"/>
              <w:right w:val="single" w:color="auto" w:sz="4" w:space="0"/>
            </w:tcBorders>
            <w:noWrap/>
            <w:vAlign w:val="center"/>
          </w:tcPr>
          <w:p w14:paraId="16828379">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62185717">
            <w:pPr>
              <w:widowControl/>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八、社会保障和就业支出</w:t>
            </w:r>
          </w:p>
        </w:tc>
        <w:tc>
          <w:tcPr>
            <w:tcW w:w="0" w:type="auto"/>
            <w:tcBorders>
              <w:top w:val="nil"/>
              <w:left w:val="nil"/>
              <w:bottom w:val="single" w:color="auto" w:sz="4" w:space="0"/>
              <w:right w:val="single" w:color="auto" w:sz="4" w:space="0"/>
            </w:tcBorders>
            <w:noWrap/>
            <w:vAlign w:val="center"/>
          </w:tcPr>
          <w:p w14:paraId="0057EA8A">
            <w:pPr>
              <w:widowControl/>
              <w:jc w:val="center"/>
              <w:rPr>
                <w:rFonts w:ascii="Times New Roman" w:hAnsi="Times New Roman" w:eastAsia="仿宋_GB2312"/>
                <w:kern w:val="0"/>
                <w:sz w:val="22"/>
              </w:rPr>
            </w:pPr>
            <w:r>
              <w:rPr>
                <w:rFonts w:ascii="Times New Roman" w:hAnsi="Times New Roman" w:eastAsia="仿宋_GB2312"/>
                <w:kern w:val="0"/>
                <w:sz w:val="22"/>
              </w:rPr>
              <w:t>23</w:t>
            </w:r>
          </w:p>
        </w:tc>
        <w:tc>
          <w:tcPr>
            <w:tcW w:w="0" w:type="auto"/>
            <w:tcBorders>
              <w:top w:val="nil"/>
              <w:left w:val="nil"/>
              <w:bottom w:val="single" w:color="auto" w:sz="4" w:space="0"/>
              <w:right w:val="single" w:color="auto" w:sz="4" w:space="0"/>
            </w:tcBorders>
            <w:noWrap/>
            <w:vAlign w:val="center"/>
          </w:tcPr>
          <w:p w14:paraId="47347247">
            <w:pPr>
              <w:widowControl/>
              <w:jc w:val="center"/>
              <w:rPr>
                <w:rFonts w:ascii="Times New Roman" w:hAnsi="Times New Roman" w:eastAsia="仿宋_GB2312"/>
                <w:kern w:val="0"/>
                <w:sz w:val="22"/>
              </w:rPr>
            </w:pPr>
            <w:r>
              <w:rPr>
                <w:rFonts w:ascii="Times New Roman" w:hAnsi="Times New Roman" w:eastAsia="仿宋_GB2312"/>
                <w:kern w:val="0"/>
                <w:sz w:val="22"/>
              </w:rPr>
              <w:t>392.61</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2136599">
            <w:pPr>
              <w:widowControl/>
              <w:jc w:val="center"/>
              <w:rPr>
                <w:rFonts w:ascii="Times New Roman" w:hAnsi="Times New Roman" w:eastAsia="仿宋_GB2312"/>
                <w:kern w:val="0"/>
                <w:sz w:val="22"/>
              </w:rPr>
            </w:pPr>
            <w:r>
              <w:rPr>
                <w:rFonts w:ascii="Times New Roman" w:hAnsi="Times New Roman" w:eastAsia="仿宋_GB2312"/>
                <w:kern w:val="0"/>
                <w:sz w:val="22"/>
              </w:rPr>
              <w:t>392.61</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6C047ADB">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C86FBF1">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r>
      <w:tr w14:paraId="424FE1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1DC3D547">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0A3471DE">
            <w:pPr>
              <w:widowControl/>
              <w:jc w:val="center"/>
              <w:rPr>
                <w:rFonts w:ascii="Times New Roman" w:hAnsi="Times New Roman" w:eastAsia="仿宋_GB2312"/>
                <w:kern w:val="0"/>
                <w:sz w:val="22"/>
              </w:rPr>
            </w:pPr>
            <w:r>
              <w:rPr>
                <w:rFonts w:ascii="Times New Roman" w:hAnsi="Times New Roman" w:eastAsia="仿宋_GB2312"/>
                <w:kern w:val="0"/>
                <w:sz w:val="22"/>
              </w:rPr>
              <w:t>8</w:t>
            </w:r>
          </w:p>
        </w:tc>
        <w:tc>
          <w:tcPr>
            <w:tcW w:w="1017" w:type="dxa"/>
            <w:tcBorders>
              <w:top w:val="nil"/>
              <w:left w:val="nil"/>
              <w:bottom w:val="single" w:color="auto" w:sz="4" w:space="0"/>
              <w:right w:val="single" w:color="auto" w:sz="4" w:space="0"/>
            </w:tcBorders>
            <w:noWrap/>
            <w:vAlign w:val="center"/>
          </w:tcPr>
          <w:p w14:paraId="32A947A3">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23B010EB">
            <w:pPr>
              <w:widowControl/>
              <w:jc w:val="left"/>
              <w:rPr>
                <w:rFonts w:ascii="Times New Roman" w:hAnsi="Times New Roman" w:eastAsia="仿宋_GB2312"/>
                <w:kern w:val="0"/>
                <w:sz w:val="22"/>
              </w:rPr>
            </w:pPr>
            <w:r>
              <w:rPr>
                <w:rFonts w:hint="eastAsia" w:ascii="Times New Roman" w:hAnsi="Times New Roman" w:eastAsia="仿宋_GB2312"/>
                <w:kern w:val="0"/>
                <w:sz w:val="22"/>
              </w:rPr>
              <w:t>九、卫生健康支出</w:t>
            </w:r>
          </w:p>
        </w:tc>
        <w:tc>
          <w:tcPr>
            <w:tcW w:w="0" w:type="auto"/>
            <w:tcBorders>
              <w:top w:val="nil"/>
              <w:left w:val="nil"/>
              <w:bottom w:val="single" w:color="auto" w:sz="4" w:space="0"/>
              <w:right w:val="single" w:color="auto" w:sz="4" w:space="0"/>
            </w:tcBorders>
            <w:noWrap/>
            <w:vAlign w:val="center"/>
          </w:tcPr>
          <w:p w14:paraId="3EAD1C66">
            <w:pPr>
              <w:widowControl/>
              <w:jc w:val="center"/>
              <w:rPr>
                <w:rFonts w:ascii="Times New Roman" w:hAnsi="Times New Roman" w:eastAsia="仿宋_GB2312"/>
                <w:kern w:val="0"/>
                <w:sz w:val="22"/>
              </w:rPr>
            </w:pPr>
            <w:r>
              <w:rPr>
                <w:rFonts w:ascii="Times New Roman" w:hAnsi="Times New Roman" w:eastAsia="仿宋_GB2312"/>
                <w:kern w:val="0"/>
                <w:sz w:val="22"/>
              </w:rPr>
              <w:t>24</w:t>
            </w:r>
          </w:p>
        </w:tc>
        <w:tc>
          <w:tcPr>
            <w:tcW w:w="0" w:type="auto"/>
            <w:tcBorders>
              <w:top w:val="nil"/>
              <w:left w:val="nil"/>
              <w:bottom w:val="single" w:color="auto" w:sz="4" w:space="0"/>
              <w:right w:val="single" w:color="auto" w:sz="4" w:space="0"/>
            </w:tcBorders>
            <w:noWrap/>
            <w:vAlign w:val="center"/>
          </w:tcPr>
          <w:p w14:paraId="51252447">
            <w:pPr>
              <w:widowControl/>
              <w:jc w:val="center"/>
              <w:rPr>
                <w:rFonts w:ascii="Times New Roman" w:hAnsi="Times New Roman" w:eastAsia="仿宋_GB2312"/>
                <w:kern w:val="0"/>
                <w:sz w:val="22"/>
              </w:rPr>
            </w:pPr>
            <w:r>
              <w:rPr>
                <w:rFonts w:ascii="Times New Roman" w:hAnsi="Times New Roman" w:eastAsia="仿宋_GB2312"/>
                <w:kern w:val="0"/>
                <w:sz w:val="22"/>
              </w:rPr>
              <w:t>114.06</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1D65DBF">
            <w:pPr>
              <w:widowControl/>
              <w:jc w:val="center"/>
              <w:rPr>
                <w:rFonts w:ascii="Times New Roman" w:hAnsi="Times New Roman" w:eastAsia="仿宋_GB2312"/>
                <w:kern w:val="0"/>
                <w:sz w:val="22"/>
              </w:rPr>
            </w:pPr>
            <w:r>
              <w:rPr>
                <w:rFonts w:ascii="Times New Roman" w:hAnsi="Times New Roman" w:eastAsia="仿宋_GB2312"/>
                <w:kern w:val="0"/>
                <w:sz w:val="22"/>
              </w:rPr>
              <w:t>114.06</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8C92575">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1D9336B6">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r>
      <w:tr w14:paraId="6DDACE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1558D1B2">
            <w:pPr>
              <w:widowControl/>
              <w:jc w:val="left"/>
              <w:rPr>
                <w:rFonts w:ascii="Times New Roman" w:hAnsi="Times New Roman" w:eastAsia="仿宋_GB2312"/>
                <w:kern w:val="0"/>
                <w:sz w:val="22"/>
              </w:rPr>
            </w:pPr>
          </w:p>
          <w:p w14:paraId="61DFE2FA">
            <w:pPr>
              <w:pStyle w:val="2"/>
            </w:pPr>
          </w:p>
        </w:tc>
        <w:tc>
          <w:tcPr>
            <w:tcW w:w="0" w:type="auto"/>
            <w:tcBorders>
              <w:top w:val="nil"/>
              <w:left w:val="nil"/>
              <w:bottom w:val="single" w:color="auto" w:sz="4" w:space="0"/>
              <w:right w:val="single" w:color="auto" w:sz="4" w:space="0"/>
            </w:tcBorders>
            <w:noWrap/>
            <w:vAlign w:val="center"/>
          </w:tcPr>
          <w:p w14:paraId="7A75C4B9">
            <w:pPr>
              <w:widowControl/>
              <w:jc w:val="center"/>
              <w:rPr>
                <w:rFonts w:ascii="Times New Roman" w:hAnsi="Times New Roman" w:eastAsia="仿宋_GB2312"/>
                <w:kern w:val="0"/>
                <w:sz w:val="22"/>
              </w:rPr>
            </w:pPr>
            <w:r>
              <w:rPr>
                <w:rFonts w:ascii="Times New Roman" w:hAnsi="Times New Roman" w:eastAsia="仿宋_GB2312"/>
                <w:kern w:val="0"/>
                <w:sz w:val="22"/>
              </w:rPr>
              <w:t>9</w:t>
            </w:r>
          </w:p>
        </w:tc>
        <w:tc>
          <w:tcPr>
            <w:tcW w:w="1017" w:type="dxa"/>
            <w:tcBorders>
              <w:top w:val="nil"/>
              <w:left w:val="nil"/>
              <w:bottom w:val="single" w:color="auto" w:sz="4" w:space="0"/>
              <w:right w:val="single" w:color="auto" w:sz="4" w:space="0"/>
            </w:tcBorders>
            <w:noWrap/>
            <w:vAlign w:val="center"/>
          </w:tcPr>
          <w:p w14:paraId="389EA4A5">
            <w:pPr>
              <w:widowControl/>
              <w:jc w:val="left"/>
              <w:rPr>
                <w:rFonts w:ascii="Times New Roman" w:hAnsi="Times New Roman" w:eastAsia="仿宋_GB2312"/>
                <w:kern w:val="0"/>
                <w:sz w:val="22"/>
              </w:rPr>
            </w:pPr>
          </w:p>
        </w:tc>
        <w:tc>
          <w:tcPr>
            <w:tcW w:w="2521" w:type="dxa"/>
            <w:tcBorders>
              <w:top w:val="nil"/>
              <w:left w:val="nil"/>
              <w:bottom w:val="single" w:color="auto" w:sz="4" w:space="0"/>
              <w:right w:val="single" w:color="auto" w:sz="4" w:space="0"/>
            </w:tcBorders>
            <w:noWrap/>
            <w:vAlign w:val="center"/>
          </w:tcPr>
          <w:p w14:paraId="045163DC">
            <w:pPr>
              <w:widowControl/>
              <w:jc w:val="left"/>
              <w:rPr>
                <w:rFonts w:ascii="Times New Roman" w:hAnsi="Times New Roman" w:eastAsia="仿宋_GB2312"/>
                <w:kern w:val="0"/>
                <w:sz w:val="22"/>
              </w:rPr>
            </w:pPr>
            <w:r>
              <w:rPr>
                <w:rFonts w:hint="eastAsia" w:ascii="Times New Roman" w:hAnsi="Times New Roman" w:eastAsia="仿宋_GB2312"/>
                <w:kern w:val="0"/>
                <w:sz w:val="22"/>
              </w:rPr>
              <w:t>十一、城乡社区支出</w:t>
            </w:r>
          </w:p>
        </w:tc>
        <w:tc>
          <w:tcPr>
            <w:tcW w:w="0" w:type="auto"/>
            <w:tcBorders>
              <w:top w:val="nil"/>
              <w:left w:val="nil"/>
              <w:bottom w:val="single" w:color="auto" w:sz="4" w:space="0"/>
              <w:right w:val="single" w:color="auto" w:sz="4" w:space="0"/>
            </w:tcBorders>
            <w:noWrap/>
            <w:vAlign w:val="center"/>
          </w:tcPr>
          <w:p w14:paraId="2A490DBA">
            <w:pPr>
              <w:widowControl/>
              <w:jc w:val="center"/>
              <w:rPr>
                <w:rFonts w:ascii="Times New Roman" w:hAnsi="Times New Roman" w:eastAsia="仿宋_GB2312"/>
                <w:kern w:val="0"/>
                <w:sz w:val="22"/>
              </w:rPr>
            </w:pPr>
            <w:r>
              <w:rPr>
                <w:rFonts w:ascii="Times New Roman" w:hAnsi="Times New Roman" w:eastAsia="仿宋_GB2312"/>
                <w:kern w:val="0"/>
                <w:sz w:val="22"/>
              </w:rPr>
              <w:t>25</w:t>
            </w:r>
          </w:p>
        </w:tc>
        <w:tc>
          <w:tcPr>
            <w:tcW w:w="0" w:type="auto"/>
            <w:tcBorders>
              <w:top w:val="nil"/>
              <w:left w:val="nil"/>
              <w:bottom w:val="single" w:color="auto" w:sz="4" w:space="0"/>
              <w:right w:val="single" w:color="auto" w:sz="4" w:space="0"/>
            </w:tcBorders>
            <w:noWrap/>
            <w:vAlign w:val="center"/>
          </w:tcPr>
          <w:p w14:paraId="41329BFA">
            <w:pPr>
              <w:widowControl/>
              <w:jc w:val="center"/>
              <w:rPr>
                <w:rFonts w:ascii="Times New Roman" w:hAnsi="Times New Roman" w:eastAsia="仿宋_GB2312"/>
                <w:kern w:val="0"/>
                <w:sz w:val="22"/>
              </w:rPr>
            </w:pPr>
            <w:r>
              <w:rPr>
                <w:rFonts w:ascii="Times New Roman" w:hAnsi="Times New Roman" w:eastAsia="仿宋_GB2312"/>
                <w:kern w:val="0"/>
                <w:sz w:val="22"/>
              </w:rPr>
              <w:t>912.92</w:t>
            </w:r>
          </w:p>
        </w:tc>
        <w:tc>
          <w:tcPr>
            <w:tcW w:w="0" w:type="auto"/>
            <w:tcBorders>
              <w:top w:val="nil"/>
              <w:left w:val="nil"/>
              <w:bottom w:val="single" w:color="auto" w:sz="4" w:space="0"/>
              <w:right w:val="single" w:color="auto" w:sz="4" w:space="0"/>
            </w:tcBorders>
            <w:noWrap/>
            <w:vAlign w:val="center"/>
          </w:tcPr>
          <w:p w14:paraId="27677249">
            <w:pPr>
              <w:widowControl/>
              <w:jc w:val="center"/>
              <w:rPr>
                <w:rFonts w:ascii="Times New Roman" w:hAnsi="Times New Roman" w:eastAsia="仿宋_GB2312"/>
                <w:kern w:val="0"/>
                <w:sz w:val="22"/>
              </w:rPr>
            </w:pPr>
          </w:p>
        </w:tc>
        <w:tc>
          <w:tcPr>
            <w:tcW w:w="0" w:type="auto"/>
            <w:tcBorders>
              <w:top w:val="nil"/>
              <w:left w:val="nil"/>
              <w:bottom w:val="single" w:color="auto" w:sz="4" w:space="0"/>
              <w:right w:val="single" w:color="auto" w:sz="4" w:space="0"/>
            </w:tcBorders>
            <w:noWrap/>
            <w:vAlign w:val="center"/>
          </w:tcPr>
          <w:p w14:paraId="56830EC8">
            <w:pPr>
              <w:widowControl/>
              <w:jc w:val="center"/>
              <w:rPr>
                <w:rFonts w:ascii="Times New Roman" w:hAnsi="Times New Roman" w:eastAsia="仿宋_GB2312"/>
                <w:kern w:val="0"/>
                <w:sz w:val="22"/>
              </w:rPr>
            </w:pPr>
          </w:p>
        </w:tc>
        <w:tc>
          <w:tcPr>
            <w:tcW w:w="0" w:type="auto"/>
            <w:tcBorders>
              <w:top w:val="nil"/>
              <w:left w:val="nil"/>
              <w:bottom w:val="single" w:color="auto" w:sz="4" w:space="0"/>
              <w:right w:val="single" w:color="auto" w:sz="4" w:space="0"/>
            </w:tcBorders>
            <w:noWrap/>
            <w:vAlign w:val="center"/>
          </w:tcPr>
          <w:p w14:paraId="34A96255">
            <w:pPr>
              <w:widowControl/>
              <w:jc w:val="center"/>
              <w:rPr>
                <w:rFonts w:ascii="Times New Roman" w:hAnsi="Times New Roman" w:eastAsia="仿宋_GB2312"/>
                <w:kern w:val="0"/>
                <w:sz w:val="22"/>
              </w:rPr>
            </w:pPr>
          </w:p>
        </w:tc>
      </w:tr>
      <w:tr w14:paraId="74C452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10757AEE">
            <w:pPr>
              <w:widowControl/>
              <w:jc w:val="left"/>
              <w:rPr>
                <w:rFonts w:ascii="Times New Roman" w:hAnsi="Times New Roman" w:eastAsia="仿宋_GB2312"/>
                <w:kern w:val="0"/>
                <w:sz w:val="22"/>
              </w:rPr>
            </w:pPr>
          </w:p>
        </w:tc>
        <w:tc>
          <w:tcPr>
            <w:tcW w:w="0" w:type="auto"/>
            <w:tcBorders>
              <w:top w:val="nil"/>
              <w:left w:val="nil"/>
              <w:bottom w:val="single" w:color="auto" w:sz="4" w:space="0"/>
              <w:right w:val="single" w:color="auto" w:sz="4" w:space="0"/>
            </w:tcBorders>
            <w:noWrap/>
            <w:vAlign w:val="center"/>
          </w:tcPr>
          <w:p w14:paraId="329DC76D">
            <w:pPr>
              <w:widowControl/>
              <w:jc w:val="center"/>
              <w:rPr>
                <w:rFonts w:ascii="Times New Roman" w:hAnsi="Times New Roman" w:eastAsia="仿宋_GB2312"/>
                <w:kern w:val="0"/>
                <w:sz w:val="22"/>
              </w:rPr>
            </w:pPr>
            <w:r>
              <w:rPr>
                <w:rFonts w:ascii="Times New Roman" w:hAnsi="Times New Roman" w:eastAsia="仿宋_GB2312"/>
                <w:kern w:val="0"/>
                <w:sz w:val="22"/>
              </w:rPr>
              <w:t>10</w:t>
            </w:r>
          </w:p>
        </w:tc>
        <w:tc>
          <w:tcPr>
            <w:tcW w:w="1017" w:type="dxa"/>
            <w:tcBorders>
              <w:top w:val="nil"/>
              <w:left w:val="nil"/>
              <w:bottom w:val="single" w:color="auto" w:sz="4" w:space="0"/>
              <w:right w:val="single" w:color="auto" w:sz="4" w:space="0"/>
            </w:tcBorders>
            <w:noWrap/>
            <w:vAlign w:val="center"/>
          </w:tcPr>
          <w:p w14:paraId="5F92D2E9">
            <w:pPr>
              <w:widowControl/>
              <w:jc w:val="left"/>
              <w:rPr>
                <w:rFonts w:ascii="Times New Roman" w:hAnsi="Times New Roman" w:eastAsia="仿宋_GB2312"/>
                <w:kern w:val="0"/>
                <w:sz w:val="22"/>
              </w:rPr>
            </w:pPr>
          </w:p>
        </w:tc>
        <w:tc>
          <w:tcPr>
            <w:tcW w:w="2521" w:type="dxa"/>
            <w:tcBorders>
              <w:top w:val="nil"/>
              <w:left w:val="nil"/>
              <w:bottom w:val="single" w:color="auto" w:sz="4" w:space="0"/>
              <w:right w:val="single" w:color="auto" w:sz="4" w:space="0"/>
            </w:tcBorders>
            <w:noWrap/>
            <w:vAlign w:val="center"/>
          </w:tcPr>
          <w:p w14:paraId="35A11D28">
            <w:pPr>
              <w:widowControl/>
              <w:jc w:val="left"/>
              <w:rPr>
                <w:rFonts w:ascii="Times New Roman" w:hAnsi="Times New Roman" w:eastAsia="仿宋_GB2312"/>
                <w:kern w:val="0"/>
                <w:sz w:val="22"/>
              </w:rPr>
            </w:pPr>
            <w:r>
              <w:rPr>
                <w:rFonts w:hint="eastAsia" w:ascii="Times New Roman" w:hAnsi="Times New Roman" w:eastAsia="仿宋_GB2312"/>
                <w:kern w:val="0"/>
                <w:sz w:val="22"/>
              </w:rPr>
              <w:t>十二、农林水支出</w:t>
            </w:r>
          </w:p>
        </w:tc>
        <w:tc>
          <w:tcPr>
            <w:tcW w:w="0" w:type="auto"/>
            <w:tcBorders>
              <w:top w:val="nil"/>
              <w:left w:val="nil"/>
              <w:bottom w:val="single" w:color="auto" w:sz="4" w:space="0"/>
              <w:right w:val="single" w:color="auto" w:sz="4" w:space="0"/>
            </w:tcBorders>
            <w:noWrap/>
            <w:vAlign w:val="center"/>
          </w:tcPr>
          <w:p w14:paraId="0858F058">
            <w:pPr>
              <w:widowControl/>
              <w:jc w:val="center"/>
              <w:rPr>
                <w:rFonts w:ascii="Times New Roman" w:hAnsi="Times New Roman" w:eastAsia="仿宋_GB2312"/>
                <w:kern w:val="0"/>
                <w:sz w:val="22"/>
              </w:rPr>
            </w:pPr>
            <w:r>
              <w:rPr>
                <w:rFonts w:ascii="Times New Roman" w:hAnsi="Times New Roman" w:eastAsia="仿宋_GB2312"/>
                <w:kern w:val="0"/>
                <w:sz w:val="22"/>
              </w:rPr>
              <w:t>26</w:t>
            </w:r>
          </w:p>
        </w:tc>
        <w:tc>
          <w:tcPr>
            <w:tcW w:w="0" w:type="auto"/>
            <w:tcBorders>
              <w:top w:val="nil"/>
              <w:left w:val="nil"/>
              <w:bottom w:val="single" w:color="auto" w:sz="4" w:space="0"/>
              <w:right w:val="single" w:color="auto" w:sz="4" w:space="0"/>
            </w:tcBorders>
            <w:noWrap/>
            <w:vAlign w:val="center"/>
          </w:tcPr>
          <w:p w14:paraId="28D0A385">
            <w:pPr>
              <w:widowControl/>
              <w:jc w:val="center"/>
              <w:rPr>
                <w:rFonts w:ascii="Times New Roman" w:hAnsi="Times New Roman" w:eastAsia="仿宋_GB2312"/>
                <w:kern w:val="0"/>
                <w:sz w:val="22"/>
              </w:rPr>
            </w:pPr>
            <w:r>
              <w:rPr>
                <w:rFonts w:ascii="Times New Roman" w:hAnsi="Times New Roman" w:eastAsia="仿宋_GB2312"/>
                <w:kern w:val="0"/>
                <w:sz w:val="22"/>
              </w:rPr>
              <w:t>98.15</w:t>
            </w:r>
          </w:p>
        </w:tc>
        <w:tc>
          <w:tcPr>
            <w:tcW w:w="0" w:type="auto"/>
            <w:tcBorders>
              <w:top w:val="nil"/>
              <w:left w:val="nil"/>
              <w:bottom w:val="single" w:color="auto" w:sz="4" w:space="0"/>
              <w:right w:val="single" w:color="auto" w:sz="4" w:space="0"/>
            </w:tcBorders>
            <w:noWrap/>
            <w:vAlign w:val="center"/>
          </w:tcPr>
          <w:p w14:paraId="11573E3B">
            <w:pPr>
              <w:widowControl/>
              <w:jc w:val="center"/>
              <w:rPr>
                <w:rFonts w:ascii="Times New Roman" w:hAnsi="Times New Roman" w:eastAsia="仿宋_GB2312"/>
                <w:kern w:val="0"/>
                <w:sz w:val="22"/>
              </w:rPr>
            </w:pPr>
          </w:p>
        </w:tc>
        <w:tc>
          <w:tcPr>
            <w:tcW w:w="0" w:type="auto"/>
            <w:tcBorders>
              <w:top w:val="nil"/>
              <w:left w:val="nil"/>
              <w:bottom w:val="single" w:color="auto" w:sz="4" w:space="0"/>
              <w:right w:val="single" w:color="auto" w:sz="4" w:space="0"/>
            </w:tcBorders>
            <w:noWrap/>
            <w:vAlign w:val="center"/>
          </w:tcPr>
          <w:p w14:paraId="1FD9EF31">
            <w:pPr>
              <w:widowControl/>
              <w:jc w:val="center"/>
              <w:rPr>
                <w:rFonts w:ascii="Times New Roman" w:hAnsi="Times New Roman" w:eastAsia="仿宋_GB2312"/>
                <w:kern w:val="0"/>
                <w:sz w:val="22"/>
              </w:rPr>
            </w:pPr>
          </w:p>
        </w:tc>
        <w:tc>
          <w:tcPr>
            <w:tcW w:w="0" w:type="auto"/>
            <w:tcBorders>
              <w:top w:val="nil"/>
              <w:left w:val="nil"/>
              <w:bottom w:val="single" w:color="auto" w:sz="4" w:space="0"/>
              <w:right w:val="single" w:color="auto" w:sz="4" w:space="0"/>
            </w:tcBorders>
            <w:noWrap/>
            <w:vAlign w:val="center"/>
          </w:tcPr>
          <w:p w14:paraId="6ED06D9B">
            <w:pPr>
              <w:widowControl/>
              <w:jc w:val="center"/>
              <w:rPr>
                <w:rFonts w:ascii="Times New Roman" w:hAnsi="Times New Roman" w:eastAsia="仿宋_GB2312"/>
                <w:kern w:val="0"/>
                <w:sz w:val="22"/>
              </w:rPr>
            </w:pPr>
          </w:p>
        </w:tc>
      </w:tr>
      <w:tr w14:paraId="3C0EF7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44981090">
            <w:pPr>
              <w:widowControl/>
              <w:jc w:val="center"/>
              <w:rPr>
                <w:rFonts w:ascii="Times New Roman" w:hAnsi="Times New Roman" w:eastAsia="仿宋_GB2312"/>
                <w:b/>
                <w:bCs/>
                <w:kern w:val="0"/>
                <w:sz w:val="22"/>
              </w:rPr>
            </w:pPr>
            <w:r>
              <w:rPr>
                <w:rFonts w:hint="eastAsia" w:ascii="Times New Roman" w:hAnsi="Times New Roman" w:eastAsia="仿宋_GB2312"/>
                <w:b/>
                <w:bCs/>
                <w:kern w:val="0"/>
                <w:sz w:val="22"/>
              </w:rPr>
              <w:t>本年收入合计</w:t>
            </w:r>
          </w:p>
        </w:tc>
        <w:tc>
          <w:tcPr>
            <w:tcW w:w="0" w:type="auto"/>
            <w:tcBorders>
              <w:top w:val="nil"/>
              <w:left w:val="nil"/>
              <w:bottom w:val="single" w:color="auto" w:sz="4" w:space="0"/>
              <w:right w:val="single" w:color="auto" w:sz="4" w:space="0"/>
            </w:tcBorders>
            <w:noWrap/>
            <w:vAlign w:val="center"/>
          </w:tcPr>
          <w:p w14:paraId="28757877">
            <w:pPr>
              <w:widowControl/>
              <w:jc w:val="center"/>
              <w:rPr>
                <w:rFonts w:ascii="Times New Roman" w:hAnsi="Times New Roman" w:eastAsia="仿宋_GB2312"/>
                <w:kern w:val="0"/>
                <w:sz w:val="22"/>
              </w:rPr>
            </w:pPr>
            <w:r>
              <w:rPr>
                <w:rFonts w:ascii="Times New Roman" w:hAnsi="Times New Roman" w:eastAsia="仿宋_GB2312"/>
                <w:kern w:val="0"/>
                <w:sz w:val="22"/>
              </w:rPr>
              <w:t>11</w:t>
            </w:r>
          </w:p>
        </w:tc>
        <w:tc>
          <w:tcPr>
            <w:tcW w:w="1017" w:type="dxa"/>
            <w:tcBorders>
              <w:top w:val="nil"/>
              <w:left w:val="nil"/>
              <w:bottom w:val="single" w:color="auto" w:sz="4" w:space="0"/>
              <w:right w:val="single" w:color="auto" w:sz="4" w:space="0"/>
            </w:tcBorders>
            <w:noWrap/>
            <w:vAlign w:val="center"/>
          </w:tcPr>
          <w:p w14:paraId="4F4D6C79">
            <w:pPr>
              <w:widowControl/>
              <w:jc w:val="right"/>
              <w:rPr>
                <w:rFonts w:ascii="Times New Roman" w:hAnsi="Times New Roman" w:eastAsia="仿宋_GB2312"/>
                <w:kern w:val="0"/>
                <w:sz w:val="22"/>
              </w:rPr>
            </w:pPr>
            <w:r>
              <w:rPr>
                <w:rFonts w:ascii="Times New Roman" w:hAnsi="Times New Roman" w:eastAsia="仿宋_GB2312"/>
                <w:kern w:val="0"/>
                <w:sz w:val="22"/>
              </w:rPr>
              <w:t>7122.82</w:t>
            </w:r>
          </w:p>
        </w:tc>
        <w:tc>
          <w:tcPr>
            <w:tcW w:w="2521" w:type="dxa"/>
            <w:tcBorders>
              <w:top w:val="nil"/>
              <w:left w:val="nil"/>
              <w:bottom w:val="single" w:color="auto" w:sz="4" w:space="0"/>
              <w:right w:val="single" w:color="auto" w:sz="4" w:space="0"/>
            </w:tcBorders>
            <w:noWrap/>
            <w:vAlign w:val="center"/>
          </w:tcPr>
          <w:p w14:paraId="7DDFE2DD">
            <w:pPr>
              <w:widowControl/>
              <w:jc w:val="center"/>
              <w:rPr>
                <w:rFonts w:ascii="Times New Roman" w:hAnsi="Times New Roman" w:eastAsia="仿宋_GB2312"/>
                <w:b/>
                <w:bCs/>
                <w:kern w:val="0"/>
                <w:sz w:val="22"/>
              </w:rPr>
            </w:pPr>
            <w:r>
              <w:rPr>
                <w:rFonts w:hint="eastAsia" w:ascii="Times New Roman" w:hAnsi="Times New Roman" w:eastAsia="仿宋_GB2312"/>
                <w:b/>
                <w:bCs/>
                <w:kern w:val="0"/>
                <w:sz w:val="22"/>
              </w:rPr>
              <w:t>本年支出合计</w:t>
            </w:r>
          </w:p>
        </w:tc>
        <w:tc>
          <w:tcPr>
            <w:tcW w:w="0" w:type="auto"/>
            <w:tcBorders>
              <w:top w:val="nil"/>
              <w:left w:val="nil"/>
              <w:bottom w:val="single" w:color="auto" w:sz="4" w:space="0"/>
              <w:right w:val="single" w:color="auto" w:sz="4" w:space="0"/>
            </w:tcBorders>
            <w:noWrap/>
            <w:vAlign w:val="center"/>
          </w:tcPr>
          <w:p w14:paraId="2FB47DB3">
            <w:pPr>
              <w:widowControl/>
              <w:jc w:val="center"/>
              <w:rPr>
                <w:rFonts w:ascii="Times New Roman" w:hAnsi="Times New Roman" w:eastAsia="仿宋_GB2312"/>
                <w:kern w:val="0"/>
                <w:sz w:val="22"/>
              </w:rPr>
            </w:pPr>
            <w:r>
              <w:rPr>
                <w:rFonts w:ascii="Times New Roman" w:hAnsi="Times New Roman" w:eastAsia="仿宋_GB2312"/>
                <w:kern w:val="0"/>
                <w:sz w:val="22"/>
              </w:rPr>
              <w:t>27</w:t>
            </w:r>
          </w:p>
        </w:tc>
        <w:tc>
          <w:tcPr>
            <w:tcW w:w="0" w:type="auto"/>
            <w:tcBorders>
              <w:top w:val="nil"/>
              <w:left w:val="nil"/>
              <w:bottom w:val="single" w:color="auto" w:sz="4" w:space="0"/>
              <w:right w:val="single" w:color="auto" w:sz="4" w:space="0"/>
            </w:tcBorders>
            <w:noWrap/>
            <w:vAlign w:val="center"/>
          </w:tcPr>
          <w:p w14:paraId="2DDAF701">
            <w:pPr>
              <w:widowControl/>
              <w:jc w:val="center"/>
              <w:rPr>
                <w:rFonts w:ascii="Times New Roman" w:hAnsi="Times New Roman" w:eastAsia="仿宋_GB2312"/>
                <w:kern w:val="0"/>
                <w:sz w:val="22"/>
              </w:rPr>
            </w:pPr>
            <w:r>
              <w:rPr>
                <w:rFonts w:ascii="Times New Roman" w:hAnsi="Times New Roman" w:eastAsia="仿宋_GB2312"/>
                <w:kern w:val="0"/>
                <w:sz w:val="22"/>
              </w:rPr>
              <w:t>7122.82</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175C320">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7A1A876">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7FE3F9E">
            <w:pPr>
              <w:widowControl/>
              <w:jc w:val="left"/>
              <w:rPr>
                <w:rFonts w:ascii="Times New Roman" w:hAnsi="Times New Roman" w:eastAsia="仿宋_GB2312"/>
                <w:b/>
                <w:bCs/>
                <w:kern w:val="0"/>
                <w:sz w:val="22"/>
              </w:rPr>
            </w:pPr>
            <w:r>
              <w:rPr>
                <w:rFonts w:hint="eastAsia" w:ascii="Times New Roman" w:hAnsi="Times New Roman" w:eastAsia="仿宋_GB2312"/>
                <w:b/>
                <w:bCs/>
                <w:kern w:val="0"/>
                <w:sz w:val="22"/>
              </w:rPr>
              <w:t>　</w:t>
            </w:r>
          </w:p>
        </w:tc>
      </w:tr>
      <w:tr w14:paraId="33CABCE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2E707545">
            <w:pPr>
              <w:widowControl/>
              <w:jc w:val="center"/>
              <w:rPr>
                <w:rFonts w:ascii="Times New Roman" w:hAnsi="Times New Roman" w:eastAsia="仿宋_GB2312"/>
                <w:kern w:val="0"/>
                <w:sz w:val="22"/>
              </w:rPr>
            </w:pPr>
            <w:r>
              <w:rPr>
                <w:rFonts w:hint="eastAsia" w:ascii="Times New Roman" w:hAnsi="Times New Roman" w:eastAsia="仿宋_GB2312"/>
                <w:kern w:val="0"/>
                <w:sz w:val="22"/>
              </w:rPr>
              <w:t>年初财政拨款结转和结余</w:t>
            </w:r>
          </w:p>
        </w:tc>
        <w:tc>
          <w:tcPr>
            <w:tcW w:w="0" w:type="auto"/>
            <w:tcBorders>
              <w:top w:val="nil"/>
              <w:left w:val="nil"/>
              <w:bottom w:val="single" w:color="auto" w:sz="4" w:space="0"/>
              <w:right w:val="single" w:color="auto" w:sz="4" w:space="0"/>
            </w:tcBorders>
            <w:noWrap/>
            <w:vAlign w:val="center"/>
          </w:tcPr>
          <w:p w14:paraId="057A29BC">
            <w:pPr>
              <w:widowControl/>
              <w:jc w:val="center"/>
              <w:rPr>
                <w:rFonts w:ascii="Times New Roman" w:hAnsi="Times New Roman" w:eastAsia="仿宋_GB2312"/>
                <w:kern w:val="0"/>
                <w:sz w:val="22"/>
              </w:rPr>
            </w:pPr>
            <w:r>
              <w:rPr>
                <w:rFonts w:ascii="Times New Roman" w:hAnsi="Times New Roman" w:eastAsia="仿宋_GB2312"/>
                <w:kern w:val="0"/>
                <w:sz w:val="22"/>
              </w:rPr>
              <w:t>12</w:t>
            </w:r>
          </w:p>
        </w:tc>
        <w:tc>
          <w:tcPr>
            <w:tcW w:w="1017" w:type="dxa"/>
            <w:tcBorders>
              <w:top w:val="nil"/>
              <w:left w:val="nil"/>
              <w:bottom w:val="single" w:color="auto" w:sz="4" w:space="0"/>
              <w:right w:val="single" w:color="auto" w:sz="4" w:space="0"/>
            </w:tcBorders>
            <w:noWrap/>
            <w:vAlign w:val="center"/>
          </w:tcPr>
          <w:p w14:paraId="4D586A8F">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34800C91">
            <w:pPr>
              <w:widowControl/>
              <w:jc w:val="center"/>
              <w:rPr>
                <w:rFonts w:ascii="Times New Roman" w:hAnsi="Times New Roman" w:eastAsia="仿宋_GB2312"/>
                <w:kern w:val="0"/>
                <w:sz w:val="22"/>
              </w:rPr>
            </w:pPr>
            <w:r>
              <w:rPr>
                <w:rFonts w:hint="eastAsia" w:ascii="Times New Roman" w:hAnsi="Times New Roman" w:eastAsia="仿宋_GB2312"/>
                <w:kern w:val="0"/>
                <w:sz w:val="22"/>
              </w:rPr>
              <w:t>年末财政拨款结转和结余</w:t>
            </w:r>
          </w:p>
        </w:tc>
        <w:tc>
          <w:tcPr>
            <w:tcW w:w="0" w:type="auto"/>
            <w:tcBorders>
              <w:top w:val="nil"/>
              <w:left w:val="nil"/>
              <w:bottom w:val="single" w:color="auto" w:sz="4" w:space="0"/>
              <w:right w:val="single" w:color="auto" w:sz="4" w:space="0"/>
            </w:tcBorders>
            <w:noWrap/>
            <w:vAlign w:val="center"/>
          </w:tcPr>
          <w:p w14:paraId="07B28EFE">
            <w:pPr>
              <w:widowControl/>
              <w:jc w:val="center"/>
              <w:rPr>
                <w:rFonts w:ascii="Times New Roman" w:hAnsi="Times New Roman" w:eastAsia="仿宋_GB2312"/>
                <w:kern w:val="0"/>
                <w:sz w:val="22"/>
              </w:rPr>
            </w:pPr>
            <w:r>
              <w:rPr>
                <w:rFonts w:ascii="Times New Roman" w:hAnsi="Times New Roman" w:eastAsia="仿宋_GB2312"/>
                <w:kern w:val="0"/>
                <w:sz w:val="22"/>
              </w:rPr>
              <w:t>28</w:t>
            </w:r>
          </w:p>
        </w:tc>
        <w:tc>
          <w:tcPr>
            <w:tcW w:w="0" w:type="auto"/>
            <w:tcBorders>
              <w:top w:val="nil"/>
              <w:left w:val="nil"/>
              <w:bottom w:val="single" w:color="auto" w:sz="4" w:space="0"/>
              <w:right w:val="single" w:color="auto" w:sz="4" w:space="0"/>
            </w:tcBorders>
            <w:noWrap/>
            <w:vAlign w:val="center"/>
          </w:tcPr>
          <w:p w14:paraId="651ED632">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3533D500">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9A38D0C">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1D3E5920">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r>
      <w:tr w14:paraId="70EBDF1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2CFC4E92">
            <w:pPr>
              <w:widowControl/>
              <w:jc w:val="center"/>
              <w:rPr>
                <w:rFonts w:ascii="Times New Roman" w:hAnsi="Times New Roman" w:eastAsia="仿宋_GB2312"/>
                <w:kern w:val="0"/>
                <w:sz w:val="22"/>
              </w:rPr>
            </w:pPr>
            <w:r>
              <w:rPr>
                <w:rFonts w:ascii="Times New Roman" w:hAnsi="Times New Roman" w:eastAsia="仿宋_GB2312"/>
                <w:kern w:val="0"/>
                <w:sz w:val="22"/>
              </w:rPr>
              <w:t xml:space="preserve">   </w:t>
            </w:r>
            <w:r>
              <w:rPr>
                <w:rFonts w:hint="eastAsia" w:ascii="Times New Roman" w:hAnsi="Times New Roman" w:eastAsia="仿宋_GB2312"/>
                <w:kern w:val="0"/>
                <w:sz w:val="22"/>
              </w:rPr>
              <w:t>一般公共预算财政拨款</w:t>
            </w:r>
          </w:p>
        </w:tc>
        <w:tc>
          <w:tcPr>
            <w:tcW w:w="0" w:type="auto"/>
            <w:tcBorders>
              <w:top w:val="nil"/>
              <w:left w:val="nil"/>
              <w:bottom w:val="single" w:color="auto" w:sz="4" w:space="0"/>
              <w:right w:val="single" w:color="auto" w:sz="4" w:space="0"/>
            </w:tcBorders>
            <w:noWrap/>
            <w:vAlign w:val="center"/>
          </w:tcPr>
          <w:p w14:paraId="506B4A6F">
            <w:pPr>
              <w:widowControl/>
              <w:jc w:val="center"/>
              <w:rPr>
                <w:rFonts w:ascii="Times New Roman" w:hAnsi="Times New Roman" w:eastAsia="仿宋_GB2312"/>
                <w:kern w:val="0"/>
                <w:sz w:val="22"/>
              </w:rPr>
            </w:pPr>
            <w:r>
              <w:rPr>
                <w:rFonts w:ascii="Times New Roman" w:hAnsi="Times New Roman" w:eastAsia="仿宋_GB2312"/>
                <w:kern w:val="0"/>
                <w:sz w:val="22"/>
              </w:rPr>
              <w:t>13</w:t>
            </w:r>
          </w:p>
        </w:tc>
        <w:tc>
          <w:tcPr>
            <w:tcW w:w="1017" w:type="dxa"/>
            <w:tcBorders>
              <w:top w:val="nil"/>
              <w:left w:val="nil"/>
              <w:bottom w:val="single" w:color="auto" w:sz="4" w:space="0"/>
              <w:right w:val="single" w:color="auto" w:sz="4" w:space="0"/>
            </w:tcBorders>
            <w:noWrap/>
            <w:vAlign w:val="center"/>
          </w:tcPr>
          <w:p w14:paraId="72D273FB">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0E78F6E4">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5B46F143">
            <w:pPr>
              <w:widowControl/>
              <w:jc w:val="center"/>
              <w:rPr>
                <w:rFonts w:ascii="Times New Roman" w:hAnsi="Times New Roman" w:eastAsia="仿宋_GB2312"/>
                <w:kern w:val="0"/>
                <w:sz w:val="22"/>
              </w:rPr>
            </w:pPr>
            <w:r>
              <w:rPr>
                <w:rFonts w:ascii="Times New Roman" w:hAnsi="Times New Roman" w:eastAsia="仿宋_GB2312"/>
                <w:kern w:val="0"/>
                <w:sz w:val="22"/>
              </w:rPr>
              <w:t>29</w:t>
            </w:r>
          </w:p>
        </w:tc>
        <w:tc>
          <w:tcPr>
            <w:tcW w:w="0" w:type="auto"/>
            <w:tcBorders>
              <w:top w:val="nil"/>
              <w:left w:val="nil"/>
              <w:bottom w:val="single" w:color="auto" w:sz="4" w:space="0"/>
              <w:right w:val="single" w:color="auto" w:sz="4" w:space="0"/>
            </w:tcBorders>
            <w:noWrap/>
            <w:vAlign w:val="center"/>
          </w:tcPr>
          <w:p w14:paraId="4BA57114">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5D71D440">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3787191F">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7FCD8638">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r>
      <w:tr w14:paraId="3A5E49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03CB3462">
            <w:pPr>
              <w:widowControl/>
              <w:jc w:val="center"/>
              <w:rPr>
                <w:rFonts w:ascii="Times New Roman" w:hAnsi="Times New Roman" w:eastAsia="仿宋_GB2312"/>
                <w:kern w:val="0"/>
                <w:sz w:val="22"/>
              </w:rPr>
            </w:pPr>
            <w:r>
              <w:rPr>
                <w:rFonts w:ascii="Times New Roman" w:hAnsi="Times New Roman" w:eastAsia="仿宋_GB2312"/>
                <w:kern w:val="0"/>
                <w:sz w:val="22"/>
              </w:rPr>
              <w:t xml:space="preserve">     </w:t>
            </w:r>
            <w:r>
              <w:rPr>
                <w:rFonts w:hint="eastAsia" w:ascii="Times New Roman" w:hAnsi="Times New Roman" w:eastAsia="仿宋_GB2312"/>
                <w:kern w:val="0"/>
                <w:sz w:val="22"/>
              </w:rPr>
              <w:t>政府性基金预算财政拨款</w:t>
            </w:r>
          </w:p>
        </w:tc>
        <w:tc>
          <w:tcPr>
            <w:tcW w:w="0" w:type="auto"/>
            <w:tcBorders>
              <w:top w:val="nil"/>
              <w:left w:val="nil"/>
              <w:bottom w:val="single" w:color="auto" w:sz="4" w:space="0"/>
              <w:right w:val="single" w:color="auto" w:sz="4" w:space="0"/>
            </w:tcBorders>
            <w:noWrap/>
            <w:vAlign w:val="center"/>
          </w:tcPr>
          <w:p w14:paraId="582EE366">
            <w:pPr>
              <w:widowControl/>
              <w:jc w:val="center"/>
              <w:rPr>
                <w:rFonts w:ascii="Times New Roman" w:hAnsi="Times New Roman" w:eastAsia="仿宋_GB2312"/>
                <w:kern w:val="0"/>
                <w:sz w:val="22"/>
              </w:rPr>
            </w:pPr>
            <w:r>
              <w:rPr>
                <w:rFonts w:ascii="Times New Roman" w:hAnsi="Times New Roman" w:eastAsia="仿宋_GB2312"/>
                <w:kern w:val="0"/>
                <w:sz w:val="22"/>
              </w:rPr>
              <w:t>14</w:t>
            </w:r>
          </w:p>
        </w:tc>
        <w:tc>
          <w:tcPr>
            <w:tcW w:w="1017" w:type="dxa"/>
            <w:tcBorders>
              <w:top w:val="nil"/>
              <w:left w:val="nil"/>
              <w:bottom w:val="single" w:color="auto" w:sz="4" w:space="0"/>
              <w:right w:val="single" w:color="auto" w:sz="4" w:space="0"/>
            </w:tcBorders>
            <w:noWrap/>
            <w:vAlign w:val="center"/>
          </w:tcPr>
          <w:p w14:paraId="05BE37AB">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28862AF4">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198F5148">
            <w:pPr>
              <w:widowControl/>
              <w:jc w:val="center"/>
              <w:rPr>
                <w:rFonts w:ascii="Times New Roman" w:hAnsi="Times New Roman" w:eastAsia="仿宋_GB2312"/>
                <w:kern w:val="0"/>
                <w:sz w:val="22"/>
              </w:rPr>
            </w:pPr>
            <w:r>
              <w:rPr>
                <w:rFonts w:ascii="Times New Roman" w:hAnsi="Times New Roman" w:eastAsia="仿宋_GB2312"/>
                <w:kern w:val="0"/>
                <w:sz w:val="22"/>
              </w:rPr>
              <w:t>30</w:t>
            </w:r>
          </w:p>
        </w:tc>
        <w:tc>
          <w:tcPr>
            <w:tcW w:w="0" w:type="auto"/>
            <w:tcBorders>
              <w:top w:val="nil"/>
              <w:left w:val="nil"/>
              <w:bottom w:val="single" w:color="auto" w:sz="4" w:space="0"/>
              <w:right w:val="single" w:color="auto" w:sz="4" w:space="0"/>
            </w:tcBorders>
            <w:noWrap/>
            <w:vAlign w:val="center"/>
          </w:tcPr>
          <w:p w14:paraId="5675F3F3">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00E6837">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232F204C">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10C2980">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r>
      <w:tr w14:paraId="267267A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noWrap/>
            <w:vAlign w:val="center"/>
          </w:tcPr>
          <w:p w14:paraId="7BA1E98D">
            <w:pPr>
              <w:widowControl/>
              <w:jc w:val="center"/>
              <w:rPr>
                <w:rFonts w:ascii="Times New Roman" w:hAnsi="Times New Roman" w:eastAsia="仿宋_GB2312"/>
                <w:kern w:val="0"/>
                <w:sz w:val="22"/>
              </w:rPr>
            </w:pPr>
            <w:r>
              <w:rPr>
                <w:rFonts w:ascii="Times New Roman" w:hAnsi="Times New Roman" w:eastAsia="仿宋_GB2312"/>
                <w:kern w:val="0"/>
                <w:sz w:val="22"/>
              </w:rPr>
              <w:t xml:space="preserve">      </w:t>
            </w:r>
            <w:r>
              <w:rPr>
                <w:rFonts w:hint="eastAsia" w:ascii="Times New Roman" w:hAnsi="Times New Roman" w:eastAsia="仿宋_GB2312"/>
                <w:kern w:val="0"/>
                <w:sz w:val="22"/>
              </w:rPr>
              <w:t>国有资本经营预算财政拨款</w:t>
            </w:r>
          </w:p>
        </w:tc>
        <w:tc>
          <w:tcPr>
            <w:tcW w:w="0" w:type="auto"/>
            <w:tcBorders>
              <w:top w:val="nil"/>
              <w:left w:val="nil"/>
              <w:bottom w:val="single" w:color="auto" w:sz="4" w:space="0"/>
              <w:right w:val="single" w:color="auto" w:sz="4" w:space="0"/>
            </w:tcBorders>
            <w:noWrap/>
            <w:vAlign w:val="center"/>
          </w:tcPr>
          <w:p w14:paraId="45B75814">
            <w:pPr>
              <w:widowControl/>
              <w:jc w:val="center"/>
              <w:rPr>
                <w:rFonts w:ascii="Times New Roman" w:hAnsi="Times New Roman" w:eastAsia="仿宋_GB2312"/>
                <w:kern w:val="0"/>
                <w:sz w:val="22"/>
              </w:rPr>
            </w:pPr>
            <w:r>
              <w:rPr>
                <w:rFonts w:ascii="Times New Roman" w:hAnsi="Times New Roman" w:eastAsia="仿宋_GB2312"/>
                <w:kern w:val="0"/>
                <w:sz w:val="22"/>
              </w:rPr>
              <w:t>15</w:t>
            </w:r>
          </w:p>
        </w:tc>
        <w:tc>
          <w:tcPr>
            <w:tcW w:w="1017" w:type="dxa"/>
            <w:tcBorders>
              <w:top w:val="nil"/>
              <w:left w:val="nil"/>
              <w:bottom w:val="single" w:color="auto" w:sz="4" w:space="0"/>
              <w:right w:val="single" w:color="auto" w:sz="4" w:space="0"/>
            </w:tcBorders>
            <w:noWrap/>
            <w:vAlign w:val="center"/>
          </w:tcPr>
          <w:p w14:paraId="534C0759">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noWrap/>
            <w:vAlign w:val="center"/>
          </w:tcPr>
          <w:p w14:paraId="39FBDD66">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F39B718">
            <w:pPr>
              <w:widowControl/>
              <w:jc w:val="center"/>
              <w:rPr>
                <w:rFonts w:ascii="Times New Roman" w:hAnsi="Times New Roman" w:eastAsia="仿宋_GB2312"/>
                <w:kern w:val="0"/>
                <w:sz w:val="22"/>
              </w:rPr>
            </w:pPr>
            <w:r>
              <w:rPr>
                <w:rFonts w:ascii="Times New Roman" w:hAnsi="Times New Roman" w:eastAsia="仿宋_GB2312"/>
                <w:kern w:val="0"/>
                <w:sz w:val="22"/>
              </w:rPr>
              <w:t>31</w:t>
            </w:r>
          </w:p>
        </w:tc>
        <w:tc>
          <w:tcPr>
            <w:tcW w:w="0" w:type="auto"/>
            <w:tcBorders>
              <w:top w:val="nil"/>
              <w:left w:val="nil"/>
              <w:bottom w:val="single" w:color="auto" w:sz="4" w:space="0"/>
              <w:right w:val="single" w:color="auto" w:sz="4" w:space="0"/>
            </w:tcBorders>
            <w:noWrap/>
            <w:vAlign w:val="center"/>
          </w:tcPr>
          <w:p w14:paraId="0A30BA76">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520C9738">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99FCE66">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44AACFB5">
            <w:pPr>
              <w:widowControl/>
              <w:jc w:val="left"/>
              <w:rPr>
                <w:rFonts w:ascii="Times New Roman" w:hAnsi="Times New Roman" w:eastAsia="仿宋_GB2312"/>
                <w:kern w:val="0"/>
                <w:sz w:val="22"/>
              </w:rPr>
            </w:pPr>
            <w:r>
              <w:rPr>
                <w:rFonts w:hint="eastAsia" w:ascii="Times New Roman" w:hAnsi="Times New Roman" w:eastAsia="仿宋_GB2312"/>
                <w:kern w:val="0"/>
                <w:sz w:val="22"/>
              </w:rPr>
              <w:t>　</w:t>
            </w:r>
          </w:p>
        </w:tc>
      </w:tr>
      <w:tr w14:paraId="04DE30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368E57F">
            <w:pPr>
              <w:widowControl/>
              <w:jc w:val="center"/>
              <w:rPr>
                <w:rFonts w:ascii="Times New Roman" w:hAnsi="Times New Roman" w:eastAsia="仿宋_GB2312"/>
                <w:b/>
                <w:bCs/>
                <w:kern w:val="0"/>
                <w:sz w:val="22"/>
              </w:rPr>
            </w:pPr>
            <w:r>
              <w:rPr>
                <w:rFonts w:hint="eastAsia" w:ascii="Times New Roman" w:hAnsi="Times New Roman" w:eastAsia="仿宋_GB2312"/>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819056C">
            <w:pPr>
              <w:widowControl/>
              <w:jc w:val="center"/>
              <w:rPr>
                <w:rFonts w:ascii="Times New Roman" w:hAnsi="Times New Roman" w:eastAsia="仿宋_GB2312"/>
                <w:kern w:val="0"/>
                <w:sz w:val="22"/>
              </w:rPr>
            </w:pPr>
            <w:r>
              <w:rPr>
                <w:rFonts w:ascii="Times New Roman" w:hAnsi="Times New Roman" w:eastAsia="仿宋_GB2312"/>
                <w:kern w:val="0"/>
                <w:sz w:val="22"/>
              </w:rPr>
              <w:t>16</w:t>
            </w:r>
          </w:p>
        </w:tc>
        <w:tc>
          <w:tcPr>
            <w:tcW w:w="1017" w:type="dxa"/>
            <w:tcBorders>
              <w:top w:val="nil"/>
              <w:left w:val="nil"/>
              <w:bottom w:val="single" w:color="auto" w:sz="4" w:space="0"/>
              <w:right w:val="single" w:color="auto" w:sz="4" w:space="0"/>
            </w:tcBorders>
            <w:noWrap/>
            <w:vAlign w:val="center"/>
          </w:tcPr>
          <w:p w14:paraId="296C6F77">
            <w:pPr>
              <w:widowControl/>
              <w:jc w:val="right"/>
              <w:rPr>
                <w:rFonts w:ascii="Times New Roman" w:hAnsi="Times New Roman" w:eastAsia="仿宋_GB2312"/>
                <w:kern w:val="0"/>
                <w:sz w:val="22"/>
              </w:rPr>
            </w:pPr>
            <w:r>
              <w:rPr>
                <w:rFonts w:hint="eastAsia" w:ascii="Times New Roman" w:hAnsi="Times New Roman" w:eastAsia="仿宋_GB2312"/>
                <w:kern w:val="0"/>
                <w:sz w:val="22"/>
              </w:rPr>
              <w:t>　</w:t>
            </w:r>
          </w:p>
        </w:tc>
        <w:tc>
          <w:tcPr>
            <w:tcW w:w="2521" w:type="dxa"/>
            <w:tcBorders>
              <w:top w:val="nil"/>
              <w:left w:val="nil"/>
              <w:bottom w:val="single" w:color="auto" w:sz="4" w:space="0"/>
              <w:right w:val="single" w:color="auto" w:sz="4" w:space="0"/>
            </w:tcBorders>
            <w:shd w:val="clear" w:color="000000" w:fill="FFFFFF"/>
            <w:noWrap/>
            <w:vAlign w:val="center"/>
          </w:tcPr>
          <w:p w14:paraId="5490AF28">
            <w:pPr>
              <w:widowControl/>
              <w:jc w:val="center"/>
              <w:rPr>
                <w:rFonts w:ascii="Times New Roman" w:hAnsi="Times New Roman" w:eastAsia="仿宋_GB2312"/>
                <w:b/>
                <w:bCs/>
                <w:kern w:val="0"/>
                <w:sz w:val="22"/>
              </w:rPr>
            </w:pPr>
            <w:r>
              <w:rPr>
                <w:rFonts w:hint="eastAsia" w:ascii="Times New Roman" w:hAnsi="Times New Roman" w:eastAsia="仿宋_GB2312"/>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0939FD2">
            <w:pPr>
              <w:widowControl/>
              <w:jc w:val="center"/>
              <w:rPr>
                <w:rFonts w:ascii="Times New Roman" w:hAnsi="Times New Roman" w:eastAsia="仿宋_GB2312"/>
                <w:kern w:val="0"/>
                <w:sz w:val="22"/>
              </w:rPr>
            </w:pPr>
            <w:r>
              <w:rPr>
                <w:rFonts w:ascii="Times New Roman" w:hAnsi="Times New Roman" w:eastAsia="仿宋_GB2312"/>
                <w:kern w:val="0"/>
                <w:sz w:val="22"/>
              </w:rPr>
              <w:t>32</w:t>
            </w:r>
          </w:p>
        </w:tc>
        <w:tc>
          <w:tcPr>
            <w:tcW w:w="0" w:type="auto"/>
            <w:tcBorders>
              <w:top w:val="nil"/>
              <w:left w:val="nil"/>
              <w:bottom w:val="single" w:color="auto" w:sz="4" w:space="0"/>
              <w:right w:val="single" w:color="auto" w:sz="4" w:space="0"/>
            </w:tcBorders>
            <w:shd w:val="clear" w:color="000000" w:fill="FFFFFF"/>
            <w:noWrap/>
            <w:vAlign w:val="center"/>
          </w:tcPr>
          <w:p w14:paraId="17297100">
            <w:pPr>
              <w:widowControl/>
              <w:jc w:val="center"/>
              <w:rPr>
                <w:rFonts w:ascii="Times New Roman" w:hAnsi="Times New Roman" w:eastAsia="仿宋_GB2312"/>
                <w:kern w:val="0"/>
                <w:sz w:val="22"/>
              </w:rPr>
            </w:pPr>
            <w:r>
              <w:rPr>
                <w:rFonts w:ascii="Times New Roman" w:hAnsi="Times New Roman" w:eastAsia="仿宋_GB2312"/>
                <w:kern w:val="0"/>
                <w:sz w:val="22"/>
              </w:rPr>
              <w:t>7122.82</w:t>
            </w: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9BA6AE0">
            <w:pPr>
              <w:widowControl/>
              <w:jc w:val="center"/>
              <w:rPr>
                <w:rFonts w:ascii="Times New Roman" w:hAnsi="Times New Roman" w:eastAsia="仿宋_GB2312"/>
                <w:kern w:val="0"/>
                <w:sz w:val="22"/>
              </w:rPr>
            </w:pPr>
            <w:r>
              <w:rPr>
                <w:rFonts w:hint="eastAsia" w:ascii="Times New Roman" w:hAnsi="Times New Roman" w:eastAsia="仿宋_GB2312"/>
                <w:kern w:val="0"/>
                <w:sz w:val="22"/>
              </w:rPr>
              <w:t>　</w:t>
            </w:r>
          </w:p>
        </w:tc>
        <w:tc>
          <w:tcPr>
            <w:tcW w:w="0" w:type="auto"/>
            <w:tcBorders>
              <w:top w:val="nil"/>
              <w:left w:val="nil"/>
              <w:bottom w:val="single" w:color="auto" w:sz="4" w:space="0"/>
              <w:right w:val="single" w:color="auto" w:sz="4" w:space="0"/>
            </w:tcBorders>
            <w:noWrap/>
            <w:vAlign w:val="center"/>
          </w:tcPr>
          <w:p w14:paraId="05DB0C09">
            <w:pPr>
              <w:widowControl/>
              <w:jc w:val="left"/>
              <w:rPr>
                <w:rFonts w:ascii="Times New Roman" w:hAnsi="Times New Roman" w:eastAsia="仿宋_GB2312"/>
                <w:b/>
                <w:bCs/>
                <w:kern w:val="0"/>
                <w:sz w:val="22"/>
              </w:rPr>
            </w:pPr>
            <w:r>
              <w:rPr>
                <w:rFonts w:hint="eastAsia" w:ascii="Times New Roman" w:hAnsi="Times New Roman" w:eastAsia="仿宋_GB2312"/>
                <w:b/>
                <w:bCs/>
                <w:kern w:val="0"/>
                <w:sz w:val="22"/>
              </w:rPr>
              <w:t>　</w:t>
            </w:r>
          </w:p>
        </w:tc>
        <w:tc>
          <w:tcPr>
            <w:tcW w:w="0" w:type="auto"/>
            <w:tcBorders>
              <w:top w:val="nil"/>
              <w:left w:val="nil"/>
              <w:bottom w:val="single" w:color="auto" w:sz="4" w:space="0"/>
              <w:right w:val="single" w:color="auto" w:sz="4" w:space="0"/>
            </w:tcBorders>
            <w:noWrap/>
            <w:vAlign w:val="center"/>
          </w:tcPr>
          <w:p w14:paraId="331C4A9B">
            <w:pPr>
              <w:widowControl/>
              <w:jc w:val="left"/>
              <w:rPr>
                <w:rFonts w:ascii="Times New Roman" w:hAnsi="Times New Roman" w:eastAsia="仿宋_GB2312"/>
                <w:b/>
                <w:bCs/>
                <w:kern w:val="0"/>
                <w:sz w:val="22"/>
              </w:rPr>
            </w:pPr>
            <w:r>
              <w:rPr>
                <w:rFonts w:hint="eastAsia" w:ascii="Times New Roman" w:hAnsi="Times New Roman" w:eastAsia="仿宋_GB2312"/>
                <w:b/>
                <w:bCs/>
                <w:kern w:val="0"/>
                <w:sz w:val="22"/>
              </w:rPr>
              <w:t>　</w:t>
            </w:r>
          </w:p>
        </w:tc>
      </w:tr>
    </w:tbl>
    <w:p w14:paraId="4217739F">
      <w:pPr>
        <w:widowControl/>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注：</w:t>
      </w:r>
      <w:r>
        <w:rPr>
          <w:rFonts w:hint="eastAsia" w:ascii="Times New Roman" w:hAnsi="Times New Roman" w:eastAsia="仿宋_GB2312"/>
          <w:spacing w:val="-6"/>
          <w:kern w:val="0"/>
          <w:sz w:val="24"/>
          <w:szCs w:val="24"/>
        </w:rPr>
        <w:t>本表反映部门本年度一般公共预算财政拨款、政府性基金预算财政拨款和国有资本经营预算财政拨款的总收支和年末结转结余情况。</w:t>
      </w:r>
    </w:p>
    <w:p w14:paraId="44572BD0">
      <w:pPr>
        <w:widowControl/>
        <w:jc w:val="center"/>
        <w:rPr>
          <w:rFonts w:ascii="Times New Roman" w:hAnsi="Times New Roman" w:eastAsia="方正小标宋_GBK"/>
          <w:kern w:val="0"/>
          <w:sz w:val="36"/>
          <w:szCs w:val="36"/>
        </w:rPr>
      </w:pPr>
    </w:p>
    <w:p w14:paraId="1BEB7CB4">
      <w:pPr>
        <w:widowControl/>
        <w:spacing w:afterLines="50"/>
        <w:jc w:val="center"/>
        <w:textAlignment w:val="center"/>
        <w:rPr>
          <w:rFonts w:ascii="Times New Roman" w:hAnsi="Times New Roman" w:eastAsia="黑体"/>
          <w:color w:val="000000"/>
          <w:kern w:val="0"/>
          <w:sz w:val="36"/>
          <w:szCs w:val="36"/>
        </w:rPr>
      </w:pPr>
    </w:p>
    <w:p w14:paraId="1257DD19">
      <w:pPr>
        <w:widowControl/>
        <w:spacing w:afterLines="50"/>
        <w:jc w:val="center"/>
        <w:textAlignment w:val="center"/>
        <w:rPr>
          <w:rFonts w:ascii="Times New Roman" w:hAnsi="Times New Roman" w:eastAsia="黑体"/>
          <w:color w:val="000000"/>
          <w:kern w:val="0"/>
          <w:sz w:val="36"/>
          <w:szCs w:val="36"/>
        </w:rPr>
      </w:pPr>
    </w:p>
    <w:p w14:paraId="13ADBB96">
      <w:pPr>
        <w:widowControl/>
        <w:spacing w:afterLines="50"/>
        <w:jc w:val="center"/>
        <w:textAlignment w:val="center"/>
        <w:rPr>
          <w:rFonts w:ascii="Times New Roman" w:hAnsi="Times New Roman" w:eastAsia="黑体"/>
          <w:color w:val="000000"/>
          <w:kern w:val="0"/>
          <w:sz w:val="36"/>
          <w:szCs w:val="36"/>
        </w:rPr>
      </w:pPr>
    </w:p>
    <w:p w14:paraId="674AC038">
      <w:pPr>
        <w:pStyle w:val="2"/>
        <w:rPr>
          <w:rFonts w:ascii="Times New Roman" w:hAnsi="Times New Roman" w:eastAsia="黑体"/>
          <w:color w:val="000000"/>
          <w:kern w:val="0"/>
          <w:sz w:val="36"/>
          <w:szCs w:val="36"/>
        </w:rPr>
      </w:pPr>
    </w:p>
    <w:p w14:paraId="318CCB13">
      <w:pPr>
        <w:pStyle w:val="3"/>
        <w:rPr>
          <w:rFonts w:ascii="Times New Roman" w:hAnsi="Times New Roman" w:eastAsia="黑体"/>
          <w:color w:val="000000"/>
          <w:kern w:val="0"/>
          <w:sz w:val="36"/>
          <w:szCs w:val="36"/>
        </w:rPr>
      </w:pPr>
    </w:p>
    <w:p w14:paraId="204B5A40">
      <w:pPr>
        <w:rPr>
          <w:rFonts w:ascii="Times New Roman" w:hAnsi="Times New Roman" w:eastAsia="黑体"/>
          <w:color w:val="000000"/>
          <w:kern w:val="0"/>
          <w:sz w:val="36"/>
          <w:szCs w:val="36"/>
        </w:rPr>
      </w:pPr>
    </w:p>
    <w:p w14:paraId="0F044389">
      <w:pPr>
        <w:pStyle w:val="2"/>
        <w:rPr>
          <w:rFonts w:ascii="Times New Roman" w:hAnsi="Times New Roman" w:eastAsia="黑体"/>
          <w:color w:val="000000"/>
          <w:kern w:val="0"/>
          <w:sz w:val="36"/>
          <w:szCs w:val="36"/>
        </w:rPr>
      </w:pPr>
    </w:p>
    <w:p w14:paraId="6EF0110F">
      <w:pPr>
        <w:pStyle w:val="3"/>
        <w:rPr>
          <w:rFonts w:ascii="Times New Roman" w:hAnsi="Times New Roman" w:eastAsia="黑体"/>
          <w:color w:val="000000"/>
          <w:kern w:val="0"/>
          <w:sz w:val="36"/>
          <w:szCs w:val="36"/>
        </w:rPr>
      </w:pPr>
    </w:p>
    <w:p w14:paraId="6EF6E9AB">
      <w:pPr>
        <w:rPr>
          <w:rFonts w:ascii="Times New Roman" w:hAnsi="Times New Roman" w:eastAsia="黑体"/>
          <w:color w:val="000000"/>
          <w:kern w:val="0"/>
          <w:sz w:val="36"/>
          <w:szCs w:val="36"/>
        </w:rPr>
      </w:pPr>
    </w:p>
    <w:p w14:paraId="53BEF73D">
      <w:pPr>
        <w:pStyle w:val="2"/>
        <w:rPr>
          <w:rFonts w:ascii="Times New Roman" w:hAnsi="Times New Roman" w:eastAsia="黑体"/>
          <w:color w:val="000000"/>
          <w:kern w:val="0"/>
          <w:sz w:val="36"/>
          <w:szCs w:val="36"/>
        </w:rPr>
      </w:pPr>
    </w:p>
    <w:p w14:paraId="2C9DAE02">
      <w:pPr>
        <w:pStyle w:val="3"/>
        <w:rPr>
          <w:rFonts w:ascii="Times New Roman" w:hAnsi="Times New Roman" w:eastAsia="黑体"/>
          <w:color w:val="000000"/>
          <w:kern w:val="0"/>
          <w:sz w:val="36"/>
          <w:szCs w:val="36"/>
        </w:rPr>
      </w:pPr>
    </w:p>
    <w:p w14:paraId="2EE58266"/>
    <w:p w14:paraId="17D0C049">
      <w:pPr>
        <w:widowControl/>
        <w:spacing w:afterLines="50"/>
        <w:jc w:val="center"/>
        <w:textAlignment w:val="center"/>
        <w:rPr>
          <w:rFonts w:ascii="Times New Roman" w:hAnsi="Times New Roman" w:eastAsia="黑体"/>
          <w:color w:val="000000"/>
          <w:kern w:val="0"/>
          <w:sz w:val="36"/>
          <w:szCs w:val="36"/>
        </w:rPr>
      </w:pPr>
      <w:r>
        <w:rPr>
          <w:rFonts w:hint="eastAsia" w:ascii="Times New Roman" w:hAnsi="Times New Roman" w:eastAsia="黑体"/>
          <w:color w:val="000000"/>
          <w:kern w:val="0"/>
          <w:sz w:val="36"/>
          <w:szCs w:val="36"/>
        </w:rPr>
        <w:t>一般公共预算财政拨款支出决算表</w:t>
      </w:r>
    </w:p>
    <w:p w14:paraId="7AFD0F9F">
      <w:pPr>
        <w:widowControl/>
        <w:spacing w:beforeLines="5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部门：</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会同县公安局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05</w:t>
      </w:r>
      <w:r>
        <w:rPr>
          <w:rFonts w:hint="eastAsia" w:ascii="Times New Roman" w:hAnsi="Times New Roman" w:eastAsia="仿宋_GB2312"/>
          <w:color w:val="000000"/>
          <w:kern w:val="0"/>
          <w:szCs w:val="21"/>
        </w:rPr>
        <w:t>表</w:t>
      </w:r>
    </w:p>
    <w:p w14:paraId="7BDE39EC">
      <w:pPr>
        <w:widowControl/>
        <w:jc w:val="left"/>
        <w:rPr>
          <w:rFonts w:ascii="Times New Roman" w:hAnsi="Times New Roman"/>
          <w:color w:val="000000"/>
          <w:kern w:val="0"/>
          <w:sz w:val="20"/>
          <w:szCs w:val="20"/>
        </w:rPr>
      </w:pP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8CAF8A2">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14:paraId="313AF910">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w:t>
            </w:r>
            <w:r>
              <w:rPr>
                <w:rFonts w:ascii="Times New Roman" w:hAnsi="Times New Roman" w:eastAsia="仿宋_GB2312"/>
                <w:b/>
                <w:kern w:val="0"/>
                <w:szCs w:val="21"/>
              </w:rPr>
              <w:t xml:space="preserve"> </w:t>
            </w:r>
            <w:r>
              <w:rPr>
                <w:rFonts w:ascii="Times New Roman" w:hAnsi="Times New Roman" w:eastAsia="仿宋_GB2312"/>
                <w:b/>
                <w:color w:val="000000"/>
                <w:kern w:val="0"/>
                <w:szCs w:val="21"/>
              </w:rPr>
              <w:t xml:space="preserve">   </w:t>
            </w:r>
            <w:r>
              <w:rPr>
                <w:rFonts w:hint="eastAsia" w:ascii="Times New Roman" w:hAnsi="Times New Roman"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14:paraId="451E66BF">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本年支出</w:t>
            </w:r>
          </w:p>
        </w:tc>
      </w:tr>
      <w:tr w14:paraId="0766779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14:paraId="5FA315F4">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14:paraId="0C80B173">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14:paraId="01EE6764">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14:paraId="13841FF9">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14:paraId="77241D1E">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项目支出</w:t>
            </w:r>
          </w:p>
        </w:tc>
      </w:tr>
      <w:tr w14:paraId="3E69897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8B9A3DC">
            <w:pPr>
              <w:widowControl/>
              <w:jc w:val="left"/>
              <w:rPr>
                <w:rFonts w:ascii="Times New Roman" w:hAnsi="Times New Roman" w:eastAsia="仿宋_GB2312"/>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15538D6">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9D3140F">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1AED466">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94B4F78">
            <w:pPr>
              <w:widowControl/>
              <w:jc w:val="left"/>
              <w:rPr>
                <w:rFonts w:ascii="Times New Roman" w:hAnsi="Times New Roman" w:eastAsia="仿宋_GB2312"/>
                <w:kern w:val="0"/>
                <w:szCs w:val="21"/>
              </w:rPr>
            </w:pPr>
          </w:p>
        </w:tc>
      </w:tr>
      <w:tr w14:paraId="72D0EDF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6A0A83D">
            <w:pPr>
              <w:widowControl/>
              <w:jc w:val="left"/>
              <w:rPr>
                <w:rFonts w:ascii="Times New Roman" w:hAnsi="Times New Roman" w:eastAsia="仿宋_GB2312"/>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39DF7E4">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DAE8E0C">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78BDFCA">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DC177C9">
            <w:pPr>
              <w:widowControl/>
              <w:jc w:val="left"/>
              <w:rPr>
                <w:rFonts w:ascii="Times New Roman" w:hAnsi="Times New Roman" w:eastAsia="仿宋_GB2312"/>
                <w:kern w:val="0"/>
                <w:szCs w:val="21"/>
              </w:rPr>
            </w:pPr>
          </w:p>
        </w:tc>
      </w:tr>
      <w:tr w14:paraId="168313F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2D42B605">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栏次</w:t>
            </w:r>
          </w:p>
        </w:tc>
        <w:tc>
          <w:tcPr>
            <w:tcW w:w="3000" w:type="dxa"/>
            <w:tcBorders>
              <w:top w:val="nil"/>
              <w:left w:val="nil"/>
              <w:bottom w:val="single" w:color="auto" w:sz="4" w:space="0"/>
              <w:right w:val="single" w:color="auto" w:sz="4" w:space="0"/>
            </w:tcBorders>
            <w:vAlign w:val="center"/>
          </w:tcPr>
          <w:p w14:paraId="5F03B53C">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3492" w:type="dxa"/>
            <w:tcBorders>
              <w:top w:val="nil"/>
              <w:left w:val="nil"/>
              <w:bottom w:val="single" w:color="auto" w:sz="4" w:space="0"/>
              <w:right w:val="single" w:color="auto" w:sz="4" w:space="0"/>
            </w:tcBorders>
            <w:vAlign w:val="center"/>
          </w:tcPr>
          <w:p w14:paraId="38050654">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3000" w:type="dxa"/>
            <w:tcBorders>
              <w:top w:val="nil"/>
              <w:left w:val="nil"/>
              <w:bottom w:val="single" w:color="auto" w:sz="4" w:space="0"/>
              <w:right w:val="single" w:color="auto" w:sz="8" w:space="0"/>
            </w:tcBorders>
            <w:vAlign w:val="center"/>
          </w:tcPr>
          <w:p w14:paraId="2BDD0948">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r>
      <w:tr w14:paraId="28C9D01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3AA01FA3">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合计</w:t>
            </w:r>
          </w:p>
        </w:tc>
        <w:tc>
          <w:tcPr>
            <w:tcW w:w="3000" w:type="dxa"/>
            <w:tcBorders>
              <w:top w:val="nil"/>
              <w:left w:val="nil"/>
              <w:bottom w:val="single" w:color="auto" w:sz="4" w:space="0"/>
              <w:right w:val="single" w:color="auto" w:sz="4" w:space="0"/>
            </w:tcBorders>
            <w:vAlign w:val="center"/>
          </w:tcPr>
          <w:p w14:paraId="351C2B98">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7122</w:t>
            </w:r>
            <w:r>
              <w:rPr>
                <w:rFonts w:hint="eastAsia" w:ascii="Times New Roman" w:hAnsi="Times New Roman" w:eastAsia="仿宋_GB2312"/>
                <w:kern w:val="0"/>
                <w:szCs w:val="21"/>
              </w:rPr>
              <w:t>．</w:t>
            </w:r>
            <w:r>
              <w:rPr>
                <w:rFonts w:ascii="Times New Roman" w:hAnsi="Times New Roman" w:eastAsia="仿宋_GB2312"/>
                <w:kern w:val="0"/>
                <w:szCs w:val="21"/>
              </w:rPr>
              <w:t>82</w:t>
            </w:r>
          </w:p>
        </w:tc>
        <w:tc>
          <w:tcPr>
            <w:tcW w:w="3492" w:type="dxa"/>
            <w:tcBorders>
              <w:top w:val="nil"/>
              <w:left w:val="nil"/>
              <w:bottom w:val="single" w:color="auto" w:sz="4" w:space="0"/>
              <w:right w:val="single" w:color="auto" w:sz="4" w:space="0"/>
            </w:tcBorders>
            <w:vAlign w:val="center"/>
          </w:tcPr>
          <w:p w14:paraId="45E011EB">
            <w:pPr>
              <w:widowControl/>
              <w:jc w:val="center"/>
              <w:rPr>
                <w:rFonts w:ascii="Times New Roman" w:hAnsi="Times New Roman" w:eastAsia="仿宋_GB2312"/>
                <w:kern w:val="0"/>
                <w:szCs w:val="21"/>
              </w:rPr>
            </w:pPr>
            <w:r>
              <w:rPr>
                <w:rFonts w:ascii="Times New Roman" w:hAnsi="Times New Roman" w:eastAsia="仿宋_GB2312"/>
                <w:kern w:val="0"/>
                <w:szCs w:val="21"/>
              </w:rPr>
              <w:t>5285</w:t>
            </w:r>
            <w:r>
              <w:rPr>
                <w:rFonts w:hint="eastAsia" w:ascii="Times New Roman" w:hAnsi="Times New Roman" w:eastAsia="仿宋_GB2312"/>
                <w:kern w:val="0"/>
                <w:szCs w:val="21"/>
              </w:rPr>
              <w:t>．</w:t>
            </w:r>
            <w:r>
              <w:rPr>
                <w:rFonts w:ascii="Times New Roman" w:hAnsi="Times New Roman" w:eastAsia="仿宋_GB2312"/>
                <w:kern w:val="0"/>
                <w:szCs w:val="21"/>
              </w:rPr>
              <w:t>09</w:t>
            </w:r>
            <w:r>
              <w:rPr>
                <w:rFonts w:hint="eastAsia" w:ascii="Times New Roman" w:hAnsi="Times New Roman" w:eastAsia="仿宋_GB2312"/>
                <w:kern w:val="0"/>
                <w:szCs w:val="21"/>
              </w:rPr>
              <w:t>　</w:t>
            </w:r>
          </w:p>
        </w:tc>
        <w:tc>
          <w:tcPr>
            <w:tcW w:w="3000" w:type="dxa"/>
            <w:tcBorders>
              <w:top w:val="nil"/>
              <w:left w:val="nil"/>
              <w:bottom w:val="single" w:color="auto" w:sz="4" w:space="0"/>
              <w:right w:val="single" w:color="auto" w:sz="8" w:space="0"/>
            </w:tcBorders>
            <w:vAlign w:val="center"/>
          </w:tcPr>
          <w:p w14:paraId="64272B81">
            <w:pPr>
              <w:widowControl/>
              <w:jc w:val="center"/>
              <w:rPr>
                <w:rFonts w:ascii="Times New Roman" w:hAnsi="Times New Roman" w:eastAsia="仿宋_GB2312"/>
                <w:kern w:val="0"/>
                <w:szCs w:val="21"/>
              </w:rPr>
            </w:pPr>
            <w:r>
              <w:rPr>
                <w:rFonts w:ascii="Times New Roman" w:hAnsi="Times New Roman" w:eastAsia="仿宋_GB2312"/>
                <w:kern w:val="0"/>
                <w:szCs w:val="21"/>
              </w:rPr>
              <w:t>1837</w:t>
            </w:r>
            <w:r>
              <w:rPr>
                <w:rFonts w:hint="eastAsia" w:ascii="Times New Roman" w:hAnsi="Times New Roman" w:eastAsia="仿宋_GB2312"/>
                <w:kern w:val="0"/>
                <w:szCs w:val="21"/>
              </w:rPr>
              <w:t>．</w:t>
            </w:r>
            <w:r>
              <w:rPr>
                <w:rFonts w:ascii="Times New Roman" w:hAnsi="Times New Roman" w:eastAsia="仿宋_GB2312"/>
                <w:kern w:val="0"/>
                <w:szCs w:val="21"/>
              </w:rPr>
              <w:t>73</w:t>
            </w:r>
            <w:r>
              <w:rPr>
                <w:rFonts w:hint="eastAsia" w:ascii="Times New Roman" w:hAnsi="Times New Roman" w:eastAsia="仿宋_GB2312"/>
                <w:kern w:val="0"/>
                <w:szCs w:val="21"/>
              </w:rPr>
              <w:t>　</w:t>
            </w:r>
          </w:p>
        </w:tc>
      </w:tr>
      <w:tr w14:paraId="2EFAF5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16701A68">
            <w:pPr>
              <w:rPr>
                <w:rFonts w:ascii="宋体" w:cs="宋体"/>
                <w:color w:val="000000"/>
                <w:sz w:val="22"/>
              </w:rPr>
            </w:pPr>
            <w:r>
              <w:rPr>
                <w:color w:val="000000"/>
                <w:sz w:val="22"/>
              </w:rPr>
              <w:t>201</w:t>
            </w:r>
          </w:p>
        </w:tc>
        <w:tc>
          <w:tcPr>
            <w:tcW w:w="3527" w:type="dxa"/>
            <w:tcBorders>
              <w:top w:val="nil"/>
              <w:left w:val="nil"/>
              <w:bottom w:val="single" w:color="auto" w:sz="4" w:space="0"/>
              <w:right w:val="single" w:color="auto" w:sz="4" w:space="0"/>
            </w:tcBorders>
            <w:vAlign w:val="center"/>
          </w:tcPr>
          <w:p w14:paraId="540DDC12">
            <w:pPr>
              <w:rPr>
                <w:rFonts w:ascii="宋体" w:cs="宋体"/>
                <w:color w:val="000000"/>
                <w:sz w:val="22"/>
              </w:rPr>
            </w:pPr>
            <w:r>
              <w:rPr>
                <w:rFonts w:hint="eastAsia"/>
                <w:color w:val="000000"/>
                <w:sz w:val="22"/>
              </w:rPr>
              <w:t>一般公共服务支出</w:t>
            </w:r>
          </w:p>
        </w:tc>
        <w:tc>
          <w:tcPr>
            <w:tcW w:w="3000" w:type="dxa"/>
            <w:tcBorders>
              <w:top w:val="nil"/>
              <w:left w:val="nil"/>
              <w:bottom w:val="single" w:color="auto" w:sz="4" w:space="0"/>
              <w:right w:val="single" w:color="auto" w:sz="4" w:space="0"/>
            </w:tcBorders>
            <w:vAlign w:val="center"/>
          </w:tcPr>
          <w:p w14:paraId="212E3A3C">
            <w:pPr>
              <w:jc w:val="right"/>
              <w:rPr>
                <w:rFonts w:ascii="宋体" w:cs="宋体"/>
                <w:color w:val="000000"/>
                <w:sz w:val="22"/>
              </w:rPr>
            </w:pPr>
            <w:r>
              <w:rPr>
                <w:rFonts w:ascii="宋体" w:cs="宋体"/>
                <w:color w:val="000000"/>
                <w:sz w:val="22"/>
              </w:rPr>
              <w:t>13</w:t>
            </w:r>
            <w:r>
              <w:rPr>
                <w:rFonts w:hint="eastAsia" w:ascii="宋体" w:cs="宋体"/>
                <w:color w:val="000000"/>
                <w:sz w:val="22"/>
              </w:rPr>
              <w:t>．</w:t>
            </w:r>
            <w:r>
              <w:rPr>
                <w:rFonts w:ascii="宋体" w:cs="宋体"/>
                <w:color w:val="000000"/>
                <w:sz w:val="22"/>
              </w:rPr>
              <w:t>34</w:t>
            </w:r>
          </w:p>
        </w:tc>
        <w:tc>
          <w:tcPr>
            <w:tcW w:w="3492" w:type="dxa"/>
            <w:tcBorders>
              <w:top w:val="nil"/>
              <w:left w:val="nil"/>
              <w:bottom w:val="single" w:color="auto" w:sz="4" w:space="0"/>
              <w:right w:val="single" w:color="auto" w:sz="4" w:space="0"/>
            </w:tcBorders>
            <w:vAlign w:val="center"/>
          </w:tcPr>
          <w:p w14:paraId="5DDE575E">
            <w:pPr>
              <w:jc w:val="right"/>
              <w:rPr>
                <w:rFonts w:ascii="宋体" w:cs="宋体"/>
                <w:color w:val="000000"/>
                <w:sz w:val="22"/>
              </w:rPr>
            </w:pPr>
            <w:r>
              <w:rPr>
                <w:rFonts w:ascii="宋体" w:cs="宋体"/>
                <w:color w:val="000000"/>
                <w:sz w:val="22"/>
              </w:rPr>
              <w:t>13</w:t>
            </w:r>
            <w:r>
              <w:rPr>
                <w:rFonts w:hint="eastAsia" w:ascii="宋体" w:cs="宋体"/>
                <w:color w:val="000000"/>
                <w:sz w:val="22"/>
              </w:rPr>
              <w:t>．</w:t>
            </w:r>
            <w:r>
              <w:rPr>
                <w:rFonts w:ascii="宋体" w:cs="宋体"/>
                <w:color w:val="000000"/>
                <w:sz w:val="22"/>
              </w:rPr>
              <w:t>34</w:t>
            </w:r>
          </w:p>
        </w:tc>
        <w:tc>
          <w:tcPr>
            <w:tcW w:w="3000" w:type="dxa"/>
            <w:tcBorders>
              <w:top w:val="nil"/>
              <w:left w:val="nil"/>
              <w:bottom w:val="single" w:color="auto" w:sz="4" w:space="0"/>
              <w:right w:val="single" w:color="auto" w:sz="8" w:space="0"/>
            </w:tcBorders>
            <w:vAlign w:val="center"/>
          </w:tcPr>
          <w:p w14:paraId="4636E4BC">
            <w:pPr>
              <w:jc w:val="right"/>
              <w:rPr>
                <w:rFonts w:ascii="宋体" w:cs="宋体"/>
                <w:color w:val="000000"/>
                <w:sz w:val="22"/>
              </w:rPr>
            </w:pPr>
            <w:r>
              <w:rPr>
                <w:rFonts w:hint="eastAsia"/>
                <w:color w:val="000000"/>
                <w:sz w:val="22"/>
              </w:rPr>
              <w:t>　</w:t>
            </w:r>
          </w:p>
        </w:tc>
      </w:tr>
      <w:tr w14:paraId="65EECD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095C92BB">
            <w:pPr>
              <w:rPr>
                <w:color w:val="000000"/>
                <w:sz w:val="22"/>
              </w:rPr>
            </w:pPr>
            <w:r>
              <w:rPr>
                <w:color w:val="000000"/>
                <w:sz w:val="22"/>
              </w:rPr>
              <w:t>20103</w:t>
            </w:r>
          </w:p>
        </w:tc>
        <w:tc>
          <w:tcPr>
            <w:tcW w:w="3527" w:type="dxa"/>
            <w:tcBorders>
              <w:top w:val="nil"/>
              <w:left w:val="nil"/>
              <w:bottom w:val="single" w:color="auto" w:sz="4" w:space="0"/>
              <w:right w:val="single" w:color="auto" w:sz="4" w:space="0"/>
            </w:tcBorders>
            <w:vAlign w:val="center"/>
          </w:tcPr>
          <w:p w14:paraId="10394E9A">
            <w:pPr>
              <w:rPr>
                <w:color w:val="000000"/>
                <w:sz w:val="22"/>
              </w:rPr>
            </w:pPr>
            <w:r>
              <w:rPr>
                <w:rFonts w:hint="eastAsia"/>
                <w:color w:val="000000"/>
                <w:sz w:val="18"/>
                <w:szCs w:val="18"/>
              </w:rPr>
              <w:t>政府办公厅（室）及相关机构事务支出</w:t>
            </w:r>
          </w:p>
        </w:tc>
        <w:tc>
          <w:tcPr>
            <w:tcW w:w="3000" w:type="dxa"/>
            <w:tcBorders>
              <w:top w:val="nil"/>
              <w:left w:val="nil"/>
              <w:bottom w:val="single" w:color="auto" w:sz="4" w:space="0"/>
              <w:right w:val="single" w:color="auto" w:sz="4" w:space="0"/>
            </w:tcBorders>
            <w:vAlign w:val="center"/>
          </w:tcPr>
          <w:p w14:paraId="03913DDB">
            <w:pPr>
              <w:jc w:val="right"/>
              <w:rPr>
                <w:rFonts w:ascii="宋体" w:cs="宋体"/>
                <w:color w:val="000000"/>
                <w:sz w:val="22"/>
              </w:rPr>
            </w:pPr>
            <w:r>
              <w:rPr>
                <w:rFonts w:ascii="宋体" w:cs="宋体"/>
                <w:color w:val="000000"/>
                <w:sz w:val="22"/>
              </w:rPr>
              <w:t>13</w:t>
            </w:r>
            <w:r>
              <w:rPr>
                <w:rFonts w:hint="eastAsia" w:ascii="宋体" w:cs="宋体"/>
                <w:color w:val="000000"/>
                <w:sz w:val="22"/>
              </w:rPr>
              <w:t>．</w:t>
            </w:r>
            <w:r>
              <w:rPr>
                <w:rFonts w:ascii="宋体" w:cs="宋体"/>
                <w:color w:val="000000"/>
                <w:sz w:val="22"/>
              </w:rPr>
              <w:t>34</w:t>
            </w:r>
          </w:p>
        </w:tc>
        <w:tc>
          <w:tcPr>
            <w:tcW w:w="3492" w:type="dxa"/>
            <w:tcBorders>
              <w:top w:val="nil"/>
              <w:left w:val="nil"/>
              <w:bottom w:val="single" w:color="auto" w:sz="4" w:space="0"/>
              <w:right w:val="single" w:color="auto" w:sz="4" w:space="0"/>
            </w:tcBorders>
            <w:vAlign w:val="center"/>
          </w:tcPr>
          <w:p w14:paraId="6CE7CB7D">
            <w:pPr>
              <w:jc w:val="right"/>
              <w:rPr>
                <w:rFonts w:ascii="宋体" w:cs="宋体"/>
                <w:color w:val="000000"/>
                <w:sz w:val="22"/>
              </w:rPr>
            </w:pPr>
            <w:r>
              <w:rPr>
                <w:rFonts w:ascii="宋体" w:cs="宋体"/>
                <w:color w:val="000000"/>
                <w:sz w:val="22"/>
              </w:rPr>
              <w:t>13</w:t>
            </w:r>
            <w:r>
              <w:rPr>
                <w:rFonts w:hint="eastAsia" w:ascii="宋体" w:cs="宋体"/>
                <w:color w:val="000000"/>
                <w:sz w:val="22"/>
              </w:rPr>
              <w:t>．</w:t>
            </w:r>
            <w:r>
              <w:rPr>
                <w:rFonts w:ascii="宋体" w:cs="宋体"/>
                <w:color w:val="000000"/>
                <w:sz w:val="22"/>
              </w:rPr>
              <w:t>34</w:t>
            </w:r>
          </w:p>
        </w:tc>
        <w:tc>
          <w:tcPr>
            <w:tcW w:w="3000" w:type="dxa"/>
            <w:tcBorders>
              <w:top w:val="nil"/>
              <w:left w:val="nil"/>
              <w:bottom w:val="single" w:color="auto" w:sz="4" w:space="0"/>
              <w:right w:val="single" w:color="auto" w:sz="8" w:space="0"/>
            </w:tcBorders>
            <w:vAlign w:val="center"/>
          </w:tcPr>
          <w:p w14:paraId="31A788AE">
            <w:pPr>
              <w:jc w:val="right"/>
              <w:rPr>
                <w:rFonts w:ascii="宋体" w:cs="宋体"/>
                <w:color w:val="000000"/>
                <w:sz w:val="22"/>
              </w:rPr>
            </w:pPr>
            <w:r>
              <w:rPr>
                <w:rFonts w:hint="eastAsia"/>
                <w:color w:val="000000"/>
                <w:sz w:val="22"/>
              </w:rPr>
              <w:t>　</w:t>
            </w:r>
          </w:p>
        </w:tc>
      </w:tr>
      <w:tr w14:paraId="261633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05D087D6">
            <w:pPr>
              <w:rPr>
                <w:rFonts w:ascii="宋体" w:cs="宋体"/>
                <w:color w:val="000000"/>
                <w:sz w:val="22"/>
              </w:rPr>
            </w:pPr>
            <w:r>
              <w:rPr>
                <w:color w:val="000000"/>
                <w:sz w:val="22"/>
              </w:rPr>
              <w:t>2010301</w:t>
            </w:r>
          </w:p>
        </w:tc>
        <w:tc>
          <w:tcPr>
            <w:tcW w:w="3527" w:type="dxa"/>
            <w:tcBorders>
              <w:top w:val="nil"/>
              <w:left w:val="nil"/>
              <w:bottom w:val="single" w:color="auto" w:sz="4" w:space="0"/>
              <w:right w:val="single" w:color="auto" w:sz="4" w:space="0"/>
            </w:tcBorders>
            <w:vAlign w:val="center"/>
          </w:tcPr>
          <w:p w14:paraId="67178309">
            <w:pPr>
              <w:rPr>
                <w:rFonts w:ascii="宋体" w:cs="宋体"/>
                <w:color w:val="000000"/>
                <w:sz w:val="22"/>
              </w:rPr>
            </w:pPr>
            <w:r>
              <w:rPr>
                <w:rFonts w:hint="eastAsia"/>
                <w:color w:val="000000"/>
                <w:sz w:val="22"/>
              </w:rPr>
              <w:t>行政运行</w:t>
            </w:r>
          </w:p>
        </w:tc>
        <w:tc>
          <w:tcPr>
            <w:tcW w:w="3000" w:type="dxa"/>
            <w:tcBorders>
              <w:top w:val="nil"/>
              <w:left w:val="nil"/>
              <w:bottom w:val="single" w:color="auto" w:sz="4" w:space="0"/>
              <w:right w:val="single" w:color="auto" w:sz="4" w:space="0"/>
            </w:tcBorders>
            <w:vAlign w:val="center"/>
          </w:tcPr>
          <w:p w14:paraId="30A244B1">
            <w:pPr>
              <w:jc w:val="right"/>
              <w:rPr>
                <w:rFonts w:ascii="宋体" w:cs="宋体"/>
                <w:color w:val="000000"/>
                <w:sz w:val="22"/>
              </w:rPr>
            </w:pPr>
            <w:r>
              <w:rPr>
                <w:rFonts w:ascii="宋体" w:cs="宋体"/>
                <w:color w:val="000000"/>
                <w:sz w:val="22"/>
              </w:rPr>
              <w:t>13</w:t>
            </w:r>
            <w:r>
              <w:rPr>
                <w:rFonts w:hint="eastAsia" w:ascii="宋体" w:cs="宋体"/>
                <w:color w:val="000000"/>
                <w:sz w:val="22"/>
              </w:rPr>
              <w:t>．</w:t>
            </w:r>
            <w:r>
              <w:rPr>
                <w:rFonts w:ascii="宋体" w:cs="宋体"/>
                <w:color w:val="000000"/>
                <w:sz w:val="22"/>
              </w:rPr>
              <w:t>34</w:t>
            </w:r>
          </w:p>
        </w:tc>
        <w:tc>
          <w:tcPr>
            <w:tcW w:w="3492" w:type="dxa"/>
            <w:tcBorders>
              <w:top w:val="nil"/>
              <w:left w:val="nil"/>
              <w:bottom w:val="single" w:color="auto" w:sz="4" w:space="0"/>
              <w:right w:val="single" w:color="auto" w:sz="4" w:space="0"/>
            </w:tcBorders>
            <w:vAlign w:val="center"/>
          </w:tcPr>
          <w:p w14:paraId="6BD07897">
            <w:pPr>
              <w:jc w:val="right"/>
              <w:rPr>
                <w:rFonts w:ascii="宋体" w:cs="宋体"/>
                <w:color w:val="000000"/>
                <w:sz w:val="22"/>
              </w:rPr>
            </w:pPr>
            <w:r>
              <w:rPr>
                <w:rFonts w:ascii="宋体" w:cs="宋体"/>
                <w:color w:val="000000"/>
                <w:sz w:val="22"/>
              </w:rPr>
              <w:t>13</w:t>
            </w:r>
            <w:r>
              <w:rPr>
                <w:rFonts w:hint="eastAsia" w:ascii="宋体" w:cs="宋体"/>
                <w:color w:val="000000"/>
                <w:sz w:val="22"/>
              </w:rPr>
              <w:t>．</w:t>
            </w:r>
            <w:r>
              <w:rPr>
                <w:rFonts w:ascii="宋体" w:cs="宋体"/>
                <w:color w:val="000000"/>
                <w:sz w:val="22"/>
              </w:rPr>
              <w:t>34</w:t>
            </w:r>
          </w:p>
        </w:tc>
        <w:tc>
          <w:tcPr>
            <w:tcW w:w="3000" w:type="dxa"/>
            <w:tcBorders>
              <w:top w:val="nil"/>
              <w:left w:val="nil"/>
              <w:bottom w:val="single" w:color="auto" w:sz="4" w:space="0"/>
              <w:right w:val="single" w:color="auto" w:sz="8" w:space="0"/>
            </w:tcBorders>
            <w:vAlign w:val="center"/>
          </w:tcPr>
          <w:p w14:paraId="3A3F5995">
            <w:pPr>
              <w:jc w:val="right"/>
              <w:rPr>
                <w:rFonts w:ascii="宋体" w:cs="宋体"/>
                <w:color w:val="000000"/>
                <w:sz w:val="22"/>
              </w:rPr>
            </w:pPr>
            <w:r>
              <w:rPr>
                <w:rFonts w:hint="eastAsia"/>
                <w:color w:val="000000"/>
                <w:sz w:val="22"/>
              </w:rPr>
              <w:t>　</w:t>
            </w:r>
          </w:p>
        </w:tc>
      </w:tr>
      <w:tr w14:paraId="2CFE3D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22DAE927">
            <w:pPr>
              <w:rPr>
                <w:rFonts w:ascii="宋体" w:cs="宋体"/>
                <w:color w:val="000000"/>
                <w:sz w:val="22"/>
              </w:rPr>
            </w:pPr>
            <w:r>
              <w:rPr>
                <w:color w:val="000000"/>
                <w:sz w:val="22"/>
              </w:rPr>
              <w:t>2010399</w:t>
            </w:r>
          </w:p>
        </w:tc>
        <w:tc>
          <w:tcPr>
            <w:tcW w:w="3527" w:type="dxa"/>
            <w:tcBorders>
              <w:top w:val="nil"/>
              <w:left w:val="nil"/>
              <w:bottom w:val="single" w:color="auto" w:sz="4" w:space="0"/>
              <w:right w:val="single" w:color="auto" w:sz="4" w:space="0"/>
            </w:tcBorders>
            <w:vAlign w:val="center"/>
          </w:tcPr>
          <w:p w14:paraId="4DD7EB56">
            <w:pPr>
              <w:ind w:right="701" w:rightChars="334"/>
              <w:rPr>
                <w:rFonts w:ascii="宋体" w:cs="宋体"/>
                <w:color w:val="000000"/>
                <w:sz w:val="18"/>
                <w:szCs w:val="18"/>
              </w:rPr>
            </w:pPr>
            <w:r>
              <w:rPr>
                <w:rFonts w:hint="eastAsia"/>
                <w:color w:val="000000"/>
                <w:sz w:val="18"/>
                <w:szCs w:val="18"/>
              </w:rPr>
              <w:t>其他政府办公厅（室）及相关机构事务支出</w:t>
            </w:r>
          </w:p>
        </w:tc>
        <w:tc>
          <w:tcPr>
            <w:tcW w:w="3000" w:type="dxa"/>
            <w:tcBorders>
              <w:top w:val="nil"/>
              <w:left w:val="nil"/>
              <w:bottom w:val="single" w:color="auto" w:sz="4" w:space="0"/>
              <w:right w:val="single" w:color="auto" w:sz="4" w:space="0"/>
            </w:tcBorders>
            <w:vAlign w:val="center"/>
          </w:tcPr>
          <w:p w14:paraId="7C0AFA98">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787</w:t>
            </w:r>
            <w:r>
              <w:rPr>
                <w:rFonts w:hint="eastAsia" w:ascii="Times New Roman" w:hAnsi="Times New Roman" w:eastAsia="仿宋_GB2312"/>
                <w:kern w:val="0"/>
                <w:szCs w:val="21"/>
              </w:rPr>
              <w:t>．</w:t>
            </w:r>
            <w:r>
              <w:rPr>
                <w:rFonts w:ascii="Times New Roman" w:hAnsi="Times New Roman" w:eastAsia="仿宋_GB2312"/>
                <w:kern w:val="0"/>
                <w:szCs w:val="21"/>
              </w:rPr>
              <w:t>09</w:t>
            </w:r>
          </w:p>
        </w:tc>
        <w:tc>
          <w:tcPr>
            <w:tcW w:w="3492" w:type="dxa"/>
            <w:tcBorders>
              <w:top w:val="nil"/>
              <w:left w:val="nil"/>
              <w:bottom w:val="single" w:color="auto" w:sz="4" w:space="0"/>
              <w:right w:val="single" w:color="auto" w:sz="4" w:space="0"/>
            </w:tcBorders>
            <w:vAlign w:val="center"/>
          </w:tcPr>
          <w:p w14:paraId="3F6768D1">
            <w:pPr>
              <w:jc w:val="right"/>
              <w:rPr>
                <w:rFonts w:ascii="宋体" w:cs="宋体"/>
                <w:color w:val="000000"/>
                <w:sz w:val="22"/>
              </w:rPr>
            </w:pPr>
          </w:p>
        </w:tc>
        <w:tc>
          <w:tcPr>
            <w:tcW w:w="3000" w:type="dxa"/>
            <w:tcBorders>
              <w:top w:val="nil"/>
              <w:left w:val="nil"/>
              <w:bottom w:val="single" w:color="auto" w:sz="4" w:space="0"/>
              <w:right w:val="single" w:color="auto" w:sz="8" w:space="0"/>
            </w:tcBorders>
            <w:vAlign w:val="center"/>
          </w:tcPr>
          <w:p w14:paraId="15349D5C">
            <w:pPr>
              <w:jc w:val="right"/>
              <w:rPr>
                <w:rFonts w:ascii="宋体" w:cs="宋体"/>
                <w:color w:val="000000"/>
                <w:sz w:val="22"/>
              </w:rPr>
            </w:pPr>
            <w:r>
              <w:rPr>
                <w:color w:val="000000"/>
                <w:sz w:val="22"/>
              </w:rPr>
              <w:t>787.09</w:t>
            </w:r>
          </w:p>
        </w:tc>
      </w:tr>
      <w:tr w14:paraId="6C8FB7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64810BFE">
            <w:pPr>
              <w:rPr>
                <w:color w:val="000000"/>
                <w:sz w:val="22"/>
              </w:rPr>
            </w:pPr>
            <w:r>
              <w:rPr>
                <w:color w:val="000000"/>
                <w:sz w:val="22"/>
              </w:rPr>
              <w:t>20132</w:t>
            </w:r>
          </w:p>
        </w:tc>
        <w:tc>
          <w:tcPr>
            <w:tcW w:w="3527" w:type="dxa"/>
            <w:tcBorders>
              <w:top w:val="nil"/>
              <w:left w:val="nil"/>
              <w:bottom w:val="single" w:color="auto" w:sz="4" w:space="0"/>
              <w:right w:val="single" w:color="auto" w:sz="4" w:space="0"/>
            </w:tcBorders>
            <w:vAlign w:val="center"/>
          </w:tcPr>
          <w:p w14:paraId="6DD0488C">
            <w:pPr>
              <w:ind w:right="701" w:rightChars="334"/>
              <w:rPr>
                <w:color w:val="000000"/>
                <w:sz w:val="18"/>
                <w:szCs w:val="18"/>
              </w:rPr>
            </w:pPr>
            <w:r>
              <w:rPr>
                <w:rFonts w:hint="eastAsia"/>
                <w:color w:val="000000"/>
                <w:sz w:val="18"/>
                <w:szCs w:val="18"/>
              </w:rPr>
              <w:t>组织事务</w:t>
            </w:r>
          </w:p>
        </w:tc>
        <w:tc>
          <w:tcPr>
            <w:tcW w:w="3000" w:type="dxa"/>
            <w:tcBorders>
              <w:top w:val="nil"/>
              <w:left w:val="nil"/>
              <w:bottom w:val="single" w:color="auto" w:sz="4" w:space="0"/>
              <w:right w:val="single" w:color="auto" w:sz="4" w:space="0"/>
            </w:tcBorders>
            <w:vAlign w:val="center"/>
          </w:tcPr>
          <w:p w14:paraId="0541BA47">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108</w:t>
            </w:r>
            <w:r>
              <w:rPr>
                <w:rFonts w:hint="eastAsia" w:ascii="Times New Roman" w:hAnsi="Times New Roman" w:eastAsia="仿宋_GB2312"/>
                <w:kern w:val="0"/>
                <w:szCs w:val="21"/>
              </w:rPr>
              <w:t>．</w:t>
            </w:r>
            <w:r>
              <w:rPr>
                <w:rFonts w:ascii="Times New Roman" w:hAnsi="Times New Roman" w:eastAsia="仿宋_GB2312"/>
                <w:kern w:val="0"/>
                <w:szCs w:val="21"/>
              </w:rPr>
              <w:t>85</w:t>
            </w:r>
          </w:p>
        </w:tc>
        <w:tc>
          <w:tcPr>
            <w:tcW w:w="3492" w:type="dxa"/>
            <w:tcBorders>
              <w:top w:val="nil"/>
              <w:left w:val="nil"/>
              <w:bottom w:val="single" w:color="auto" w:sz="4" w:space="0"/>
              <w:right w:val="single" w:color="auto" w:sz="4" w:space="0"/>
            </w:tcBorders>
            <w:vAlign w:val="center"/>
          </w:tcPr>
          <w:p w14:paraId="5FBDF28A">
            <w:pPr>
              <w:jc w:val="right"/>
              <w:rPr>
                <w:rFonts w:ascii="宋体" w:cs="宋体"/>
                <w:color w:val="000000"/>
                <w:sz w:val="22"/>
              </w:rPr>
            </w:pPr>
            <w:r>
              <w:rPr>
                <w:rFonts w:ascii="宋体" w:cs="宋体"/>
                <w:color w:val="000000"/>
                <w:sz w:val="22"/>
              </w:rPr>
              <w:t>0</w:t>
            </w:r>
            <w:r>
              <w:rPr>
                <w:rFonts w:hint="eastAsia" w:ascii="宋体" w:cs="宋体"/>
                <w:color w:val="000000"/>
                <w:sz w:val="22"/>
              </w:rPr>
              <w:t>．</w:t>
            </w:r>
            <w:r>
              <w:rPr>
                <w:rFonts w:ascii="宋体" w:cs="宋体"/>
                <w:color w:val="000000"/>
                <w:sz w:val="22"/>
              </w:rPr>
              <w:t>2</w:t>
            </w:r>
          </w:p>
        </w:tc>
        <w:tc>
          <w:tcPr>
            <w:tcW w:w="3000" w:type="dxa"/>
            <w:tcBorders>
              <w:top w:val="nil"/>
              <w:left w:val="nil"/>
              <w:bottom w:val="single" w:color="auto" w:sz="4" w:space="0"/>
              <w:right w:val="single" w:color="auto" w:sz="8" w:space="0"/>
            </w:tcBorders>
            <w:vAlign w:val="center"/>
          </w:tcPr>
          <w:p w14:paraId="355F53F2">
            <w:pPr>
              <w:jc w:val="right"/>
              <w:rPr>
                <w:rFonts w:ascii="宋体" w:cs="宋体"/>
                <w:color w:val="000000"/>
                <w:sz w:val="22"/>
              </w:rPr>
            </w:pPr>
            <w:r>
              <w:rPr>
                <w:color w:val="000000"/>
                <w:sz w:val="22"/>
              </w:rPr>
              <w:t>108.65</w:t>
            </w:r>
          </w:p>
        </w:tc>
      </w:tr>
      <w:tr w14:paraId="42B990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42F751B4">
            <w:pPr>
              <w:rPr>
                <w:rFonts w:ascii="宋体" w:cs="宋体"/>
                <w:color w:val="000000"/>
                <w:sz w:val="22"/>
              </w:rPr>
            </w:pPr>
            <w:r>
              <w:rPr>
                <w:color w:val="000000"/>
                <w:sz w:val="22"/>
              </w:rPr>
              <w:t>2013201</w:t>
            </w:r>
          </w:p>
        </w:tc>
        <w:tc>
          <w:tcPr>
            <w:tcW w:w="3527" w:type="dxa"/>
            <w:tcBorders>
              <w:top w:val="nil"/>
              <w:left w:val="nil"/>
              <w:bottom w:val="nil"/>
              <w:right w:val="single" w:color="auto" w:sz="4" w:space="0"/>
            </w:tcBorders>
            <w:vAlign w:val="center"/>
          </w:tcPr>
          <w:p w14:paraId="27792BB2">
            <w:pPr>
              <w:rPr>
                <w:rFonts w:ascii="宋体" w:cs="宋体"/>
                <w:color w:val="000000"/>
                <w:sz w:val="22"/>
              </w:rPr>
            </w:pPr>
            <w:r>
              <w:rPr>
                <w:rFonts w:hint="eastAsia"/>
                <w:color w:val="000000"/>
                <w:sz w:val="22"/>
              </w:rPr>
              <w:t>行政运行</w:t>
            </w:r>
          </w:p>
        </w:tc>
        <w:tc>
          <w:tcPr>
            <w:tcW w:w="3000" w:type="dxa"/>
            <w:tcBorders>
              <w:top w:val="nil"/>
              <w:left w:val="nil"/>
              <w:bottom w:val="nil"/>
              <w:right w:val="single" w:color="auto" w:sz="4" w:space="0"/>
            </w:tcBorders>
            <w:vAlign w:val="center"/>
          </w:tcPr>
          <w:p w14:paraId="084F38C4">
            <w:pPr>
              <w:jc w:val="right"/>
              <w:rPr>
                <w:rFonts w:ascii="宋体" w:cs="宋体"/>
                <w:color w:val="000000"/>
                <w:sz w:val="22"/>
              </w:rPr>
            </w:pPr>
            <w:r>
              <w:rPr>
                <w:rFonts w:ascii="宋体" w:cs="宋体"/>
                <w:color w:val="000000"/>
                <w:sz w:val="22"/>
              </w:rPr>
              <w:t>0</w:t>
            </w:r>
            <w:r>
              <w:rPr>
                <w:rFonts w:hint="eastAsia" w:ascii="宋体" w:cs="宋体"/>
                <w:color w:val="000000"/>
                <w:sz w:val="22"/>
              </w:rPr>
              <w:t>．</w:t>
            </w:r>
            <w:r>
              <w:rPr>
                <w:rFonts w:ascii="宋体" w:cs="宋体"/>
                <w:color w:val="000000"/>
                <w:sz w:val="22"/>
              </w:rPr>
              <w:t>2</w:t>
            </w:r>
          </w:p>
        </w:tc>
        <w:tc>
          <w:tcPr>
            <w:tcW w:w="3492" w:type="dxa"/>
            <w:tcBorders>
              <w:top w:val="nil"/>
              <w:left w:val="nil"/>
              <w:bottom w:val="nil"/>
              <w:right w:val="single" w:color="auto" w:sz="4" w:space="0"/>
            </w:tcBorders>
            <w:vAlign w:val="center"/>
          </w:tcPr>
          <w:p w14:paraId="71A332BA">
            <w:pPr>
              <w:jc w:val="right"/>
              <w:rPr>
                <w:rFonts w:ascii="宋体" w:cs="宋体"/>
                <w:color w:val="000000"/>
                <w:sz w:val="22"/>
              </w:rPr>
            </w:pPr>
            <w:r>
              <w:rPr>
                <w:rFonts w:ascii="宋体" w:cs="宋体"/>
                <w:color w:val="000000"/>
                <w:sz w:val="22"/>
              </w:rPr>
              <w:t>0</w:t>
            </w:r>
            <w:r>
              <w:rPr>
                <w:rFonts w:hint="eastAsia" w:ascii="宋体" w:cs="宋体"/>
                <w:color w:val="000000"/>
                <w:sz w:val="22"/>
              </w:rPr>
              <w:t>．</w:t>
            </w:r>
            <w:r>
              <w:rPr>
                <w:rFonts w:ascii="宋体" w:cs="宋体"/>
                <w:color w:val="000000"/>
                <w:sz w:val="22"/>
              </w:rPr>
              <w:t>2</w:t>
            </w:r>
          </w:p>
        </w:tc>
        <w:tc>
          <w:tcPr>
            <w:tcW w:w="3000" w:type="dxa"/>
            <w:tcBorders>
              <w:top w:val="nil"/>
              <w:left w:val="nil"/>
              <w:bottom w:val="nil"/>
              <w:right w:val="single" w:color="auto" w:sz="8" w:space="0"/>
            </w:tcBorders>
            <w:vAlign w:val="center"/>
          </w:tcPr>
          <w:p w14:paraId="60F100AB">
            <w:pPr>
              <w:jc w:val="right"/>
              <w:rPr>
                <w:rFonts w:ascii="宋体" w:cs="宋体"/>
                <w:color w:val="000000"/>
                <w:sz w:val="22"/>
              </w:rPr>
            </w:pPr>
            <w:r>
              <w:rPr>
                <w:rFonts w:hint="eastAsia"/>
                <w:color w:val="000000"/>
                <w:sz w:val="22"/>
              </w:rPr>
              <w:t>　</w:t>
            </w:r>
          </w:p>
        </w:tc>
      </w:tr>
      <w:tr w14:paraId="33500D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7242A85A">
            <w:pPr>
              <w:rPr>
                <w:color w:val="000000"/>
                <w:sz w:val="22"/>
              </w:rPr>
            </w:pPr>
            <w:r>
              <w:rPr>
                <w:color w:val="000000"/>
                <w:sz w:val="22"/>
              </w:rPr>
              <w:t>204</w:t>
            </w:r>
          </w:p>
        </w:tc>
        <w:tc>
          <w:tcPr>
            <w:tcW w:w="3527" w:type="dxa"/>
            <w:tcBorders>
              <w:top w:val="nil"/>
              <w:left w:val="nil"/>
              <w:bottom w:val="nil"/>
              <w:right w:val="single" w:color="auto" w:sz="4" w:space="0"/>
            </w:tcBorders>
            <w:vAlign w:val="center"/>
          </w:tcPr>
          <w:p w14:paraId="723FC98B">
            <w:pPr>
              <w:rPr>
                <w:color w:val="000000"/>
                <w:sz w:val="22"/>
              </w:rPr>
            </w:pPr>
            <w:r>
              <w:rPr>
                <w:rFonts w:hint="eastAsia"/>
                <w:color w:val="000000"/>
                <w:sz w:val="22"/>
              </w:rPr>
              <w:t>公共安全支出</w:t>
            </w:r>
          </w:p>
        </w:tc>
        <w:tc>
          <w:tcPr>
            <w:tcW w:w="3000" w:type="dxa"/>
            <w:tcBorders>
              <w:top w:val="nil"/>
              <w:left w:val="nil"/>
              <w:bottom w:val="nil"/>
              <w:right w:val="single" w:color="auto" w:sz="4" w:space="0"/>
            </w:tcBorders>
            <w:vAlign w:val="center"/>
          </w:tcPr>
          <w:p w14:paraId="24B00A44">
            <w:pPr>
              <w:jc w:val="right"/>
              <w:rPr>
                <w:rFonts w:ascii="宋体" w:cs="宋体"/>
                <w:color w:val="000000"/>
                <w:sz w:val="22"/>
              </w:rPr>
            </w:pPr>
            <w:r>
              <w:rPr>
                <w:rFonts w:ascii="宋体" w:cs="宋体"/>
                <w:color w:val="000000"/>
                <w:sz w:val="22"/>
              </w:rPr>
              <w:t>4691</w:t>
            </w:r>
            <w:r>
              <w:rPr>
                <w:rFonts w:hint="eastAsia" w:ascii="宋体" w:cs="宋体"/>
                <w:color w:val="000000"/>
                <w:sz w:val="22"/>
              </w:rPr>
              <w:t>．</w:t>
            </w:r>
            <w:r>
              <w:rPr>
                <w:rFonts w:ascii="宋体" w:cs="宋体"/>
                <w:color w:val="000000"/>
                <w:sz w:val="22"/>
              </w:rPr>
              <w:t>25</w:t>
            </w:r>
          </w:p>
        </w:tc>
        <w:tc>
          <w:tcPr>
            <w:tcW w:w="3492" w:type="dxa"/>
            <w:tcBorders>
              <w:top w:val="nil"/>
              <w:left w:val="nil"/>
              <w:bottom w:val="nil"/>
              <w:right w:val="single" w:color="auto" w:sz="4" w:space="0"/>
            </w:tcBorders>
            <w:vAlign w:val="center"/>
          </w:tcPr>
          <w:p w14:paraId="5F58F873">
            <w:pPr>
              <w:jc w:val="right"/>
              <w:rPr>
                <w:rFonts w:ascii="宋体" w:cs="宋体"/>
                <w:color w:val="000000"/>
                <w:sz w:val="22"/>
              </w:rPr>
            </w:pPr>
            <w:r>
              <w:rPr>
                <w:rFonts w:ascii="宋体" w:cs="宋体"/>
                <w:color w:val="000000"/>
                <w:sz w:val="22"/>
              </w:rPr>
              <w:t>4691</w:t>
            </w:r>
            <w:r>
              <w:rPr>
                <w:rFonts w:hint="eastAsia" w:ascii="宋体" w:cs="宋体"/>
                <w:color w:val="000000"/>
                <w:sz w:val="22"/>
              </w:rPr>
              <w:t>．</w:t>
            </w:r>
            <w:r>
              <w:rPr>
                <w:rFonts w:ascii="宋体" w:cs="宋体"/>
                <w:color w:val="000000"/>
                <w:sz w:val="22"/>
              </w:rPr>
              <w:t>25</w:t>
            </w:r>
          </w:p>
        </w:tc>
        <w:tc>
          <w:tcPr>
            <w:tcW w:w="3000" w:type="dxa"/>
            <w:tcBorders>
              <w:top w:val="nil"/>
              <w:left w:val="nil"/>
              <w:bottom w:val="nil"/>
              <w:right w:val="single" w:color="auto" w:sz="8" w:space="0"/>
            </w:tcBorders>
            <w:vAlign w:val="center"/>
          </w:tcPr>
          <w:p w14:paraId="04771EEC">
            <w:pPr>
              <w:jc w:val="right"/>
              <w:rPr>
                <w:rFonts w:ascii="宋体" w:cs="宋体"/>
                <w:color w:val="000000"/>
                <w:sz w:val="22"/>
              </w:rPr>
            </w:pPr>
            <w:r>
              <w:rPr>
                <w:rFonts w:hint="eastAsia"/>
                <w:color w:val="000000"/>
                <w:sz w:val="22"/>
              </w:rPr>
              <w:t>　</w:t>
            </w:r>
          </w:p>
        </w:tc>
      </w:tr>
      <w:tr w14:paraId="6A1061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11BE045D">
            <w:pPr>
              <w:rPr>
                <w:color w:val="000000"/>
                <w:sz w:val="22"/>
              </w:rPr>
            </w:pPr>
            <w:r>
              <w:rPr>
                <w:color w:val="000000"/>
                <w:sz w:val="22"/>
              </w:rPr>
              <w:t>20402</w:t>
            </w:r>
          </w:p>
        </w:tc>
        <w:tc>
          <w:tcPr>
            <w:tcW w:w="3527" w:type="dxa"/>
            <w:tcBorders>
              <w:top w:val="nil"/>
              <w:left w:val="nil"/>
              <w:bottom w:val="nil"/>
              <w:right w:val="single" w:color="auto" w:sz="4" w:space="0"/>
            </w:tcBorders>
            <w:vAlign w:val="center"/>
          </w:tcPr>
          <w:p w14:paraId="4DA9BAA8">
            <w:pPr>
              <w:rPr>
                <w:color w:val="000000"/>
                <w:sz w:val="22"/>
              </w:rPr>
            </w:pPr>
            <w:r>
              <w:rPr>
                <w:rFonts w:hint="eastAsia"/>
                <w:color w:val="000000"/>
                <w:sz w:val="22"/>
              </w:rPr>
              <w:t>公安</w:t>
            </w:r>
          </w:p>
        </w:tc>
        <w:tc>
          <w:tcPr>
            <w:tcW w:w="3000" w:type="dxa"/>
            <w:tcBorders>
              <w:top w:val="nil"/>
              <w:left w:val="nil"/>
              <w:bottom w:val="nil"/>
              <w:right w:val="single" w:color="auto" w:sz="4" w:space="0"/>
            </w:tcBorders>
            <w:vAlign w:val="center"/>
          </w:tcPr>
          <w:p w14:paraId="071D1DC1">
            <w:pPr>
              <w:jc w:val="right"/>
              <w:rPr>
                <w:rFonts w:ascii="宋体" w:cs="宋体"/>
                <w:color w:val="000000"/>
                <w:sz w:val="22"/>
              </w:rPr>
            </w:pPr>
            <w:r>
              <w:rPr>
                <w:rFonts w:ascii="宋体" w:cs="宋体"/>
                <w:color w:val="000000"/>
                <w:sz w:val="22"/>
              </w:rPr>
              <w:t>4263</w:t>
            </w:r>
            <w:r>
              <w:rPr>
                <w:rFonts w:hint="eastAsia" w:ascii="宋体" w:cs="宋体"/>
                <w:color w:val="000000"/>
                <w:sz w:val="22"/>
              </w:rPr>
              <w:t>．</w:t>
            </w:r>
            <w:r>
              <w:rPr>
                <w:rFonts w:ascii="宋体" w:cs="宋体"/>
                <w:color w:val="000000"/>
                <w:sz w:val="22"/>
              </w:rPr>
              <w:t>04</w:t>
            </w:r>
          </w:p>
        </w:tc>
        <w:tc>
          <w:tcPr>
            <w:tcW w:w="3492" w:type="dxa"/>
            <w:tcBorders>
              <w:top w:val="nil"/>
              <w:left w:val="nil"/>
              <w:bottom w:val="nil"/>
              <w:right w:val="single" w:color="auto" w:sz="4" w:space="0"/>
            </w:tcBorders>
            <w:vAlign w:val="center"/>
          </w:tcPr>
          <w:p w14:paraId="04AFB784">
            <w:pPr>
              <w:jc w:val="right"/>
              <w:rPr>
                <w:rFonts w:ascii="宋体" w:cs="宋体"/>
                <w:color w:val="000000"/>
                <w:sz w:val="22"/>
              </w:rPr>
            </w:pPr>
            <w:r>
              <w:rPr>
                <w:rFonts w:ascii="宋体" w:cs="宋体"/>
                <w:color w:val="000000"/>
                <w:sz w:val="22"/>
              </w:rPr>
              <w:t>4263</w:t>
            </w:r>
            <w:r>
              <w:rPr>
                <w:rFonts w:hint="eastAsia" w:ascii="宋体" w:cs="宋体"/>
                <w:color w:val="000000"/>
                <w:sz w:val="22"/>
              </w:rPr>
              <w:t>．</w:t>
            </w:r>
            <w:r>
              <w:rPr>
                <w:rFonts w:ascii="宋体" w:cs="宋体"/>
                <w:color w:val="000000"/>
                <w:sz w:val="22"/>
              </w:rPr>
              <w:t>04</w:t>
            </w:r>
          </w:p>
        </w:tc>
        <w:tc>
          <w:tcPr>
            <w:tcW w:w="3000" w:type="dxa"/>
            <w:tcBorders>
              <w:top w:val="nil"/>
              <w:left w:val="nil"/>
              <w:bottom w:val="nil"/>
              <w:right w:val="single" w:color="auto" w:sz="8" w:space="0"/>
            </w:tcBorders>
            <w:vAlign w:val="center"/>
          </w:tcPr>
          <w:p w14:paraId="3CD0E919">
            <w:pPr>
              <w:jc w:val="right"/>
              <w:rPr>
                <w:rFonts w:ascii="宋体" w:cs="宋体"/>
                <w:color w:val="000000"/>
                <w:sz w:val="22"/>
              </w:rPr>
            </w:pPr>
            <w:r>
              <w:rPr>
                <w:rFonts w:hint="eastAsia"/>
                <w:color w:val="000000"/>
                <w:sz w:val="22"/>
              </w:rPr>
              <w:t>　</w:t>
            </w:r>
          </w:p>
        </w:tc>
      </w:tr>
      <w:tr w14:paraId="1A6BB0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75319FBD">
            <w:pPr>
              <w:rPr>
                <w:rFonts w:ascii="宋体" w:cs="宋体"/>
                <w:color w:val="000000"/>
                <w:sz w:val="22"/>
              </w:rPr>
            </w:pPr>
            <w:r>
              <w:rPr>
                <w:color w:val="000000"/>
                <w:sz w:val="22"/>
              </w:rPr>
              <w:t>2040201</w:t>
            </w:r>
          </w:p>
        </w:tc>
        <w:tc>
          <w:tcPr>
            <w:tcW w:w="3527" w:type="dxa"/>
            <w:tcBorders>
              <w:top w:val="nil"/>
              <w:left w:val="nil"/>
              <w:bottom w:val="nil"/>
              <w:right w:val="single" w:color="auto" w:sz="4" w:space="0"/>
            </w:tcBorders>
            <w:vAlign w:val="center"/>
          </w:tcPr>
          <w:p w14:paraId="111EC1B7">
            <w:pPr>
              <w:rPr>
                <w:rFonts w:ascii="宋体" w:cs="宋体"/>
                <w:color w:val="000000"/>
                <w:sz w:val="22"/>
              </w:rPr>
            </w:pPr>
            <w:r>
              <w:rPr>
                <w:rFonts w:hint="eastAsia"/>
                <w:color w:val="000000"/>
                <w:sz w:val="22"/>
              </w:rPr>
              <w:t>行政运行</w:t>
            </w:r>
          </w:p>
        </w:tc>
        <w:tc>
          <w:tcPr>
            <w:tcW w:w="3000" w:type="dxa"/>
            <w:tcBorders>
              <w:top w:val="nil"/>
              <w:left w:val="nil"/>
              <w:bottom w:val="nil"/>
              <w:right w:val="single" w:color="auto" w:sz="4" w:space="0"/>
            </w:tcBorders>
            <w:vAlign w:val="center"/>
          </w:tcPr>
          <w:p w14:paraId="6FE2F5BF">
            <w:pPr>
              <w:jc w:val="right"/>
              <w:rPr>
                <w:rFonts w:ascii="宋体" w:cs="宋体"/>
                <w:color w:val="000000"/>
                <w:sz w:val="22"/>
              </w:rPr>
            </w:pPr>
            <w:r>
              <w:rPr>
                <w:rFonts w:ascii="宋体" w:cs="宋体"/>
                <w:color w:val="000000"/>
                <w:sz w:val="22"/>
              </w:rPr>
              <w:t>2859</w:t>
            </w:r>
            <w:r>
              <w:rPr>
                <w:rFonts w:hint="eastAsia" w:ascii="宋体" w:cs="宋体"/>
                <w:color w:val="000000"/>
                <w:sz w:val="22"/>
              </w:rPr>
              <w:t>．</w:t>
            </w:r>
            <w:r>
              <w:rPr>
                <w:rFonts w:ascii="宋体" w:cs="宋体"/>
                <w:color w:val="000000"/>
                <w:sz w:val="22"/>
              </w:rPr>
              <w:t>41</w:t>
            </w:r>
          </w:p>
        </w:tc>
        <w:tc>
          <w:tcPr>
            <w:tcW w:w="3492" w:type="dxa"/>
            <w:tcBorders>
              <w:top w:val="nil"/>
              <w:left w:val="nil"/>
              <w:bottom w:val="nil"/>
              <w:right w:val="single" w:color="auto" w:sz="4" w:space="0"/>
            </w:tcBorders>
            <w:vAlign w:val="center"/>
          </w:tcPr>
          <w:p w14:paraId="2E073D44">
            <w:pPr>
              <w:jc w:val="right"/>
              <w:rPr>
                <w:rFonts w:ascii="宋体" w:cs="宋体"/>
                <w:color w:val="000000"/>
                <w:sz w:val="22"/>
              </w:rPr>
            </w:pPr>
            <w:r>
              <w:rPr>
                <w:rFonts w:ascii="宋体" w:cs="宋体"/>
                <w:color w:val="000000"/>
                <w:sz w:val="22"/>
              </w:rPr>
              <w:t>2859</w:t>
            </w:r>
            <w:r>
              <w:rPr>
                <w:rFonts w:hint="eastAsia" w:ascii="宋体" w:cs="宋体"/>
                <w:color w:val="000000"/>
                <w:sz w:val="22"/>
              </w:rPr>
              <w:t>．</w:t>
            </w:r>
            <w:r>
              <w:rPr>
                <w:rFonts w:ascii="宋体" w:cs="宋体"/>
                <w:color w:val="000000"/>
                <w:sz w:val="22"/>
              </w:rPr>
              <w:t>41</w:t>
            </w:r>
          </w:p>
        </w:tc>
        <w:tc>
          <w:tcPr>
            <w:tcW w:w="3000" w:type="dxa"/>
            <w:tcBorders>
              <w:top w:val="nil"/>
              <w:left w:val="nil"/>
              <w:bottom w:val="nil"/>
              <w:right w:val="single" w:color="auto" w:sz="8" w:space="0"/>
            </w:tcBorders>
            <w:vAlign w:val="center"/>
          </w:tcPr>
          <w:p w14:paraId="4E7D0C1D">
            <w:pPr>
              <w:jc w:val="right"/>
              <w:rPr>
                <w:rFonts w:ascii="宋体" w:cs="宋体"/>
                <w:color w:val="000000"/>
                <w:sz w:val="22"/>
              </w:rPr>
            </w:pPr>
            <w:r>
              <w:rPr>
                <w:rFonts w:hint="eastAsia"/>
                <w:color w:val="000000"/>
                <w:sz w:val="22"/>
              </w:rPr>
              <w:t>　</w:t>
            </w:r>
          </w:p>
        </w:tc>
      </w:tr>
      <w:tr w14:paraId="6CB004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3F319F83">
            <w:pPr>
              <w:rPr>
                <w:rFonts w:ascii="宋体" w:cs="宋体"/>
                <w:color w:val="000000"/>
                <w:sz w:val="22"/>
              </w:rPr>
            </w:pPr>
            <w:r>
              <w:rPr>
                <w:color w:val="000000"/>
                <w:sz w:val="22"/>
              </w:rPr>
              <w:t>2040220</w:t>
            </w:r>
          </w:p>
        </w:tc>
        <w:tc>
          <w:tcPr>
            <w:tcW w:w="3527" w:type="dxa"/>
            <w:tcBorders>
              <w:top w:val="nil"/>
              <w:left w:val="nil"/>
              <w:bottom w:val="nil"/>
              <w:right w:val="single" w:color="auto" w:sz="4" w:space="0"/>
            </w:tcBorders>
            <w:vAlign w:val="center"/>
          </w:tcPr>
          <w:p w14:paraId="1E5C4CB3">
            <w:pPr>
              <w:rPr>
                <w:rFonts w:ascii="宋体" w:cs="宋体"/>
                <w:color w:val="000000"/>
                <w:sz w:val="22"/>
              </w:rPr>
            </w:pPr>
            <w:r>
              <w:rPr>
                <w:rFonts w:hint="eastAsia"/>
                <w:color w:val="000000"/>
                <w:sz w:val="22"/>
              </w:rPr>
              <w:t>执法办案</w:t>
            </w:r>
          </w:p>
        </w:tc>
        <w:tc>
          <w:tcPr>
            <w:tcW w:w="3000" w:type="dxa"/>
            <w:tcBorders>
              <w:top w:val="nil"/>
              <w:left w:val="nil"/>
              <w:bottom w:val="nil"/>
              <w:right w:val="single" w:color="auto" w:sz="4" w:space="0"/>
            </w:tcBorders>
            <w:vAlign w:val="center"/>
          </w:tcPr>
          <w:p w14:paraId="07442432">
            <w:pPr>
              <w:jc w:val="right"/>
              <w:rPr>
                <w:rFonts w:ascii="宋体" w:cs="宋体"/>
                <w:color w:val="000000"/>
                <w:sz w:val="22"/>
              </w:rPr>
            </w:pPr>
            <w:r>
              <w:rPr>
                <w:rFonts w:ascii="宋体" w:cs="宋体"/>
                <w:color w:val="000000"/>
                <w:sz w:val="22"/>
              </w:rPr>
              <w:t>11</w:t>
            </w:r>
            <w:r>
              <w:rPr>
                <w:rFonts w:hint="eastAsia" w:ascii="宋体" w:cs="宋体"/>
                <w:color w:val="000000"/>
                <w:sz w:val="22"/>
              </w:rPr>
              <w:t>．</w:t>
            </w:r>
            <w:r>
              <w:rPr>
                <w:rFonts w:ascii="宋体" w:cs="宋体"/>
                <w:color w:val="000000"/>
                <w:sz w:val="22"/>
              </w:rPr>
              <w:t>57</w:t>
            </w:r>
          </w:p>
        </w:tc>
        <w:tc>
          <w:tcPr>
            <w:tcW w:w="3492" w:type="dxa"/>
            <w:tcBorders>
              <w:top w:val="nil"/>
              <w:left w:val="nil"/>
              <w:bottom w:val="nil"/>
              <w:right w:val="single" w:color="auto" w:sz="4" w:space="0"/>
            </w:tcBorders>
            <w:vAlign w:val="center"/>
          </w:tcPr>
          <w:p w14:paraId="3609ED00">
            <w:pPr>
              <w:jc w:val="right"/>
              <w:rPr>
                <w:rFonts w:ascii="宋体" w:cs="宋体"/>
                <w:color w:val="000000"/>
                <w:sz w:val="22"/>
              </w:rPr>
            </w:pPr>
            <w:r>
              <w:rPr>
                <w:rFonts w:ascii="宋体" w:cs="宋体"/>
                <w:color w:val="000000"/>
                <w:sz w:val="22"/>
              </w:rPr>
              <w:t>11</w:t>
            </w:r>
            <w:r>
              <w:rPr>
                <w:rFonts w:hint="eastAsia" w:ascii="宋体" w:cs="宋体"/>
                <w:color w:val="000000"/>
                <w:sz w:val="22"/>
              </w:rPr>
              <w:t>．</w:t>
            </w:r>
            <w:r>
              <w:rPr>
                <w:rFonts w:ascii="宋体" w:cs="宋体"/>
                <w:color w:val="000000"/>
                <w:sz w:val="22"/>
              </w:rPr>
              <w:t>57</w:t>
            </w:r>
          </w:p>
        </w:tc>
        <w:tc>
          <w:tcPr>
            <w:tcW w:w="3000" w:type="dxa"/>
            <w:tcBorders>
              <w:top w:val="nil"/>
              <w:left w:val="nil"/>
              <w:bottom w:val="nil"/>
              <w:right w:val="single" w:color="auto" w:sz="8" w:space="0"/>
            </w:tcBorders>
            <w:vAlign w:val="center"/>
          </w:tcPr>
          <w:p w14:paraId="0D2A2029">
            <w:pPr>
              <w:jc w:val="right"/>
              <w:rPr>
                <w:rFonts w:ascii="宋体" w:cs="宋体"/>
                <w:color w:val="000000"/>
                <w:sz w:val="22"/>
              </w:rPr>
            </w:pPr>
            <w:r>
              <w:rPr>
                <w:rFonts w:hint="eastAsia"/>
                <w:color w:val="000000"/>
                <w:sz w:val="22"/>
              </w:rPr>
              <w:t>　</w:t>
            </w:r>
          </w:p>
        </w:tc>
      </w:tr>
      <w:tr w14:paraId="4D29F5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576F2B68">
            <w:pPr>
              <w:rPr>
                <w:rFonts w:ascii="宋体" w:cs="宋体"/>
                <w:color w:val="000000"/>
                <w:sz w:val="22"/>
              </w:rPr>
            </w:pPr>
            <w:r>
              <w:rPr>
                <w:color w:val="000000"/>
                <w:sz w:val="22"/>
              </w:rPr>
              <w:t>2040299</w:t>
            </w:r>
          </w:p>
        </w:tc>
        <w:tc>
          <w:tcPr>
            <w:tcW w:w="3527" w:type="dxa"/>
            <w:tcBorders>
              <w:top w:val="nil"/>
              <w:left w:val="nil"/>
              <w:bottom w:val="nil"/>
              <w:right w:val="single" w:color="auto" w:sz="4" w:space="0"/>
            </w:tcBorders>
            <w:vAlign w:val="center"/>
          </w:tcPr>
          <w:p w14:paraId="14934F6D">
            <w:pPr>
              <w:rPr>
                <w:rFonts w:ascii="宋体" w:cs="宋体"/>
                <w:color w:val="000000"/>
                <w:sz w:val="22"/>
              </w:rPr>
            </w:pPr>
            <w:r>
              <w:rPr>
                <w:rFonts w:hint="eastAsia"/>
                <w:color w:val="000000"/>
                <w:sz w:val="22"/>
              </w:rPr>
              <w:t>其他公安支出</w:t>
            </w:r>
          </w:p>
        </w:tc>
        <w:tc>
          <w:tcPr>
            <w:tcW w:w="3000" w:type="dxa"/>
            <w:tcBorders>
              <w:top w:val="nil"/>
              <w:left w:val="nil"/>
              <w:bottom w:val="nil"/>
              <w:right w:val="single" w:color="auto" w:sz="4" w:space="0"/>
            </w:tcBorders>
            <w:vAlign w:val="center"/>
          </w:tcPr>
          <w:p w14:paraId="7207A9E3">
            <w:pPr>
              <w:jc w:val="right"/>
              <w:rPr>
                <w:rFonts w:ascii="宋体" w:cs="宋体"/>
                <w:color w:val="000000"/>
                <w:sz w:val="22"/>
              </w:rPr>
            </w:pPr>
            <w:r>
              <w:rPr>
                <w:rFonts w:ascii="宋体" w:cs="宋体"/>
                <w:color w:val="000000"/>
                <w:sz w:val="22"/>
              </w:rPr>
              <w:t>1392</w:t>
            </w:r>
            <w:r>
              <w:rPr>
                <w:rFonts w:hint="eastAsia" w:ascii="宋体" w:cs="宋体"/>
                <w:color w:val="000000"/>
                <w:sz w:val="22"/>
              </w:rPr>
              <w:t>．</w:t>
            </w:r>
            <w:r>
              <w:rPr>
                <w:rFonts w:ascii="宋体" w:cs="宋体"/>
                <w:color w:val="000000"/>
                <w:sz w:val="22"/>
              </w:rPr>
              <w:t>05</w:t>
            </w:r>
          </w:p>
        </w:tc>
        <w:tc>
          <w:tcPr>
            <w:tcW w:w="3492" w:type="dxa"/>
            <w:tcBorders>
              <w:top w:val="nil"/>
              <w:left w:val="nil"/>
              <w:bottom w:val="nil"/>
              <w:right w:val="single" w:color="auto" w:sz="4" w:space="0"/>
            </w:tcBorders>
            <w:vAlign w:val="center"/>
          </w:tcPr>
          <w:p w14:paraId="4D92D8A1">
            <w:pPr>
              <w:jc w:val="right"/>
              <w:rPr>
                <w:rFonts w:ascii="宋体" w:cs="宋体"/>
                <w:color w:val="000000"/>
                <w:sz w:val="22"/>
              </w:rPr>
            </w:pPr>
            <w:r>
              <w:rPr>
                <w:rFonts w:ascii="宋体" w:cs="宋体"/>
                <w:color w:val="000000"/>
                <w:sz w:val="22"/>
              </w:rPr>
              <w:t>1392</w:t>
            </w:r>
            <w:r>
              <w:rPr>
                <w:rFonts w:hint="eastAsia" w:ascii="宋体" w:cs="宋体"/>
                <w:color w:val="000000"/>
                <w:sz w:val="22"/>
              </w:rPr>
              <w:t>．</w:t>
            </w:r>
            <w:r>
              <w:rPr>
                <w:rFonts w:ascii="宋体" w:cs="宋体"/>
                <w:color w:val="000000"/>
                <w:sz w:val="22"/>
              </w:rPr>
              <w:t>05</w:t>
            </w:r>
          </w:p>
        </w:tc>
        <w:tc>
          <w:tcPr>
            <w:tcW w:w="3000" w:type="dxa"/>
            <w:tcBorders>
              <w:top w:val="nil"/>
              <w:left w:val="nil"/>
              <w:bottom w:val="nil"/>
              <w:right w:val="single" w:color="auto" w:sz="8" w:space="0"/>
            </w:tcBorders>
            <w:vAlign w:val="center"/>
          </w:tcPr>
          <w:p w14:paraId="6824799D">
            <w:pPr>
              <w:jc w:val="right"/>
              <w:rPr>
                <w:rFonts w:ascii="宋体" w:cs="宋体"/>
                <w:color w:val="000000"/>
                <w:sz w:val="22"/>
              </w:rPr>
            </w:pPr>
            <w:r>
              <w:rPr>
                <w:rFonts w:hint="eastAsia"/>
                <w:color w:val="000000"/>
                <w:sz w:val="22"/>
              </w:rPr>
              <w:t>　</w:t>
            </w:r>
          </w:p>
        </w:tc>
      </w:tr>
      <w:tr w14:paraId="78F8DE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4E3E2DC0">
            <w:pPr>
              <w:rPr>
                <w:color w:val="000000"/>
                <w:sz w:val="22"/>
              </w:rPr>
            </w:pPr>
            <w:r>
              <w:rPr>
                <w:color w:val="000000"/>
                <w:sz w:val="22"/>
              </w:rPr>
              <w:t>20408</w:t>
            </w:r>
          </w:p>
        </w:tc>
        <w:tc>
          <w:tcPr>
            <w:tcW w:w="3527" w:type="dxa"/>
            <w:tcBorders>
              <w:top w:val="nil"/>
              <w:left w:val="nil"/>
              <w:bottom w:val="nil"/>
              <w:right w:val="single" w:color="auto" w:sz="4" w:space="0"/>
            </w:tcBorders>
            <w:vAlign w:val="center"/>
          </w:tcPr>
          <w:p w14:paraId="05D4F112">
            <w:pPr>
              <w:rPr>
                <w:color w:val="000000"/>
                <w:sz w:val="22"/>
              </w:rPr>
            </w:pPr>
            <w:r>
              <w:rPr>
                <w:rFonts w:hint="eastAsia"/>
                <w:color w:val="000000"/>
                <w:sz w:val="22"/>
              </w:rPr>
              <w:t>强制隔离戒毒</w:t>
            </w:r>
          </w:p>
        </w:tc>
        <w:tc>
          <w:tcPr>
            <w:tcW w:w="3000" w:type="dxa"/>
            <w:tcBorders>
              <w:top w:val="nil"/>
              <w:left w:val="nil"/>
              <w:bottom w:val="nil"/>
              <w:right w:val="single" w:color="auto" w:sz="4" w:space="0"/>
            </w:tcBorders>
            <w:vAlign w:val="center"/>
          </w:tcPr>
          <w:p w14:paraId="31FAC2DC">
            <w:pPr>
              <w:jc w:val="right"/>
              <w:rPr>
                <w:rFonts w:ascii="宋体" w:cs="宋体"/>
                <w:color w:val="000000"/>
                <w:sz w:val="22"/>
              </w:rPr>
            </w:pPr>
            <w:r>
              <w:rPr>
                <w:rFonts w:ascii="宋体" w:cs="宋体"/>
                <w:color w:val="000000"/>
                <w:sz w:val="22"/>
              </w:rPr>
              <w:t>33</w:t>
            </w:r>
            <w:r>
              <w:rPr>
                <w:rFonts w:hint="eastAsia" w:ascii="宋体" w:cs="宋体"/>
                <w:color w:val="000000"/>
                <w:sz w:val="22"/>
              </w:rPr>
              <w:t>．</w:t>
            </w:r>
            <w:r>
              <w:rPr>
                <w:rFonts w:ascii="宋体" w:cs="宋体"/>
                <w:color w:val="000000"/>
                <w:sz w:val="22"/>
              </w:rPr>
              <w:t>1</w:t>
            </w:r>
          </w:p>
        </w:tc>
        <w:tc>
          <w:tcPr>
            <w:tcW w:w="3492" w:type="dxa"/>
            <w:tcBorders>
              <w:top w:val="nil"/>
              <w:left w:val="nil"/>
              <w:bottom w:val="nil"/>
              <w:right w:val="single" w:color="auto" w:sz="4" w:space="0"/>
            </w:tcBorders>
            <w:vAlign w:val="center"/>
          </w:tcPr>
          <w:p w14:paraId="56AF8920">
            <w:pPr>
              <w:jc w:val="right"/>
              <w:rPr>
                <w:rFonts w:ascii="宋体" w:cs="宋体"/>
                <w:color w:val="000000"/>
                <w:sz w:val="22"/>
              </w:rPr>
            </w:pPr>
            <w:r>
              <w:rPr>
                <w:rFonts w:ascii="宋体" w:cs="宋体"/>
                <w:color w:val="000000"/>
                <w:sz w:val="22"/>
              </w:rPr>
              <w:t>33</w:t>
            </w:r>
            <w:r>
              <w:rPr>
                <w:rFonts w:hint="eastAsia" w:ascii="宋体" w:cs="宋体"/>
                <w:color w:val="000000"/>
                <w:sz w:val="22"/>
              </w:rPr>
              <w:t>．</w:t>
            </w:r>
            <w:r>
              <w:rPr>
                <w:rFonts w:ascii="宋体" w:cs="宋体"/>
                <w:color w:val="000000"/>
                <w:sz w:val="22"/>
              </w:rPr>
              <w:t>1</w:t>
            </w:r>
          </w:p>
        </w:tc>
        <w:tc>
          <w:tcPr>
            <w:tcW w:w="3000" w:type="dxa"/>
            <w:tcBorders>
              <w:top w:val="nil"/>
              <w:left w:val="nil"/>
              <w:bottom w:val="nil"/>
              <w:right w:val="single" w:color="auto" w:sz="8" w:space="0"/>
            </w:tcBorders>
            <w:vAlign w:val="center"/>
          </w:tcPr>
          <w:p w14:paraId="4BC68E1D">
            <w:pPr>
              <w:jc w:val="right"/>
              <w:rPr>
                <w:rFonts w:ascii="宋体" w:cs="宋体"/>
                <w:color w:val="000000"/>
                <w:sz w:val="22"/>
              </w:rPr>
            </w:pPr>
            <w:r>
              <w:rPr>
                <w:rFonts w:hint="eastAsia"/>
                <w:color w:val="000000"/>
                <w:sz w:val="22"/>
              </w:rPr>
              <w:t>　</w:t>
            </w:r>
          </w:p>
        </w:tc>
      </w:tr>
      <w:tr w14:paraId="63BD77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7FFC5C48">
            <w:pPr>
              <w:rPr>
                <w:rFonts w:ascii="宋体" w:cs="宋体"/>
                <w:color w:val="000000"/>
                <w:sz w:val="22"/>
              </w:rPr>
            </w:pPr>
            <w:r>
              <w:rPr>
                <w:color w:val="000000"/>
                <w:sz w:val="22"/>
              </w:rPr>
              <w:t>2040899</w:t>
            </w:r>
          </w:p>
        </w:tc>
        <w:tc>
          <w:tcPr>
            <w:tcW w:w="3527" w:type="dxa"/>
            <w:tcBorders>
              <w:top w:val="nil"/>
              <w:left w:val="nil"/>
              <w:bottom w:val="nil"/>
              <w:right w:val="single" w:color="auto" w:sz="4" w:space="0"/>
            </w:tcBorders>
            <w:vAlign w:val="center"/>
          </w:tcPr>
          <w:p w14:paraId="5C6A1D72">
            <w:pPr>
              <w:rPr>
                <w:rFonts w:ascii="宋体" w:cs="宋体"/>
                <w:color w:val="000000"/>
                <w:sz w:val="22"/>
              </w:rPr>
            </w:pPr>
            <w:r>
              <w:rPr>
                <w:rFonts w:hint="eastAsia"/>
                <w:color w:val="000000"/>
                <w:sz w:val="22"/>
              </w:rPr>
              <w:t>其他强制隔离戒毒支出</w:t>
            </w:r>
          </w:p>
        </w:tc>
        <w:tc>
          <w:tcPr>
            <w:tcW w:w="3000" w:type="dxa"/>
            <w:tcBorders>
              <w:top w:val="nil"/>
              <w:left w:val="nil"/>
              <w:bottom w:val="nil"/>
              <w:right w:val="single" w:color="auto" w:sz="4" w:space="0"/>
            </w:tcBorders>
            <w:vAlign w:val="center"/>
          </w:tcPr>
          <w:p w14:paraId="60E826B8">
            <w:pPr>
              <w:widowControl/>
              <w:jc w:val="left"/>
              <w:rPr>
                <w:rFonts w:ascii="Times New Roman" w:hAnsi="Times New Roman" w:eastAsia="仿宋_GB2312"/>
                <w:kern w:val="0"/>
                <w:szCs w:val="21"/>
              </w:rPr>
            </w:pPr>
            <w:r>
              <w:rPr>
                <w:rFonts w:ascii="Times New Roman" w:hAnsi="Times New Roman" w:eastAsia="仿宋_GB2312"/>
                <w:kern w:val="0"/>
                <w:szCs w:val="21"/>
              </w:rPr>
              <w:t>876</w:t>
            </w:r>
            <w:r>
              <w:rPr>
                <w:rFonts w:hint="eastAsia" w:ascii="Times New Roman" w:hAnsi="Times New Roman" w:eastAsia="仿宋_GB2312"/>
                <w:kern w:val="0"/>
                <w:szCs w:val="21"/>
              </w:rPr>
              <w:t>．</w:t>
            </w:r>
            <w:r>
              <w:rPr>
                <w:rFonts w:ascii="Times New Roman" w:hAnsi="Times New Roman" w:eastAsia="仿宋_GB2312"/>
                <w:kern w:val="0"/>
                <w:szCs w:val="21"/>
              </w:rPr>
              <w:t>94</w:t>
            </w:r>
          </w:p>
        </w:tc>
        <w:tc>
          <w:tcPr>
            <w:tcW w:w="3492" w:type="dxa"/>
            <w:tcBorders>
              <w:top w:val="nil"/>
              <w:left w:val="nil"/>
              <w:bottom w:val="nil"/>
              <w:right w:val="single" w:color="auto" w:sz="4" w:space="0"/>
            </w:tcBorders>
            <w:vAlign w:val="center"/>
          </w:tcPr>
          <w:p w14:paraId="2E3C1849">
            <w:pPr>
              <w:jc w:val="right"/>
              <w:rPr>
                <w:rFonts w:ascii="宋体" w:cs="宋体"/>
                <w:color w:val="000000"/>
                <w:sz w:val="22"/>
              </w:rPr>
            </w:pPr>
            <w:r>
              <w:rPr>
                <w:rFonts w:ascii="宋体" w:cs="宋体"/>
                <w:color w:val="000000"/>
                <w:sz w:val="22"/>
              </w:rPr>
              <w:t>33</w:t>
            </w:r>
            <w:r>
              <w:rPr>
                <w:rFonts w:hint="eastAsia" w:ascii="宋体" w:cs="宋体"/>
                <w:color w:val="000000"/>
                <w:sz w:val="22"/>
              </w:rPr>
              <w:t>．</w:t>
            </w:r>
            <w:r>
              <w:rPr>
                <w:rFonts w:ascii="宋体" w:cs="宋体"/>
                <w:color w:val="000000"/>
                <w:sz w:val="22"/>
              </w:rPr>
              <w:t>1</w:t>
            </w:r>
          </w:p>
        </w:tc>
        <w:tc>
          <w:tcPr>
            <w:tcW w:w="3000" w:type="dxa"/>
            <w:tcBorders>
              <w:top w:val="nil"/>
              <w:left w:val="nil"/>
              <w:bottom w:val="nil"/>
              <w:right w:val="single" w:color="auto" w:sz="8" w:space="0"/>
            </w:tcBorders>
            <w:vAlign w:val="center"/>
          </w:tcPr>
          <w:p w14:paraId="1E320697">
            <w:pPr>
              <w:jc w:val="right"/>
              <w:rPr>
                <w:rFonts w:ascii="宋体" w:cs="宋体"/>
                <w:color w:val="000000"/>
                <w:sz w:val="22"/>
              </w:rPr>
            </w:pPr>
            <w:r>
              <w:rPr>
                <w:color w:val="000000"/>
                <w:sz w:val="22"/>
              </w:rPr>
              <w:t>843.84</w:t>
            </w:r>
          </w:p>
        </w:tc>
      </w:tr>
      <w:tr w14:paraId="4EB6CA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751D6802">
            <w:pPr>
              <w:rPr>
                <w:color w:val="000000"/>
                <w:sz w:val="22"/>
              </w:rPr>
            </w:pPr>
            <w:r>
              <w:rPr>
                <w:color w:val="000000"/>
                <w:sz w:val="22"/>
              </w:rPr>
              <w:t>20499</w:t>
            </w:r>
          </w:p>
        </w:tc>
        <w:tc>
          <w:tcPr>
            <w:tcW w:w="3527" w:type="dxa"/>
            <w:tcBorders>
              <w:top w:val="nil"/>
              <w:left w:val="nil"/>
              <w:bottom w:val="nil"/>
              <w:right w:val="single" w:color="auto" w:sz="4" w:space="0"/>
            </w:tcBorders>
            <w:vAlign w:val="center"/>
          </w:tcPr>
          <w:p w14:paraId="6C9234BD">
            <w:pPr>
              <w:rPr>
                <w:color w:val="000000"/>
                <w:sz w:val="22"/>
              </w:rPr>
            </w:pPr>
            <w:r>
              <w:rPr>
                <w:rFonts w:hint="eastAsia"/>
                <w:color w:val="000000"/>
                <w:sz w:val="22"/>
              </w:rPr>
              <w:t>其他公共安全支出</w:t>
            </w:r>
          </w:p>
        </w:tc>
        <w:tc>
          <w:tcPr>
            <w:tcW w:w="3000" w:type="dxa"/>
            <w:tcBorders>
              <w:top w:val="nil"/>
              <w:left w:val="nil"/>
              <w:bottom w:val="nil"/>
              <w:right w:val="single" w:color="auto" w:sz="4" w:space="0"/>
            </w:tcBorders>
            <w:vAlign w:val="center"/>
          </w:tcPr>
          <w:p w14:paraId="45CC6ABD">
            <w:pPr>
              <w:widowControl/>
              <w:jc w:val="left"/>
              <w:rPr>
                <w:rFonts w:ascii="Times New Roman" w:hAnsi="Times New Roman" w:eastAsia="仿宋_GB2312"/>
                <w:kern w:val="0"/>
                <w:szCs w:val="21"/>
              </w:rPr>
            </w:pPr>
            <w:r>
              <w:rPr>
                <w:rFonts w:ascii="Times New Roman" w:hAnsi="Times New Roman" w:eastAsia="仿宋_GB2312"/>
                <w:kern w:val="0"/>
                <w:szCs w:val="21"/>
              </w:rPr>
              <w:t>493</w:t>
            </w:r>
            <w:r>
              <w:rPr>
                <w:rFonts w:hint="eastAsia" w:ascii="Times New Roman" w:hAnsi="Times New Roman" w:eastAsia="仿宋_GB2312"/>
                <w:kern w:val="0"/>
                <w:szCs w:val="21"/>
              </w:rPr>
              <w:t>．</w:t>
            </w:r>
            <w:r>
              <w:rPr>
                <w:rFonts w:ascii="Times New Roman" w:hAnsi="Times New Roman" w:eastAsia="仿宋_GB2312"/>
                <w:kern w:val="0"/>
                <w:szCs w:val="21"/>
              </w:rPr>
              <w:t>26</w:t>
            </w:r>
          </w:p>
        </w:tc>
        <w:tc>
          <w:tcPr>
            <w:tcW w:w="3492" w:type="dxa"/>
            <w:tcBorders>
              <w:top w:val="nil"/>
              <w:left w:val="nil"/>
              <w:bottom w:val="nil"/>
              <w:right w:val="single" w:color="auto" w:sz="4" w:space="0"/>
            </w:tcBorders>
            <w:vAlign w:val="center"/>
          </w:tcPr>
          <w:p w14:paraId="105E1B2B">
            <w:pPr>
              <w:jc w:val="right"/>
              <w:rPr>
                <w:rFonts w:ascii="宋体" w:cs="宋体"/>
                <w:color w:val="000000"/>
                <w:sz w:val="22"/>
              </w:rPr>
            </w:pPr>
            <w:r>
              <w:rPr>
                <w:rFonts w:ascii="宋体" w:cs="宋体"/>
                <w:color w:val="000000"/>
                <w:sz w:val="22"/>
              </w:rPr>
              <w:t>395</w:t>
            </w:r>
            <w:r>
              <w:rPr>
                <w:rFonts w:hint="eastAsia" w:ascii="宋体" w:cs="宋体"/>
                <w:color w:val="000000"/>
                <w:sz w:val="22"/>
              </w:rPr>
              <w:t>．</w:t>
            </w:r>
            <w:r>
              <w:rPr>
                <w:rFonts w:ascii="宋体" w:cs="宋体"/>
                <w:color w:val="000000"/>
                <w:sz w:val="22"/>
              </w:rPr>
              <w:t>11</w:t>
            </w:r>
          </w:p>
        </w:tc>
        <w:tc>
          <w:tcPr>
            <w:tcW w:w="3000" w:type="dxa"/>
            <w:tcBorders>
              <w:top w:val="nil"/>
              <w:left w:val="nil"/>
              <w:bottom w:val="nil"/>
              <w:right w:val="single" w:color="auto" w:sz="8" w:space="0"/>
            </w:tcBorders>
            <w:vAlign w:val="center"/>
          </w:tcPr>
          <w:p w14:paraId="6753ADBB">
            <w:pPr>
              <w:jc w:val="right"/>
              <w:rPr>
                <w:rFonts w:ascii="宋体" w:cs="宋体"/>
                <w:color w:val="000000"/>
                <w:sz w:val="22"/>
              </w:rPr>
            </w:pPr>
            <w:r>
              <w:rPr>
                <w:color w:val="000000"/>
                <w:sz w:val="22"/>
              </w:rPr>
              <w:t>98.15</w:t>
            </w:r>
          </w:p>
        </w:tc>
      </w:tr>
      <w:tr w14:paraId="669927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61D1031C">
            <w:pPr>
              <w:rPr>
                <w:rFonts w:ascii="宋体" w:cs="宋体"/>
                <w:color w:val="000000"/>
                <w:sz w:val="22"/>
              </w:rPr>
            </w:pPr>
            <w:r>
              <w:rPr>
                <w:color w:val="000000"/>
                <w:sz w:val="22"/>
              </w:rPr>
              <w:t>2049999</w:t>
            </w:r>
          </w:p>
        </w:tc>
        <w:tc>
          <w:tcPr>
            <w:tcW w:w="3527" w:type="dxa"/>
            <w:tcBorders>
              <w:top w:val="nil"/>
              <w:left w:val="nil"/>
              <w:bottom w:val="nil"/>
              <w:right w:val="single" w:color="auto" w:sz="4" w:space="0"/>
            </w:tcBorders>
            <w:vAlign w:val="center"/>
          </w:tcPr>
          <w:p w14:paraId="31A8AF1C">
            <w:pPr>
              <w:rPr>
                <w:rFonts w:ascii="宋体" w:cs="宋体"/>
                <w:color w:val="000000"/>
                <w:sz w:val="22"/>
              </w:rPr>
            </w:pPr>
            <w:r>
              <w:rPr>
                <w:rFonts w:hint="eastAsia"/>
                <w:color w:val="000000"/>
                <w:sz w:val="22"/>
              </w:rPr>
              <w:t>其他公共安全支出</w:t>
            </w:r>
          </w:p>
        </w:tc>
        <w:tc>
          <w:tcPr>
            <w:tcW w:w="3000" w:type="dxa"/>
            <w:tcBorders>
              <w:top w:val="nil"/>
              <w:left w:val="nil"/>
              <w:bottom w:val="nil"/>
              <w:right w:val="single" w:color="auto" w:sz="4" w:space="0"/>
            </w:tcBorders>
            <w:vAlign w:val="center"/>
          </w:tcPr>
          <w:p w14:paraId="19FCF1A2">
            <w:pPr>
              <w:jc w:val="right"/>
              <w:rPr>
                <w:rFonts w:ascii="宋体" w:cs="宋体"/>
                <w:color w:val="000000"/>
                <w:sz w:val="22"/>
              </w:rPr>
            </w:pPr>
            <w:r>
              <w:rPr>
                <w:rFonts w:ascii="宋体" w:cs="宋体"/>
                <w:color w:val="000000"/>
                <w:sz w:val="22"/>
              </w:rPr>
              <w:t>395</w:t>
            </w:r>
            <w:r>
              <w:rPr>
                <w:rFonts w:hint="eastAsia" w:ascii="宋体" w:cs="宋体"/>
                <w:color w:val="000000"/>
                <w:sz w:val="22"/>
              </w:rPr>
              <w:t>．</w:t>
            </w:r>
            <w:r>
              <w:rPr>
                <w:rFonts w:ascii="宋体" w:cs="宋体"/>
                <w:color w:val="000000"/>
                <w:sz w:val="22"/>
              </w:rPr>
              <w:t>11</w:t>
            </w:r>
          </w:p>
        </w:tc>
        <w:tc>
          <w:tcPr>
            <w:tcW w:w="3492" w:type="dxa"/>
            <w:tcBorders>
              <w:top w:val="nil"/>
              <w:left w:val="nil"/>
              <w:bottom w:val="nil"/>
              <w:right w:val="single" w:color="auto" w:sz="4" w:space="0"/>
            </w:tcBorders>
            <w:vAlign w:val="center"/>
          </w:tcPr>
          <w:p w14:paraId="0E0E4335">
            <w:pPr>
              <w:jc w:val="right"/>
              <w:rPr>
                <w:rFonts w:ascii="宋体" w:cs="宋体"/>
                <w:color w:val="000000"/>
                <w:sz w:val="22"/>
              </w:rPr>
            </w:pPr>
            <w:r>
              <w:rPr>
                <w:rFonts w:ascii="宋体" w:cs="宋体"/>
                <w:color w:val="000000"/>
                <w:sz w:val="22"/>
              </w:rPr>
              <w:t>395</w:t>
            </w:r>
            <w:r>
              <w:rPr>
                <w:rFonts w:hint="eastAsia" w:ascii="宋体" w:cs="宋体"/>
                <w:color w:val="000000"/>
                <w:sz w:val="22"/>
              </w:rPr>
              <w:t>．</w:t>
            </w:r>
            <w:r>
              <w:rPr>
                <w:rFonts w:ascii="宋体" w:cs="宋体"/>
                <w:color w:val="000000"/>
                <w:sz w:val="22"/>
              </w:rPr>
              <w:t>11</w:t>
            </w:r>
          </w:p>
        </w:tc>
        <w:tc>
          <w:tcPr>
            <w:tcW w:w="3000" w:type="dxa"/>
            <w:tcBorders>
              <w:top w:val="nil"/>
              <w:left w:val="nil"/>
              <w:bottom w:val="nil"/>
              <w:right w:val="single" w:color="auto" w:sz="8" w:space="0"/>
            </w:tcBorders>
            <w:vAlign w:val="center"/>
          </w:tcPr>
          <w:p w14:paraId="73824094">
            <w:pPr>
              <w:jc w:val="right"/>
              <w:rPr>
                <w:rFonts w:ascii="宋体" w:cs="宋体"/>
                <w:color w:val="000000"/>
                <w:sz w:val="22"/>
              </w:rPr>
            </w:pPr>
            <w:r>
              <w:rPr>
                <w:rFonts w:hint="eastAsia"/>
                <w:color w:val="000000"/>
                <w:sz w:val="22"/>
              </w:rPr>
              <w:t>　</w:t>
            </w:r>
          </w:p>
        </w:tc>
      </w:tr>
      <w:tr w14:paraId="02784F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749E2310">
            <w:pPr>
              <w:rPr>
                <w:color w:val="000000"/>
                <w:sz w:val="22"/>
              </w:rPr>
            </w:pPr>
            <w:r>
              <w:rPr>
                <w:color w:val="000000"/>
                <w:sz w:val="22"/>
              </w:rPr>
              <w:t>207</w:t>
            </w:r>
          </w:p>
        </w:tc>
        <w:tc>
          <w:tcPr>
            <w:tcW w:w="3527" w:type="dxa"/>
            <w:tcBorders>
              <w:top w:val="nil"/>
              <w:left w:val="nil"/>
              <w:bottom w:val="single" w:color="auto" w:sz="8" w:space="0"/>
              <w:right w:val="single" w:color="auto" w:sz="4" w:space="0"/>
            </w:tcBorders>
            <w:vAlign w:val="center"/>
          </w:tcPr>
          <w:p w14:paraId="3E7096FF">
            <w:pPr>
              <w:rPr>
                <w:color w:val="000000"/>
                <w:sz w:val="22"/>
              </w:rPr>
            </w:pPr>
            <w:r>
              <w:rPr>
                <w:rFonts w:hint="eastAsia"/>
                <w:color w:val="000000"/>
                <w:sz w:val="22"/>
              </w:rPr>
              <w:t>文化旅游体育与传媒支出</w:t>
            </w:r>
          </w:p>
        </w:tc>
        <w:tc>
          <w:tcPr>
            <w:tcW w:w="3000" w:type="dxa"/>
            <w:tcBorders>
              <w:top w:val="nil"/>
              <w:left w:val="nil"/>
              <w:bottom w:val="single" w:color="auto" w:sz="8" w:space="0"/>
              <w:right w:val="single" w:color="auto" w:sz="4" w:space="0"/>
            </w:tcBorders>
            <w:vAlign w:val="center"/>
          </w:tcPr>
          <w:p w14:paraId="71EA9514">
            <w:pPr>
              <w:jc w:val="right"/>
              <w:rPr>
                <w:rFonts w:ascii="宋体" w:cs="宋体"/>
                <w:color w:val="000000"/>
                <w:sz w:val="22"/>
              </w:rPr>
            </w:pPr>
            <w:r>
              <w:rPr>
                <w:rFonts w:ascii="宋体" w:cs="宋体"/>
                <w:color w:val="000000"/>
                <w:sz w:val="22"/>
              </w:rPr>
              <w:t>4</w:t>
            </w:r>
            <w:r>
              <w:rPr>
                <w:rFonts w:hint="eastAsia" w:ascii="宋体" w:cs="宋体"/>
                <w:color w:val="000000"/>
                <w:sz w:val="22"/>
              </w:rPr>
              <w:t>．</w:t>
            </w:r>
            <w:r>
              <w:rPr>
                <w:rFonts w:ascii="宋体" w:cs="宋体"/>
                <w:color w:val="000000"/>
                <w:sz w:val="22"/>
              </w:rPr>
              <w:t>75</w:t>
            </w:r>
          </w:p>
        </w:tc>
        <w:tc>
          <w:tcPr>
            <w:tcW w:w="3492" w:type="dxa"/>
            <w:tcBorders>
              <w:top w:val="nil"/>
              <w:left w:val="nil"/>
              <w:bottom w:val="single" w:color="auto" w:sz="8" w:space="0"/>
              <w:right w:val="single" w:color="auto" w:sz="4" w:space="0"/>
            </w:tcBorders>
            <w:vAlign w:val="center"/>
          </w:tcPr>
          <w:p w14:paraId="6D865C8A">
            <w:pPr>
              <w:jc w:val="right"/>
              <w:rPr>
                <w:rFonts w:ascii="宋体" w:cs="宋体"/>
                <w:color w:val="000000"/>
                <w:sz w:val="22"/>
              </w:rPr>
            </w:pPr>
            <w:r>
              <w:rPr>
                <w:rFonts w:ascii="宋体" w:cs="宋体"/>
                <w:color w:val="000000"/>
                <w:sz w:val="22"/>
              </w:rPr>
              <w:t>4</w:t>
            </w:r>
            <w:r>
              <w:rPr>
                <w:rFonts w:hint="eastAsia" w:ascii="宋体" w:cs="宋体"/>
                <w:color w:val="000000"/>
                <w:sz w:val="22"/>
              </w:rPr>
              <w:t>．</w:t>
            </w:r>
            <w:r>
              <w:rPr>
                <w:rFonts w:ascii="宋体" w:cs="宋体"/>
                <w:color w:val="000000"/>
                <w:sz w:val="22"/>
              </w:rPr>
              <w:t>75</w:t>
            </w:r>
          </w:p>
        </w:tc>
        <w:tc>
          <w:tcPr>
            <w:tcW w:w="3000" w:type="dxa"/>
            <w:tcBorders>
              <w:top w:val="nil"/>
              <w:left w:val="nil"/>
              <w:bottom w:val="single" w:color="auto" w:sz="8" w:space="0"/>
              <w:right w:val="single" w:color="auto" w:sz="8" w:space="0"/>
            </w:tcBorders>
            <w:vAlign w:val="center"/>
          </w:tcPr>
          <w:p w14:paraId="3B8E243C">
            <w:pPr>
              <w:jc w:val="right"/>
              <w:rPr>
                <w:rFonts w:ascii="宋体" w:cs="宋体"/>
                <w:color w:val="000000"/>
                <w:sz w:val="22"/>
              </w:rPr>
            </w:pPr>
            <w:r>
              <w:rPr>
                <w:rFonts w:hint="eastAsia"/>
                <w:color w:val="000000"/>
                <w:sz w:val="22"/>
              </w:rPr>
              <w:t>　</w:t>
            </w:r>
          </w:p>
        </w:tc>
      </w:tr>
      <w:tr w14:paraId="12C136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3252423E">
            <w:pPr>
              <w:rPr>
                <w:color w:val="000000"/>
                <w:sz w:val="22"/>
              </w:rPr>
            </w:pPr>
            <w:r>
              <w:rPr>
                <w:color w:val="000000"/>
                <w:sz w:val="22"/>
              </w:rPr>
              <w:t>20706</w:t>
            </w:r>
          </w:p>
        </w:tc>
        <w:tc>
          <w:tcPr>
            <w:tcW w:w="3527" w:type="dxa"/>
            <w:tcBorders>
              <w:top w:val="nil"/>
              <w:left w:val="nil"/>
              <w:bottom w:val="single" w:color="auto" w:sz="8" w:space="0"/>
              <w:right w:val="single" w:color="auto" w:sz="4" w:space="0"/>
            </w:tcBorders>
            <w:vAlign w:val="center"/>
          </w:tcPr>
          <w:p w14:paraId="1DED6E75">
            <w:pPr>
              <w:rPr>
                <w:color w:val="000000"/>
                <w:sz w:val="22"/>
              </w:rPr>
            </w:pPr>
            <w:r>
              <w:rPr>
                <w:rFonts w:hint="eastAsia"/>
                <w:color w:val="000000"/>
                <w:sz w:val="22"/>
              </w:rPr>
              <w:t>新闻出版电影</w:t>
            </w:r>
          </w:p>
        </w:tc>
        <w:tc>
          <w:tcPr>
            <w:tcW w:w="3000" w:type="dxa"/>
            <w:tcBorders>
              <w:top w:val="nil"/>
              <w:left w:val="nil"/>
              <w:bottom w:val="single" w:color="auto" w:sz="8" w:space="0"/>
              <w:right w:val="single" w:color="auto" w:sz="4" w:space="0"/>
            </w:tcBorders>
            <w:vAlign w:val="center"/>
          </w:tcPr>
          <w:p w14:paraId="2E3576B5">
            <w:pPr>
              <w:jc w:val="right"/>
              <w:rPr>
                <w:color w:val="000000"/>
                <w:sz w:val="22"/>
              </w:rPr>
            </w:pPr>
            <w:r>
              <w:rPr>
                <w:color w:val="000000"/>
                <w:sz w:val="22"/>
              </w:rPr>
              <w:t>4</w:t>
            </w:r>
            <w:r>
              <w:rPr>
                <w:rFonts w:hint="eastAsia"/>
                <w:color w:val="000000"/>
                <w:sz w:val="22"/>
              </w:rPr>
              <w:t>．</w:t>
            </w:r>
            <w:r>
              <w:rPr>
                <w:color w:val="000000"/>
                <w:sz w:val="22"/>
              </w:rPr>
              <w:t>75</w:t>
            </w:r>
          </w:p>
        </w:tc>
        <w:tc>
          <w:tcPr>
            <w:tcW w:w="3492" w:type="dxa"/>
            <w:tcBorders>
              <w:top w:val="nil"/>
              <w:left w:val="nil"/>
              <w:bottom w:val="single" w:color="auto" w:sz="8" w:space="0"/>
              <w:right w:val="single" w:color="auto" w:sz="4" w:space="0"/>
            </w:tcBorders>
            <w:vAlign w:val="center"/>
          </w:tcPr>
          <w:p w14:paraId="4CC49D63">
            <w:pPr>
              <w:jc w:val="right"/>
              <w:rPr>
                <w:color w:val="000000"/>
                <w:sz w:val="22"/>
              </w:rPr>
            </w:pPr>
            <w:r>
              <w:rPr>
                <w:color w:val="000000"/>
                <w:sz w:val="22"/>
              </w:rPr>
              <w:t>4</w:t>
            </w:r>
            <w:r>
              <w:rPr>
                <w:rFonts w:hint="eastAsia"/>
                <w:color w:val="000000"/>
                <w:sz w:val="22"/>
              </w:rPr>
              <w:t>．</w:t>
            </w:r>
            <w:r>
              <w:rPr>
                <w:color w:val="000000"/>
                <w:sz w:val="22"/>
              </w:rPr>
              <w:t>75</w:t>
            </w:r>
          </w:p>
        </w:tc>
        <w:tc>
          <w:tcPr>
            <w:tcW w:w="3000" w:type="dxa"/>
            <w:tcBorders>
              <w:top w:val="nil"/>
              <w:left w:val="nil"/>
              <w:bottom w:val="single" w:color="auto" w:sz="8" w:space="0"/>
              <w:right w:val="single" w:color="auto" w:sz="8" w:space="0"/>
            </w:tcBorders>
            <w:vAlign w:val="center"/>
          </w:tcPr>
          <w:p w14:paraId="163D86B7">
            <w:pPr>
              <w:jc w:val="right"/>
              <w:rPr>
                <w:color w:val="000000"/>
                <w:sz w:val="22"/>
              </w:rPr>
            </w:pPr>
          </w:p>
        </w:tc>
      </w:tr>
      <w:tr w14:paraId="38151B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2D9DB32B">
            <w:pPr>
              <w:rPr>
                <w:rFonts w:ascii="宋体" w:cs="宋体"/>
                <w:color w:val="000000"/>
                <w:sz w:val="22"/>
              </w:rPr>
            </w:pPr>
            <w:r>
              <w:rPr>
                <w:color w:val="000000"/>
                <w:sz w:val="22"/>
              </w:rPr>
              <w:t>2070605</w:t>
            </w:r>
          </w:p>
        </w:tc>
        <w:tc>
          <w:tcPr>
            <w:tcW w:w="3527" w:type="dxa"/>
            <w:tcBorders>
              <w:top w:val="nil"/>
              <w:left w:val="nil"/>
              <w:bottom w:val="single" w:color="auto" w:sz="8" w:space="0"/>
              <w:right w:val="single" w:color="auto" w:sz="4" w:space="0"/>
            </w:tcBorders>
            <w:vAlign w:val="center"/>
          </w:tcPr>
          <w:p w14:paraId="1E5B2425">
            <w:pPr>
              <w:rPr>
                <w:rFonts w:ascii="宋体" w:cs="宋体"/>
                <w:color w:val="000000"/>
                <w:sz w:val="22"/>
              </w:rPr>
            </w:pPr>
            <w:r>
              <w:rPr>
                <w:rFonts w:hint="eastAsia"/>
                <w:color w:val="000000"/>
                <w:sz w:val="22"/>
              </w:rPr>
              <w:t>出版发行</w:t>
            </w:r>
          </w:p>
        </w:tc>
        <w:tc>
          <w:tcPr>
            <w:tcW w:w="3000" w:type="dxa"/>
            <w:tcBorders>
              <w:top w:val="nil"/>
              <w:left w:val="nil"/>
              <w:bottom w:val="single" w:color="auto" w:sz="8" w:space="0"/>
              <w:right w:val="single" w:color="auto" w:sz="4" w:space="0"/>
            </w:tcBorders>
            <w:vAlign w:val="center"/>
          </w:tcPr>
          <w:p w14:paraId="2FF7310E">
            <w:pPr>
              <w:jc w:val="right"/>
              <w:rPr>
                <w:color w:val="000000"/>
                <w:sz w:val="22"/>
              </w:rPr>
            </w:pPr>
            <w:r>
              <w:rPr>
                <w:color w:val="000000"/>
                <w:sz w:val="22"/>
              </w:rPr>
              <w:t>4</w:t>
            </w:r>
            <w:r>
              <w:rPr>
                <w:rFonts w:hint="eastAsia"/>
                <w:color w:val="000000"/>
                <w:sz w:val="22"/>
              </w:rPr>
              <w:t>．</w:t>
            </w:r>
            <w:r>
              <w:rPr>
                <w:color w:val="000000"/>
                <w:sz w:val="22"/>
              </w:rPr>
              <w:t>75</w:t>
            </w:r>
          </w:p>
        </w:tc>
        <w:tc>
          <w:tcPr>
            <w:tcW w:w="3492" w:type="dxa"/>
            <w:tcBorders>
              <w:top w:val="nil"/>
              <w:left w:val="nil"/>
              <w:bottom w:val="single" w:color="auto" w:sz="8" w:space="0"/>
              <w:right w:val="single" w:color="auto" w:sz="4" w:space="0"/>
            </w:tcBorders>
            <w:vAlign w:val="center"/>
          </w:tcPr>
          <w:p w14:paraId="776F541D">
            <w:pPr>
              <w:jc w:val="right"/>
              <w:rPr>
                <w:color w:val="000000"/>
                <w:sz w:val="22"/>
              </w:rPr>
            </w:pPr>
            <w:r>
              <w:rPr>
                <w:color w:val="000000"/>
                <w:sz w:val="22"/>
              </w:rPr>
              <w:t>4</w:t>
            </w:r>
            <w:r>
              <w:rPr>
                <w:rFonts w:hint="eastAsia"/>
                <w:color w:val="000000"/>
                <w:sz w:val="22"/>
              </w:rPr>
              <w:t>．</w:t>
            </w:r>
            <w:r>
              <w:rPr>
                <w:color w:val="000000"/>
                <w:sz w:val="22"/>
              </w:rPr>
              <w:t>75</w:t>
            </w:r>
          </w:p>
        </w:tc>
        <w:tc>
          <w:tcPr>
            <w:tcW w:w="3000" w:type="dxa"/>
            <w:tcBorders>
              <w:top w:val="nil"/>
              <w:left w:val="nil"/>
              <w:bottom w:val="single" w:color="auto" w:sz="8" w:space="0"/>
              <w:right w:val="single" w:color="auto" w:sz="8" w:space="0"/>
            </w:tcBorders>
            <w:vAlign w:val="center"/>
          </w:tcPr>
          <w:p w14:paraId="077A25CA">
            <w:pPr>
              <w:jc w:val="right"/>
              <w:rPr>
                <w:color w:val="000000"/>
                <w:sz w:val="22"/>
              </w:rPr>
            </w:pPr>
          </w:p>
        </w:tc>
      </w:tr>
      <w:tr w14:paraId="001B08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15C6312F">
            <w:pPr>
              <w:rPr>
                <w:color w:val="000000"/>
                <w:sz w:val="22"/>
              </w:rPr>
            </w:pPr>
            <w:r>
              <w:rPr>
                <w:color w:val="000000"/>
                <w:sz w:val="22"/>
              </w:rPr>
              <w:t>208</w:t>
            </w:r>
          </w:p>
        </w:tc>
        <w:tc>
          <w:tcPr>
            <w:tcW w:w="3527" w:type="dxa"/>
            <w:tcBorders>
              <w:top w:val="nil"/>
              <w:left w:val="nil"/>
              <w:bottom w:val="single" w:color="auto" w:sz="8" w:space="0"/>
              <w:right w:val="single" w:color="auto" w:sz="4" w:space="0"/>
            </w:tcBorders>
            <w:vAlign w:val="center"/>
          </w:tcPr>
          <w:p w14:paraId="21C55785">
            <w:pPr>
              <w:rPr>
                <w:color w:val="000000"/>
                <w:sz w:val="22"/>
              </w:rPr>
            </w:pPr>
            <w:r>
              <w:rPr>
                <w:rFonts w:hint="eastAsia"/>
                <w:color w:val="000000"/>
                <w:sz w:val="22"/>
              </w:rPr>
              <w:t>社会保障和就业支出</w:t>
            </w:r>
          </w:p>
        </w:tc>
        <w:tc>
          <w:tcPr>
            <w:tcW w:w="3000" w:type="dxa"/>
            <w:tcBorders>
              <w:top w:val="nil"/>
              <w:left w:val="nil"/>
              <w:bottom w:val="single" w:color="auto" w:sz="8" w:space="0"/>
              <w:right w:val="single" w:color="auto" w:sz="4" w:space="0"/>
            </w:tcBorders>
            <w:vAlign w:val="center"/>
          </w:tcPr>
          <w:p w14:paraId="3F6AFDD4">
            <w:pPr>
              <w:jc w:val="right"/>
              <w:rPr>
                <w:color w:val="000000"/>
                <w:sz w:val="22"/>
              </w:rPr>
            </w:pPr>
            <w:r>
              <w:rPr>
                <w:color w:val="000000"/>
                <w:sz w:val="22"/>
              </w:rPr>
              <w:t>392</w:t>
            </w:r>
            <w:r>
              <w:rPr>
                <w:rFonts w:hint="eastAsia"/>
                <w:color w:val="000000"/>
                <w:sz w:val="22"/>
              </w:rPr>
              <w:t>．</w:t>
            </w:r>
            <w:r>
              <w:rPr>
                <w:color w:val="000000"/>
                <w:sz w:val="22"/>
              </w:rPr>
              <w:t>61</w:t>
            </w:r>
          </w:p>
        </w:tc>
        <w:tc>
          <w:tcPr>
            <w:tcW w:w="3492" w:type="dxa"/>
            <w:tcBorders>
              <w:top w:val="nil"/>
              <w:left w:val="nil"/>
              <w:bottom w:val="single" w:color="auto" w:sz="8" w:space="0"/>
              <w:right w:val="single" w:color="auto" w:sz="4" w:space="0"/>
            </w:tcBorders>
            <w:vAlign w:val="center"/>
          </w:tcPr>
          <w:p w14:paraId="26D1249E">
            <w:pPr>
              <w:jc w:val="right"/>
              <w:rPr>
                <w:color w:val="000000"/>
                <w:sz w:val="22"/>
              </w:rPr>
            </w:pPr>
            <w:r>
              <w:rPr>
                <w:color w:val="000000"/>
                <w:sz w:val="22"/>
              </w:rPr>
              <w:t>392</w:t>
            </w:r>
            <w:r>
              <w:rPr>
                <w:rFonts w:hint="eastAsia"/>
                <w:color w:val="000000"/>
                <w:sz w:val="22"/>
              </w:rPr>
              <w:t>．</w:t>
            </w:r>
            <w:r>
              <w:rPr>
                <w:color w:val="000000"/>
                <w:sz w:val="22"/>
              </w:rPr>
              <w:t>61</w:t>
            </w:r>
          </w:p>
        </w:tc>
        <w:tc>
          <w:tcPr>
            <w:tcW w:w="3000" w:type="dxa"/>
            <w:tcBorders>
              <w:top w:val="nil"/>
              <w:left w:val="nil"/>
              <w:bottom w:val="single" w:color="auto" w:sz="8" w:space="0"/>
              <w:right w:val="single" w:color="auto" w:sz="8" w:space="0"/>
            </w:tcBorders>
            <w:vAlign w:val="center"/>
          </w:tcPr>
          <w:p w14:paraId="0605C7CE">
            <w:pPr>
              <w:jc w:val="right"/>
              <w:rPr>
                <w:color w:val="000000"/>
                <w:sz w:val="22"/>
              </w:rPr>
            </w:pPr>
          </w:p>
        </w:tc>
      </w:tr>
      <w:tr w14:paraId="44B452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5D907237">
            <w:pPr>
              <w:rPr>
                <w:color w:val="000000"/>
                <w:sz w:val="22"/>
              </w:rPr>
            </w:pPr>
            <w:r>
              <w:rPr>
                <w:color w:val="000000"/>
                <w:sz w:val="22"/>
              </w:rPr>
              <w:t>20805</w:t>
            </w:r>
          </w:p>
        </w:tc>
        <w:tc>
          <w:tcPr>
            <w:tcW w:w="3527" w:type="dxa"/>
            <w:tcBorders>
              <w:top w:val="nil"/>
              <w:left w:val="nil"/>
              <w:bottom w:val="single" w:color="auto" w:sz="8" w:space="0"/>
              <w:right w:val="single" w:color="auto" w:sz="4" w:space="0"/>
            </w:tcBorders>
            <w:vAlign w:val="center"/>
          </w:tcPr>
          <w:p w14:paraId="336FFB87">
            <w:pPr>
              <w:rPr>
                <w:color w:val="000000"/>
                <w:sz w:val="22"/>
              </w:rPr>
            </w:pPr>
            <w:r>
              <w:rPr>
                <w:rFonts w:hint="eastAsia"/>
                <w:color w:val="000000"/>
                <w:sz w:val="22"/>
              </w:rPr>
              <w:t>行政事业单位养老支出</w:t>
            </w:r>
          </w:p>
        </w:tc>
        <w:tc>
          <w:tcPr>
            <w:tcW w:w="3000" w:type="dxa"/>
            <w:tcBorders>
              <w:top w:val="nil"/>
              <w:left w:val="nil"/>
              <w:bottom w:val="single" w:color="auto" w:sz="8" w:space="0"/>
              <w:right w:val="single" w:color="auto" w:sz="4" w:space="0"/>
            </w:tcBorders>
            <w:vAlign w:val="center"/>
          </w:tcPr>
          <w:p w14:paraId="183DAAA7">
            <w:pPr>
              <w:jc w:val="right"/>
              <w:rPr>
                <w:color w:val="000000"/>
                <w:sz w:val="22"/>
              </w:rPr>
            </w:pPr>
            <w:r>
              <w:rPr>
                <w:color w:val="000000"/>
                <w:sz w:val="22"/>
              </w:rPr>
              <w:t>303</w:t>
            </w:r>
            <w:r>
              <w:rPr>
                <w:rFonts w:hint="eastAsia"/>
                <w:color w:val="000000"/>
                <w:sz w:val="22"/>
              </w:rPr>
              <w:t>．</w:t>
            </w:r>
            <w:r>
              <w:rPr>
                <w:color w:val="000000"/>
                <w:sz w:val="22"/>
              </w:rPr>
              <w:t>80</w:t>
            </w:r>
          </w:p>
        </w:tc>
        <w:tc>
          <w:tcPr>
            <w:tcW w:w="3492" w:type="dxa"/>
            <w:tcBorders>
              <w:top w:val="nil"/>
              <w:left w:val="nil"/>
              <w:bottom w:val="single" w:color="auto" w:sz="8" w:space="0"/>
              <w:right w:val="single" w:color="auto" w:sz="4" w:space="0"/>
            </w:tcBorders>
            <w:vAlign w:val="center"/>
          </w:tcPr>
          <w:p w14:paraId="76B8A179">
            <w:pPr>
              <w:jc w:val="right"/>
              <w:rPr>
                <w:color w:val="000000"/>
                <w:sz w:val="22"/>
              </w:rPr>
            </w:pPr>
            <w:r>
              <w:rPr>
                <w:color w:val="000000"/>
                <w:sz w:val="22"/>
              </w:rPr>
              <w:t>303</w:t>
            </w:r>
            <w:r>
              <w:rPr>
                <w:rFonts w:hint="eastAsia"/>
                <w:color w:val="000000"/>
                <w:sz w:val="22"/>
              </w:rPr>
              <w:t>．</w:t>
            </w:r>
            <w:r>
              <w:rPr>
                <w:color w:val="000000"/>
                <w:sz w:val="22"/>
              </w:rPr>
              <w:t>80</w:t>
            </w:r>
          </w:p>
        </w:tc>
        <w:tc>
          <w:tcPr>
            <w:tcW w:w="3000" w:type="dxa"/>
            <w:tcBorders>
              <w:top w:val="nil"/>
              <w:left w:val="nil"/>
              <w:bottom w:val="single" w:color="auto" w:sz="8" w:space="0"/>
              <w:right w:val="single" w:color="auto" w:sz="8" w:space="0"/>
            </w:tcBorders>
            <w:vAlign w:val="center"/>
          </w:tcPr>
          <w:p w14:paraId="6BC4D222">
            <w:pPr>
              <w:jc w:val="right"/>
              <w:rPr>
                <w:color w:val="000000"/>
                <w:sz w:val="22"/>
              </w:rPr>
            </w:pPr>
          </w:p>
        </w:tc>
      </w:tr>
      <w:tr w14:paraId="2B15DA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39D6651F">
            <w:pPr>
              <w:rPr>
                <w:rFonts w:ascii="宋体" w:cs="宋体"/>
                <w:color w:val="000000"/>
                <w:sz w:val="22"/>
              </w:rPr>
            </w:pPr>
            <w:r>
              <w:rPr>
                <w:color w:val="000000"/>
                <w:sz w:val="22"/>
              </w:rPr>
              <w:t>2080501</w:t>
            </w:r>
          </w:p>
        </w:tc>
        <w:tc>
          <w:tcPr>
            <w:tcW w:w="3527" w:type="dxa"/>
            <w:tcBorders>
              <w:top w:val="nil"/>
              <w:left w:val="nil"/>
              <w:bottom w:val="single" w:color="auto" w:sz="8" w:space="0"/>
              <w:right w:val="single" w:color="auto" w:sz="4" w:space="0"/>
            </w:tcBorders>
            <w:vAlign w:val="center"/>
          </w:tcPr>
          <w:p w14:paraId="5F70BD94">
            <w:pPr>
              <w:rPr>
                <w:rFonts w:ascii="宋体" w:cs="宋体"/>
                <w:color w:val="000000"/>
                <w:sz w:val="22"/>
              </w:rPr>
            </w:pPr>
            <w:r>
              <w:rPr>
                <w:rFonts w:hint="eastAsia"/>
                <w:color w:val="000000"/>
                <w:sz w:val="22"/>
              </w:rPr>
              <w:t>行政单位离退休</w:t>
            </w:r>
          </w:p>
        </w:tc>
        <w:tc>
          <w:tcPr>
            <w:tcW w:w="3000" w:type="dxa"/>
            <w:tcBorders>
              <w:top w:val="nil"/>
              <w:left w:val="nil"/>
              <w:bottom w:val="single" w:color="auto" w:sz="8" w:space="0"/>
              <w:right w:val="single" w:color="auto" w:sz="4" w:space="0"/>
            </w:tcBorders>
            <w:vAlign w:val="center"/>
          </w:tcPr>
          <w:p w14:paraId="47F7B1A6">
            <w:pPr>
              <w:jc w:val="right"/>
              <w:rPr>
                <w:color w:val="000000"/>
                <w:sz w:val="22"/>
              </w:rPr>
            </w:pPr>
            <w:r>
              <w:rPr>
                <w:color w:val="000000"/>
                <w:sz w:val="22"/>
              </w:rPr>
              <w:t>27</w:t>
            </w:r>
            <w:r>
              <w:rPr>
                <w:rFonts w:hint="eastAsia"/>
                <w:color w:val="000000"/>
                <w:sz w:val="22"/>
              </w:rPr>
              <w:t>．</w:t>
            </w:r>
            <w:r>
              <w:rPr>
                <w:color w:val="000000"/>
                <w:sz w:val="22"/>
              </w:rPr>
              <w:t>84</w:t>
            </w:r>
          </w:p>
        </w:tc>
        <w:tc>
          <w:tcPr>
            <w:tcW w:w="3492" w:type="dxa"/>
            <w:tcBorders>
              <w:top w:val="nil"/>
              <w:left w:val="nil"/>
              <w:bottom w:val="single" w:color="auto" w:sz="8" w:space="0"/>
              <w:right w:val="single" w:color="auto" w:sz="4" w:space="0"/>
            </w:tcBorders>
            <w:vAlign w:val="center"/>
          </w:tcPr>
          <w:p w14:paraId="08483627">
            <w:pPr>
              <w:jc w:val="right"/>
              <w:rPr>
                <w:color w:val="000000"/>
                <w:sz w:val="22"/>
              </w:rPr>
            </w:pPr>
            <w:r>
              <w:rPr>
                <w:color w:val="000000"/>
                <w:sz w:val="22"/>
              </w:rPr>
              <w:t>27</w:t>
            </w:r>
            <w:r>
              <w:rPr>
                <w:rFonts w:hint="eastAsia"/>
                <w:color w:val="000000"/>
                <w:sz w:val="22"/>
              </w:rPr>
              <w:t>．</w:t>
            </w:r>
            <w:r>
              <w:rPr>
                <w:color w:val="000000"/>
                <w:sz w:val="22"/>
              </w:rPr>
              <w:t>84</w:t>
            </w:r>
          </w:p>
        </w:tc>
        <w:tc>
          <w:tcPr>
            <w:tcW w:w="3000" w:type="dxa"/>
            <w:tcBorders>
              <w:top w:val="nil"/>
              <w:left w:val="nil"/>
              <w:bottom w:val="single" w:color="auto" w:sz="8" w:space="0"/>
              <w:right w:val="single" w:color="auto" w:sz="8" w:space="0"/>
            </w:tcBorders>
            <w:vAlign w:val="center"/>
          </w:tcPr>
          <w:p w14:paraId="28CE3BE7">
            <w:pPr>
              <w:jc w:val="right"/>
              <w:rPr>
                <w:color w:val="000000"/>
                <w:sz w:val="22"/>
              </w:rPr>
            </w:pPr>
          </w:p>
        </w:tc>
      </w:tr>
      <w:tr w14:paraId="37D136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042173C6">
            <w:pPr>
              <w:rPr>
                <w:rFonts w:ascii="宋体" w:cs="宋体"/>
                <w:color w:val="000000"/>
                <w:sz w:val="22"/>
              </w:rPr>
            </w:pPr>
            <w:r>
              <w:rPr>
                <w:color w:val="000000"/>
                <w:sz w:val="22"/>
              </w:rPr>
              <w:t>2080505</w:t>
            </w:r>
          </w:p>
        </w:tc>
        <w:tc>
          <w:tcPr>
            <w:tcW w:w="3527" w:type="dxa"/>
            <w:tcBorders>
              <w:top w:val="nil"/>
              <w:left w:val="nil"/>
              <w:bottom w:val="single" w:color="auto" w:sz="8" w:space="0"/>
              <w:right w:val="single" w:color="auto" w:sz="4" w:space="0"/>
            </w:tcBorders>
            <w:vAlign w:val="center"/>
          </w:tcPr>
          <w:p w14:paraId="0FE0A291">
            <w:pPr>
              <w:rPr>
                <w:rFonts w:ascii="宋体" w:cs="宋体"/>
                <w:color w:val="000000"/>
                <w:sz w:val="22"/>
              </w:rPr>
            </w:pPr>
            <w:r>
              <w:rPr>
                <w:rFonts w:hint="eastAsia"/>
                <w:color w:val="000000"/>
                <w:sz w:val="22"/>
              </w:rPr>
              <w:t>机关事业单位基本养老保险缴费支出</w:t>
            </w:r>
          </w:p>
        </w:tc>
        <w:tc>
          <w:tcPr>
            <w:tcW w:w="3000" w:type="dxa"/>
            <w:tcBorders>
              <w:top w:val="nil"/>
              <w:left w:val="nil"/>
              <w:bottom w:val="single" w:color="auto" w:sz="8" w:space="0"/>
              <w:right w:val="single" w:color="auto" w:sz="4" w:space="0"/>
            </w:tcBorders>
            <w:vAlign w:val="center"/>
          </w:tcPr>
          <w:p w14:paraId="68FAF1CB">
            <w:pPr>
              <w:jc w:val="right"/>
              <w:rPr>
                <w:color w:val="000000"/>
                <w:sz w:val="22"/>
              </w:rPr>
            </w:pPr>
            <w:r>
              <w:rPr>
                <w:color w:val="000000"/>
                <w:sz w:val="22"/>
              </w:rPr>
              <w:t>275</w:t>
            </w:r>
            <w:r>
              <w:rPr>
                <w:rFonts w:hint="eastAsia"/>
                <w:color w:val="000000"/>
                <w:sz w:val="22"/>
              </w:rPr>
              <w:t>．</w:t>
            </w:r>
            <w:r>
              <w:rPr>
                <w:color w:val="000000"/>
                <w:sz w:val="22"/>
              </w:rPr>
              <w:t>96</w:t>
            </w:r>
          </w:p>
        </w:tc>
        <w:tc>
          <w:tcPr>
            <w:tcW w:w="3492" w:type="dxa"/>
            <w:tcBorders>
              <w:top w:val="nil"/>
              <w:left w:val="nil"/>
              <w:bottom w:val="single" w:color="auto" w:sz="8" w:space="0"/>
              <w:right w:val="single" w:color="auto" w:sz="4" w:space="0"/>
            </w:tcBorders>
            <w:vAlign w:val="center"/>
          </w:tcPr>
          <w:p w14:paraId="29BC0D1D">
            <w:pPr>
              <w:jc w:val="right"/>
              <w:rPr>
                <w:color w:val="000000"/>
                <w:sz w:val="22"/>
              </w:rPr>
            </w:pPr>
            <w:r>
              <w:rPr>
                <w:color w:val="000000"/>
                <w:sz w:val="22"/>
              </w:rPr>
              <w:t>275</w:t>
            </w:r>
            <w:r>
              <w:rPr>
                <w:rFonts w:hint="eastAsia"/>
                <w:color w:val="000000"/>
                <w:sz w:val="22"/>
              </w:rPr>
              <w:t>．</w:t>
            </w:r>
            <w:r>
              <w:rPr>
                <w:color w:val="000000"/>
                <w:sz w:val="22"/>
              </w:rPr>
              <w:t>96</w:t>
            </w:r>
          </w:p>
        </w:tc>
        <w:tc>
          <w:tcPr>
            <w:tcW w:w="3000" w:type="dxa"/>
            <w:tcBorders>
              <w:top w:val="nil"/>
              <w:left w:val="nil"/>
              <w:bottom w:val="single" w:color="auto" w:sz="8" w:space="0"/>
              <w:right w:val="single" w:color="auto" w:sz="8" w:space="0"/>
            </w:tcBorders>
            <w:vAlign w:val="center"/>
          </w:tcPr>
          <w:p w14:paraId="074BF277">
            <w:pPr>
              <w:jc w:val="right"/>
              <w:rPr>
                <w:color w:val="000000"/>
                <w:sz w:val="22"/>
              </w:rPr>
            </w:pPr>
          </w:p>
        </w:tc>
      </w:tr>
      <w:tr w14:paraId="194EDB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2034C12A">
            <w:pPr>
              <w:rPr>
                <w:color w:val="000000"/>
                <w:sz w:val="22"/>
              </w:rPr>
            </w:pPr>
            <w:r>
              <w:rPr>
                <w:color w:val="000000"/>
                <w:sz w:val="22"/>
              </w:rPr>
              <w:t>20808</w:t>
            </w:r>
          </w:p>
        </w:tc>
        <w:tc>
          <w:tcPr>
            <w:tcW w:w="3527" w:type="dxa"/>
            <w:tcBorders>
              <w:top w:val="nil"/>
              <w:left w:val="nil"/>
              <w:bottom w:val="single" w:color="auto" w:sz="8" w:space="0"/>
              <w:right w:val="single" w:color="auto" w:sz="4" w:space="0"/>
            </w:tcBorders>
            <w:vAlign w:val="center"/>
          </w:tcPr>
          <w:p w14:paraId="0489172E">
            <w:pPr>
              <w:rPr>
                <w:color w:val="000000"/>
                <w:sz w:val="22"/>
              </w:rPr>
            </w:pPr>
            <w:r>
              <w:rPr>
                <w:rFonts w:hint="eastAsia"/>
                <w:color w:val="000000"/>
                <w:sz w:val="22"/>
              </w:rPr>
              <w:t>抚恤</w:t>
            </w:r>
          </w:p>
        </w:tc>
        <w:tc>
          <w:tcPr>
            <w:tcW w:w="3000" w:type="dxa"/>
            <w:tcBorders>
              <w:top w:val="nil"/>
              <w:left w:val="nil"/>
              <w:bottom w:val="single" w:color="auto" w:sz="8" w:space="0"/>
              <w:right w:val="single" w:color="auto" w:sz="4" w:space="0"/>
            </w:tcBorders>
            <w:vAlign w:val="center"/>
          </w:tcPr>
          <w:p w14:paraId="68AEF63A">
            <w:pPr>
              <w:jc w:val="right"/>
              <w:rPr>
                <w:color w:val="000000"/>
                <w:sz w:val="22"/>
              </w:rPr>
            </w:pPr>
            <w:r>
              <w:rPr>
                <w:color w:val="000000"/>
                <w:sz w:val="22"/>
              </w:rPr>
              <w:t>88</w:t>
            </w:r>
            <w:r>
              <w:rPr>
                <w:rFonts w:hint="eastAsia"/>
                <w:color w:val="000000"/>
                <w:sz w:val="22"/>
              </w:rPr>
              <w:t>．</w:t>
            </w:r>
            <w:r>
              <w:rPr>
                <w:color w:val="000000"/>
                <w:sz w:val="22"/>
              </w:rPr>
              <w:t>81</w:t>
            </w:r>
          </w:p>
        </w:tc>
        <w:tc>
          <w:tcPr>
            <w:tcW w:w="3492" w:type="dxa"/>
            <w:tcBorders>
              <w:top w:val="nil"/>
              <w:left w:val="nil"/>
              <w:bottom w:val="single" w:color="auto" w:sz="8" w:space="0"/>
              <w:right w:val="single" w:color="auto" w:sz="4" w:space="0"/>
            </w:tcBorders>
            <w:vAlign w:val="center"/>
          </w:tcPr>
          <w:p w14:paraId="5281355A">
            <w:pPr>
              <w:jc w:val="right"/>
              <w:rPr>
                <w:color w:val="000000"/>
                <w:sz w:val="22"/>
              </w:rPr>
            </w:pPr>
            <w:r>
              <w:rPr>
                <w:color w:val="000000"/>
                <w:sz w:val="22"/>
              </w:rPr>
              <w:t>88</w:t>
            </w:r>
            <w:r>
              <w:rPr>
                <w:rFonts w:hint="eastAsia"/>
                <w:color w:val="000000"/>
                <w:sz w:val="22"/>
              </w:rPr>
              <w:t>．</w:t>
            </w:r>
            <w:r>
              <w:rPr>
                <w:color w:val="000000"/>
                <w:sz w:val="22"/>
              </w:rPr>
              <w:t>81</w:t>
            </w:r>
          </w:p>
        </w:tc>
        <w:tc>
          <w:tcPr>
            <w:tcW w:w="3000" w:type="dxa"/>
            <w:tcBorders>
              <w:top w:val="nil"/>
              <w:left w:val="nil"/>
              <w:bottom w:val="single" w:color="auto" w:sz="8" w:space="0"/>
              <w:right w:val="single" w:color="auto" w:sz="8" w:space="0"/>
            </w:tcBorders>
            <w:vAlign w:val="center"/>
          </w:tcPr>
          <w:p w14:paraId="305BBEE6">
            <w:pPr>
              <w:jc w:val="right"/>
              <w:rPr>
                <w:color w:val="000000"/>
                <w:sz w:val="22"/>
              </w:rPr>
            </w:pPr>
          </w:p>
        </w:tc>
      </w:tr>
      <w:tr w14:paraId="701CBA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1FF801B3">
            <w:pPr>
              <w:rPr>
                <w:rFonts w:ascii="宋体" w:cs="宋体"/>
                <w:color w:val="000000"/>
                <w:sz w:val="22"/>
              </w:rPr>
            </w:pPr>
            <w:r>
              <w:rPr>
                <w:color w:val="000000"/>
                <w:sz w:val="22"/>
              </w:rPr>
              <w:t>2080801</w:t>
            </w:r>
          </w:p>
        </w:tc>
        <w:tc>
          <w:tcPr>
            <w:tcW w:w="3527" w:type="dxa"/>
            <w:tcBorders>
              <w:top w:val="nil"/>
              <w:left w:val="nil"/>
              <w:bottom w:val="single" w:color="auto" w:sz="8" w:space="0"/>
              <w:right w:val="single" w:color="auto" w:sz="4" w:space="0"/>
            </w:tcBorders>
            <w:vAlign w:val="center"/>
          </w:tcPr>
          <w:p w14:paraId="1DDE6E1A">
            <w:pPr>
              <w:rPr>
                <w:rFonts w:ascii="宋体" w:cs="宋体"/>
                <w:color w:val="000000"/>
                <w:sz w:val="22"/>
              </w:rPr>
            </w:pPr>
            <w:r>
              <w:rPr>
                <w:rFonts w:hint="eastAsia"/>
                <w:color w:val="000000"/>
                <w:sz w:val="22"/>
              </w:rPr>
              <w:t>死亡抚恤</w:t>
            </w:r>
          </w:p>
        </w:tc>
        <w:tc>
          <w:tcPr>
            <w:tcW w:w="3000" w:type="dxa"/>
            <w:tcBorders>
              <w:top w:val="nil"/>
              <w:left w:val="nil"/>
              <w:bottom w:val="single" w:color="auto" w:sz="8" w:space="0"/>
              <w:right w:val="single" w:color="auto" w:sz="4" w:space="0"/>
            </w:tcBorders>
            <w:vAlign w:val="center"/>
          </w:tcPr>
          <w:p w14:paraId="2FE9FEEE">
            <w:pPr>
              <w:jc w:val="right"/>
              <w:rPr>
                <w:color w:val="000000"/>
                <w:sz w:val="22"/>
              </w:rPr>
            </w:pPr>
            <w:r>
              <w:rPr>
                <w:color w:val="000000"/>
                <w:sz w:val="22"/>
              </w:rPr>
              <w:t>88</w:t>
            </w:r>
            <w:r>
              <w:rPr>
                <w:rFonts w:hint="eastAsia"/>
                <w:color w:val="000000"/>
                <w:sz w:val="22"/>
              </w:rPr>
              <w:t>．</w:t>
            </w:r>
            <w:r>
              <w:rPr>
                <w:color w:val="000000"/>
                <w:sz w:val="22"/>
              </w:rPr>
              <w:t>81</w:t>
            </w:r>
          </w:p>
        </w:tc>
        <w:tc>
          <w:tcPr>
            <w:tcW w:w="3492" w:type="dxa"/>
            <w:tcBorders>
              <w:top w:val="nil"/>
              <w:left w:val="nil"/>
              <w:bottom w:val="single" w:color="auto" w:sz="8" w:space="0"/>
              <w:right w:val="single" w:color="auto" w:sz="4" w:space="0"/>
            </w:tcBorders>
            <w:vAlign w:val="center"/>
          </w:tcPr>
          <w:p w14:paraId="11128540">
            <w:pPr>
              <w:jc w:val="right"/>
              <w:rPr>
                <w:color w:val="000000"/>
                <w:sz w:val="22"/>
              </w:rPr>
            </w:pPr>
            <w:r>
              <w:rPr>
                <w:color w:val="000000"/>
                <w:sz w:val="22"/>
              </w:rPr>
              <w:t>88</w:t>
            </w:r>
            <w:r>
              <w:rPr>
                <w:rFonts w:hint="eastAsia"/>
                <w:color w:val="000000"/>
                <w:sz w:val="22"/>
              </w:rPr>
              <w:t>．</w:t>
            </w:r>
            <w:r>
              <w:rPr>
                <w:color w:val="000000"/>
                <w:sz w:val="22"/>
              </w:rPr>
              <w:t>81</w:t>
            </w:r>
          </w:p>
        </w:tc>
        <w:tc>
          <w:tcPr>
            <w:tcW w:w="3000" w:type="dxa"/>
            <w:tcBorders>
              <w:top w:val="nil"/>
              <w:left w:val="nil"/>
              <w:bottom w:val="single" w:color="auto" w:sz="8" w:space="0"/>
              <w:right w:val="single" w:color="auto" w:sz="8" w:space="0"/>
            </w:tcBorders>
            <w:vAlign w:val="center"/>
          </w:tcPr>
          <w:p w14:paraId="064BE9A2">
            <w:pPr>
              <w:jc w:val="right"/>
              <w:rPr>
                <w:color w:val="000000"/>
                <w:sz w:val="22"/>
              </w:rPr>
            </w:pPr>
          </w:p>
        </w:tc>
      </w:tr>
      <w:tr w14:paraId="35C1C7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08E54B92">
            <w:pPr>
              <w:rPr>
                <w:color w:val="000000"/>
                <w:sz w:val="22"/>
              </w:rPr>
            </w:pPr>
            <w:r>
              <w:rPr>
                <w:color w:val="000000"/>
                <w:sz w:val="22"/>
              </w:rPr>
              <w:t>210</w:t>
            </w:r>
          </w:p>
        </w:tc>
        <w:tc>
          <w:tcPr>
            <w:tcW w:w="3527" w:type="dxa"/>
            <w:tcBorders>
              <w:top w:val="nil"/>
              <w:left w:val="nil"/>
              <w:bottom w:val="single" w:color="auto" w:sz="8" w:space="0"/>
              <w:right w:val="single" w:color="auto" w:sz="4" w:space="0"/>
            </w:tcBorders>
            <w:vAlign w:val="center"/>
          </w:tcPr>
          <w:p w14:paraId="7FB5DF0F">
            <w:pPr>
              <w:rPr>
                <w:color w:val="000000"/>
                <w:sz w:val="22"/>
              </w:rPr>
            </w:pPr>
            <w:r>
              <w:rPr>
                <w:rFonts w:hint="eastAsia"/>
                <w:color w:val="000000"/>
                <w:sz w:val="22"/>
              </w:rPr>
              <w:t>卫生健康支出</w:t>
            </w:r>
          </w:p>
        </w:tc>
        <w:tc>
          <w:tcPr>
            <w:tcW w:w="3000" w:type="dxa"/>
            <w:tcBorders>
              <w:top w:val="nil"/>
              <w:left w:val="nil"/>
              <w:bottom w:val="single" w:color="auto" w:sz="8" w:space="0"/>
              <w:right w:val="single" w:color="auto" w:sz="4" w:space="0"/>
            </w:tcBorders>
            <w:vAlign w:val="center"/>
          </w:tcPr>
          <w:p w14:paraId="6563C0C2">
            <w:pPr>
              <w:jc w:val="right"/>
              <w:rPr>
                <w:color w:val="000000"/>
                <w:sz w:val="22"/>
              </w:rPr>
            </w:pPr>
            <w:r>
              <w:rPr>
                <w:color w:val="000000"/>
                <w:sz w:val="22"/>
              </w:rPr>
              <w:t>114</w:t>
            </w:r>
            <w:r>
              <w:rPr>
                <w:rFonts w:hint="eastAsia"/>
                <w:color w:val="000000"/>
                <w:sz w:val="22"/>
              </w:rPr>
              <w:t>．</w:t>
            </w:r>
            <w:r>
              <w:rPr>
                <w:color w:val="000000"/>
                <w:sz w:val="22"/>
              </w:rPr>
              <w:t>06</w:t>
            </w:r>
          </w:p>
        </w:tc>
        <w:tc>
          <w:tcPr>
            <w:tcW w:w="3492" w:type="dxa"/>
            <w:tcBorders>
              <w:top w:val="nil"/>
              <w:left w:val="nil"/>
              <w:bottom w:val="single" w:color="auto" w:sz="8" w:space="0"/>
              <w:right w:val="single" w:color="auto" w:sz="4" w:space="0"/>
            </w:tcBorders>
            <w:vAlign w:val="center"/>
          </w:tcPr>
          <w:p w14:paraId="6179761A">
            <w:pPr>
              <w:jc w:val="right"/>
              <w:rPr>
                <w:color w:val="000000"/>
                <w:sz w:val="22"/>
              </w:rPr>
            </w:pPr>
            <w:r>
              <w:rPr>
                <w:color w:val="000000"/>
                <w:sz w:val="22"/>
              </w:rPr>
              <w:t>114</w:t>
            </w:r>
            <w:r>
              <w:rPr>
                <w:rFonts w:hint="eastAsia"/>
                <w:color w:val="000000"/>
                <w:sz w:val="22"/>
              </w:rPr>
              <w:t>．</w:t>
            </w:r>
            <w:r>
              <w:rPr>
                <w:color w:val="000000"/>
                <w:sz w:val="22"/>
              </w:rPr>
              <w:t>06</w:t>
            </w:r>
          </w:p>
        </w:tc>
        <w:tc>
          <w:tcPr>
            <w:tcW w:w="3000" w:type="dxa"/>
            <w:tcBorders>
              <w:top w:val="nil"/>
              <w:left w:val="nil"/>
              <w:bottom w:val="single" w:color="auto" w:sz="8" w:space="0"/>
              <w:right w:val="single" w:color="auto" w:sz="8" w:space="0"/>
            </w:tcBorders>
            <w:vAlign w:val="center"/>
          </w:tcPr>
          <w:p w14:paraId="1ECD365F">
            <w:pPr>
              <w:jc w:val="right"/>
              <w:rPr>
                <w:color w:val="000000"/>
                <w:sz w:val="22"/>
              </w:rPr>
            </w:pPr>
          </w:p>
        </w:tc>
      </w:tr>
      <w:tr w14:paraId="02A0A1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0AA2D2D9">
            <w:pPr>
              <w:rPr>
                <w:color w:val="000000"/>
                <w:sz w:val="22"/>
              </w:rPr>
            </w:pPr>
            <w:r>
              <w:rPr>
                <w:color w:val="000000"/>
                <w:sz w:val="22"/>
              </w:rPr>
              <w:t>21011</w:t>
            </w:r>
          </w:p>
        </w:tc>
        <w:tc>
          <w:tcPr>
            <w:tcW w:w="3527" w:type="dxa"/>
            <w:tcBorders>
              <w:top w:val="nil"/>
              <w:left w:val="nil"/>
              <w:bottom w:val="single" w:color="auto" w:sz="8" w:space="0"/>
              <w:right w:val="single" w:color="auto" w:sz="4" w:space="0"/>
            </w:tcBorders>
            <w:vAlign w:val="center"/>
          </w:tcPr>
          <w:p w14:paraId="7BF63364">
            <w:pPr>
              <w:rPr>
                <w:color w:val="000000"/>
                <w:sz w:val="22"/>
              </w:rPr>
            </w:pPr>
            <w:r>
              <w:rPr>
                <w:rFonts w:hint="eastAsia"/>
                <w:color w:val="000000"/>
                <w:sz w:val="22"/>
              </w:rPr>
              <w:t>行政事业单位医疗</w:t>
            </w:r>
          </w:p>
        </w:tc>
        <w:tc>
          <w:tcPr>
            <w:tcW w:w="3000" w:type="dxa"/>
            <w:tcBorders>
              <w:top w:val="nil"/>
              <w:left w:val="nil"/>
              <w:bottom w:val="single" w:color="auto" w:sz="8" w:space="0"/>
              <w:right w:val="single" w:color="auto" w:sz="4" w:space="0"/>
            </w:tcBorders>
            <w:vAlign w:val="center"/>
          </w:tcPr>
          <w:p w14:paraId="11B76EC1">
            <w:pPr>
              <w:jc w:val="right"/>
              <w:rPr>
                <w:color w:val="000000"/>
                <w:sz w:val="22"/>
              </w:rPr>
            </w:pPr>
            <w:r>
              <w:rPr>
                <w:color w:val="000000"/>
                <w:sz w:val="22"/>
              </w:rPr>
              <w:t>114</w:t>
            </w:r>
            <w:r>
              <w:rPr>
                <w:rFonts w:hint="eastAsia"/>
                <w:color w:val="000000"/>
                <w:sz w:val="22"/>
              </w:rPr>
              <w:t>．</w:t>
            </w:r>
            <w:r>
              <w:rPr>
                <w:color w:val="000000"/>
                <w:sz w:val="22"/>
              </w:rPr>
              <w:t>06</w:t>
            </w:r>
          </w:p>
        </w:tc>
        <w:tc>
          <w:tcPr>
            <w:tcW w:w="3492" w:type="dxa"/>
            <w:tcBorders>
              <w:top w:val="nil"/>
              <w:left w:val="nil"/>
              <w:bottom w:val="single" w:color="auto" w:sz="8" w:space="0"/>
              <w:right w:val="single" w:color="auto" w:sz="4" w:space="0"/>
            </w:tcBorders>
            <w:vAlign w:val="center"/>
          </w:tcPr>
          <w:p w14:paraId="0FB7A41F">
            <w:pPr>
              <w:jc w:val="right"/>
              <w:rPr>
                <w:color w:val="000000"/>
                <w:sz w:val="22"/>
              </w:rPr>
            </w:pPr>
            <w:r>
              <w:rPr>
                <w:color w:val="000000"/>
                <w:sz w:val="22"/>
              </w:rPr>
              <w:t>114</w:t>
            </w:r>
            <w:r>
              <w:rPr>
                <w:rFonts w:hint="eastAsia"/>
                <w:color w:val="000000"/>
                <w:sz w:val="22"/>
              </w:rPr>
              <w:t>．</w:t>
            </w:r>
            <w:r>
              <w:rPr>
                <w:color w:val="000000"/>
                <w:sz w:val="22"/>
              </w:rPr>
              <w:t>06</w:t>
            </w:r>
          </w:p>
        </w:tc>
        <w:tc>
          <w:tcPr>
            <w:tcW w:w="3000" w:type="dxa"/>
            <w:tcBorders>
              <w:top w:val="nil"/>
              <w:left w:val="nil"/>
              <w:bottom w:val="single" w:color="auto" w:sz="8" w:space="0"/>
              <w:right w:val="single" w:color="auto" w:sz="8" w:space="0"/>
            </w:tcBorders>
            <w:vAlign w:val="center"/>
          </w:tcPr>
          <w:p w14:paraId="0FDCCD6F">
            <w:pPr>
              <w:jc w:val="right"/>
              <w:rPr>
                <w:color w:val="000000"/>
                <w:sz w:val="22"/>
              </w:rPr>
            </w:pPr>
          </w:p>
        </w:tc>
      </w:tr>
      <w:tr w14:paraId="37C470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0119CECE">
            <w:pPr>
              <w:rPr>
                <w:rFonts w:ascii="宋体" w:cs="宋体"/>
                <w:color w:val="000000"/>
                <w:sz w:val="22"/>
              </w:rPr>
            </w:pPr>
            <w:r>
              <w:rPr>
                <w:color w:val="000000"/>
                <w:sz w:val="22"/>
              </w:rPr>
              <w:t>2101101</w:t>
            </w:r>
          </w:p>
        </w:tc>
        <w:tc>
          <w:tcPr>
            <w:tcW w:w="3527" w:type="dxa"/>
            <w:tcBorders>
              <w:top w:val="nil"/>
              <w:left w:val="nil"/>
              <w:bottom w:val="single" w:color="auto" w:sz="8" w:space="0"/>
              <w:right w:val="single" w:color="auto" w:sz="4" w:space="0"/>
            </w:tcBorders>
            <w:vAlign w:val="center"/>
          </w:tcPr>
          <w:p w14:paraId="40382F10">
            <w:pPr>
              <w:rPr>
                <w:rFonts w:ascii="宋体" w:cs="宋体"/>
                <w:color w:val="000000"/>
                <w:sz w:val="22"/>
              </w:rPr>
            </w:pPr>
            <w:r>
              <w:rPr>
                <w:rFonts w:hint="eastAsia"/>
                <w:color w:val="000000"/>
                <w:sz w:val="22"/>
              </w:rPr>
              <w:t>行政单位医疗</w:t>
            </w:r>
          </w:p>
        </w:tc>
        <w:tc>
          <w:tcPr>
            <w:tcW w:w="3000" w:type="dxa"/>
            <w:tcBorders>
              <w:top w:val="nil"/>
              <w:left w:val="nil"/>
              <w:bottom w:val="single" w:color="auto" w:sz="8" w:space="0"/>
              <w:right w:val="single" w:color="auto" w:sz="4" w:space="0"/>
            </w:tcBorders>
            <w:vAlign w:val="center"/>
          </w:tcPr>
          <w:p w14:paraId="42A3B8A0">
            <w:pPr>
              <w:jc w:val="right"/>
              <w:rPr>
                <w:color w:val="000000"/>
                <w:sz w:val="22"/>
              </w:rPr>
            </w:pPr>
            <w:r>
              <w:rPr>
                <w:color w:val="000000"/>
                <w:sz w:val="22"/>
              </w:rPr>
              <w:t>114</w:t>
            </w:r>
            <w:r>
              <w:rPr>
                <w:rFonts w:hint="eastAsia"/>
                <w:color w:val="000000"/>
                <w:sz w:val="22"/>
              </w:rPr>
              <w:t>．</w:t>
            </w:r>
            <w:r>
              <w:rPr>
                <w:color w:val="000000"/>
                <w:sz w:val="22"/>
              </w:rPr>
              <w:t>06</w:t>
            </w:r>
          </w:p>
        </w:tc>
        <w:tc>
          <w:tcPr>
            <w:tcW w:w="3492" w:type="dxa"/>
            <w:tcBorders>
              <w:top w:val="nil"/>
              <w:left w:val="nil"/>
              <w:bottom w:val="single" w:color="auto" w:sz="8" w:space="0"/>
              <w:right w:val="single" w:color="auto" w:sz="4" w:space="0"/>
            </w:tcBorders>
            <w:vAlign w:val="center"/>
          </w:tcPr>
          <w:p w14:paraId="20A9E014">
            <w:pPr>
              <w:jc w:val="right"/>
              <w:rPr>
                <w:color w:val="000000"/>
                <w:sz w:val="22"/>
              </w:rPr>
            </w:pPr>
            <w:r>
              <w:rPr>
                <w:color w:val="000000"/>
                <w:sz w:val="22"/>
              </w:rPr>
              <w:t>114</w:t>
            </w:r>
            <w:r>
              <w:rPr>
                <w:rFonts w:hint="eastAsia"/>
                <w:color w:val="000000"/>
                <w:sz w:val="22"/>
              </w:rPr>
              <w:t>．</w:t>
            </w:r>
            <w:r>
              <w:rPr>
                <w:color w:val="000000"/>
                <w:sz w:val="22"/>
              </w:rPr>
              <w:t>06</w:t>
            </w:r>
          </w:p>
        </w:tc>
        <w:tc>
          <w:tcPr>
            <w:tcW w:w="3000" w:type="dxa"/>
            <w:tcBorders>
              <w:top w:val="nil"/>
              <w:left w:val="nil"/>
              <w:bottom w:val="single" w:color="auto" w:sz="8" w:space="0"/>
              <w:right w:val="single" w:color="auto" w:sz="8" w:space="0"/>
            </w:tcBorders>
            <w:vAlign w:val="center"/>
          </w:tcPr>
          <w:p w14:paraId="39A89838">
            <w:pPr>
              <w:jc w:val="right"/>
              <w:rPr>
                <w:color w:val="000000"/>
                <w:sz w:val="22"/>
              </w:rPr>
            </w:pPr>
          </w:p>
        </w:tc>
      </w:tr>
      <w:tr w14:paraId="0BA281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635921C5">
            <w:pPr>
              <w:rPr>
                <w:color w:val="000000"/>
                <w:sz w:val="22"/>
              </w:rPr>
            </w:pPr>
            <w:r>
              <w:rPr>
                <w:color w:val="000000"/>
                <w:sz w:val="22"/>
              </w:rPr>
              <w:t>212</w:t>
            </w:r>
          </w:p>
        </w:tc>
        <w:tc>
          <w:tcPr>
            <w:tcW w:w="3527" w:type="dxa"/>
            <w:tcBorders>
              <w:top w:val="nil"/>
              <w:left w:val="nil"/>
              <w:bottom w:val="single" w:color="auto" w:sz="8" w:space="0"/>
              <w:right w:val="single" w:color="auto" w:sz="4" w:space="0"/>
            </w:tcBorders>
            <w:vAlign w:val="center"/>
          </w:tcPr>
          <w:p w14:paraId="5E0FCB1E">
            <w:pPr>
              <w:rPr>
                <w:color w:val="000000"/>
                <w:sz w:val="22"/>
              </w:rPr>
            </w:pPr>
            <w:r>
              <w:rPr>
                <w:rFonts w:hint="eastAsia"/>
                <w:color w:val="000000"/>
                <w:sz w:val="22"/>
              </w:rPr>
              <w:t>城乡社区支出</w:t>
            </w:r>
          </w:p>
        </w:tc>
        <w:tc>
          <w:tcPr>
            <w:tcW w:w="3000" w:type="dxa"/>
            <w:tcBorders>
              <w:top w:val="nil"/>
              <w:left w:val="nil"/>
              <w:bottom w:val="single" w:color="auto" w:sz="8" w:space="0"/>
              <w:right w:val="single" w:color="auto" w:sz="4" w:space="0"/>
            </w:tcBorders>
            <w:vAlign w:val="center"/>
          </w:tcPr>
          <w:p w14:paraId="42406129">
            <w:pPr>
              <w:jc w:val="right"/>
              <w:rPr>
                <w:color w:val="000000"/>
                <w:sz w:val="22"/>
              </w:rPr>
            </w:pPr>
            <w:r>
              <w:rPr>
                <w:color w:val="000000"/>
                <w:sz w:val="22"/>
              </w:rPr>
              <w:t>69</w:t>
            </w:r>
            <w:r>
              <w:rPr>
                <w:rFonts w:hint="eastAsia"/>
                <w:color w:val="000000"/>
                <w:sz w:val="22"/>
              </w:rPr>
              <w:t>．</w:t>
            </w:r>
            <w:r>
              <w:rPr>
                <w:color w:val="000000"/>
                <w:sz w:val="22"/>
              </w:rPr>
              <w:t>08</w:t>
            </w:r>
          </w:p>
        </w:tc>
        <w:tc>
          <w:tcPr>
            <w:tcW w:w="3492" w:type="dxa"/>
            <w:tcBorders>
              <w:top w:val="nil"/>
              <w:left w:val="nil"/>
              <w:bottom w:val="single" w:color="auto" w:sz="8" w:space="0"/>
              <w:right w:val="single" w:color="auto" w:sz="4" w:space="0"/>
            </w:tcBorders>
            <w:vAlign w:val="center"/>
          </w:tcPr>
          <w:p w14:paraId="5B961886">
            <w:pPr>
              <w:jc w:val="right"/>
              <w:rPr>
                <w:color w:val="000000"/>
                <w:sz w:val="22"/>
              </w:rPr>
            </w:pPr>
            <w:r>
              <w:rPr>
                <w:color w:val="000000"/>
                <w:sz w:val="22"/>
              </w:rPr>
              <w:t>69</w:t>
            </w:r>
            <w:r>
              <w:rPr>
                <w:rFonts w:hint="eastAsia"/>
                <w:color w:val="000000"/>
                <w:sz w:val="22"/>
              </w:rPr>
              <w:t>．</w:t>
            </w:r>
            <w:r>
              <w:rPr>
                <w:color w:val="000000"/>
                <w:sz w:val="22"/>
              </w:rPr>
              <w:t>08</w:t>
            </w:r>
          </w:p>
        </w:tc>
        <w:tc>
          <w:tcPr>
            <w:tcW w:w="3000" w:type="dxa"/>
            <w:tcBorders>
              <w:top w:val="nil"/>
              <w:left w:val="nil"/>
              <w:bottom w:val="single" w:color="auto" w:sz="8" w:space="0"/>
              <w:right w:val="single" w:color="auto" w:sz="8" w:space="0"/>
            </w:tcBorders>
            <w:vAlign w:val="center"/>
          </w:tcPr>
          <w:p w14:paraId="78203AA9">
            <w:pPr>
              <w:jc w:val="right"/>
              <w:rPr>
                <w:color w:val="000000"/>
                <w:sz w:val="22"/>
              </w:rPr>
            </w:pPr>
          </w:p>
        </w:tc>
      </w:tr>
      <w:tr w14:paraId="707658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45BC2D53">
            <w:pPr>
              <w:rPr>
                <w:color w:val="000000"/>
                <w:sz w:val="22"/>
              </w:rPr>
            </w:pPr>
            <w:r>
              <w:rPr>
                <w:color w:val="000000"/>
                <w:sz w:val="22"/>
              </w:rPr>
              <w:t>21201</w:t>
            </w:r>
          </w:p>
        </w:tc>
        <w:tc>
          <w:tcPr>
            <w:tcW w:w="3527" w:type="dxa"/>
            <w:tcBorders>
              <w:top w:val="nil"/>
              <w:left w:val="nil"/>
              <w:bottom w:val="single" w:color="auto" w:sz="8" w:space="0"/>
              <w:right w:val="single" w:color="auto" w:sz="4" w:space="0"/>
            </w:tcBorders>
            <w:vAlign w:val="center"/>
          </w:tcPr>
          <w:p w14:paraId="0D4AB8A3">
            <w:pPr>
              <w:rPr>
                <w:color w:val="000000"/>
                <w:sz w:val="22"/>
              </w:rPr>
            </w:pPr>
            <w:r>
              <w:rPr>
                <w:rFonts w:hint="eastAsia"/>
                <w:color w:val="000000"/>
                <w:sz w:val="22"/>
              </w:rPr>
              <w:t>城乡社区管理</w:t>
            </w:r>
          </w:p>
        </w:tc>
        <w:tc>
          <w:tcPr>
            <w:tcW w:w="3000" w:type="dxa"/>
            <w:tcBorders>
              <w:top w:val="nil"/>
              <w:left w:val="nil"/>
              <w:bottom w:val="single" w:color="auto" w:sz="8" w:space="0"/>
              <w:right w:val="single" w:color="auto" w:sz="4" w:space="0"/>
            </w:tcBorders>
            <w:vAlign w:val="center"/>
          </w:tcPr>
          <w:p w14:paraId="576EF4D7">
            <w:pPr>
              <w:jc w:val="right"/>
              <w:rPr>
                <w:color w:val="000000"/>
                <w:sz w:val="22"/>
              </w:rPr>
            </w:pPr>
            <w:r>
              <w:rPr>
                <w:color w:val="000000"/>
                <w:sz w:val="22"/>
              </w:rPr>
              <w:t>69</w:t>
            </w:r>
            <w:r>
              <w:rPr>
                <w:rFonts w:hint="eastAsia"/>
                <w:color w:val="000000"/>
                <w:sz w:val="22"/>
              </w:rPr>
              <w:t>．</w:t>
            </w:r>
            <w:r>
              <w:rPr>
                <w:color w:val="000000"/>
                <w:sz w:val="22"/>
              </w:rPr>
              <w:t>08</w:t>
            </w:r>
          </w:p>
        </w:tc>
        <w:tc>
          <w:tcPr>
            <w:tcW w:w="3492" w:type="dxa"/>
            <w:tcBorders>
              <w:top w:val="nil"/>
              <w:left w:val="nil"/>
              <w:bottom w:val="single" w:color="auto" w:sz="8" w:space="0"/>
              <w:right w:val="single" w:color="auto" w:sz="4" w:space="0"/>
            </w:tcBorders>
            <w:vAlign w:val="center"/>
          </w:tcPr>
          <w:p w14:paraId="35AC44FE">
            <w:pPr>
              <w:jc w:val="right"/>
              <w:rPr>
                <w:color w:val="000000"/>
                <w:sz w:val="22"/>
              </w:rPr>
            </w:pPr>
            <w:r>
              <w:rPr>
                <w:color w:val="000000"/>
                <w:sz w:val="22"/>
              </w:rPr>
              <w:t>69</w:t>
            </w:r>
            <w:r>
              <w:rPr>
                <w:rFonts w:hint="eastAsia"/>
                <w:color w:val="000000"/>
                <w:sz w:val="22"/>
              </w:rPr>
              <w:t>．</w:t>
            </w:r>
            <w:r>
              <w:rPr>
                <w:color w:val="000000"/>
                <w:sz w:val="22"/>
              </w:rPr>
              <w:t>08</w:t>
            </w:r>
          </w:p>
        </w:tc>
        <w:tc>
          <w:tcPr>
            <w:tcW w:w="3000" w:type="dxa"/>
            <w:tcBorders>
              <w:top w:val="nil"/>
              <w:left w:val="nil"/>
              <w:bottom w:val="single" w:color="auto" w:sz="8" w:space="0"/>
              <w:right w:val="single" w:color="auto" w:sz="8" w:space="0"/>
            </w:tcBorders>
            <w:vAlign w:val="center"/>
          </w:tcPr>
          <w:p w14:paraId="498F2448">
            <w:pPr>
              <w:jc w:val="right"/>
              <w:rPr>
                <w:color w:val="000000"/>
                <w:sz w:val="22"/>
              </w:rPr>
            </w:pPr>
          </w:p>
        </w:tc>
      </w:tr>
      <w:tr w14:paraId="4F37DB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064434C6">
            <w:pPr>
              <w:rPr>
                <w:rFonts w:ascii="宋体" w:cs="宋体"/>
                <w:color w:val="000000"/>
                <w:sz w:val="22"/>
              </w:rPr>
            </w:pPr>
            <w:r>
              <w:rPr>
                <w:color w:val="000000"/>
                <w:sz w:val="22"/>
              </w:rPr>
              <w:t>2120199</w:t>
            </w:r>
          </w:p>
        </w:tc>
        <w:tc>
          <w:tcPr>
            <w:tcW w:w="3527" w:type="dxa"/>
            <w:tcBorders>
              <w:top w:val="nil"/>
              <w:left w:val="nil"/>
              <w:bottom w:val="single" w:color="auto" w:sz="8" w:space="0"/>
              <w:right w:val="single" w:color="auto" w:sz="4" w:space="0"/>
            </w:tcBorders>
            <w:vAlign w:val="center"/>
          </w:tcPr>
          <w:p w14:paraId="0E5C638C">
            <w:pPr>
              <w:rPr>
                <w:rFonts w:ascii="宋体" w:cs="宋体"/>
                <w:color w:val="000000"/>
                <w:sz w:val="22"/>
              </w:rPr>
            </w:pPr>
            <w:r>
              <w:rPr>
                <w:rFonts w:hint="eastAsia"/>
                <w:color w:val="000000"/>
                <w:sz w:val="22"/>
              </w:rPr>
              <w:t>其他城乡社区管理事务支出</w:t>
            </w:r>
          </w:p>
        </w:tc>
        <w:tc>
          <w:tcPr>
            <w:tcW w:w="3000" w:type="dxa"/>
            <w:tcBorders>
              <w:top w:val="nil"/>
              <w:left w:val="nil"/>
              <w:bottom w:val="single" w:color="auto" w:sz="8" w:space="0"/>
              <w:right w:val="single" w:color="auto" w:sz="4" w:space="0"/>
            </w:tcBorders>
            <w:vAlign w:val="center"/>
          </w:tcPr>
          <w:p w14:paraId="391360D2">
            <w:pPr>
              <w:jc w:val="right"/>
              <w:rPr>
                <w:color w:val="000000"/>
                <w:sz w:val="22"/>
              </w:rPr>
            </w:pPr>
            <w:r>
              <w:rPr>
                <w:color w:val="000000"/>
                <w:sz w:val="22"/>
              </w:rPr>
              <w:t>69</w:t>
            </w:r>
            <w:r>
              <w:rPr>
                <w:rFonts w:hint="eastAsia"/>
                <w:color w:val="000000"/>
                <w:sz w:val="22"/>
              </w:rPr>
              <w:t>．</w:t>
            </w:r>
            <w:r>
              <w:rPr>
                <w:color w:val="000000"/>
                <w:sz w:val="22"/>
              </w:rPr>
              <w:t>08</w:t>
            </w:r>
          </w:p>
        </w:tc>
        <w:tc>
          <w:tcPr>
            <w:tcW w:w="3492" w:type="dxa"/>
            <w:tcBorders>
              <w:top w:val="nil"/>
              <w:left w:val="nil"/>
              <w:bottom w:val="single" w:color="auto" w:sz="8" w:space="0"/>
              <w:right w:val="single" w:color="auto" w:sz="4" w:space="0"/>
            </w:tcBorders>
            <w:vAlign w:val="center"/>
          </w:tcPr>
          <w:p w14:paraId="3A22C068">
            <w:pPr>
              <w:jc w:val="right"/>
              <w:rPr>
                <w:color w:val="000000"/>
                <w:sz w:val="22"/>
              </w:rPr>
            </w:pPr>
            <w:r>
              <w:rPr>
                <w:color w:val="000000"/>
                <w:sz w:val="22"/>
              </w:rPr>
              <w:t>69</w:t>
            </w:r>
            <w:r>
              <w:rPr>
                <w:rFonts w:hint="eastAsia"/>
                <w:color w:val="000000"/>
                <w:sz w:val="22"/>
              </w:rPr>
              <w:t>．</w:t>
            </w:r>
            <w:r>
              <w:rPr>
                <w:color w:val="000000"/>
                <w:sz w:val="22"/>
              </w:rPr>
              <w:t>08</w:t>
            </w:r>
          </w:p>
        </w:tc>
        <w:tc>
          <w:tcPr>
            <w:tcW w:w="3000" w:type="dxa"/>
            <w:tcBorders>
              <w:top w:val="nil"/>
              <w:left w:val="nil"/>
              <w:bottom w:val="single" w:color="auto" w:sz="8" w:space="0"/>
              <w:right w:val="single" w:color="auto" w:sz="8" w:space="0"/>
            </w:tcBorders>
            <w:vAlign w:val="center"/>
          </w:tcPr>
          <w:p w14:paraId="418F939D">
            <w:pPr>
              <w:jc w:val="right"/>
              <w:rPr>
                <w:color w:val="000000"/>
                <w:sz w:val="22"/>
              </w:rPr>
            </w:pPr>
          </w:p>
        </w:tc>
      </w:tr>
      <w:tr w14:paraId="320E22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6412E251">
            <w:pPr>
              <w:rPr>
                <w:color w:val="000000"/>
                <w:sz w:val="22"/>
              </w:rPr>
            </w:pPr>
            <w:r>
              <w:rPr>
                <w:color w:val="000000"/>
                <w:sz w:val="22"/>
              </w:rPr>
              <w:t>213</w:t>
            </w:r>
          </w:p>
        </w:tc>
        <w:tc>
          <w:tcPr>
            <w:tcW w:w="3527" w:type="dxa"/>
            <w:tcBorders>
              <w:top w:val="nil"/>
              <w:left w:val="nil"/>
              <w:bottom w:val="single" w:color="auto" w:sz="8" w:space="0"/>
              <w:right w:val="single" w:color="auto" w:sz="4" w:space="0"/>
            </w:tcBorders>
            <w:vAlign w:val="center"/>
          </w:tcPr>
          <w:p w14:paraId="60FDBE50">
            <w:pPr>
              <w:rPr>
                <w:color w:val="000000"/>
                <w:sz w:val="22"/>
              </w:rPr>
            </w:pPr>
            <w:r>
              <w:rPr>
                <w:rFonts w:hint="eastAsia"/>
                <w:color w:val="000000"/>
                <w:sz w:val="22"/>
              </w:rPr>
              <w:t>农林水支出</w:t>
            </w:r>
          </w:p>
        </w:tc>
        <w:tc>
          <w:tcPr>
            <w:tcW w:w="3000" w:type="dxa"/>
            <w:tcBorders>
              <w:top w:val="nil"/>
              <w:left w:val="nil"/>
              <w:bottom w:val="single" w:color="auto" w:sz="8" w:space="0"/>
              <w:right w:val="single" w:color="auto" w:sz="4" w:space="0"/>
            </w:tcBorders>
            <w:vAlign w:val="center"/>
          </w:tcPr>
          <w:p w14:paraId="60B60218">
            <w:pPr>
              <w:jc w:val="right"/>
              <w:rPr>
                <w:color w:val="000000"/>
                <w:sz w:val="22"/>
              </w:rPr>
            </w:pPr>
            <w:r>
              <w:rPr>
                <w:color w:val="000000"/>
                <w:sz w:val="22"/>
              </w:rPr>
              <w:t>98</w:t>
            </w:r>
            <w:r>
              <w:rPr>
                <w:rFonts w:hint="eastAsia"/>
                <w:color w:val="000000"/>
                <w:sz w:val="22"/>
              </w:rPr>
              <w:t>．</w:t>
            </w:r>
            <w:r>
              <w:rPr>
                <w:color w:val="000000"/>
                <w:sz w:val="22"/>
              </w:rPr>
              <w:t>15</w:t>
            </w:r>
          </w:p>
        </w:tc>
        <w:tc>
          <w:tcPr>
            <w:tcW w:w="3492" w:type="dxa"/>
            <w:tcBorders>
              <w:top w:val="nil"/>
              <w:left w:val="nil"/>
              <w:bottom w:val="single" w:color="auto" w:sz="8" w:space="0"/>
              <w:right w:val="single" w:color="auto" w:sz="4" w:space="0"/>
            </w:tcBorders>
            <w:vAlign w:val="center"/>
          </w:tcPr>
          <w:p w14:paraId="2480E3D9">
            <w:pPr>
              <w:jc w:val="right"/>
              <w:rPr>
                <w:color w:val="000000"/>
                <w:sz w:val="22"/>
              </w:rPr>
            </w:pPr>
          </w:p>
        </w:tc>
        <w:tc>
          <w:tcPr>
            <w:tcW w:w="3000" w:type="dxa"/>
            <w:tcBorders>
              <w:top w:val="nil"/>
              <w:left w:val="nil"/>
              <w:bottom w:val="single" w:color="auto" w:sz="8" w:space="0"/>
              <w:right w:val="single" w:color="auto" w:sz="8" w:space="0"/>
            </w:tcBorders>
            <w:vAlign w:val="center"/>
          </w:tcPr>
          <w:p w14:paraId="398160F6">
            <w:pPr>
              <w:jc w:val="right"/>
              <w:rPr>
                <w:color w:val="000000"/>
                <w:sz w:val="22"/>
              </w:rPr>
            </w:pPr>
            <w:r>
              <w:rPr>
                <w:color w:val="000000"/>
                <w:sz w:val="22"/>
              </w:rPr>
              <w:t>98</w:t>
            </w:r>
            <w:r>
              <w:rPr>
                <w:rFonts w:hint="eastAsia"/>
                <w:color w:val="000000"/>
                <w:sz w:val="22"/>
              </w:rPr>
              <w:t>．</w:t>
            </w:r>
            <w:r>
              <w:rPr>
                <w:color w:val="000000"/>
                <w:sz w:val="22"/>
              </w:rPr>
              <w:t>15</w:t>
            </w:r>
          </w:p>
        </w:tc>
      </w:tr>
      <w:tr w14:paraId="6C3CED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1037A892">
            <w:pPr>
              <w:rPr>
                <w:color w:val="000000"/>
                <w:sz w:val="22"/>
              </w:rPr>
            </w:pPr>
            <w:r>
              <w:rPr>
                <w:color w:val="000000"/>
                <w:sz w:val="22"/>
              </w:rPr>
              <w:t>21305</w:t>
            </w:r>
          </w:p>
        </w:tc>
        <w:tc>
          <w:tcPr>
            <w:tcW w:w="3527" w:type="dxa"/>
            <w:tcBorders>
              <w:top w:val="nil"/>
              <w:left w:val="nil"/>
              <w:bottom w:val="single" w:color="auto" w:sz="8" w:space="0"/>
              <w:right w:val="single" w:color="auto" w:sz="4" w:space="0"/>
            </w:tcBorders>
            <w:vAlign w:val="center"/>
          </w:tcPr>
          <w:p w14:paraId="6143A4EA">
            <w:pPr>
              <w:rPr>
                <w:color w:val="000000"/>
                <w:sz w:val="22"/>
              </w:rPr>
            </w:pPr>
            <w:r>
              <w:rPr>
                <w:rFonts w:hint="eastAsia"/>
                <w:color w:val="000000"/>
                <w:sz w:val="22"/>
              </w:rPr>
              <w:t>巩固脱贫攻坚成果衔接乡村振兴支出</w:t>
            </w:r>
          </w:p>
        </w:tc>
        <w:tc>
          <w:tcPr>
            <w:tcW w:w="3000" w:type="dxa"/>
            <w:tcBorders>
              <w:top w:val="nil"/>
              <w:left w:val="nil"/>
              <w:bottom w:val="single" w:color="auto" w:sz="8" w:space="0"/>
              <w:right w:val="single" w:color="auto" w:sz="4" w:space="0"/>
            </w:tcBorders>
            <w:vAlign w:val="center"/>
          </w:tcPr>
          <w:p w14:paraId="2353D18C">
            <w:pPr>
              <w:jc w:val="right"/>
              <w:rPr>
                <w:color w:val="000000"/>
                <w:sz w:val="22"/>
              </w:rPr>
            </w:pPr>
            <w:r>
              <w:rPr>
                <w:color w:val="000000"/>
                <w:sz w:val="22"/>
              </w:rPr>
              <w:t>98</w:t>
            </w:r>
            <w:r>
              <w:rPr>
                <w:rFonts w:hint="eastAsia"/>
                <w:color w:val="000000"/>
                <w:sz w:val="22"/>
              </w:rPr>
              <w:t>．</w:t>
            </w:r>
            <w:r>
              <w:rPr>
                <w:color w:val="000000"/>
                <w:sz w:val="22"/>
              </w:rPr>
              <w:t>15</w:t>
            </w:r>
          </w:p>
        </w:tc>
        <w:tc>
          <w:tcPr>
            <w:tcW w:w="3492" w:type="dxa"/>
            <w:tcBorders>
              <w:top w:val="nil"/>
              <w:left w:val="nil"/>
              <w:bottom w:val="single" w:color="auto" w:sz="8" w:space="0"/>
              <w:right w:val="single" w:color="auto" w:sz="4" w:space="0"/>
            </w:tcBorders>
            <w:vAlign w:val="center"/>
          </w:tcPr>
          <w:p w14:paraId="282E9CB5">
            <w:pPr>
              <w:jc w:val="right"/>
              <w:rPr>
                <w:color w:val="000000"/>
                <w:sz w:val="22"/>
              </w:rPr>
            </w:pPr>
          </w:p>
        </w:tc>
        <w:tc>
          <w:tcPr>
            <w:tcW w:w="3000" w:type="dxa"/>
            <w:tcBorders>
              <w:top w:val="nil"/>
              <w:left w:val="nil"/>
              <w:bottom w:val="single" w:color="auto" w:sz="8" w:space="0"/>
              <w:right w:val="single" w:color="auto" w:sz="8" w:space="0"/>
            </w:tcBorders>
            <w:vAlign w:val="center"/>
          </w:tcPr>
          <w:p w14:paraId="5856259D">
            <w:pPr>
              <w:jc w:val="right"/>
              <w:rPr>
                <w:color w:val="000000"/>
                <w:sz w:val="22"/>
              </w:rPr>
            </w:pPr>
            <w:r>
              <w:rPr>
                <w:color w:val="000000"/>
                <w:sz w:val="22"/>
              </w:rPr>
              <w:t>98</w:t>
            </w:r>
            <w:r>
              <w:rPr>
                <w:rFonts w:hint="eastAsia"/>
                <w:color w:val="000000"/>
                <w:sz w:val="22"/>
              </w:rPr>
              <w:t>．</w:t>
            </w:r>
            <w:r>
              <w:rPr>
                <w:color w:val="000000"/>
                <w:sz w:val="22"/>
              </w:rPr>
              <w:t>15</w:t>
            </w:r>
          </w:p>
        </w:tc>
      </w:tr>
      <w:tr w14:paraId="4688BF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62A8D48A">
            <w:pPr>
              <w:rPr>
                <w:rFonts w:ascii="宋体" w:cs="宋体"/>
                <w:color w:val="000000"/>
                <w:sz w:val="22"/>
              </w:rPr>
            </w:pPr>
            <w:r>
              <w:rPr>
                <w:color w:val="000000"/>
                <w:sz w:val="22"/>
              </w:rPr>
              <w:t>2130599</w:t>
            </w:r>
          </w:p>
        </w:tc>
        <w:tc>
          <w:tcPr>
            <w:tcW w:w="3527" w:type="dxa"/>
            <w:tcBorders>
              <w:top w:val="nil"/>
              <w:left w:val="nil"/>
              <w:bottom w:val="single" w:color="auto" w:sz="8" w:space="0"/>
              <w:right w:val="single" w:color="auto" w:sz="4" w:space="0"/>
            </w:tcBorders>
            <w:vAlign w:val="center"/>
          </w:tcPr>
          <w:p w14:paraId="4BBA7BF5">
            <w:pPr>
              <w:rPr>
                <w:rFonts w:ascii="宋体" w:cs="宋体"/>
                <w:color w:val="000000"/>
                <w:sz w:val="22"/>
              </w:rPr>
            </w:pPr>
            <w:r>
              <w:rPr>
                <w:rFonts w:hint="eastAsia"/>
                <w:color w:val="000000"/>
                <w:sz w:val="22"/>
              </w:rPr>
              <w:t>其他巩固脱贫攻坚成果衔接乡村振兴支出</w:t>
            </w:r>
          </w:p>
        </w:tc>
        <w:tc>
          <w:tcPr>
            <w:tcW w:w="3000" w:type="dxa"/>
            <w:tcBorders>
              <w:top w:val="nil"/>
              <w:left w:val="nil"/>
              <w:bottom w:val="single" w:color="auto" w:sz="8" w:space="0"/>
              <w:right w:val="single" w:color="auto" w:sz="4" w:space="0"/>
            </w:tcBorders>
            <w:vAlign w:val="center"/>
          </w:tcPr>
          <w:p w14:paraId="4D1F31E0">
            <w:pPr>
              <w:jc w:val="right"/>
              <w:rPr>
                <w:color w:val="000000"/>
                <w:sz w:val="22"/>
              </w:rPr>
            </w:pPr>
            <w:r>
              <w:rPr>
                <w:color w:val="000000"/>
                <w:sz w:val="22"/>
              </w:rPr>
              <w:t>98</w:t>
            </w:r>
            <w:r>
              <w:rPr>
                <w:rFonts w:hint="eastAsia"/>
                <w:color w:val="000000"/>
                <w:sz w:val="22"/>
              </w:rPr>
              <w:t>．</w:t>
            </w:r>
            <w:r>
              <w:rPr>
                <w:color w:val="000000"/>
                <w:sz w:val="22"/>
              </w:rPr>
              <w:t>15</w:t>
            </w:r>
          </w:p>
        </w:tc>
        <w:tc>
          <w:tcPr>
            <w:tcW w:w="3492" w:type="dxa"/>
            <w:tcBorders>
              <w:top w:val="nil"/>
              <w:left w:val="nil"/>
              <w:bottom w:val="single" w:color="auto" w:sz="8" w:space="0"/>
              <w:right w:val="single" w:color="auto" w:sz="4" w:space="0"/>
            </w:tcBorders>
            <w:vAlign w:val="center"/>
          </w:tcPr>
          <w:p w14:paraId="3FAA234F">
            <w:pPr>
              <w:jc w:val="right"/>
              <w:rPr>
                <w:color w:val="000000"/>
                <w:sz w:val="22"/>
              </w:rPr>
            </w:pPr>
          </w:p>
        </w:tc>
        <w:tc>
          <w:tcPr>
            <w:tcW w:w="3000" w:type="dxa"/>
            <w:tcBorders>
              <w:top w:val="nil"/>
              <w:left w:val="nil"/>
              <w:bottom w:val="single" w:color="auto" w:sz="8" w:space="0"/>
              <w:right w:val="single" w:color="auto" w:sz="8" w:space="0"/>
            </w:tcBorders>
            <w:vAlign w:val="center"/>
          </w:tcPr>
          <w:p w14:paraId="5F9638B9">
            <w:pPr>
              <w:jc w:val="right"/>
              <w:rPr>
                <w:color w:val="000000"/>
                <w:sz w:val="22"/>
              </w:rPr>
            </w:pPr>
            <w:r>
              <w:rPr>
                <w:color w:val="000000"/>
                <w:sz w:val="22"/>
              </w:rPr>
              <w:t>98</w:t>
            </w:r>
            <w:r>
              <w:rPr>
                <w:rFonts w:hint="eastAsia"/>
                <w:color w:val="000000"/>
                <w:sz w:val="22"/>
              </w:rPr>
              <w:t>．</w:t>
            </w:r>
            <w:r>
              <w:rPr>
                <w:color w:val="000000"/>
                <w:sz w:val="22"/>
              </w:rPr>
              <w:t>15</w:t>
            </w:r>
          </w:p>
        </w:tc>
      </w:tr>
    </w:tbl>
    <w:p w14:paraId="7BC3860F">
      <w:pPr>
        <w:widowControl/>
        <w:spacing w:before="120"/>
        <w:jc w:val="left"/>
        <w:rPr>
          <w:rFonts w:ascii="Times New Roman" w:hAnsi="Times New Roman" w:eastAsia="仿宋_GB2312"/>
          <w:kern w:val="0"/>
          <w:szCs w:val="21"/>
        </w:rPr>
      </w:pPr>
      <w:r>
        <w:rPr>
          <w:rFonts w:hint="eastAsia" w:ascii="Times New Roman" w:hAnsi="Times New Roman" w:eastAsia="仿宋_GB2312"/>
          <w:kern w:val="0"/>
          <w:szCs w:val="21"/>
        </w:rPr>
        <w:t>注：本表反映部门本年度一般公共预算财政拨款支出情况。</w:t>
      </w:r>
    </w:p>
    <w:p w14:paraId="4B4E060A">
      <w:pPr>
        <w:widowControl/>
        <w:jc w:val="left"/>
        <w:rPr>
          <w:rFonts w:ascii="Times New Roman" w:hAnsi="Times New Roman" w:eastAsia="仿宋_GB2312"/>
          <w:bCs/>
          <w:kern w:val="0"/>
          <w:szCs w:val="21"/>
        </w:rPr>
      </w:pPr>
    </w:p>
    <w:p w14:paraId="42362379">
      <w:pPr>
        <w:widowControl/>
        <w:ind w:firstLine="3360" w:firstLineChars="1600"/>
        <w:jc w:val="left"/>
        <w:rPr>
          <w:rFonts w:ascii="Times New Roman" w:hAnsi="Times New Roman" w:eastAsia="黑体"/>
          <w:color w:val="000000"/>
          <w:kern w:val="0"/>
          <w:sz w:val="36"/>
          <w:szCs w:val="36"/>
        </w:rPr>
      </w:pPr>
      <w:r>
        <w:rPr>
          <w:rFonts w:ascii="Times New Roman" w:hAnsi="Times New Roman" w:eastAsia="仿宋_GB2312"/>
          <w:bCs/>
          <w:kern w:val="0"/>
          <w:szCs w:val="21"/>
        </w:rPr>
        <w:br w:type="page"/>
      </w:r>
      <w:bookmarkStart w:id="2" w:name="RANGE!A1:I34"/>
      <w:bookmarkEnd w:id="2"/>
      <w:r>
        <w:rPr>
          <w:rFonts w:hint="eastAsia" w:ascii="Times New Roman" w:hAnsi="Times New Roman" w:eastAsia="黑体"/>
          <w:color w:val="000000"/>
          <w:kern w:val="0"/>
          <w:sz w:val="36"/>
          <w:szCs w:val="36"/>
        </w:rPr>
        <w:t>一般公共预算财政拨款基本支出决算明细表</w:t>
      </w:r>
    </w:p>
    <w:p w14:paraId="0DDE1902">
      <w:pPr>
        <w:widowControl/>
        <w:wordWrap w:val="0"/>
        <w:spacing w:line="240" w:lineRule="exact"/>
        <w:ind w:right="-50" w:rightChars="-24"/>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部门：会同县公安局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06</w:t>
      </w:r>
      <w:r>
        <w:rPr>
          <w:rFonts w:hint="eastAsia" w:ascii="Times New Roman" w:hAnsi="Times New Roman" w:eastAsia="仿宋_GB2312"/>
          <w:color w:val="000000"/>
          <w:kern w:val="0"/>
          <w:szCs w:val="21"/>
        </w:rPr>
        <w:t>表</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单位：万元</w:t>
      </w:r>
    </w:p>
    <w:tbl>
      <w:tblPr>
        <w:tblStyle w:val="10"/>
        <w:tblW w:w="4998" w:type="pct"/>
        <w:jc w:val="center"/>
        <w:tblLayout w:type="autofit"/>
        <w:tblCellMar>
          <w:top w:w="0" w:type="dxa"/>
          <w:left w:w="108" w:type="dxa"/>
          <w:bottom w:w="0" w:type="dxa"/>
          <w:right w:w="108" w:type="dxa"/>
        </w:tblCellMar>
      </w:tblPr>
      <w:tblGrid>
        <w:gridCol w:w="697"/>
        <w:gridCol w:w="2916"/>
        <w:gridCol w:w="854"/>
        <w:gridCol w:w="666"/>
        <w:gridCol w:w="2016"/>
        <w:gridCol w:w="718"/>
        <w:gridCol w:w="1192"/>
        <w:gridCol w:w="3636"/>
        <w:gridCol w:w="1323"/>
      </w:tblGrid>
      <w:tr w14:paraId="21184DFF">
        <w:tblPrEx>
          <w:tblCellMar>
            <w:top w:w="0" w:type="dxa"/>
            <w:left w:w="108" w:type="dxa"/>
            <w:bottom w:w="0" w:type="dxa"/>
            <w:right w:w="108" w:type="dxa"/>
          </w:tblCellMar>
        </w:tblPrEx>
        <w:trPr>
          <w:trHeight w:val="368"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14:paraId="2669948B">
            <w:pPr>
              <w:widowControl/>
              <w:spacing w:line="300" w:lineRule="exact"/>
              <w:jc w:val="center"/>
              <w:rPr>
                <w:rFonts w:ascii="Times New Roman" w:hAnsi="Times New Roman" w:eastAsia="仿宋_GB2312"/>
                <w:b/>
                <w:bCs/>
                <w:color w:val="000000"/>
                <w:kern w:val="0"/>
                <w:sz w:val="13"/>
                <w:szCs w:val="13"/>
              </w:rPr>
            </w:pPr>
            <w:r>
              <w:rPr>
                <w:rFonts w:hint="eastAsia" w:ascii="Times New Roman" w:hAnsi="Times New Roman" w:eastAsia="仿宋_GB2312"/>
                <w:b/>
                <w:bCs/>
                <w:color w:val="000000"/>
                <w:kern w:val="0"/>
                <w:sz w:val="13"/>
                <w:szCs w:val="13"/>
              </w:rPr>
              <w:t>经济分类科目编码</w:t>
            </w:r>
          </w:p>
        </w:tc>
        <w:tc>
          <w:tcPr>
            <w:tcW w:w="856" w:type="pct"/>
            <w:tcBorders>
              <w:top w:val="single" w:color="auto" w:sz="4" w:space="0"/>
              <w:left w:val="nil"/>
              <w:bottom w:val="single" w:color="auto" w:sz="4" w:space="0"/>
              <w:right w:val="single" w:color="auto" w:sz="4" w:space="0"/>
            </w:tcBorders>
            <w:vAlign w:val="center"/>
          </w:tcPr>
          <w:p w14:paraId="4B9F3823">
            <w:pPr>
              <w:widowControl/>
              <w:spacing w:line="30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科目名称</w:t>
            </w:r>
          </w:p>
        </w:tc>
        <w:tc>
          <w:tcPr>
            <w:tcW w:w="324" w:type="pct"/>
            <w:tcBorders>
              <w:top w:val="single" w:color="auto" w:sz="4" w:space="0"/>
              <w:left w:val="nil"/>
              <w:bottom w:val="single" w:color="auto" w:sz="4" w:space="0"/>
              <w:right w:val="single" w:color="auto" w:sz="4" w:space="0"/>
            </w:tcBorders>
            <w:vAlign w:val="center"/>
          </w:tcPr>
          <w:p w14:paraId="44693567">
            <w:pPr>
              <w:widowControl/>
              <w:spacing w:line="30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决算数</w:t>
            </w:r>
          </w:p>
        </w:tc>
        <w:tc>
          <w:tcPr>
            <w:tcW w:w="523" w:type="pct"/>
            <w:tcBorders>
              <w:top w:val="single" w:color="auto" w:sz="4" w:space="0"/>
              <w:left w:val="nil"/>
              <w:bottom w:val="single" w:color="auto" w:sz="4" w:space="0"/>
              <w:right w:val="single" w:color="auto" w:sz="4" w:space="0"/>
            </w:tcBorders>
            <w:vAlign w:val="center"/>
          </w:tcPr>
          <w:p w14:paraId="5D7BE5B0">
            <w:pPr>
              <w:widowControl/>
              <w:spacing w:line="30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经济分类科目编码</w:t>
            </w:r>
          </w:p>
        </w:tc>
        <w:tc>
          <w:tcPr>
            <w:tcW w:w="573" w:type="pct"/>
            <w:tcBorders>
              <w:top w:val="single" w:color="auto" w:sz="4" w:space="0"/>
              <w:left w:val="nil"/>
              <w:bottom w:val="single" w:color="auto" w:sz="4" w:space="0"/>
              <w:right w:val="single" w:color="auto" w:sz="4" w:space="0"/>
            </w:tcBorders>
            <w:vAlign w:val="center"/>
          </w:tcPr>
          <w:p w14:paraId="7DCA3CCA">
            <w:pPr>
              <w:widowControl/>
              <w:spacing w:line="30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科目名称</w:t>
            </w:r>
          </w:p>
        </w:tc>
        <w:tc>
          <w:tcPr>
            <w:tcW w:w="415" w:type="pct"/>
            <w:tcBorders>
              <w:top w:val="single" w:color="auto" w:sz="4" w:space="0"/>
              <w:left w:val="nil"/>
              <w:bottom w:val="single" w:color="auto" w:sz="4" w:space="0"/>
              <w:right w:val="single" w:color="auto" w:sz="4" w:space="0"/>
            </w:tcBorders>
            <w:vAlign w:val="center"/>
          </w:tcPr>
          <w:p w14:paraId="281C5C6D">
            <w:pPr>
              <w:widowControl/>
              <w:spacing w:line="30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决算数</w:t>
            </w:r>
          </w:p>
        </w:tc>
        <w:tc>
          <w:tcPr>
            <w:tcW w:w="638" w:type="pct"/>
            <w:tcBorders>
              <w:top w:val="single" w:color="auto" w:sz="4" w:space="0"/>
              <w:left w:val="nil"/>
              <w:bottom w:val="single" w:color="auto" w:sz="4" w:space="0"/>
              <w:right w:val="single" w:color="auto" w:sz="4" w:space="0"/>
            </w:tcBorders>
            <w:vAlign w:val="center"/>
          </w:tcPr>
          <w:p w14:paraId="25EFE3D0">
            <w:pPr>
              <w:widowControl/>
              <w:spacing w:line="30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经济分类科目编码</w:t>
            </w:r>
          </w:p>
        </w:tc>
        <w:tc>
          <w:tcPr>
            <w:tcW w:w="648" w:type="pct"/>
            <w:tcBorders>
              <w:top w:val="single" w:color="auto" w:sz="4" w:space="0"/>
              <w:left w:val="nil"/>
              <w:bottom w:val="single" w:color="auto" w:sz="4" w:space="0"/>
              <w:right w:val="single" w:color="auto" w:sz="4" w:space="0"/>
            </w:tcBorders>
            <w:vAlign w:val="center"/>
          </w:tcPr>
          <w:p w14:paraId="3E1BB8EA">
            <w:pPr>
              <w:widowControl/>
              <w:spacing w:line="300" w:lineRule="exact"/>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科目名称</w:t>
            </w:r>
          </w:p>
        </w:tc>
        <w:tc>
          <w:tcPr>
            <w:tcW w:w="581" w:type="pct"/>
            <w:tcBorders>
              <w:top w:val="single" w:color="auto" w:sz="4" w:space="0"/>
              <w:left w:val="nil"/>
              <w:bottom w:val="single" w:color="auto" w:sz="4" w:space="0"/>
              <w:right w:val="single" w:color="auto" w:sz="4" w:space="0"/>
            </w:tcBorders>
            <w:vAlign w:val="center"/>
          </w:tcPr>
          <w:p w14:paraId="2F8B61EE">
            <w:pPr>
              <w:widowControl/>
              <w:spacing w:line="300" w:lineRule="exact"/>
              <w:ind w:right="926" w:rightChars="441"/>
              <w:jc w:val="center"/>
              <w:rPr>
                <w:rFonts w:ascii="Times New Roman" w:hAnsi="Times New Roman" w:eastAsia="仿宋_GB2312"/>
                <w:b/>
                <w:bCs/>
                <w:color w:val="000000"/>
                <w:kern w:val="0"/>
                <w:sz w:val="18"/>
                <w:szCs w:val="18"/>
              </w:rPr>
            </w:pPr>
            <w:r>
              <w:rPr>
                <w:rFonts w:hint="eastAsia" w:ascii="Times New Roman" w:hAnsi="Times New Roman" w:eastAsia="仿宋_GB2312"/>
                <w:b/>
                <w:bCs/>
                <w:color w:val="000000"/>
                <w:kern w:val="0"/>
                <w:sz w:val="18"/>
                <w:szCs w:val="18"/>
              </w:rPr>
              <w:t>决算</w:t>
            </w:r>
          </w:p>
        </w:tc>
      </w:tr>
      <w:tr w14:paraId="415FFBA0">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1473EC7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w:t>
            </w:r>
          </w:p>
        </w:tc>
        <w:tc>
          <w:tcPr>
            <w:tcW w:w="856" w:type="pct"/>
            <w:tcBorders>
              <w:top w:val="nil"/>
              <w:left w:val="nil"/>
              <w:bottom w:val="single" w:color="auto" w:sz="4" w:space="0"/>
              <w:right w:val="single" w:color="auto" w:sz="4" w:space="0"/>
            </w:tcBorders>
            <w:noWrap/>
            <w:vAlign w:val="center"/>
          </w:tcPr>
          <w:p w14:paraId="2C27B668">
            <w:pPr>
              <w:rPr>
                <w:rFonts w:ascii="宋体" w:cs="宋体"/>
                <w:color w:val="000000"/>
                <w:sz w:val="18"/>
                <w:szCs w:val="18"/>
              </w:rPr>
            </w:pPr>
            <w:r>
              <w:rPr>
                <w:rFonts w:hint="eastAsia"/>
                <w:color w:val="000000"/>
                <w:sz w:val="18"/>
                <w:szCs w:val="18"/>
              </w:rPr>
              <w:t>工资福利支出</w:t>
            </w:r>
          </w:p>
        </w:tc>
        <w:tc>
          <w:tcPr>
            <w:tcW w:w="324" w:type="pct"/>
            <w:tcBorders>
              <w:top w:val="nil"/>
              <w:left w:val="nil"/>
              <w:bottom w:val="single" w:color="auto" w:sz="4" w:space="0"/>
              <w:right w:val="single" w:color="auto" w:sz="4" w:space="0"/>
            </w:tcBorders>
            <w:noWrap/>
            <w:vAlign w:val="center"/>
          </w:tcPr>
          <w:p w14:paraId="3587010E">
            <w:pPr>
              <w:jc w:val="right"/>
              <w:rPr>
                <w:rFonts w:ascii="宋体" w:cs="宋体"/>
                <w:color w:val="000000"/>
                <w:sz w:val="18"/>
                <w:szCs w:val="18"/>
              </w:rPr>
            </w:pPr>
            <w:r>
              <w:rPr>
                <w:color w:val="000000"/>
                <w:sz w:val="18"/>
                <w:szCs w:val="18"/>
              </w:rPr>
              <w:t>4,356.18</w:t>
            </w:r>
          </w:p>
        </w:tc>
        <w:tc>
          <w:tcPr>
            <w:tcW w:w="523" w:type="pct"/>
            <w:tcBorders>
              <w:top w:val="nil"/>
              <w:left w:val="nil"/>
              <w:bottom w:val="single" w:color="auto" w:sz="4" w:space="0"/>
              <w:right w:val="single" w:color="auto" w:sz="4" w:space="0"/>
            </w:tcBorders>
            <w:noWrap/>
            <w:vAlign w:val="center"/>
          </w:tcPr>
          <w:p w14:paraId="660243A0">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w:t>
            </w:r>
          </w:p>
        </w:tc>
        <w:tc>
          <w:tcPr>
            <w:tcW w:w="573" w:type="pct"/>
            <w:tcBorders>
              <w:top w:val="nil"/>
              <w:left w:val="nil"/>
              <w:bottom w:val="single" w:color="auto" w:sz="4" w:space="0"/>
              <w:right w:val="single" w:color="auto" w:sz="4" w:space="0"/>
            </w:tcBorders>
            <w:noWrap/>
            <w:vAlign w:val="center"/>
          </w:tcPr>
          <w:p w14:paraId="2FAC7F6E">
            <w:pPr>
              <w:rPr>
                <w:rFonts w:ascii="宋体" w:cs="宋体"/>
                <w:color w:val="000000"/>
                <w:sz w:val="18"/>
                <w:szCs w:val="18"/>
              </w:rPr>
            </w:pPr>
            <w:r>
              <w:rPr>
                <w:rFonts w:hint="eastAsia"/>
                <w:color w:val="000000"/>
                <w:sz w:val="18"/>
                <w:szCs w:val="18"/>
              </w:rPr>
              <w:t>商品和服务支出</w:t>
            </w:r>
          </w:p>
        </w:tc>
        <w:tc>
          <w:tcPr>
            <w:tcW w:w="415" w:type="pct"/>
            <w:tcBorders>
              <w:top w:val="nil"/>
              <w:left w:val="nil"/>
              <w:bottom w:val="single" w:color="auto" w:sz="4" w:space="0"/>
              <w:right w:val="single" w:color="auto" w:sz="4" w:space="0"/>
            </w:tcBorders>
            <w:noWrap/>
            <w:vAlign w:val="center"/>
          </w:tcPr>
          <w:p w14:paraId="7345F0A7">
            <w:pPr>
              <w:jc w:val="right"/>
              <w:rPr>
                <w:rFonts w:ascii="宋体" w:cs="宋体"/>
                <w:color w:val="000000"/>
                <w:sz w:val="18"/>
                <w:szCs w:val="18"/>
              </w:rPr>
            </w:pPr>
            <w:r>
              <w:rPr>
                <w:color w:val="000000"/>
                <w:sz w:val="18"/>
                <w:szCs w:val="18"/>
              </w:rPr>
              <w:t>793.03</w:t>
            </w:r>
          </w:p>
        </w:tc>
        <w:tc>
          <w:tcPr>
            <w:tcW w:w="638" w:type="pct"/>
            <w:tcBorders>
              <w:top w:val="nil"/>
              <w:left w:val="nil"/>
              <w:bottom w:val="single" w:color="auto" w:sz="4" w:space="0"/>
              <w:right w:val="single" w:color="auto" w:sz="4" w:space="0"/>
            </w:tcBorders>
            <w:noWrap/>
            <w:vAlign w:val="center"/>
          </w:tcPr>
          <w:p w14:paraId="6D08A91E">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307</w:t>
            </w:r>
          </w:p>
        </w:tc>
        <w:tc>
          <w:tcPr>
            <w:tcW w:w="648" w:type="pct"/>
            <w:tcBorders>
              <w:top w:val="nil"/>
              <w:left w:val="nil"/>
              <w:bottom w:val="single" w:color="auto" w:sz="4" w:space="0"/>
              <w:right w:val="single" w:color="auto" w:sz="4" w:space="0"/>
            </w:tcBorders>
            <w:noWrap/>
            <w:vAlign w:val="center"/>
          </w:tcPr>
          <w:p w14:paraId="2A8387E3">
            <w:pPr>
              <w:rPr>
                <w:rFonts w:ascii="宋体" w:cs="宋体"/>
                <w:color w:val="000000"/>
                <w:sz w:val="18"/>
                <w:szCs w:val="18"/>
              </w:rPr>
            </w:pPr>
            <w:r>
              <w:rPr>
                <w:rFonts w:hint="eastAsia"/>
                <w:color w:val="000000"/>
                <w:sz w:val="18"/>
                <w:szCs w:val="18"/>
              </w:rPr>
              <w:t>债务利息及费用支出</w:t>
            </w:r>
          </w:p>
        </w:tc>
        <w:tc>
          <w:tcPr>
            <w:tcW w:w="581" w:type="pct"/>
            <w:tcBorders>
              <w:top w:val="nil"/>
              <w:left w:val="nil"/>
              <w:bottom w:val="single" w:color="auto" w:sz="4" w:space="0"/>
              <w:right w:val="single" w:color="auto" w:sz="4" w:space="0"/>
            </w:tcBorders>
            <w:noWrap/>
            <w:vAlign w:val="center"/>
          </w:tcPr>
          <w:p w14:paraId="79AC9B48">
            <w:pPr>
              <w:jc w:val="right"/>
              <w:rPr>
                <w:rFonts w:ascii="宋体" w:cs="宋体"/>
                <w:color w:val="000000"/>
                <w:sz w:val="18"/>
                <w:szCs w:val="18"/>
              </w:rPr>
            </w:pPr>
            <w:r>
              <w:rPr>
                <w:rFonts w:hint="eastAsia"/>
                <w:color w:val="000000"/>
                <w:sz w:val="18"/>
                <w:szCs w:val="18"/>
              </w:rPr>
              <w:t>　</w:t>
            </w:r>
          </w:p>
        </w:tc>
      </w:tr>
      <w:tr w14:paraId="60A46490">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709B4BF6">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30101</w:t>
            </w:r>
          </w:p>
        </w:tc>
        <w:tc>
          <w:tcPr>
            <w:tcW w:w="856" w:type="pct"/>
            <w:tcBorders>
              <w:top w:val="nil"/>
              <w:left w:val="nil"/>
              <w:bottom w:val="single" w:color="auto" w:sz="4" w:space="0"/>
              <w:right w:val="single" w:color="auto" w:sz="4" w:space="0"/>
            </w:tcBorders>
            <w:noWrap/>
            <w:vAlign w:val="center"/>
          </w:tcPr>
          <w:p w14:paraId="47E361F3">
            <w:pPr>
              <w:rPr>
                <w:rFonts w:ascii="宋体" w:cs="宋体"/>
                <w:color w:val="000000"/>
                <w:sz w:val="18"/>
                <w:szCs w:val="18"/>
              </w:rPr>
            </w:pPr>
            <w:r>
              <w:rPr>
                <w:color w:val="000000"/>
                <w:sz w:val="18"/>
                <w:szCs w:val="18"/>
              </w:rPr>
              <w:t xml:space="preserve">  </w:t>
            </w:r>
            <w:r>
              <w:rPr>
                <w:rFonts w:hint="eastAsia"/>
                <w:color w:val="000000"/>
                <w:sz w:val="18"/>
                <w:szCs w:val="18"/>
              </w:rPr>
              <w:t>基本工资</w:t>
            </w:r>
          </w:p>
        </w:tc>
        <w:tc>
          <w:tcPr>
            <w:tcW w:w="324" w:type="pct"/>
            <w:tcBorders>
              <w:top w:val="nil"/>
              <w:left w:val="nil"/>
              <w:bottom w:val="single" w:color="auto" w:sz="4" w:space="0"/>
              <w:right w:val="single" w:color="auto" w:sz="4" w:space="0"/>
            </w:tcBorders>
            <w:noWrap/>
            <w:vAlign w:val="center"/>
          </w:tcPr>
          <w:p w14:paraId="18C798AD">
            <w:pPr>
              <w:jc w:val="right"/>
              <w:rPr>
                <w:rFonts w:ascii="宋体" w:cs="宋体"/>
                <w:color w:val="000000"/>
                <w:sz w:val="18"/>
                <w:szCs w:val="18"/>
              </w:rPr>
            </w:pPr>
            <w:r>
              <w:rPr>
                <w:color w:val="000000"/>
                <w:sz w:val="18"/>
                <w:szCs w:val="18"/>
              </w:rPr>
              <w:t>766.24</w:t>
            </w:r>
          </w:p>
        </w:tc>
        <w:tc>
          <w:tcPr>
            <w:tcW w:w="523" w:type="pct"/>
            <w:tcBorders>
              <w:top w:val="nil"/>
              <w:left w:val="nil"/>
              <w:bottom w:val="single" w:color="auto" w:sz="4" w:space="0"/>
              <w:right w:val="single" w:color="auto" w:sz="4" w:space="0"/>
            </w:tcBorders>
            <w:noWrap/>
            <w:vAlign w:val="center"/>
          </w:tcPr>
          <w:p w14:paraId="620F12E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30201</w:t>
            </w:r>
          </w:p>
        </w:tc>
        <w:tc>
          <w:tcPr>
            <w:tcW w:w="573" w:type="pct"/>
            <w:tcBorders>
              <w:top w:val="nil"/>
              <w:left w:val="nil"/>
              <w:bottom w:val="single" w:color="auto" w:sz="4" w:space="0"/>
              <w:right w:val="single" w:color="auto" w:sz="4" w:space="0"/>
            </w:tcBorders>
            <w:noWrap/>
            <w:vAlign w:val="center"/>
          </w:tcPr>
          <w:p w14:paraId="4A1E6905">
            <w:pPr>
              <w:rPr>
                <w:rFonts w:ascii="宋体" w:cs="宋体"/>
                <w:color w:val="000000"/>
                <w:sz w:val="18"/>
                <w:szCs w:val="18"/>
              </w:rPr>
            </w:pPr>
            <w:r>
              <w:rPr>
                <w:color w:val="000000"/>
                <w:sz w:val="18"/>
                <w:szCs w:val="18"/>
              </w:rPr>
              <w:t xml:space="preserve">  </w:t>
            </w:r>
            <w:r>
              <w:rPr>
                <w:rFonts w:hint="eastAsia"/>
                <w:color w:val="000000"/>
                <w:sz w:val="18"/>
                <w:szCs w:val="18"/>
              </w:rPr>
              <w:t>办公费</w:t>
            </w:r>
          </w:p>
        </w:tc>
        <w:tc>
          <w:tcPr>
            <w:tcW w:w="415" w:type="pct"/>
            <w:tcBorders>
              <w:top w:val="nil"/>
              <w:left w:val="nil"/>
              <w:bottom w:val="single" w:color="auto" w:sz="4" w:space="0"/>
              <w:right w:val="single" w:color="auto" w:sz="4" w:space="0"/>
            </w:tcBorders>
            <w:noWrap/>
            <w:vAlign w:val="center"/>
          </w:tcPr>
          <w:p w14:paraId="1C7E86B5">
            <w:pPr>
              <w:jc w:val="right"/>
              <w:rPr>
                <w:rFonts w:ascii="宋体" w:cs="宋体"/>
                <w:color w:val="000000"/>
                <w:sz w:val="18"/>
                <w:szCs w:val="18"/>
              </w:rPr>
            </w:pPr>
            <w:r>
              <w:rPr>
                <w:color w:val="000000"/>
                <w:sz w:val="18"/>
                <w:szCs w:val="18"/>
              </w:rPr>
              <w:t>27.31</w:t>
            </w:r>
          </w:p>
        </w:tc>
        <w:tc>
          <w:tcPr>
            <w:tcW w:w="638" w:type="pct"/>
            <w:tcBorders>
              <w:top w:val="nil"/>
              <w:left w:val="nil"/>
              <w:bottom w:val="single" w:color="auto" w:sz="4" w:space="0"/>
              <w:right w:val="single" w:color="auto" w:sz="4" w:space="0"/>
            </w:tcBorders>
            <w:noWrap/>
            <w:vAlign w:val="center"/>
          </w:tcPr>
          <w:p w14:paraId="4A2DD10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30701</w:t>
            </w:r>
          </w:p>
        </w:tc>
        <w:tc>
          <w:tcPr>
            <w:tcW w:w="648" w:type="pct"/>
            <w:tcBorders>
              <w:top w:val="nil"/>
              <w:left w:val="nil"/>
              <w:bottom w:val="single" w:color="auto" w:sz="4" w:space="0"/>
              <w:right w:val="single" w:color="auto" w:sz="4" w:space="0"/>
            </w:tcBorders>
            <w:noWrap/>
            <w:vAlign w:val="center"/>
          </w:tcPr>
          <w:p w14:paraId="011F3BD8">
            <w:pPr>
              <w:rPr>
                <w:rFonts w:ascii="宋体" w:cs="宋体"/>
                <w:color w:val="000000"/>
                <w:sz w:val="18"/>
                <w:szCs w:val="18"/>
              </w:rPr>
            </w:pPr>
            <w:r>
              <w:rPr>
                <w:color w:val="000000"/>
                <w:sz w:val="18"/>
                <w:szCs w:val="18"/>
              </w:rPr>
              <w:t xml:space="preserve">  </w:t>
            </w:r>
            <w:r>
              <w:rPr>
                <w:rFonts w:hint="eastAsia"/>
                <w:color w:val="000000"/>
                <w:sz w:val="18"/>
                <w:szCs w:val="18"/>
              </w:rPr>
              <w:t>国内债务付息</w:t>
            </w:r>
          </w:p>
        </w:tc>
        <w:tc>
          <w:tcPr>
            <w:tcW w:w="581" w:type="pct"/>
            <w:tcBorders>
              <w:top w:val="nil"/>
              <w:left w:val="nil"/>
              <w:bottom w:val="single" w:color="auto" w:sz="4" w:space="0"/>
              <w:right w:val="single" w:color="auto" w:sz="4" w:space="0"/>
            </w:tcBorders>
            <w:noWrap/>
            <w:vAlign w:val="center"/>
          </w:tcPr>
          <w:p w14:paraId="65C8A4F8">
            <w:pPr>
              <w:jc w:val="right"/>
              <w:rPr>
                <w:rFonts w:ascii="宋体" w:cs="宋体"/>
                <w:color w:val="000000"/>
                <w:sz w:val="18"/>
                <w:szCs w:val="18"/>
              </w:rPr>
            </w:pPr>
            <w:r>
              <w:rPr>
                <w:rFonts w:hint="eastAsia"/>
                <w:color w:val="000000"/>
                <w:sz w:val="18"/>
                <w:szCs w:val="18"/>
              </w:rPr>
              <w:t>　</w:t>
            </w:r>
          </w:p>
        </w:tc>
      </w:tr>
      <w:tr w14:paraId="4ED59967">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4F990E5C">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30102</w:t>
            </w:r>
          </w:p>
        </w:tc>
        <w:tc>
          <w:tcPr>
            <w:tcW w:w="856" w:type="pct"/>
            <w:tcBorders>
              <w:top w:val="nil"/>
              <w:left w:val="nil"/>
              <w:bottom w:val="single" w:color="auto" w:sz="4" w:space="0"/>
              <w:right w:val="single" w:color="auto" w:sz="4" w:space="0"/>
            </w:tcBorders>
            <w:noWrap/>
            <w:vAlign w:val="center"/>
          </w:tcPr>
          <w:p w14:paraId="4BF20292">
            <w:pPr>
              <w:rPr>
                <w:rFonts w:ascii="宋体" w:cs="宋体"/>
                <w:color w:val="000000"/>
                <w:sz w:val="18"/>
                <w:szCs w:val="18"/>
              </w:rPr>
            </w:pPr>
            <w:r>
              <w:rPr>
                <w:color w:val="000000"/>
                <w:sz w:val="18"/>
                <w:szCs w:val="18"/>
              </w:rPr>
              <w:t xml:space="preserve">  </w:t>
            </w:r>
            <w:r>
              <w:rPr>
                <w:rFonts w:hint="eastAsia"/>
                <w:color w:val="000000"/>
                <w:sz w:val="18"/>
                <w:szCs w:val="18"/>
              </w:rPr>
              <w:t>津贴补贴</w:t>
            </w:r>
          </w:p>
        </w:tc>
        <w:tc>
          <w:tcPr>
            <w:tcW w:w="324" w:type="pct"/>
            <w:tcBorders>
              <w:top w:val="nil"/>
              <w:left w:val="nil"/>
              <w:bottom w:val="single" w:color="auto" w:sz="4" w:space="0"/>
              <w:right w:val="single" w:color="auto" w:sz="4" w:space="0"/>
            </w:tcBorders>
            <w:noWrap/>
            <w:vAlign w:val="center"/>
          </w:tcPr>
          <w:p w14:paraId="5AED662A">
            <w:pPr>
              <w:jc w:val="right"/>
              <w:rPr>
                <w:rFonts w:ascii="宋体" w:cs="宋体"/>
                <w:color w:val="000000"/>
                <w:sz w:val="18"/>
                <w:szCs w:val="18"/>
              </w:rPr>
            </w:pPr>
            <w:r>
              <w:rPr>
                <w:color w:val="000000"/>
                <w:sz w:val="18"/>
                <w:szCs w:val="18"/>
              </w:rPr>
              <w:t>845.64</w:t>
            </w:r>
          </w:p>
        </w:tc>
        <w:tc>
          <w:tcPr>
            <w:tcW w:w="523" w:type="pct"/>
            <w:tcBorders>
              <w:top w:val="nil"/>
              <w:left w:val="nil"/>
              <w:bottom w:val="single" w:color="auto" w:sz="4" w:space="0"/>
              <w:right w:val="single" w:color="auto" w:sz="4" w:space="0"/>
            </w:tcBorders>
            <w:noWrap/>
            <w:vAlign w:val="center"/>
          </w:tcPr>
          <w:p w14:paraId="659F95B4">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30202</w:t>
            </w:r>
          </w:p>
        </w:tc>
        <w:tc>
          <w:tcPr>
            <w:tcW w:w="573" w:type="pct"/>
            <w:tcBorders>
              <w:top w:val="nil"/>
              <w:left w:val="nil"/>
              <w:bottom w:val="single" w:color="auto" w:sz="4" w:space="0"/>
              <w:right w:val="single" w:color="auto" w:sz="4" w:space="0"/>
            </w:tcBorders>
            <w:noWrap/>
            <w:vAlign w:val="center"/>
          </w:tcPr>
          <w:p w14:paraId="3640742A">
            <w:pPr>
              <w:rPr>
                <w:rFonts w:ascii="宋体" w:cs="宋体"/>
                <w:color w:val="000000"/>
                <w:sz w:val="18"/>
                <w:szCs w:val="18"/>
              </w:rPr>
            </w:pPr>
            <w:r>
              <w:rPr>
                <w:color w:val="000000"/>
                <w:sz w:val="18"/>
                <w:szCs w:val="18"/>
              </w:rPr>
              <w:t xml:space="preserve">  </w:t>
            </w:r>
            <w:r>
              <w:rPr>
                <w:rFonts w:hint="eastAsia"/>
                <w:color w:val="000000"/>
                <w:sz w:val="18"/>
                <w:szCs w:val="18"/>
              </w:rPr>
              <w:t>印刷费</w:t>
            </w:r>
          </w:p>
        </w:tc>
        <w:tc>
          <w:tcPr>
            <w:tcW w:w="415" w:type="pct"/>
            <w:tcBorders>
              <w:top w:val="nil"/>
              <w:left w:val="nil"/>
              <w:bottom w:val="single" w:color="auto" w:sz="4" w:space="0"/>
              <w:right w:val="single" w:color="auto" w:sz="4" w:space="0"/>
            </w:tcBorders>
            <w:noWrap/>
            <w:vAlign w:val="center"/>
          </w:tcPr>
          <w:p w14:paraId="7B7F8ADA">
            <w:pPr>
              <w:jc w:val="right"/>
              <w:rPr>
                <w:rFonts w:ascii="宋体" w:cs="宋体"/>
                <w:color w:val="000000"/>
                <w:sz w:val="18"/>
                <w:szCs w:val="18"/>
              </w:rPr>
            </w:pPr>
            <w:r>
              <w:rPr>
                <w:color w:val="000000"/>
                <w:sz w:val="18"/>
                <w:szCs w:val="18"/>
              </w:rPr>
              <w:t>11.57</w:t>
            </w:r>
          </w:p>
        </w:tc>
        <w:tc>
          <w:tcPr>
            <w:tcW w:w="638" w:type="pct"/>
            <w:tcBorders>
              <w:top w:val="nil"/>
              <w:left w:val="nil"/>
              <w:bottom w:val="single" w:color="auto" w:sz="4" w:space="0"/>
              <w:right w:val="single" w:color="auto" w:sz="4" w:space="0"/>
            </w:tcBorders>
            <w:noWrap/>
            <w:vAlign w:val="center"/>
          </w:tcPr>
          <w:p w14:paraId="246BEDE3">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30702</w:t>
            </w:r>
          </w:p>
        </w:tc>
        <w:tc>
          <w:tcPr>
            <w:tcW w:w="648" w:type="pct"/>
            <w:tcBorders>
              <w:top w:val="nil"/>
              <w:left w:val="nil"/>
              <w:bottom w:val="single" w:color="auto" w:sz="4" w:space="0"/>
              <w:right w:val="single" w:color="auto" w:sz="4" w:space="0"/>
            </w:tcBorders>
            <w:noWrap/>
            <w:vAlign w:val="center"/>
          </w:tcPr>
          <w:p w14:paraId="583CCBF3">
            <w:pPr>
              <w:rPr>
                <w:rFonts w:ascii="宋体" w:cs="宋体"/>
                <w:color w:val="000000"/>
                <w:sz w:val="18"/>
                <w:szCs w:val="18"/>
              </w:rPr>
            </w:pPr>
            <w:r>
              <w:rPr>
                <w:color w:val="000000"/>
                <w:sz w:val="18"/>
                <w:szCs w:val="18"/>
              </w:rPr>
              <w:t xml:space="preserve">  </w:t>
            </w:r>
            <w:r>
              <w:rPr>
                <w:rFonts w:hint="eastAsia"/>
                <w:color w:val="000000"/>
                <w:sz w:val="18"/>
                <w:szCs w:val="18"/>
              </w:rPr>
              <w:t>国外债务付息</w:t>
            </w:r>
          </w:p>
        </w:tc>
        <w:tc>
          <w:tcPr>
            <w:tcW w:w="581" w:type="pct"/>
            <w:tcBorders>
              <w:top w:val="nil"/>
              <w:left w:val="nil"/>
              <w:bottom w:val="single" w:color="auto" w:sz="4" w:space="0"/>
              <w:right w:val="single" w:color="auto" w:sz="4" w:space="0"/>
            </w:tcBorders>
            <w:noWrap/>
            <w:vAlign w:val="center"/>
          </w:tcPr>
          <w:p w14:paraId="031011C3">
            <w:pPr>
              <w:jc w:val="right"/>
              <w:rPr>
                <w:rFonts w:ascii="宋体" w:cs="宋体"/>
                <w:color w:val="000000"/>
                <w:sz w:val="18"/>
                <w:szCs w:val="18"/>
              </w:rPr>
            </w:pPr>
            <w:r>
              <w:rPr>
                <w:rFonts w:hint="eastAsia"/>
                <w:color w:val="000000"/>
                <w:sz w:val="18"/>
                <w:szCs w:val="18"/>
              </w:rPr>
              <w:t>　</w:t>
            </w:r>
          </w:p>
        </w:tc>
      </w:tr>
      <w:tr w14:paraId="666DB2FA">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28301A5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30103</w:t>
            </w:r>
          </w:p>
        </w:tc>
        <w:tc>
          <w:tcPr>
            <w:tcW w:w="856" w:type="pct"/>
            <w:tcBorders>
              <w:top w:val="nil"/>
              <w:left w:val="nil"/>
              <w:bottom w:val="single" w:color="auto" w:sz="4" w:space="0"/>
              <w:right w:val="single" w:color="auto" w:sz="4" w:space="0"/>
            </w:tcBorders>
            <w:noWrap/>
            <w:vAlign w:val="center"/>
          </w:tcPr>
          <w:p w14:paraId="708F73FB">
            <w:pPr>
              <w:rPr>
                <w:rFonts w:ascii="宋体" w:cs="宋体"/>
                <w:color w:val="000000"/>
                <w:sz w:val="18"/>
                <w:szCs w:val="18"/>
              </w:rPr>
            </w:pPr>
            <w:r>
              <w:rPr>
                <w:color w:val="000000"/>
                <w:sz w:val="18"/>
                <w:szCs w:val="18"/>
              </w:rPr>
              <w:t xml:space="preserve">  </w:t>
            </w:r>
            <w:r>
              <w:rPr>
                <w:rFonts w:hint="eastAsia"/>
                <w:color w:val="000000"/>
                <w:sz w:val="18"/>
                <w:szCs w:val="18"/>
              </w:rPr>
              <w:t>奖金</w:t>
            </w:r>
          </w:p>
        </w:tc>
        <w:tc>
          <w:tcPr>
            <w:tcW w:w="324" w:type="pct"/>
            <w:tcBorders>
              <w:top w:val="nil"/>
              <w:left w:val="nil"/>
              <w:bottom w:val="single" w:color="auto" w:sz="4" w:space="0"/>
              <w:right w:val="single" w:color="auto" w:sz="4" w:space="0"/>
            </w:tcBorders>
            <w:noWrap/>
            <w:vAlign w:val="center"/>
          </w:tcPr>
          <w:p w14:paraId="05E034E8">
            <w:pPr>
              <w:jc w:val="right"/>
              <w:rPr>
                <w:rFonts w:ascii="宋体" w:cs="宋体"/>
                <w:color w:val="000000"/>
                <w:sz w:val="18"/>
                <w:szCs w:val="18"/>
              </w:rPr>
            </w:pPr>
            <w:r>
              <w:rPr>
                <w:color w:val="000000"/>
                <w:sz w:val="18"/>
                <w:szCs w:val="18"/>
              </w:rPr>
              <w:t>185.65</w:t>
            </w:r>
          </w:p>
        </w:tc>
        <w:tc>
          <w:tcPr>
            <w:tcW w:w="523" w:type="pct"/>
            <w:tcBorders>
              <w:top w:val="nil"/>
              <w:left w:val="nil"/>
              <w:bottom w:val="single" w:color="auto" w:sz="4" w:space="0"/>
              <w:right w:val="single" w:color="auto" w:sz="4" w:space="0"/>
            </w:tcBorders>
            <w:noWrap/>
            <w:vAlign w:val="center"/>
          </w:tcPr>
          <w:p w14:paraId="0977EEB5">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30203</w:t>
            </w:r>
          </w:p>
        </w:tc>
        <w:tc>
          <w:tcPr>
            <w:tcW w:w="573" w:type="pct"/>
            <w:tcBorders>
              <w:top w:val="nil"/>
              <w:left w:val="nil"/>
              <w:bottom w:val="single" w:color="auto" w:sz="4" w:space="0"/>
              <w:right w:val="single" w:color="auto" w:sz="4" w:space="0"/>
            </w:tcBorders>
            <w:noWrap/>
            <w:vAlign w:val="center"/>
          </w:tcPr>
          <w:p w14:paraId="4BC99335">
            <w:pPr>
              <w:rPr>
                <w:rFonts w:ascii="宋体" w:cs="宋体"/>
                <w:color w:val="000000"/>
                <w:sz w:val="18"/>
                <w:szCs w:val="18"/>
              </w:rPr>
            </w:pPr>
            <w:r>
              <w:rPr>
                <w:color w:val="000000"/>
                <w:sz w:val="18"/>
                <w:szCs w:val="18"/>
              </w:rPr>
              <w:t xml:space="preserve">  </w:t>
            </w:r>
            <w:r>
              <w:rPr>
                <w:rFonts w:hint="eastAsia"/>
                <w:color w:val="000000"/>
                <w:sz w:val="18"/>
                <w:szCs w:val="18"/>
              </w:rPr>
              <w:t>咨询费</w:t>
            </w:r>
          </w:p>
        </w:tc>
        <w:tc>
          <w:tcPr>
            <w:tcW w:w="415" w:type="pct"/>
            <w:tcBorders>
              <w:top w:val="nil"/>
              <w:left w:val="nil"/>
              <w:bottom w:val="single" w:color="auto" w:sz="4" w:space="0"/>
              <w:right w:val="single" w:color="auto" w:sz="4" w:space="0"/>
            </w:tcBorders>
            <w:noWrap/>
            <w:vAlign w:val="center"/>
          </w:tcPr>
          <w:p w14:paraId="58D8E83C">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2EE5D40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w:t>
            </w:r>
          </w:p>
        </w:tc>
        <w:tc>
          <w:tcPr>
            <w:tcW w:w="648" w:type="pct"/>
            <w:tcBorders>
              <w:top w:val="nil"/>
              <w:left w:val="nil"/>
              <w:bottom w:val="single" w:color="auto" w:sz="4" w:space="0"/>
              <w:right w:val="single" w:color="auto" w:sz="4" w:space="0"/>
            </w:tcBorders>
            <w:noWrap/>
            <w:vAlign w:val="center"/>
          </w:tcPr>
          <w:p w14:paraId="2605FB90">
            <w:pPr>
              <w:rPr>
                <w:rFonts w:ascii="宋体" w:cs="宋体"/>
                <w:color w:val="000000"/>
                <w:sz w:val="18"/>
                <w:szCs w:val="18"/>
              </w:rPr>
            </w:pPr>
            <w:r>
              <w:rPr>
                <w:rFonts w:hint="eastAsia"/>
                <w:color w:val="000000"/>
                <w:sz w:val="18"/>
                <w:szCs w:val="18"/>
              </w:rPr>
              <w:t>资本性支出</w:t>
            </w:r>
          </w:p>
        </w:tc>
        <w:tc>
          <w:tcPr>
            <w:tcW w:w="581" w:type="pct"/>
            <w:tcBorders>
              <w:top w:val="nil"/>
              <w:left w:val="nil"/>
              <w:bottom w:val="single" w:color="auto" w:sz="4" w:space="0"/>
              <w:right w:val="single" w:color="auto" w:sz="4" w:space="0"/>
            </w:tcBorders>
            <w:noWrap/>
            <w:vAlign w:val="center"/>
          </w:tcPr>
          <w:p w14:paraId="419F648D">
            <w:pPr>
              <w:jc w:val="right"/>
              <w:rPr>
                <w:rFonts w:ascii="宋体" w:cs="宋体"/>
                <w:color w:val="000000"/>
                <w:sz w:val="18"/>
                <w:szCs w:val="18"/>
              </w:rPr>
            </w:pPr>
            <w:r>
              <w:rPr>
                <w:color w:val="000000"/>
                <w:sz w:val="18"/>
                <w:szCs w:val="18"/>
              </w:rPr>
              <w:t>2.69</w:t>
            </w:r>
          </w:p>
        </w:tc>
      </w:tr>
      <w:tr w14:paraId="2CEE260A">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536852D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30106</w:t>
            </w:r>
          </w:p>
        </w:tc>
        <w:tc>
          <w:tcPr>
            <w:tcW w:w="856" w:type="pct"/>
            <w:tcBorders>
              <w:top w:val="nil"/>
              <w:left w:val="nil"/>
              <w:bottom w:val="single" w:color="auto" w:sz="4" w:space="0"/>
              <w:right w:val="single" w:color="auto" w:sz="4" w:space="0"/>
            </w:tcBorders>
            <w:noWrap/>
            <w:vAlign w:val="center"/>
          </w:tcPr>
          <w:p w14:paraId="78C00CD7">
            <w:pPr>
              <w:rPr>
                <w:rFonts w:ascii="宋体" w:cs="宋体"/>
                <w:color w:val="000000"/>
                <w:sz w:val="18"/>
                <w:szCs w:val="18"/>
              </w:rPr>
            </w:pPr>
            <w:r>
              <w:rPr>
                <w:color w:val="000000"/>
                <w:sz w:val="18"/>
                <w:szCs w:val="18"/>
              </w:rPr>
              <w:t xml:space="preserve">  </w:t>
            </w:r>
            <w:r>
              <w:rPr>
                <w:rFonts w:hint="eastAsia"/>
                <w:color w:val="000000"/>
                <w:sz w:val="18"/>
                <w:szCs w:val="18"/>
              </w:rPr>
              <w:t>伙食补助费</w:t>
            </w:r>
          </w:p>
        </w:tc>
        <w:tc>
          <w:tcPr>
            <w:tcW w:w="324" w:type="pct"/>
            <w:tcBorders>
              <w:top w:val="nil"/>
              <w:left w:val="nil"/>
              <w:bottom w:val="single" w:color="auto" w:sz="4" w:space="0"/>
              <w:right w:val="single" w:color="auto" w:sz="4" w:space="0"/>
            </w:tcBorders>
            <w:noWrap/>
            <w:vAlign w:val="center"/>
          </w:tcPr>
          <w:p w14:paraId="454FAB90">
            <w:pPr>
              <w:jc w:val="right"/>
              <w:rPr>
                <w:rFonts w:ascii="宋体" w:cs="宋体"/>
                <w:color w:val="000000"/>
                <w:sz w:val="18"/>
                <w:szCs w:val="18"/>
              </w:rPr>
            </w:pPr>
            <w:r>
              <w:rPr>
                <w:color w:val="000000"/>
                <w:sz w:val="18"/>
                <w:szCs w:val="18"/>
              </w:rPr>
              <w:t>92.83</w:t>
            </w:r>
          </w:p>
        </w:tc>
        <w:tc>
          <w:tcPr>
            <w:tcW w:w="523" w:type="pct"/>
            <w:tcBorders>
              <w:top w:val="nil"/>
              <w:left w:val="nil"/>
              <w:bottom w:val="single" w:color="auto" w:sz="4" w:space="0"/>
              <w:right w:val="single" w:color="auto" w:sz="4" w:space="0"/>
            </w:tcBorders>
            <w:noWrap/>
            <w:vAlign w:val="center"/>
          </w:tcPr>
          <w:p w14:paraId="79DD0760">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30204</w:t>
            </w:r>
          </w:p>
        </w:tc>
        <w:tc>
          <w:tcPr>
            <w:tcW w:w="573" w:type="pct"/>
            <w:tcBorders>
              <w:top w:val="nil"/>
              <w:left w:val="nil"/>
              <w:bottom w:val="single" w:color="auto" w:sz="4" w:space="0"/>
              <w:right w:val="single" w:color="auto" w:sz="4" w:space="0"/>
            </w:tcBorders>
            <w:noWrap/>
            <w:vAlign w:val="center"/>
          </w:tcPr>
          <w:p w14:paraId="2261436C">
            <w:pPr>
              <w:rPr>
                <w:rFonts w:ascii="宋体" w:cs="宋体"/>
                <w:color w:val="000000"/>
                <w:sz w:val="18"/>
                <w:szCs w:val="18"/>
              </w:rPr>
            </w:pPr>
            <w:r>
              <w:rPr>
                <w:color w:val="000000"/>
                <w:sz w:val="18"/>
                <w:szCs w:val="18"/>
              </w:rPr>
              <w:t xml:space="preserve">  </w:t>
            </w:r>
            <w:r>
              <w:rPr>
                <w:rFonts w:hint="eastAsia"/>
                <w:color w:val="000000"/>
                <w:sz w:val="18"/>
                <w:szCs w:val="18"/>
              </w:rPr>
              <w:t>手续费</w:t>
            </w:r>
          </w:p>
        </w:tc>
        <w:tc>
          <w:tcPr>
            <w:tcW w:w="415" w:type="pct"/>
            <w:tcBorders>
              <w:top w:val="nil"/>
              <w:left w:val="nil"/>
              <w:bottom w:val="single" w:color="auto" w:sz="4" w:space="0"/>
              <w:right w:val="single" w:color="auto" w:sz="4" w:space="0"/>
            </w:tcBorders>
            <w:noWrap/>
            <w:vAlign w:val="center"/>
          </w:tcPr>
          <w:p w14:paraId="0E6EBA38">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4641286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31001</w:t>
            </w:r>
          </w:p>
        </w:tc>
        <w:tc>
          <w:tcPr>
            <w:tcW w:w="648" w:type="pct"/>
            <w:tcBorders>
              <w:top w:val="nil"/>
              <w:left w:val="nil"/>
              <w:bottom w:val="single" w:color="auto" w:sz="4" w:space="0"/>
              <w:right w:val="single" w:color="auto" w:sz="4" w:space="0"/>
            </w:tcBorders>
            <w:noWrap/>
            <w:vAlign w:val="center"/>
          </w:tcPr>
          <w:p w14:paraId="5A5CEF56">
            <w:pPr>
              <w:rPr>
                <w:rFonts w:ascii="宋体" w:cs="宋体"/>
                <w:color w:val="000000"/>
                <w:sz w:val="18"/>
                <w:szCs w:val="18"/>
              </w:rPr>
            </w:pPr>
            <w:r>
              <w:rPr>
                <w:color w:val="000000"/>
                <w:sz w:val="18"/>
                <w:szCs w:val="18"/>
              </w:rPr>
              <w:t xml:space="preserve">  </w:t>
            </w:r>
            <w:r>
              <w:rPr>
                <w:rFonts w:hint="eastAsia"/>
                <w:color w:val="000000"/>
                <w:sz w:val="18"/>
                <w:szCs w:val="18"/>
              </w:rPr>
              <w:t>房屋建筑物购建</w:t>
            </w:r>
          </w:p>
        </w:tc>
        <w:tc>
          <w:tcPr>
            <w:tcW w:w="581" w:type="pct"/>
            <w:tcBorders>
              <w:top w:val="nil"/>
              <w:left w:val="nil"/>
              <w:bottom w:val="single" w:color="auto" w:sz="4" w:space="0"/>
              <w:right w:val="single" w:color="auto" w:sz="4" w:space="0"/>
            </w:tcBorders>
            <w:noWrap/>
            <w:vAlign w:val="center"/>
          </w:tcPr>
          <w:p w14:paraId="457BC005">
            <w:pPr>
              <w:jc w:val="right"/>
              <w:rPr>
                <w:rFonts w:ascii="宋体" w:cs="宋体"/>
                <w:color w:val="000000"/>
                <w:sz w:val="18"/>
                <w:szCs w:val="18"/>
              </w:rPr>
            </w:pPr>
            <w:r>
              <w:rPr>
                <w:rFonts w:hint="eastAsia"/>
                <w:color w:val="000000"/>
                <w:sz w:val="18"/>
                <w:szCs w:val="18"/>
              </w:rPr>
              <w:t>　</w:t>
            </w:r>
          </w:p>
        </w:tc>
      </w:tr>
      <w:tr w14:paraId="4BAB9821">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017B116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30107</w:t>
            </w:r>
          </w:p>
        </w:tc>
        <w:tc>
          <w:tcPr>
            <w:tcW w:w="856" w:type="pct"/>
            <w:tcBorders>
              <w:top w:val="nil"/>
              <w:left w:val="nil"/>
              <w:bottom w:val="single" w:color="auto" w:sz="4" w:space="0"/>
              <w:right w:val="single" w:color="auto" w:sz="4" w:space="0"/>
            </w:tcBorders>
            <w:noWrap/>
            <w:vAlign w:val="center"/>
          </w:tcPr>
          <w:p w14:paraId="0C2C05FB">
            <w:pPr>
              <w:rPr>
                <w:rFonts w:ascii="宋体" w:cs="宋体"/>
                <w:color w:val="000000"/>
                <w:sz w:val="18"/>
                <w:szCs w:val="18"/>
              </w:rPr>
            </w:pPr>
            <w:r>
              <w:rPr>
                <w:color w:val="000000"/>
                <w:sz w:val="18"/>
                <w:szCs w:val="18"/>
              </w:rPr>
              <w:t xml:space="preserve">  </w:t>
            </w:r>
            <w:r>
              <w:rPr>
                <w:rFonts w:hint="eastAsia"/>
                <w:color w:val="000000"/>
                <w:sz w:val="18"/>
                <w:szCs w:val="18"/>
              </w:rPr>
              <w:t>绩效工资</w:t>
            </w:r>
          </w:p>
        </w:tc>
        <w:tc>
          <w:tcPr>
            <w:tcW w:w="324" w:type="pct"/>
            <w:tcBorders>
              <w:top w:val="nil"/>
              <w:left w:val="nil"/>
              <w:bottom w:val="single" w:color="auto" w:sz="4" w:space="0"/>
              <w:right w:val="single" w:color="auto" w:sz="4" w:space="0"/>
            </w:tcBorders>
            <w:noWrap/>
            <w:vAlign w:val="center"/>
          </w:tcPr>
          <w:p w14:paraId="145B4861">
            <w:pPr>
              <w:jc w:val="right"/>
              <w:rPr>
                <w:rFonts w:ascii="宋体" w:cs="宋体"/>
                <w:color w:val="000000"/>
                <w:sz w:val="18"/>
                <w:szCs w:val="18"/>
              </w:rPr>
            </w:pPr>
            <w:r>
              <w:rPr>
                <w:color w:val="000000"/>
                <w:sz w:val="18"/>
                <w:szCs w:val="18"/>
              </w:rPr>
              <w:t>257.33</w:t>
            </w:r>
          </w:p>
        </w:tc>
        <w:tc>
          <w:tcPr>
            <w:tcW w:w="523" w:type="pct"/>
            <w:tcBorders>
              <w:top w:val="nil"/>
              <w:left w:val="nil"/>
              <w:bottom w:val="single" w:color="auto" w:sz="4" w:space="0"/>
              <w:right w:val="single" w:color="auto" w:sz="4" w:space="0"/>
            </w:tcBorders>
            <w:noWrap/>
            <w:vAlign w:val="center"/>
          </w:tcPr>
          <w:p w14:paraId="09A06CD3">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30205</w:t>
            </w:r>
          </w:p>
        </w:tc>
        <w:tc>
          <w:tcPr>
            <w:tcW w:w="573" w:type="pct"/>
            <w:tcBorders>
              <w:top w:val="nil"/>
              <w:left w:val="nil"/>
              <w:bottom w:val="single" w:color="auto" w:sz="4" w:space="0"/>
              <w:right w:val="single" w:color="auto" w:sz="4" w:space="0"/>
            </w:tcBorders>
            <w:noWrap/>
            <w:vAlign w:val="center"/>
          </w:tcPr>
          <w:p w14:paraId="3C834EF2">
            <w:pPr>
              <w:rPr>
                <w:rFonts w:ascii="宋体" w:cs="宋体"/>
                <w:color w:val="000000"/>
                <w:sz w:val="18"/>
                <w:szCs w:val="18"/>
              </w:rPr>
            </w:pPr>
            <w:r>
              <w:rPr>
                <w:color w:val="000000"/>
                <w:sz w:val="18"/>
                <w:szCs w:val="18"/>
              </w:rPr>
              <w:t xml:space="preserve">  </w:t>
            </w:r>
            <w:r>
              <w:rPr>
                <w:rFonts w:hint="eastAsia"/>
                <w:color w:val="000000"/>
                <w:sz w:val="18"/>
                <w:szCs w:val="18"/>
              </w:rPr>
              <w:t>水费</w:t>
            </w:r>
          </w:p>
        </w:tc>
        <w:tc>
          <w:tcPr>
            <w:tcW w:w="415" w:type="pct"/>
            <w:tcBorders>
              <w:top w:val="nil"/>
              <w:left w:val="nil"/>
              <w:bottom w:val="single" w:color="auto" w:sz="4" w:space="0"/>
              <w:right w:val="single" w:color="auto" w:sz="4" w:space="0"/>
            </w:tcBorders>
            <w:noWrap/>
            <w:vAlign w:val="center"/>
          </w:tcPr>
          <w:p w14:paraId="1E9F0D7A">
            <w:pPr>
              <w:jc w:val="right"/>
              <w:rPr>
                <w:rFonts w:ascii="宋体" w:cs="宋体"/>
                <w:color w:val="000000"/>
                <w:sz w:val="18"/>
                <w:szCs w:val="18"/>
              </w:rPr>
            </w:pPr>
            <w:r>
              <w:rPr>
                <w:color w:val="000000"/>
                <w:sz w:val="18"/>
                <w:szCs w:val="18"/>
              </w:rPr>
              <w:t>43.42</w:t>
            </w:r>
          </w:p>
        </w:tc>
        <w:tc>
          <w:tcPr>
            <w:tcW w:w="638" w:type="pct"/>
            <w:tcBorders>
              <w:top w:val="nil"/>
              <w:left w:val="nil"/>
              <w:bottom w:val="single" w:color="auto" w:sz="4" w:space="0"/>
              <w:right w:val="single" w:color="auto" w:sz="4" w:space="0"/>
            </w:tcBorders>
            <w:noWrap/>
            <w:vAlign w:val="center"/>
          </w:tcPr>
          <w:p w14:paraId="2CBEA26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31002</w:t>
            </w:r>
          </w:p>
        </w:tc>
        <w:tc>
          <w:tcPr>
            <w:tcW w:w="648" w:type="pct"/>
            <w:tcBorders>
              <w:top w:val="nil"/>
              <w:left w:val="nil"/>
              <w:bottom w:val="single" w:color="auto" w:sz="4" w:space="0"/>
              <w:right w:val="single" w:color="auto" w:sz="4" w:space="0"/>
            </w:tcBorders>
            <w:noWrap/>
            <w:vAlign w:val="center"/>
          </w:tcPr>
          <w:p w14:paraId="4727D106">
            <w:pPr>
              <w:rPr>
                <w:rFonts w:ascii="宋体" w:cs="宋体"/>
                <w:color w:val="000000"/>
                <w:sz w:val="18"/>
                <w:szCs w:val="18"/>
              </w:rPr>
            </w:pPr>
            <w:r>
              <w:rPr>
                <w:color w:val="000000"/>
                <w:sz w:val="18"/>
                <w:szCs w:val="18"/>
              </w:rPr>
              <w:t xml:space="preserve">  </w:t>
            </w:r>
            <w:r>
              <w:rPr>
                <w:rFonts w:hint="eastAsia"/>
                <w:color w:val="000000"/>
                <w:sz w:val="18"/>
                <w:szCs w:val="18"/>
              </w:rPr>
              <w:t>办公设备购置</w:t>
            </w:r>
          </w:p>
        </w:tc>
        <w:tc>
          <w:tcPr>
            <w:tcW w:w="581" w:type="pct"/>
            <w:tcBorders>
              <w:top w:val="nil"/>
              <w:left w:val="nil"/>
              <w:bottom w:val="single" w:color="auto" w:sz="4" w:space="0"/>
              <w:right w:val="single" w:color="auto" w:sz="4" w:space="0"/>
            </w:tcBorders>
            <w:noWrap/>
            <w:vAlign w:val="center"/>
          </w:tcPr>
          <w:p w14:paraId="490C93E6">
            <w:pPr>
              <w:jc w:val="right"/>
              <w:rPr>
                <w:rFonts w:ascii="宋体" w:cs="宋体"/>
                <w:color w:val="000000"/>
                <w:sz w:val="18"/>
                <w:szCs w:val="18"/>
              </w:rPr>
            </w:pPr>
            <w:r>
              <w:rPr>
                <w:color w:val="000000"/>
                <w:sz w:val="18"/>
                <w:szCs w:val="18"/>
              </w:rPr>
              <w:t>1.07</w:t>
            </w:r>
          </w:p>
        </w:tc>
      </w:tr>
      <w:tr w14:paraId="696BBE9B">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293CA3B1">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30108</w:t>
            </w:r>
          </w:p>
        </w:tc>
        <w:tc>
          <w:tcPr>
            <w:tcW w:w="856" w:type="pct"/>
            <w:tcBorders>
              <w:top w:val="nil"/>
              <w:left w:val="nil"/>
              <w:bottom w:val="single" w:color="auto" w:sz="4" w:space="0"/>
              <w:right w:val="single" w:color="auto" w:sz="4" w:space="0"/>
            </w:tcBorders>
            <w:noWrap/>
            <w:vAlign w:val="center"/>
          </w:tcPr>
          <w:p w14:paraId="38A389BC">
            <w:pPr>
              <w:rPr>
                <w:rFonts w:ascii="宋体" w:cs="宋体"/>
                <w:color w:val="000000"/>
                <w:sz w:val="18"/>
                <w:szCs w:val="18"/>
              </w:rPr>
            </w:pPr>
            <w:r>
              <w:rPr>
                <w:color w:val="000000"/>
                <w:sz w:val="18"/>
                <w:szCs w:val="18"/>
              </w:rPr>
              <w:t xml:space="preserve">  </w:t>
            </w:r>
            <w:r>
              <w:rPr>
                <w:rFonts w:hint="eastAsia"/>
                <w:color w:val="000000"/>
                <w:sz w:val="18"/>
                <w:szCs w:val="18"/>
              </w:rPr>
              <w:t>机关事业单位基本养老保险缴费</w:t>
            </w:r>
          </w:p>
        </w:tc>
        <w:tc>
          <w:tcPr>
            <w:tcW w:w="324" w:type="pct"/>
            <w:tcBorders>
              <w:top w:val="nil"/>
              <w:left w:val="nil"/>
              <w:bottom w:val="single" w:color="auto" w:sz="4" w:space="0"/>
              <w:right w:val="single" w:color="auto" w:sz="4" w:space="0"/>
            </w:tcBorders>
            <w:noWrap/>
            <w:vAlign w:val="center"/>
          </w:tcPr>
          <w:p w14:paraId="3AE95B85">
            <w:pPr>
              <w:jc w:val="right"/>
              <w:rPr>
                <w:rFonts w:ascii="宋体" w:cs="宋体"/>
                <w:color w:val="000000"/>
                <w:sz w:val="18"/>
                <w:szCs w:val="18"/>
              </w:rPr>
            </w:pPr>
            <w:r>
              <w:rPr>
                <w:color w:val="000000"/>
                <w:sz w:val="18"/>
                <w:szCs w:val="18"/>
              </w:rPr>
              <w:t>580.17</w:t>
            </w:r>
          </w:p>
        </w:tc>
        <w:tc>
          <w:tcPr>
            <w:tcW w:w="523" w:type="pct"/>
            <w:tcBorders>
              <w:top w:val="nil"/>
              <w:left w:val="nil"/>
              <w:bottom w:val="single" w:color="auto" w:sz="4" w:space="0"/>
              <w:right w:val="single" w:color="auto" w:sz="4" w:space="0"/>
            </w:tcBorders>
            <w:noWrap/>
            <w:vAlign w:val="center"/>
          </w:tcPr>
          <w:p w14:paraId="7FCDA650">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30206</w:t>
            </w:r>
          </w:p>
        </w:tc>
        <w:tc>
          <w:tcPr>
            <w:tcW w:w="573" w:type="pct"/>
            <w:tcBorders>
              <w:top w:val="nil"/>
              <w:left w:val="nil"/>
              <w:bottom w:val="single" w:color="auto" w:sz="4" w:space="0"/>
              <w:right w:val="single" w:color="auto" w:sz="4" w:space="0"/>
            </w:tcBorders>
            <w:noWrap/>
            <w:vAlign w:val="center"/>
          </w:tcPr>
          <w:p w14:paraId="7D095124">
            <w:pPr>
              <w:rPr>
                <w:rFonts w:ascii="宋体" w:cs="宋体"/>
                <w:color w:val="000000"/>
                <w:sz w:val="18"/>
                <w:szCs w:val="18"/>
              </w:rPr>
            </w:pPr>
            <w:r>
              <w:rPr>
                <w:color w:val="000000"/>
                <w:sz w:val="18"/>
                <w:szCs w:val="18"/>
              </w:rPr>
              <w:t xml:space="preserve">  </w:t>
            </w:r>
            <w:r>
              <w:rPr>
                <w:rFonts w:hint="eastAsia"/>
                <w:color w:val="000000"/>
                <w:sz w:val="18"/>
                <w:szCs w:val="18"/>
              </w:rPr>
              <w:t>电费</w:t>
            </w:r>
          </w:p>
        </w:tc>
        <w:tc>
          <w:tcPr>
            <w:tcW w:w="415" w:type="pct"/>
            <w:tcBorders>
              <w:top w:val="nil"/>
              <w:left w:val="nil"/>
              <w:bottom w:val="single" w:color="auto" w:sz="4" w:space="0"/>
              <w:right w:val="single" w:color="auto" w:sz="4" w:space="0"/>
            </w:tcBorders>
            <w:noWrap/>
            <w:vAlign w:val="center"/>
          </w:tcPr>
          <w:p w14:paraId="32BA7144">
            <w:pPr>
              <w:jc w:val="right"/>
              <w:rPr>
                <w:rFonts w:ascii="宋体" w:cs="宋体"/>
                <w:color w:val="000000"/>
                <w:sz w:val="18"/>
                <w:szCs w:val="18"/>
              </w:rPr>
            </w:pPr>
            <w:r>
              <w:rPr>
                <w:color w:val="000000"/>
                <w:sz w:val="18"/>
                <w:szCs w:val="18"/>
              </w:rPr>
              <w:t>71.39</w:t>
            </w:r>
          </w:p>
        </w:tc>
        <w:tc>
          <w:tcPr>
            <w:tcW w:w="638" w:type="pct"/>
            <w:tcBorders>
              <w:top w:val="nil"/>
              <w:left w:val="nil"/>
              <w:bottom w:val="single" w:color="auto" w:sz="4" w:space="0"/>
              <w:right w:val="single" w:color="auto" w:sz="4" w:space="0"/>
            </w:tcBorders>
            <w:noWrap/>
            <w:vAlign w:val="center"/>
          </w:tcPr>
          <w:p w14:paraId="27A63866">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31003</w:t>
            </w:r>
          </w:p>
        </w:tc>
        <w:tc>
          <w:tcPr>
            <w:tcW w:w="648" w:type="pct"/>
            <w:tcBorders>
              <w:top w:val="nil"/>
              <w:left w:val="nil"/>
              <w:bottom w:val="single" w:color="auto" w:sz="4" w:space="0"/>
              <w:right w:val="single" w:color="auto" w:sz="4" w:space="0"/>
            </w:tcBorders>
            <w:noWrap/>
            <w:vAlign w:val="center"/>
          </w:tcPr>
          <w:p w14:paraId="164E582F">
            <w:pPr>
              <w:rPr>
                <w:rFonts w:ascii="宋体" w:cs="宋体"/>
                <w:color w:val="000000"/>
                <w:sz w:val="18"/>
                <w:szCs w:val="18"/>
              </w:rPr>
            </w:pPr>
            <w:r>
              <w:rPr>
                <w:color w:val="000000"/>
                <w:sz w:val="18"/>
                <w:szCs w:val="18"/>
              </w:rPr>
              <w:t xml:space="preserve">  </w:t>
            </w:r>
            <w:r>
              <w:rPr>
                <w:rFonts w:hint="eastAsia"/>
                <w:color w:val="000000"/>
                <w:sz w:val="18"/>
                <w:szCs w:val="18"/>
              </w:rPr>
              <w:t>专用设备购置</w:t>
            </w:r>
          </w:p>
        </w:tc>
        <w:tc>
          <w:tcPr>
            <w:tcW w:w="581" w:type="pct"/>
            <w:tcBorders>
              <w:top w:val="nil"/>
              <w:left w:val="nil"/>
              <w:bottom w:val="single" w:color="auto" w:sz="4" w:space="0"/>
              <w:right w:val="single" w:color="auto" w:sz="4" w:space="0"/>
            </w:tcBorders>
            <w:noWrap/>
            <w:vAlign w:val="center"/>
          </w:tcPr>
          <w:p w14:paraId="7E6F3D89">
            <w:pPr>
              <w:jc w:val="right"/>
              <w:rPr>
                <w:rFonts w:ascii="宋体" w:cs="宋体"/>
                <w:color w:val="000000"/>
                <w:sz w:val="18"/>
                <w:szCs w:val="18"/>
              </w:rPr>
            </w:pPr>
            <w:r>
              <w:rPr>
                <w:color w:val="000000"/>
                <w:sz w:val="18"/>
                <w:szCs w:val="18"/>
              </w:rPr>
              <w:t>1.62</w:t>
            </w:r>
          </w:p>
        </w:tc>
      </w:tr>
      <w:tr w14:paraId="7A77199C">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6E8D897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30109</w:t>
            </w:r>
          </w:p>
        </w:tc>
        <w:tc>
          <w:tcPr>
            <w:tcW w:w="856" w:type="pct"/>
            <w:tcBorders>
              <w:top w:val="nil"/>
              <w:left w:val="nil"/>
              <w:bottom w:val="single" w:color="auto" w:sz="4" w:space="0"/>
              <w:right w:val="single" w:color="auto" w:sz="4" w:space="0"/>
            </w:tcBorders>
            <w:noWrap/>
            <w:vAlign w:val="center"/>
          </w:tcPr>
          <w:p w14:paraId="15BE0584">
            <w:pPr>
              <w:rPr>
                <w:rFonts w:ascii="宋体" w:cs="宋体"/>
                <w:color w:val="000000"/>
                <w:sz w:val="18"/>
                <w:szCs w:val="18"/>
              </w:rPr>
            </w:pPr>
            <w:r>
              <w:rPr>
                <w:color w:val="000000"/>
                <w:sz w:val="18"/>
                <w:szCs w:val="18"/>
              </w:rPr>
              <w:t xml:space="preserve">  </w:t>
            </w:r>
            <w:r>
              <w:rPr>
                <w:rFonts w:hint="eastAsia"/>
                <w:color w:val="000000"/>
                <w:sz w:val="18"/>
                <w:szCs w:val="18"/>
              </w:rPr>
              <w:t>职业年金缴费</w:t>
            </w:r>
          </w:p>
        </w:tc>
        <w:tc>
          <w:tcPr>
            <w:tcW w:w="324" w:type="pct"/>
            <w:tcBorders>
              <w:top w:val="nil"/>
              <w:left w:val="nil"/>
              <w:bottom w:val="single" w:color="auto" w:sz="4" w:space="0"/>
              <w:right w:val="single" w:color="auto" w:sz="4" w:space="0"/>
            </w:tcBorders>
            <w:noWrap/>
            <w:vAlign w:val="center"/>
          </w:tcPr>
          <w:p w14:paraId="4AFC0499">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2796BD74">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30207</w:t>
            </w:r>
          </w:p>
        </w:tc>
        <w:tc>
          <w:tcPr>
            <w:tcW w:w="573" w:type="pct"/>
            <w:tcBorders>
              <w:top w:val="nil"/>
              <w:left w:val="nil"/>
              <w:bottom w:val="single" w:color="auto" w:sz="4" w:space="0"/>
              <w:right w:val="single" w:color="auto" w:sz="4" w:space="0"/>
            </w:tcBorders>
            <w:noWrap/>
            <w:vAlign w:val="center"/>
          </w:tcPr>
          <w:p w14:paraId="26FA537D">
            <w:pPr>
              <w:rPr>
                <w:rFonts w:ascii="宋体" w:cs="宋体"/>
                <w:color w:val="000000"/>
                <w:sz w:val="18"/>
                <w:szCs w:val="18"/>
              </w:rPr>
            </w:pPr>
            <w:r>
              <w:rPr>
                <w:color w:val="000000"/>
                <w:sz w:val="18"/>
                <w:szCs w:val="18"/>
              </w:rPr>
              <w:t xml:space="preserve">  </w:t>
            </w:r>
            <w:r>
              <w:rPr>
                <w:rFonts w:hint="eastAsia"/>
                <w:color w:val="000000"/>
                <w:sz w:val="18"/>
                <w:szCs w:val="18"/>
              </w:rPr>
              <w:t>邮电费</w:t>
            </w:r>
          </w:p>
        </w:tc>
        <w:tc>
          <w:tcPr>
            <w:tcW w:w="415" w:type="pct"/>
            <w:tcBorders>
              <w:top w:val="nil"/>
              <w:left w:val="nil"/>
              <w:bottom w:val="single" w:color="auto" w:sz="4" w:space="0"/>
              <w:right w:val="single" w:color="auto" w:sz="4" w:space="0"/>
            </w:tcBorders>
            <w:noWrap/>
            <w:vAlign w:val="center"/>
          </w:tcPr>
          <w:p w14:paraId="46E5C94C">
            <w:pPr>
              <w:jc w:val="right"/>
              <w:rPr>
                <w:rFonts w:ascii="宋体" w:cs="宋体"/>
                <w:color w:val="000000"/>
                <w:sz w:val="18"/>
                <w:szCs w:val="18"/>
              </w:rPr>
            </w:pPr>
            <w:r>
              <w:rPr>
                <w:color w:val="000000"/>
                <w:sz w:val="18"/>
                <w:szCs w:val="18"/>
              </w:rPr>
              <w:t>2.63</w:t>
            </w:r>
          </w:p>
        </w:tc>
        <w:tc>
          <w:tcPr>
            <w:tcW w:w="638" w:type="pct"/>
            <w:tcBorders>
              <w:top w:val="nil"/>
              <w:left w:val="nil"/>
              <w:bottom w:val="single" w:color="auto" w:sz="4" w:space="0"/>
              <w:right w:val="single" w:color="auto" w:sz="4" w:space="0"/>
            </w:tcBorders>
            <w:noWrap/>
            <w:vAlign w:val="center"/>
          </w:tcPr>
          <w:p w14:paraId="74FD547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31005</w:t>
            </w:r>
          </w:p>
        </w:tc>
        <w:tc>
          <w:tcPr>
            <w:tcW w:w="648" w:type="pct"/>
            <w:tcBorders>
              <w:top w:val="nil"/>
              <w:left w:val="nil"/>
              <w:bottom w:val="single" w:color="auto" w:sz="4" w:space="0"/>
              <w:right w:val="single" w:color="auto" w:sz="4" w:space="0"/>
            </w:tcBorders>
            <w:noWrap/>
            <w:vAlign w:val="center"/>
          </w:tcPr>
          <w:p w14:paraId="1C9C80AE">
            <w:pPr>
              <w:rPr>
                <w:rFonts w:ascii="宋体" w:cs="宋体"/>
                <w:color w:val="000000"/>
                <w:sz w:val="18"/>
                <w:szCs w:val="18"/>
              </w:rPr>
            </w:pPr>
            <w:r>
              <w:rPr>
                <w:color w:val="000000"/>
                <w:sz w:val="18"/>
                <w:szCs w:val="18"/>
              </w:rPr>
              <w:t xml:space="preserve">  </w:t>
            </w:r>
            <w:r>
              <w:rPr>
                <w:rFonts w:hint="eastAsia"/>
                <w:color w:val="000000"/>
                <w:sz w:val="18"/>
                <w:szCs w:val="18"/>
              </w:rPr>
              <w:t>基础设施建设</w:t>
            </w:r>
          </w:p>
        </w:tc>
        <w:tc>
          <w:tcPr>
            <w:tcW w:w="581" w:type="pct"/>
            <w:tcBorders>
              <w:top w:val="nil"/>
              <w:left w:val="nil"/>
              <w:bottom w:val="single" w:color="auto" w:sz="4" w:space="0"/>
              <w:right w:val="single" w:color="auto" w:sz="4" w:space="0"/>
            </w:tcBorders>
            <w:noWrap/>
            <w:vAlign w:val="center"/>
          </w:tcPr>
          <w:p w14:paraId="062D5CB6">
            <w:pPr>
              <w:jc w:val="right"/>
              <w:rPr>
                <w:rFonts w:ascii="宋体" w:cs="宋体"/>
                <w:color w:val="000000"/>
                <w:sz w:val="18"/>
                <w:szCs w:val="18"/>
              </w:rPr>
            </w:pPr>
            <w:r>
              <w:rPr>
                <w:rFonts w:hint="eastAsia"/>
                <w:color w:val="000000"/>
                <w:sz w:val="18"/>
                <w:szCs w:val="18"/>
              </w:rPr>
              <w:t>　</w:t>
            </w:r>
          </w:p>
        </w:tc>
      </w:tr>
      <w:tr w14:paraId="1D82FA9A">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0DF23769">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30110</w:t>
            </w:r>
          </w:p>
        </w:tc>
        <w:tc>
          <w:tcPr>
            <w:tcW w:w="856" w:type="pct"/>
            <w:tcBorders>
              <w:top w:val="nil"/>
              <w:left w:val="nil"/>
              <w:bottom w:val="single" w:color="auto" w:sz="4" w:space="0"/>
              <w:right w:val="single" w:color="auto" w:sz="4" w:space="0"/>
            </w:tcBorders>
            <w:noWrap/>
            <w:vAlign w:val="center"/>
          </w:tcPr>
          <w:p w14:paraId="6E5C860E">
            <w:pPr>
              <w:rPr>
                <w:rFonts w:ascii="宋体" w:cs="宋体"/>
                <w:color w:val="000000"/>
                <w:sz w:val="18"/>
                <w:szCs w:val="18"/>
              </w:rPr>
            </w:pPr>
            <w:r>
              <w:rPr>
                <w:color w:val="000000"/>
                <w:sz w:val="18"/>
                <w:szCs w:val="18"/>
              </w:rPr>
              <w:t xml:space="preserve">  </w:t>
            </w:r>
            <w:r>
              <w:rPr>
                <w:rFonts w:hint="eastAsia"/>
                <w:color w:val="000000"/>
                <w:sz w:val="18"/>
                <w:szCs w:val="18"/>
              </w:rPr>
              <w:t>职工基本医疗保险缴费</w:t>
            </w:r>
          </w:p>
        </w:tc>
        <w:tc>
          <w:tcPr>
            <w:tcW w:w="324" w:type="pct"/>
            <w:tcBorders>
              <w:top w:val="nil"/>
              <w:left w:val="nil"/>
              <w:bottom w:val="single" w:color="auto" w:sz="4" w:space="0"/>
              <w:right w:val="single" w:color="auto" w:sz="4" w:space="0"/>
            </w:tcBorders>
            <w:noWrap/>
            <w:vAlign w:val="center"/>
          </w:tcPr>
          <w:p w14:paraId="5C77FEC0">
            <w:pPr>
              <w:jc w:val="right"/>
              <w:rPr>
                <w:rFonts w:ascii="宋体" w:cs="宋体"/>
                <w:color w:val="000000"/>
                <w:sz w:val="18"/>
                <w:szCs w:val="18"/>
              </w:rPr>
            </w:pPr>
            <w:r>
              <w:rPr>
                <w:color w:val="000000"/>
                <w:sz w:val="18"/>
                <w:szCs w:val="18"/>
              </w:rPr>
              <w:t>236.43</w:t>
            </w:r>
          </w:p>
        </w:tc>
        <w:tc>
          <w:tcPr>
            <w:tcW w:w="523" w:type="pct"/>
            <w:tcBorders>
              <w:top w:val="nil"/>
              <w:left w:val="nil"/>
              <w:bottom w:val="single" w:color="auto" w:sz="4" w:space="0"/>
              <w:right w:val="single" w:color="auto" w:sz="4" w:space="0"/>
            </w:tcBorders>
            <w:noWrap/>
            <w:vAlign w:val="center"/>
          </w:tcPr>
          <w:p w14:paraId="6B1433EC">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30208</w:t>
            </w:r>
          </w:p>
        </w:tc>
        <w:tc>
          <w:tcPr>
            <w:tcW w:w="573" w:type="pct"/>
            <w:tcBorders>
              <w:top w:val="nil"/>
              <w:left w:val="nil"/>
              <w:bottom w:val="single" w:color="auto" w:sz="4" w:space="0"/>
              <w:right w:val="single" w:color="auto" w:sz="4" w:space="0"/>
            </w:tcBorders>
            <w:noWrap/>
            <w:vAlign w:val="center"/>
          </w:tcPr>
          <w:p w14:paraId="55403413">
            <w:pPr>
              <w:rPr>
                <w:rFonts w:ascii="宋体" w:cs="宋体"/>
                <w:color w:val="000000"/>
                <w:sz w:val="18"/>
                <w:szCs w:val="18"/>
              </w:rPr>
            </w:pPr>
            <w:r>
              <w:rPr>
                <w:color w:val="000000"/>
                <w:sz w:val="18"/>
                <w:szCs w:val="18"/>
              </w:rPr>
              <w:t xml:space="preserve">  </w:t>
            </w:r>
            <w:r>
              <w:rPr>
                <w:rFonts w:hint="eastAsia"/>
                <w:color w:val="000000"/>
                <w:sz w:val="18"/>
                <w:szCs w:val="18"/>
              </w:rPr>
              <w:t>取暖费</w:t>
            </w:r>
          </w:p>
        </w:tc>
        <w:tc>
          <w:tcPr>
            <w:tcW w:w="415" w:type="pct"/>
            <w:tcBorders>
              <w:top w:val="nil"/>
              <w:left w:val="nil"/>
              <w:bottom w:val="single" w:color="auto" w:sz="4" w:space="0"/>
              <w:right w:val="single" w:color="auto" w:sz="4" w:space="0"/>
            </w:tcBorders>
            <w:noWrap/>
            <w:vAlign w:val="center"/>
          </w:tcPr>
          <w:p w14:paraId="148B2071">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7756647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31006</w:t>
            </w:r>
          </w:p>
        </w:tc>
        <w:tc>
          <w:tcPr>
            <w:tcW w:w="648" w:type="pct"/>
            <w:tcBorders>
              <w:top w:val="nil"/>
              <w:left w:val="nil"/>
              <w:bottom w:val="single" w:color="auto" w:sz="4" w:space="0"/>
              <w:right w:val="single" w:color="auto" w:sz="4" w:space="0"/>
            </w:tcBorders>
            <w:noWrap/>
            <w:vAlign w:val="center"/>
          </w:tcPr>
          <w:p w14:paraId="6BAF4D72">
            <w:pPr>
              <w:rPr>
                <w:rFonts w:ascii="宋体" w:cs="宋体"/>
                <w:color w:val="000000"/>
                <w:sz w:val="18"/>
                <w:szCs w:val="18"/>
              </w:rPr>
            </w:pPr>
            <w:r>
              <w:rPr>
                <w:color w:val="000000"/>
                <w:sz w:val="18"/>
                <w:szCs w:val="18"/>
              </w:rPr>
              <w:t xml:space="preserve">  </w:t>
            </w:r>
            <w:r>
              <w:rPr>
                <w:rFonts w:hint="eastAsia"/>
                <w:color w:val="000000"/>
                <w:sz w:val="18"/>
                <w:szCs w:val="18"/>
              </w:rPr>
              <w:t>大型修缮</w:t>
            </w:r>
          </w:p>
        </w:tc>
        <w:tc>
          <w:tcPr>
            <w:tcW w:w="581" w:type="pct"/>
            <w:tcBorders>
              <w:top w:val="nil"/>
              <w:left w:val="nil"/>
              <w:bottom w:val="single" w:color="auto" w:sz="4" w:space="0"/>
              <w:right w:val="single" w:color="auto" w:sz="4" w:space="0"/>
            </w:tcBorders>
            <w:noWrap/>
            <w:vAlign w:val="center"/>
          </w:tcPr>
          <w:p w14:paraId="7CFA231F">
            <w:pPr>
              <w:jc w:val="right"/>
              <w:rPr>
                <w:rFonts w:ascii="宋体" w:cs="宋体"/>
                <w:color w:val="000000"/>
                <w:sz w:val="18"/>
                <w:szCs w:val="18"/>
              </w:rPr>
            </w:pPr>
            <w:r>
              <w:rPr>
                <w:rFonts w:hint="eastAsia"/>
                <w:color w:val="000000"/>
                <w:sz w:val="18"/>
                <w:szCs w:val="18"/>
              </w:rPr>
              <w:t>　</w:t>
            </w:r>
          </w:p>
        </w:tc>
      </w:tr>
      <w:tr w14:paraId="527F9B13">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4672CFFC">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30111</w:t>
            </w:r>
          </w:p>
        </w:tc>
        <w:tc>
          <w:tcPr>
            <w:tcW w:w="856" w:type="pct"/>
            <w:tcBorders>
              <w:top w:val="nil"/>
              <w:left w:val="nil"/>
              <w:bottom w:val="single" w:color="auto" w:sz="4" w:space="0"/>
              <w:right w:val="single" w:color="auto" w:sz="4" w:space="0"/>
            </w:tcBorders>
            <w:noWrap/>
            <w:vAlign w:val="center"/>
          </w:tcPr>
          <w:p w14:paraId="3532EC50">
            <w:pPr>
              <w:rPr>
                <w:rFonts w:ascii="宋体" w:cs="宋体"/>
                <w:color w:val="000000"/>
                <w:sz w:val="18"/>
                <w:szCs w:val="18"/>
              </w:rPr>
            </w:pPr>
            <w:r>
              <w:rPr>
                <w:color w:val="000000"/>
                <w:sz w:val="18"/>
                <w:szCs w:val="18"/>
              </w:rPr>
              <w:t xml:space="preserve">  </w:t>
            </w:r>
            <w:r>
              <w:rPr>
                <w:rFonts w:hint="eastAsia"/>
                <w:color w:val="000000"/>
                <w:sz w:val="18"/>
                <w:szCs w:val="18"/>
              </w:rPr>
              <w:t>公务员医疗补助缴费</w:t>
            </w:r>
          </w:p>
        </w:tc>
        <w:tc>
          <w:tcPr>
            <w:tcW w:w="324" w:type="pct"/>
            <w:tcBorders>
              <w:top w:val="nil"/>
              <w:left w:val="nil"/>
              <w:bottom w:val="single" w:color="auto" w:sz="4" w:space="0"/>
              <w:right w:val="single" w:color="auto" w:sz="4" w:space="0"/>
            </w:tcBorders>
            <w:noWrap/>
            <w:vAlign w:val="center"/>
          </w:tcPr>
          <w:p w14:paraId="031A3273">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43688976">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30209</w:t>
            </w:r>
          </w:p>
        </w:tc>
        <w:tc>
          <w:tcPr>
            <w:tcW w:w="573" w:type="pct"/>
            <w:tcBorders>
              <w:top w:val="nil"/>
              <w:left w:val="nil"/>
              <w:bottom w:val="single" w:color="auto" w:sz="4" w:space="0"/>
              <w:right w:val="single" w:color="auto" w:sz="4" w:space="0"/>
            </w:tcBorders>
            <w:noWrap/>
            <w:vAlign w:val="center"/>
          </w:tcPr>
          <w:p w14:paraId="2A8852E3">
            <w:pPr>
              <w:rPr>
                <w:rFonts w:ascii="宋体" w:cs="宋体"/>
                <w:color w:val="000000"/>
                <w:sz w:val="18"/>
                <w:szCs w:val="18"/>
              </w:rPr>
            </w:pPr>
            <w:r>
              <w:rPr>
                <w:color w:val="000000"/>
                <w:sz w:val="18"/>
                <w:szCs w:val="18"/>
              </w:rPr>
              <w:t xml:space="preserve">  </w:t>
            </w:r>
            <w:r>
              <w:rPr>
                <w:rFonts w:hint="eastAsia"/>
                <w:color w:val="000000"/>
                <w:sz w:val="18"/>
                <w:szCs w:val="18"/>
              </w:rPr>
              <w:t>物业管理费</w:t>
            </w:r>
          </w:p>
        </w:tc>
        <w:tc>
          <w:tcPr>
            <w:tcW w:w="415" w:type="pct"/>
            <w:tcBorders>
              <w:top w:val="nil"/>
              <w:left w:val="nil"/>
              <w:bottom w:val="single" w:color="auto" w:sz="4" w:space="0"/>
              <w:right w:val="single" w:color="auto" w:sz="4" w:space="0"/>
            </w:tcBorders>
            <w:noWrap/>
            <w:vAlign w:val="center"/>
          </w:tcPr>
          <w:p w14:paraId="0E0CFAFB">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4B32E9CD">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31007</w:t>
            </w:r>
          </w:p>
        </w:tc>
        <w:tc>
          <w:tcPr>
            <w:tcW w:w="648" w:type="pct"/>
            <w:tcBorders>
              <w:top w:val="nil"/>
              <w:left w:val="nil"/>
              <w:bottom w:val="single" w:color="auto" w:sz="4" w:space="0"/>
              <w:right w:val="single" w:color="auto" w:sz="4" w:space="0"/>
            </w:tcBorders>
            <w:noWrap/>
            <w:vAlign w:val="center"/>
          </w:tcPr>
          <w:p w14:paraId="21723230">
            <w:pPr>
              <w:rPr>
                <w:rFonts w:ascii="宋体" w:cs="宋体"/>
                <w:color w:val="000000"/>
                <w:sz w:val="18"/>
                <w:szCs w:val="18"/>
              </w:rPr>
            </w:pPr>
            <w:r>
              <w:rPr>
                <w:color w:val="000000"/>
                <w:sz w:val="18"/>
                <w:szCs w:val="18"/>
              </w:rPr>
              <w:t xml:space="preserve">  </w:t>
            </w:r>
            <w:r>
              <w:rPr>
                <w:rFonts w:hint="eastAsia"/>
                <w:color w:val="000000"/>
                <w:sz w:val="18"/>
                <w:szCs w:val="18"/>
              </w:rPr>
              <w:t>信息网络及软件购置更新</w:t>
            </w:r>
          </w:p>
        </w:tc>
        <w:tc>
          <w:tcPr>
            <w:tcW w:w="581" w:type="pct"/>
            <w:tcBorders>
              <w:top w:val="nil"/>
              <w:left w:val="nil"/>
              <w:bottom w:val="single" w:color="auto" w:sz="4" w:space="0"/>
              <w:right w:val="single" w:color="auto" w:sz="4" w:space="0"/>
            </w:tcBorders>
            <w:noWrap/>
            <w:vAlign w:val="center"/>
          </w:tcPr>
          <w:p w14:paraId="294E55C1">
            <w:pPr>
              <w:jc w:val="right"/>
              <w:rPr>
                <w:rFonts w:ascii="宋体" w:cs="宋体"/>
                <w:color w:val="000000"/>
                <w:sz w:val="18"/>
                <w:szCs w:val="18"/>
              </w:rPr>
            </w:pPr>
            <w:r>
              <w:rPr>
                <w:rFonts w:hint="eastAsia"/>
                <w:color w:val="000000"/>
                <w:sz w:val="18"/>
                <w:szCs w:val="18"/>
              </w:rPr>
              <w:t>　</w:t>
            </w:r>
          </w:p>
        </w:tc>
      </w:tr>
      <w:tr w14:paraId="768D5161">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6CF097F7">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30112</w:t>
            </w:r>
          </w:p>
        </w:tc>
        <w:tc>
          <w:tcPr>
            <w:tcW w:w="856" w:type="pct"/>
            <w:tcBorders>
              <w:top w:val="nil"/>
              <w:left w:val="nil"/>
              <w:bottom w:val="single" w:color="auto" w:sz="4" w:space="0"/>
              <w:right w:val="single" w:color="auto" w:sz="4" w:space="0"/>
            </w:tcBorders>
            <w:noWrap/>
            <w:vAlign w:val="center"/>
          </w:tcPr>
          <w:p w14:paraId="3C742192">
            <w:pPr>
              <w:rPr>
                <w:rFonts w:ascii="宋体" w:cs="宋体"/>
                <w:color w:val="000000"/>
                <w:sz w:val="18"/>
                <w:szCs w:val="18"/>
              </w:rPr>
            </w:pPr>
            <w:r>
              <w:rPr>
                <w:color w:val="000000"/>
                <w:sz w:val="18"/>
                <w:szCs w:val="18"/>
              </w:rPr>
              <w:t xml:space="preserve">  </w:t>
            </w:r>
            <w:r>
              <w:rPr>
                <w:rFonts w:hint="eastAsia"/>
                <w:color w:val="000000"/>
                <w:sz w:val="18"/>
                <w:szCs w:val="18"/>
              </w:rPr>
              <w:t>其他社会保障缴费</w:t>
            </w:r>
          </w:p>
        </w:tc>
        <w:tc>
          <w:tcPr>
            <w:tcW w:w="324" w:type="pct"/>
            <w:tcBorders>
              <w:top w:val="nil"/>
              <w:left w:val="nil"/>
              <w:bottom w:val="single" w:color="auto" w:sz="4" w:space="0"/>
              <w:right w:val="single" w:color="auto" w:sz="4" w:space="0"/>
            </w:tcBorders>
            <w:noWrap/>
            <w:vAlign w:val="center"/>
          </w:tcPr>
          <w:p w14:paraId="2F7A47B5">
            <w:pPr>
              <w:jc w:val="right"/>
              <w:rPr>
                <w:rFonts w:ascii="宋体" w:cs="宋体"/>
                <w:color w:val="000000"/>
                <w:sz w:val="18"/>
                <w:szCs w:val="18"/>
              </w:rPr>
            </w:pPr>
            <w:r>
              <w:rPr>
                <w:color w:val="000000"/>
                <w:sz w:val="18"/>
                <w:szCs w:val="18"/>
              </w:rPr>
              <w:t>21.57</w:t>
            </w:r>
          </w:p>
        </w:tc>
        <w:tc>
          <w:tcPr>
            <w:tcW w:w="523" w:type="pct"/>
            <w:tcBorders>
              <w:top w:val="nil"/>
              <w:left w:val="nil"/>
              <w:bottom w:val="single" w:color="auto" w:sz="4" w:space="0"/>
              <w:right w:val="single" w:color="auto" w:sz="4" w:space="0"/>
            </w:tcBorders>
            <w:noWrap/>
            <w:vAlign w:val="center"/>
          </w:tcPr>
          <w:p w14:paraId="090E609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30211</w:t>
            </w:r>
          </w:p>
        </w:tc>
        <w:tc>
          <w:tcPr>
            <w:tcW w:w="573" w:type="pct"/>
            <w:tcBorders>
              <w:top w:val="nil"/>
              <w:left w:val="nil"/>
              <w:bottom w:val="single" w:color="auto" w:sz="4" w:space="0"/>
              <w:right w:val="single" w:color="auto" w:sz="4" w:space="0"/>
            </w:tcBorders>
            <w:noWrap/>
            <w:vAlign w:val="center"/>
          </w:tcPr>
          <w:p w14:paraId="7754E89D">
            <w:pPr>
              <w:rPr>
                <w:rFonts w:ascii="宋体" w:cs="宋体"/>
                <w:color w:val="000000"/>
                <w:sz w:val="18"/>
                <w:szCs w:val="18"/>
              </w:rPr>
            </w:pPr>
            <w:r>
              <w:rPr>
                <w:color w:val="000000"/>
                <w:sz w:val="18"/>
                <w:szCs w:val="18"/>
              </w:rPr>
              <w:t xml:space="preserve">  </w:t>
            </w:r>
            <w:r>
              <w:rPr>
                <w:rFonts w:hint="eastAsia"/>
                <w:color w:val="000000"/>
                <w:sz w:val="18"/>
                <w:szCs w:val="18"/>
              </w:rPr>
              <w:t>差旅费</w:t>
            </w:r>
          </w:p>
        </w:tc>
        <w:tc>
          <w:tcPr>
            <w:tcW w:w="415" w:type="pct"/>
            <w:tcBorders>
              <w:top w:val="nil"/>
              <w:left w:val="nil"/>
              <w:bottom w:val="single" w:color="auto" w:sz="4" w:space="0"/>
              <w:right w:val="single" w:color="auto" w:sz="4" w:space="0"/>
            </w:tcBorders>
            <w:noWrap/>
            <w:vAlign w:val="center"/>
          </w:tcPr>
          <w:p w14:paraId="15611BE8">
            <w:pPr>
              <w:jc w:val="right"/>
              <w:rPr>
                <w:rFonts w:ascii="宋体" w:cs="宋体"/>
                <w:color w:val="000000"/>
                <w:sz w:val="18"/>
                <w:szCs w:val="18"/>
              </w:rPr>
            </w:pPr>
            <w:r>
              <w:rPr>
                <w:color w:val="000000"/>
                <w:sz w:val="18"/>
                <w:szCs w:val="18"/>
              </w:rPr>
              <w:t>31.96</w:t>
            </w:r>
          </w:p>
        </w:tc>
        <w:tc>
          <w:tcPr>
            <w:tcW w:w="638" w:type="pct"/>
            <w:tcBorders>
              <w:top w:val="nil"/>
              <w:left w:val="nil"/>
              <w:bottom w:val="single" w:color="auto" w:sz="4" w:space="0"/>
              <w:right w:val="single" w:color="auto" w:sz="4" w:space="0"/>
            </w:tcBorders>
            <w:noWrap/>
            <w:vAlign w:val="center"/>
          </w:tcPr>
          <w:p w14:paraId="0B6F28F1">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31008</w:t>
            </w:r>
          </w:p>
        </w:tc>
        <w:tc>
          <w:tcPr>
            <w:tcW w:w="648" w:type="pct"/>
            <w:tcBorders>
              <w:top w:val="nil"/>
              <w:left w:val="nil"/>
              <w:bottom w:val="single" w:color="auto" w:sz="4" w:space="0"/>
              <w:right w:val="single" w:color="auto" w:sz="4" w:space="0"/>
            </w:tcBorders>
            <w:noWrap/>
            <w:vAlign w:val="center"/>
          </w:tcPr>
          <w:p w14:paraId="5E834431">
            <w:pPr>
              <w:rPr>
                <w:rFonts w:ascii="宋体" w:cs="宋体"/>
                <w:color w:val="000000"/>
                <w:sz w:val="18"/>
                <w:szCs w:val="18"/>
              </w:rPr>
            </w:pPr>
            <w:r>
              <w:rPr>
                <w:color w:val="000000"/>
                <w:sz w:val="18"/>
                <w:szCs w:val="18"/>
              </w:rPr>
              <w:t xml:space="preserve">  </w:t>
            </w:r>
            <w:r>
              <w:rPr>
                <w:rFonts w:hint="eastAsia"/>
                <w:color w:val="000000"/>
                <w:sz w:val="18"/>
                <w:szCs w:val="18"/>
              </w:rPr>
              <w:t>物资储备</w:t>
            </w:r>
          </w:p>
        </w:tc>
        <w:tc>
          <w:tcPr>
            <w:tcW w:w="581" w:type="pct"/>
            <w:tcBorders>
              <w:top w:val="nil"/>
              <w:left w:val="nil"/>
              <w:bottom w:val="single" w:color="auto" w:sz="4" w:space="0"/>
              <w:right w:val="single" w:color="auto" w:sz="4" w:space="0"/>
            </w:tcBorders>
            <w:noWrap/>
            <w:vAlign w:val="center"/>
          </w:tcPr>
          <w:p w14:paraId="69BBFB57">
            <w:pPr>
              <w:jc w:val="right"/>
              <w:rPr>
                <w:rFonts w:ascii="宋体" w:cs="宋体"/>
                <w:color w:val="000000"/>
                <w:sz w:val="18"/>
                <w:szCs w:val="18"/>
              </w:rPr>
            </w:pPr>
            <w:r>
              <w:rPr>
                <w:rFonts w:hint="eastAsia"/>
                <w:color w:val="000000"/>
                <w:sz w:val="18"/>
                <w:szCs w:val="18"/>
              </w:rPr>
              <w:t>　</w:t>
            </w:r>
          </w:p>
        </w:tc>
      </w:tr>
      <w:tr w14:paraId="7AADA35F">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111860F3">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30113</w:t>
            </w:r>
          </w:p>
        </w:tc>
        <w:tc>
          <w:tcPr>
            <w:tcW w:w="856" w:type="pct"/>
            <w:tcBorders>
              <w:top w:val="nil"/>
              <w:left w:val="nil"/>
              <w:bottom w:val="single" w:color="auto" w:sz="4" w:space="0"/>
              <w:right w:val="single" w:color="auto" w:sz="4" w:space="0"/>
            </w:tcBorders>
            <w:noWrap/>
            <w:vAlign w:val="center"/>
          </w:tcPr>
          <w:p w14:paraId="23A464E0">
            <w:pPr>
              <w:rPr>
                <w:rFonts w:ascii="宋体" w:cs="宋体"/>
                <w:color w:val="000000"/>
                <w:sz w:val="18"/>
                <w:szCs w:val="18"/>
              </w:rPr>
            </w:pPr>
            <w:r>
              <w:rPr>
                <w:color w:val="000000"/>
                <w:sz w:val="18"/>
                <w:szCs w:val="18"/>
              </w:rPr>
              <w:t xml:space="preserve">  </w:t>
            </w:r>
            <w:r>
              <w:rPr>
                <w:rFonts w:hint="eastAsia"/>
                <w:color w:val="000000"/>
                <w:sz w:val="18"/>
                <w:szCs w:val="18"/>
              </w:rPr>
              <w:t>住房公积金</w:t>
            </w:r>
          </w:p>
        </w:tc>
        <w:tc>
          <w:tcPr>
            <w:tcW w:w="324" w:type="pct"/>
            <w:tcBorders>
              <w:top w:val="nil"/>
              <w:left w:val="nil"/>
              <w:bottom w:val="single" w:color="auto" w:sz="4" w:space="0"/>
              <w:right w:val="single" w:color="auto" w:sz="4" w:space="0"/>
            </w:tcBorders>
            <w:noWrap/>
            <w:vAlign w:val="center"/>
          </w:tcPr>
          <w:p w14:paraId="7821B75F">
            <w:pPr>
              <w:jc w:val="right"/>
              <w:rPr>
                <w:rFonts w:ascii="宋体" w:cs="宋体"/>
                <w:color w:val="000000"/>
                <w:sz w:val="18"/>
                <w:szCs w:val="18"/>
              </w:rPr>
            </w:pPr>
            <w:r>
              <w:rPr>
                <w:color w:val="000000"/>
                <w:sz w:val="18"/>
                <w:szCs w:val="18"/>
              </w:rPr>
              <w:t>84.21</w:t>
            </w:r>
          </w:p>
        </w:tc>
        <w:tc>
          <w:tcPr>
            <w:tcW w:w="523" w:type="pct"/>
            <w:tcBorders>
              <w:top w:val="nil"/>
              <w:left w:val="nil"/>
              <w:bottom w:val="single" w:color="auto" w:sz="4" w:space="0"/>
              <w:right w:val="single" w:color="auto" w:sz="4" w:space="0"/>
            </w:tcBorders>
            <w:noWrap/>
            <w:vAlign w:val="center"/>
          </w:tcPr>
          <w:p w14:paraId="71762431">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30212</w:t>
            </w:r>
          </w:p>
        </w:tc>
        <w:tc>
          <w:tcPr>
            <w:tcW w:w="573" w:type="pct"/>
            <w:tcBorders>
              <w:top w:val="nil"/>
              <w:left w:val="nil"/>
              <w:bottom w:val="single" w:color="auto" w:sz="4" w:space="0"/>
              <w:right w:val="single" w:color="auto" w:sz="4" w:space="0"/>
            </w:tcBorders>
            <w:noWrap/>
            <w:vAlign w:val="center"/>
          </w:tcPr>
          <w:p w14:paraId="0E974064">
            <w:pPr>
              <w:rPr>
                <w:rFonts w:ascii="宋体" w:cs="宋体"/>
                <w:color w:val="000000"/>
                <w:sz w:val="18"/>
                <w:szCs w:val="18"/>
              </w:rPr>
            </w:pPr>
            <w:r>
              <w:rPr>
                <w:color w:val="000000"/>
                <w:sz w:val="18"/>
                <w:szCs w:val="18"/>
              </w:rPr>
              <w:t xml:space="preserve">  </w:t>
            </w:r>
            <w:r>
              <w:rPr>
                <w:rFonts w:hint="eastAsia"/>
                <w:color w:val="000000"/>
                <w:sz w:val="18"/>
                <w:szCs w:val="18"/>
              </w:rPr>
              <w:t>因公出国（境）费用</w:t>
            </w:r>
          </w:p>
        </w:tc>
        <w:tc>
          <w:tcPr>
            <w:tcW w:w="415" w:type="pct"/>
            <w:tcBorders>
              <w:top w:val="nil"/>
              <w:left w:val="nil"/>
              <w:bottom w:val="single" w:color="auto" w:sz="4" w:space="0"/>
              <w:right w:val="single" w:color="auto" w:sz="4" w:space="0"/>
            </w:tcBorders>
            <w:noWrap/>
            <w:vAlign w:val="center"/>
          </w:tcPr>
          <w:p w14:paraId="1CBC7948">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148BB13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31009</w:t>
            </w:r>
          </w:p>
        </w:tc>
        <w:tc>
          <w:tcPr>
            <w:tcW w:w="648" w:type="pct"/>
            <w:tcBorders>
              <w:top w:val="nil"/>
              <w:left w:val="nil"/>
              <w:bottom w:val="single" w:color="auto" w:sz="4" w:space="0"/>
              <w:right w:val="single" w:color="auto" w:sz="4" w:space="0"/>
            </w:tcBorders>
            <w:noWrap/>
            <w:vAlign w:val="center"/>
          </w:tcPr>
          <w:p w14:paraId="333A0216">
            <w:pPr>
              <w:rPr>
                <w:rFonts w:ascii="宋体" w:cs="宋体"/>
                <w:color w:val="000000"/>
                <w:sz w:val="18"/>
                <w:szCs w:val="18"/>
              </w:rPr>
            </w:pPr>
            <w:r>
              <w:rPr>
                <w:color w:val="000000"/>
                <w:sz w:val="18"/>
                <w:szCs w:val="18"/>
              </w:rPr>
              <w:t xml:space="preserve">  </w:t>
            </w:r>
            <w:r>
              <w:rPr>
                <w:rFonts w:hint="eastAsia"/>
                <w:color w:val="000000"/>
                <w:sz w:val="18"/>
                <w:szCs w:val="18"/>
              </w:rPr>
              <w:t>土地补偿</w:t>
            </w:r>
          </w:p>
        </w:tc>
        <w:tc>
          <w:tcPr>
            <w:tcW w:w="581" w:type="pct"/>
            <w:tcBorders>
              <w:top w:val="nil"/>
              <w:left w:val="nil"/>
              <w:bottom w:val="single" w:color="auto" w:sz="4" w:space="0"/>
              <w:right w:val="single" w:color="auto" w:sz="4" w:space="0"/>
            </w:tcBorders>
            <w:noWrap/>
            <w:vAlign w:val="center"/>
          </w:tcPr>
          <w:p w14:paraId="10FF152E">
            <w:pPr>
              <w:jc w:val="right"/>
              <w:rPr>
                <w:rFonts w:ascii="宋体" w:cs="宋体"/>
                <w:color w:val="000000"/>
                <w:sz w:val="18"/>
                <w:szCs w:val="18"/>
              </w:rPr>
            </w:pPr>
            <w:r>
              <w:rPr>
                <w:rFonts w:hint="eastAsia"/>
                <w:color w:val="000000"/>
                <w:sz w:val="18"/>
                <w:szCs w:val="18"/>
              </w:rPr>
              <w:t>　</w:t>
            </w:r>
          </w:p>
        </w:tc>
      </w:tr>
      <w:tr w14:paraId="3361A58B">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67EC1077">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30114</w:t>
            </w:r>
          </w:p>
        </w:tc>
        <w:tc>
          <w:tcPr>
            <w:tcW w:w="856" w:type="pct"/>
            <w:tcBorders>
              <w:top w:val="nil"/>
              <w:left w:val="nil"/>
              <w:bottom w:val="single" w:color="auto" w:sz="4" w:space="0"/>
              <w:right w:val="single" w:color="auto" w:sz="4" w:space="0"/>
            </w:tcBorders>
            <w:noWrap/>
            <w:vAlign w:val="center"/>
          </w:tcPr>
          <w:p w14:paraId="15FBDA67">
            <w:pPr>
              <w:rPr>
                <w:rFonts w:ascii="宋体" w:cs="宋体"/>
                <w:color w:val="000000"/>
                <w:sz w:val="18"/>
                <w:szCs w:val="18"/>
              </w:rPr>
            </w:pPr>
            <w:r>
              <w:rPr>
                <w:color w:val="000000"/>
                <w:sz w:val="18"/>
                <w:szCs w:val="18"/>
              </w:rPr>
              <w:t xml:space="preserve">  </w:t>
            </w:r>
            <w:r>
              <w:rPr>
                <w:rFonts w:hint="eastAsia"/>
                <w:color w:val="000000"/>
                <w:sz w:val="18"/>
                <w:szCs w:val="18"/>
              </w:rPr>
              <w:t>医疗费</w:t>
            </w:r>
          </w:p>
        </w:tc>
        <w:tc>
          <w:tcPr>
            <w:tcW w:w="324" w:type="pct"/>
            <w:tcBorders>
              <w:top w:val="nil"/>
              <w:left w:val="nil"/>
              <w:bottom w:val="single" w:color="auto" w:sz="4" w:space="0"/>
              <w:right w:val="single" w:color="auto" w:sz="4" w:space="0"/>
            </w:tcBorders>
            <w:noWrap/>
            <w:vAlign w:val="center"/>
          </w:tcPr>
          <w:p w14:paraId="478B4DC4">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30A99CBA">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30213</w:t>
            </w:r>
          </w:p>
        </w:tc>
        <w:tc>
          <w:tcPr>
            <w:tcW w:w="573" w:type="pct"/>
            <w:tcBorders>
              <w:top w:val="nil"/>
              <w:left w:val="nil"/>
              <w:bottom w:val="single" w:color="auto" w:sz="4" w:space="0"/>
              <w:right w:val="single" w:color="auto" w:sz="4" w:space="0"/>
            </w:tcBorders>
            <w:noWrap/>
            <w:vAlign w:val="center"/>
          </w:tcPr>
          <w:p w14:paraId="6D6C2843">
            <w:pPr>
              <w:rPr>
                <w:rFonts w:ascii="宋体" w:cs="宋体"/>
                <w:color w:val="000000"/>
                <w:sz w:val="18"/>
                <w:szCs w:val="18"/>
              </w:rPr>
            </w:pPr>
            <w:r>
              <w:rPr>
                <w:color w:val="000000"/>
                <w:sz w:val="18"/>
                <w:szCs w:val="18"/>
              </w:rPr>
              <w:t xml:space="preserve">  </w:t>
            </w:r>
            <w:r>
              <w:rPr>
                <w:rFonts w:hint="eastAsia"/>
                <w:color w:val="000000"/>
                <w:sz w:val="18"/>
                <w:szCs w:val="18"/>
              </w:rPr>
              <w:t>维修（护）费</w:t>
            </w:r>
          </w:p>
        </w:tc>
        <w:tc>
          <w:tcPr>
            <w:tcW w:w="415" w:type="pct"/>
            <w:tcBorders>
              <w:top w:val="nil"/>
              <w:left w:val="nil"/>
              <w:bottom w:val="single" w:color="auto" w:sz="4" w:space="0"/>
              <w:right w:val="single" w:color="auto" w:sz="4" w:space="0"/>
            </w:tcBorders>
            <w:noWrap/>
            <w:vAlign w:val="center"/>
          </w:tcPr>
          <w:p w14:paraId="742EFABF">
            <w:pPr>
              <w:jc w:val="right"/>
              <w:rPr>
                <w:rFonts w:ascii="宋体" w:cs="宋体"/>
                <w:color w:val="000000"/>
                <w:sz w:val="18"/>
                <w:szCs w:val="18"/>
              </w:rPr>
            </w:pPr>
            <w:r>
              <w:rPr>
                <w:color w:val="000000"/>
                <w:sz w:val="18"/>
                <w:szCs w:val="18"/>
              </w:rPr>
              <w:t>3.38</w:t>
            </w:r>
          </w:p>
        </w:tc>
        <w:tc>
          <w:tcPr>
            <w:tcW w:w="638" w:type="pct"/>
            <w:tcBorders>
              <w:top w:val="nil"/>
              <w:left w:val="nil"/>
              <w:bottom w:val="single" w:color="auto" w:sz="4" w:space="0"/>
              <w:right w:val="single" w:color="auto" w:sz="4" w:space="0"/>
            </w:tcBorders>
            <w:noWrap/>
            <w:vAlign w:val="center"/>
          </w:tcPr>
          <w:p w14:paraId="1FFC38CA">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31010</w:t>
            </w:r>
          </w:p>
        </w:tc>
        <w:tc>
          <w:tcPr>
            <w:tcW w:w="648" w:type="pct"/>
            <w:tcBorders>
              <w:top w:val="nil"/>
              <w:left w:val="nil"/>
              <w:bottom w:val="single" w:color="auto" w:sz="4" w:space="0"/>
              <w:right w:val="single" w:color="auto" w:sz="4" w:space="0"/>
            </w:tcBorders>
            <w:noWrap/>
            <w:vAlign w:val="center"/>
          </w:tcPr>
          <w:p w14:paraId="3C63466E">
            <w:pPr>
              <w:rPr>
                <w:rFonts w:ascii="宋体" w:cs="宋体"/>
                <w:color w:val="000000"/>
                <w:sz w:val="18"/>
                <w:szCs w:val="18"/>
              </w:rPr>
            </w:pPr>
            <w:r>
              <w:rPr>
                <w:color w:val="000000"/>
                <w:sz w:val="18"/>
                <w:szCs w:val="18"/>
              </w:rPr>
              <w:t xml:space="preserve">  </w:t>
            </w:r>
            <w:r>
              <w:rPr>
                <w:rFonts w:hint="eastAsia"/>
                <w:color w:val="000000"/>
                <w:sz w:val="18"/>
                <w:szCs w:val="18"/>
              </w:rPr>
              <w:t>安置补助</w:t>
            </w:r>
          </w:p>
        </w:tc>
        <w:tc>
          <w:tcPr>
            <w:tcW w:w="581" w:type="pct"/>
            <w:tcBorders>
              <w:top w:val="nil"/>
              <w:left w:val="nil"/>
              <w:bottom w:val="single" w:color="auto" w:sz="4" w:space="0"/>
              <w:right w:val="single" w:color="auto" w:sz="4" w:space="0"/>
            </w:tcBorders>
            <w:noWrap/>
            <w:vAlign w:val="center"/>
          </w:tcPr>
          <w:p w14:paraId="6A3A5BF5">
            <w:pPr>
              <w:jc w:val="right"/>
              <w:rPr>
                <w:rFonts w:ascii="宋体" w:cs="宋体"/>
                <w:color w:val="000000"/>
                <w:sz w:val="18"/>
                <w:szCs w:val="18"/>
              </w:rPr>
            </w:pPr>
            <w:r>
              <w:rPr>
                <w:rFonts w:hint="eastAsia"/>
                <w:color w:val="000000"/>
                <w:sz w:val="18"/>
                <w:szCs w:val="18"/>
              </w:rPr>
              <w:t>　</w:t>
            </w:r>
          </w:p>
        </w:tc>
      </w:tr>
      <w:tr w14:paraId="543A86DF">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28C57407">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30199</w:t>
            </w:r>
          </w:p>
        </w:tc>
        <w:tc>
          <w:tcPr>
            <w:tcW w:w="856" w:type="pct"/>
            <w:tcBorders>
              <w:top w:val="nil"/>
              <w:left w:val="nil"/>
              <w:bottom w:val="single" w:color="auto" w:sz="4" w:space="0"/>
              <w:right w:val="single" w:color="auto" w:sz="4" w:space="0"/>
            </w:tcBorders>
            <w:noWrap/>
            <w:vAlign w:val="center"/>
          </w:tcPr>
          <w:p w14:paraId="307CD5D7">
            <w:pPr>
              <w:rPr>
                <w:rFonts w:ascii="宋体" w:cs="宋体"/>
                <w:color w:val="000000"/>
                <w:sz w:val="18"/>
                <w:szCs w:val="18"/>
              </w:rPr>
            </w:pPr>
            <w:r>
              <w:rPr>
                <w:color w:val="000000"/>
                <w:sz w:val="18"/>
                <w:szCs w:val="18"/>
              </w:rPr>
              <w:t xml:space="preserve">  </w:t>
            </w:r>
            <w:r>
              <w:rPr>
                <w:rFonts w:hint="eastAsia"/>
                <w:color w:val="000000"/>
                <w:sz w:val="18"/>
                <w:szCs w:val="18"/>
              </w:rPr>
              <w:t>其他工资福利支出</w:t>
            </w:r>
          </w:p>
        </w:tc>
        <w:tc>
          <w:tcPr>
            <w:tcW w:w="324" w:type="pct"/>
            <w:tcBorders>
              <w:top w:val="nil"/>
              <w:left w:val="nil"/>
              <w:bottom w:val="single" w:color="auto" w:sz="4" w:space="0"/>
              <w:right w:val="single" w:color="auto" w:sz="4" w:space="0"/>
            </w:tcBorders>
            <w:noWrap/>
            <w:vAlign w:val="center"/>
          </w:tcPr>
          <w:p w14:paraId="4F48A892">
            <w:pPr>
              <w:jc w:val="right"/>
              <w:rPr>
                <w:rFonts w:ascii="宋体" w:cs="宋体"/>
                <w:color w:val="000000"/>
                <w:sz w:val="18"/>
                <w:szCs w:val="18"/>
              </w:rPr>
            </w:pPr>
            <w:r>
              <w:rPr>
                <w:color w:val="000000"/>
                <w:sz w:val="18"/>
                <w:szCs w:val="18"/>
              </w:rPr>
              <w:t>1,286.11</w:t>
            </w:r>
          </w:p>
        </w:tc>
        <w:tc>
          <w:tcPr>
            <w:tcW w:w="523" w:type="pct"/>
            <w:tcBorders>
              <w:top w:val="nil"/>
              <w:left w:val="nil"/>
              <w:bottom w:val="single" w:color="auto" w:sz="4" w:space="0"/>
              <w:right w:val="single" w:color="auto" w:sz="4" w:space="0"/>
            </w:tcBorders>
            <w:noWrap/>
            <w:vAlign w:val="center"/>
          </w:tcPr>
          <w:p w14:paraId="21CD60B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30214</w:t>
            </w:r>
          </w:p>
        </w:tc>
        <w:tc>
          <w:tcPr>
            <w:tcW w:w="573" w:type="pct"/>
            <w:tcBorders>
              <w:top w:val="nil"/>
              <w:left w:val="nil"/>
              <w:bottom w:val="single" w:color="auto" w:sz="4" w:space="0"/>
              <w:right w:val="single" w:color="auto" w:sz="4" w:space="0"/>
            </w:tcBorders>
            <w:noWrap/>
            <w:vAlign w:val="center"/>
          </w:tcPr>
          <w:p w14:paraId="5EDC571D">
            <w:pPr>
              <w:rPr>
                <w:rFonts w:ascii="宋体" w:cs="宋体"/>
                <w:color w:val="000000"/>
                <w:sz w:val="18"/>
                <w:szCs w:val="18"/>
              </w:rPr>
            </w:pPr>
            <w:r>
              <w:rPr>
                <w:color w:val="000000"/>
                <w:sz w:val="18"/>
                <w:szCs w:val="18"/>
              </w:rPr>
              <w:t xml:space="preserve">  </w:t>
            </w:r>
            <w:r>
              <w:rPr>
                <w:rFonts w:hint="eastAsia"/>
                <w:color w:val="000000"/>
                <w:sz w:val="18"/>
                <w:szCs w:val="18"/>
              </w:rPr>
              <w:t>租赁费</w:t>
            </w:r>
          </w:p>
        </w:tc>
        <w:tc>
          <w:tcPr>
            <w:tcW w:w="415" w:type="pct"/>
            <w:tcBorders>
              <w:top w:val="nil"/>
              <w:left w:val="nil"/>
              <w:bottom w:val="single" w:color="auto" w:sz="4" w:space="0"/>
              <w:right w:val="single" w:color="auto" w:sz="4" w:space="0"/>
            </w:tcBorders>
            <w:noWrap/>
            <w:vAlign w:val="center"/>
          </w:tcPr>
          <w:p w14:paraId="324ABE7B">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162DD56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31011</w:t>
            </w:r>
          </w:p>
        </w:tc>
        <w:tc>
          <w:tcPr>
            <w:tcW w:w="648" w:type="pct"/>
            <w:tcBorders>
              <w:top w:val="nil"/>
              <w:left w:val="nil"/>
              <w:bottom w:val="single" w:color="auto" w:sz="4" w:space="0"/>
              <w:right w:val="single" w:color="auto" w:sz="4" w:space="0"/>
            </w:tcBorders>
            <w:noWrap/>
            <w:vAlign w:val="center"/>
          </w:tcPr>
          <w:p w14:paraId="170C287A">
            <w:pPr>
              <w:rPr>
                <w:rFonts w:ascii="宋体" w:cs="宋体"/>
                <w:color w:val="000000"/>
                <w:sz w:val="18"/>
                <w:szCs w:val="18"/>
              </w:rPr>
            </w:pPr>
            <w:r>
              <w:rPr>
                <w:color w:val="000000"/>
                <w:sz w:val="18"/>
                <w:szCs w:val="18"/>
              </w:rPr>
              <w:t xml:space="preserve">  </w:t>
            </w:r>
            <w:r>
              <w:rPr>
                <w:rFonts w:hint="eastAsia"/>
                <w:color w:val="000000"/>
                <w:sz w:val="18"/>
                <w:szCs w:val="18"/>
              </w:rPr>
              <w:t>地上附着物和青苗补偿</w:t>
            </w:r>
          </w:p>
        </w:tc>
        <w:tc>
          <w:tcPr>
            <w:tcW w:w="581" w:type="pct"/>
            <w:tcBorders>
              <w:top w:val="nil"/>
              <w:left w:val="nil"/>
              <w:bottom w:val="single" w:color="auto" w:sz="4" w:space="0"/>
              <w:right w:val="single" w:color="auto" w:sz="4" w:space="0"/>
            </w:tcBorders>
            <w:noWrap/>
            <w:vAlign w:val="center"/>
          </w:tcPr>
          <w:p w14:paraId="1B6B6FD4">
            <w:pPr>
              <w:jc w:val="right"/>
              <w:rPr>
                <w:rFonts w:ascii="宋体" w:cs="宋体"/>
                <w:color w:val="000000"/>
                <w:sz w:val="18"/>
                <w:szCs w:val="18"/>
              </w:rPr>
            </w:pPr>
            <w:r>
              <w:rPr>
                <w:rFonts w:hint="eastAsia"/>
                <w:color w:val="000000"/>
                <w:sz w:val="18"/>
                <w:szCs w:val="18"/>
              </w:rPr>
              <w:t>　</w:t>
            </w:r>
          </w:p>
        </w:tc>
      </w:tr>
      <w:tr w14:paraId="4A37E33D">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5BD8C92C">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w:t>
            </w:r>
          </w:p>
        </w:tc>
        <w:tc>
          <w:tcPr>
            <w:tcW w:w="856" w:type="pct"/>
            <w:tcBorders>
              <w:top w:val="nil"/>
              <w:left w:val="nil"/>
              <w:bottom w:val="single" w:color="auto" w:sz="4" w:space="0"/>
              <w:right w:val="single" w:color="auto" w:sz="4" w:space="0"/>
            </w:tcBorders>
            <w:noWrap/>
            <w:vAlign w:val="center"/>
          </w:tcPr>
          <w:p w14:paraId="2C660B9B">
            <w:pPr>
              <w:rPr>
                <w:rFonts w:ascii="宋体" w:cs="宋体"/>
                <w:color w:val="000000"/>
                <w:sz w:val="18"/>
                <w:szCs w:val="18"/>
              </w:rPr>
            </w:pPr>
            <w:r>
              <w:rPr>
                <w:rFonts w:hint="eastAsia"/>
                <w:color w:val="000000"/>
                <w:sz w:val="18"/>
                <w:szCs w:val="18"/>
              </w:rPr>
              <w:t>对个人和家庭的补助</w:t>
            </w:r>
          </w:p>
        </w:tc>
        <w:tc>
          <w:tcPr>
            <w:tcW w:w="324" w:type="pct"/>
            <w:tcBorders>
              <w:top w:val="nil"/>
              <w:left w:val="nil"/>
              <w:bottom w:val="single" w:color="auto" w:sz="4" w:space="0"/>
              <w:right w:val="single" w:color="auto" w:sz="4" w:space="0"/>
            </w:tcBorders>
            <w:noWrap/>
            <w:vAlign w:val="center"/>
          </w:tcPr>
          <w:p w14:paraId="6CEFE8FD">
            <w:pPr>
              <w:jc w:val="right"/>
              <w:rPr>
                <w:rFonts w:ascii="宋体" w:cs="宋体"/>
                <w:color w:val="000000"/>
                <w:sz w:val="18"/>
                <w:szCs w:val="18"/>
              </w:rPr>
            </w:pPr>
            <w:r>
              <w:rPr>
                <w:color w:val="000000"/>
                <w:sz w:val="18"/>
                <w:szCs w:val="18"/>
              </w:rPr>
              <w:t>133.20</w:t>
            </w:r>
          </w:p>
        </w:tc>
        <w:tc>
          <w:tcPr>
            <w:tcW w:w="523" w:type="pct"/>
            <w:tcBorders>
              <w:top w:val="nil"/>
              <w:left w:val="nil"/>
              <w:bottom w:val="single" w:color="auto" w:sz="4" w:space="0"/>
              <w:right w:val="single" w:color="auto" w:sz="4" w:space="0"/>
            </w:tcBorders>
            <w:noWrap/>
            <w:vAlign w:val="center"/>
          </w:tcPr>
          <w:p w14:paraId="4A0ECCBA">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30215</w:t>
            </w:r>
          </w:p>
        </w:tc>
        <w:tc>
          <w:tcPr>
            <w:tcW w:w="573" w:type="pct"/>
            <w:tcBorders>
              <w:top w:val="nil"/>
              <w:left w:val="nil"/>
              <w:bottom w:val="single" w:color="auto" w:sz="4" w:space="0"/>
              <w:right w:val="single" w:color="auto" w:sz="4" w:space="0"/>
            </w:tcBorders>
            <w:noWrap/>
            <w:vAlign w:val="center"/>
          </w:tcPr>
          <w:p w14:paraId="4EB52632">
            <w:pPr>
              <w:rPr>
                <w:rFonts w:ascii="宋体" w:cs="宋体"/>
                <w:color w:val="000000"/>
                <w:sz w:val="18"/>
                <w:szCs w:val="18"/>
              </w:rPr>
            </w:pPr>
            <w:r>
              <w:rPr>
                <w:color w:val="000000"/>
                <w:sz w:val="18"/>
                <w:szCs w:val="18"/>
              </w:rPr>
              <w:t xml:space="preserve">  </w:t>
            </w:r>
            <w:r>
              <w:rPr>
                <w:rFonts w:hint="eastAsia"/>
                <w:color w:val="000000"/>
                <w:sz w:val="18"/>
                <w:szCs w:val="18"/>
              </w:rPr>
              <w:t>会议费</w:t>
            </w:r>
          </w:p>
        </w:tc>
        <w:tc>
          <w:tcPr>
            <w:tcW w:w="415" w:type="pct"/>
            <w:tcBorders>
              <w:top w:val="nil"/>
              <w:left w:val="nil"/>
              <w:bottom w:val="single" w:color="auto" w:sz="4" w:space="0"/>
              <w:right w:val="single" w:color="auto" w:sz="4" w:space="0"/>
            </w:tcBorders>
            <w:noWrap/>
            <w:vAlign w:val="center"/>
          </w:tcPr>
          <w:p w14:paraId="24C63398">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370F6DE1">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31012</w:t>
            </w:r>
          </w:p>
        </w:tc>
        <w:tc>
          <w:tcPr>
            <w:tcW w:w="648" w:type="pct"/>
            <w:tcBorders>
              <w:top w:val="nil"/>
              <w:left w:val="nil"/>
              <w:bottom w:val="single" w:color="auto" w:sz="4" w:space="0"/>
              <w:right w:val="single" w:color="auto" w:sz="4" w:space="0"/>
            </w:tcBorders>
            <w:noWrap/>
            <w:vAlign w:val="center"/>
          </w:tcPr>
          <w:p w14:paraId="0CD15206">
            <w:pPr>
              <w:rPr>
                <w:rFonts w:ascii="宋体" w:cs="宋体"/>
                <w:color w:val="000000"/>
                <w:sz w:val="18"/>
                <w:szCs w:val="18"/>
              </w:rPr>
            </w:pPr>
            <w:r>
              <w:rPr>
                <w:color w:val="000000"/>
                <w:sz w:val="18"/>
                <w:szCs w:val="18"/>
              </w:rPr>
              <w:t xml:space="preserve">  </w:t>
            </w:r>
            <w:r>
              <w:rPr>
                <w:rFonts w:hint="eastAsia"/>
                <w:color w:val="000000"/>
                <w:sz w:val="18"/>
                <w:szCs w:val="18"/>
              </w:rPr>
              <w:t>拆迁补偿</w:t>
            </w:r>
          </w:p>
        </w:tc>
        <w:tc>
          <w:tcPr>
            <w:tcW w:w="581" w:type="pct"/>
            <w:tcBorders>
              <w:top w:val="nil"/>
              <w:left w:val="nil"/>
              <w:bottom w:val="single" w:color="auto" w:sz="4" w:space="0"/>
              <w:right w:val="single" w:color="auto" w:sz="4" w:space="0"/>
            </w:tcBorders>
            <w:noWrap/>
            <w:vAlign w:val="center"/>
          </w:tcPr>
          <w:p w14:paraId="1A6B224F">
            <w:pPr>
              <w:jc w:val="right"/>
              <w:rPr>
                <w:rFonts w:ascii="宋体" w:cs="宋体"/>
                <w:color w:val="000000"/>
                <w:sz w:val="18"/>
                <w:szCs w:val="18"/>
              </w:rPr>
            </w:pPr>
            <w:r>
              <w:rPr>
                <w:rFonts w:hint="eastAsia"/>
                <w:color w:val="000000"/>
                <w:sz w:val="18"/>
                <w:szCs w:val="18"/>
              </w:rPr>
              <w:t>　</w:t>
            </w:r>
          </w:p>
        </w:tc>
      </w:tr>
      <w:tr w14:paraId="05E1B1F8">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27BF1B1C">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30301</w:t>
            </w:r>
          </w:p>
        </w:tc>
        <w:tc>
          <w:tcPr>
            <w:tcW w:w="856" w:type="pct"/>
            <w:tcBorders>
              <w:top w:val="nil"/>
              <w:left w:val="nil"/>
              <w:bottom w:val="single" w:color="auto" w:sz="4" w:space="0"/>
              <w:right w:val="single" w:color="auto" w:sz="4" w:space="0"/>
            </w:tcBorders>
            <w:noWrap/>
            <w:vAlign w:val="center"/>
          </w:tcPr>
          <w:p w14:paraId="080873C7">
            <w:pPr>
              <w:rPr>
                <w:rFonts w:ascii="宋体" w:cs="宋体"/>
                <w:color w:val="000000"/>
                <w:sz w:val="18"/>
                <w:szCs w:val="18"/>
              </w:rPr>
            </w:pPr>
            <w:r>
              <w:rPr>
                <w:color w:val="000000"/>
                <w:sz w:val="18"/>
                <w:szCs w:val="18"/>
              </w:rPr>
              <w:t xml:space="preserve">  </w:t>
            </w:r>
            <w:r>
              <w:rPr>
                <w:rFonts w:hint="eastAsia"/>
                <w:color w:val="000000"/>
                <w:sz w:val="18"/>
                <w:szCs w:val="18"/>
              </w:rPr>
              <w:t>离休费</w:t>
            </w:r>
          </w:p>
        </w:tc>
        <w:tc>
          <w:tcPr>
            <w:tcW w:w="324" w:type="pct"/>
            <w:tcBorders>
              <w:top w:val="nil"/>
              <w:left w:val="nil"/>
              <w:bottom w:val="single" w:color="auto" w:sz="4" w:space="0"/>
              <w:right w:val="single" w:color="auto" w:sz="4" w:space="0"/>
            </w:tcBorders>
            <w:noWrap/>
            <w:vAlign w:val="center"/>
          </w:tcPr>
          <w:p w14:paraId="43F688A7">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7B5AA63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30216</w:t>
            </w:r>
          </w:p>
        </w:tc>
        <w:tc>
          <w:tcPr>
            <w:tcW w:w="573" w:type="pct"/>
            <w:tcBorders>
              <w:top w:val="nil"/>
              <w:left w:val="nil"/>
              <w:bottom w:val="single" w:color="auto" w:sz="4" w:space="0"/>
              <w:right w:val="single" w:color="auto" w:sz="4" w:space="0"/>
            </w:tcBorders>
            <w:noWrap/>
            <w:vAlign w:val="center"/>
          </w:tcPr>
          <w:p w14:paraId="43757EA0">
            <w:pPr>
              <w:rPr>
                <w:rFonts w:ascii="宋体" w:cs="宋体"/>
                <w:color w:val="000000"/>
                <w:sz w:val="18"/>
                <w:szCs w:val="18"/>
              </w:rPr>
            </w:pPr>
            <w:r>
              <w:rPr>
                <w:color w:val="000000"/>
                <w:sz w:val="18"/>
                <w:szCs w:val="18"/>
              </w:rPr>
              <w:t xml:space="preserve">  </w:t>
            </w:r>
            <w:r>
              <w:rPr>
                <w:rFonts w:hint="eastAsia"/>
                <w:color w:val="000000"/>
                <w:sz w:val="18"/>
                <w:szCs w:val="18"/>
              </w:rPr>
              <w:t>培训费</w:t>
            </w:r>
          </w:p>
        </w:tc>
        <w:tc>
          <w:tcPr>
            <w:tcW w:w="415" w:type="pct"/>
            <w:tcBorders>
              <w:top w:val="nil"/>
              <w:left w:val="nil"/>
              <w:bottom w:val="single" w:color="auto" w:sz="4" w:space="0"/>
              <w:right w:val="single" w:color="auto" w:sz="4" w:space="0"/>
            </w:tcBorders>
            <w:noWrap/>
            <w:vAlign w:val="center"/>
          </w:tcPr>
          <w:p w14:paraId="6C8EE803">
            <w:pPr>
              <w:jc w:val="right"/>
              <w:rPr>
                <w:rFonts w:ascii="宋体" w:cs="宋体"/>
                <w:color w:val="000000"/>
                <w:sz w:val="18"/>
                <w:szCs w:val="18"/>
              </w:rPr>
            </w:pPr>
            <w:r>
              <w:rPr>
                <w:color w:val="000000"/>
                <w:sz w:val="18"/>
                <w:szCs w:val="18"/>
              </w:rPr>
              <w:t>0.03</w:t>
            </w:r>
          </w:p>
        </w:tc>
        <w:tc>
          <w:tcPr>
            <w:tcW w:w="638" w:type="pct"/>
            <w:tcBorders>
              <w:top w:val="nil"/>
              <w:left w:val="nil"/>
              <w:bottom w:val="single" w:color="auto" w:sz="4" w:space="0"/>
              <w:right w:val="single" w:color="auto" w:sz="4" w:space="0"/>
            </w:tcBorders>
            <w:noWrap/>
            <w:vAlign w:val="center"/>
          </w:tcPr>
          <w:p w14:paraId="321F7BB3">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31013</w:t>
            </w:r>
          </w:p>
        </w:tc>
        <w:tc>
          <w:tcPr>
            <w:tcW w:w="648" w:type="pct"/>
            <w:tcBorders>
              <w:top w:val="nil"/>
              <w:left w:val="nil"/>
              <w:bottom w:val="single" w:color="auto" w:sz="4" w:space="0"/>
              <w:right w:val="single" w:color="auto" w:sz="4" w:space="0"/>
            </w:tcBorders>
            <w:noWrap/>
            <w:vAlign w:val="center"/>
          </w:tcPr>
          <w:p w14:paraId="5E6F1B9F">
            <w:pPr>
              <w:rPr>
                <w:rFonts w:ascii="宋体" w:cs="宋体"/>
                <w:color w:val="000000"/>
                <w:sz w:val="18"/>
                <w:szCs w:val="18"/>
              </w:rPr>
            </w:pPr>
            <w:r>
              <w:rPr>
                <w:color w:val="000000"/>
                <w:sz w:val="18"/>
                <w:szCs w:val="18"/>
              </w:rPr>
              <w:t xml:space="preserve">  </w:t>
            </w:r>
            <w:r>
              <w:rPr>
                <w:rFonts w:hint="eastAsia"/>
                <w:color w:val="000000"/>
                <w:sz w:val="18"/>
                <w:szCs w:val="18"/>
              </w:rPr>
              <w:t>公务用车购置</w:t>
            </w:r>
          </w:p>
        </w:tc>
        <w:tc>
          <w:tcPr>
            <w:tcW w:w="581" w:type="pct"/>
            <w:tcBorders>
              <w:top w:val="nil"/>
              <w:left w:val="nil"/>
              <w:bottom w:val="single" w:color="auto" w:sz="4" w:space="0"/>
              <w:right w:val="single" w:color="auto" w:sz="4" w:space="0"/>
            </w:tcBorders>
            <w:noWrap/>
            <w:vAlign w:val="center"/>
          </w:tcPr>
          <w:p w14:paraId="43E28A78">
            <w:pPr>
              <w:jc w:val="right"/>
              <w:rPr>
                <w:rFonts w:ascii="宋体" w:cs="宋体"/>
                <w:color w:val="000000"/>
                <w:sz w:val="18"/>
                <w:szCs w:val="18"/>
              </w:rPr>
            </w:pPr>
            <w:r>
              <w:rPr>
                <w:rFonts w:hint="eastAsia"/>
                <w:color w:val="000000"/>
                <w:sz w:val="18"/>
                <w:szCs w:val="18"/>
              </w:rPr>
              <w:t>　</w:t>
            </w:r>
          </w:p>
        </w:tc>
      </w:tr>
      <w:tr w14:paraId="6741163D">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528443C3">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30302</w:t>
            </w:r>
          </w:p>
        </w:tc>
        <w:tc>
          <w:tcPr>
            <w:tcW w:w="856" w:type="pct"/>
            <w:tcBorders>
              <w:top w:val="nil"/>
              <w:left w:val="nil"/>
              <w:bottom w:val="single" w:color="auto" w:sz="4" w:space="0"/>
              <w:right w:val="single" w:color="auto" w:sz="4" w:space="0"/>
            </w:tcBorders>
            <w:noWrap/>
            <w:vAlign w:val="center"/>
          </w:tcPr>
          <w:p w14:paraId="7E0B0FC6">
            <w:pPr>
              <w:rPr>
                <w:rFonts w:ascii="宋体" w:cs="宋体"/>
                <w:color w:val="000000"/>
                <w:sz w:val="18"/>
                <w:szCs w:val="18"/>
              </w:rPr>
            </w:pPr>
            <w:r>
              <w:rPr>
                <w:color w:val="000000"/>
                <w:sz w:val="18"/>
                <w:szCs w:val="18"/>
              </w:rPr>
              <w:t xml:space="preserve">  </w:t>
            </w:r>
            <w:r>
              <w:rPr>
                <w:rFonts w:hint="eastAsia"/>
                <w:color w:val="000000"/>
                <w:sz w:val="18"/>
                <w:szCs w:val="18"/>
              </w:rPr>
              <w:t>退休费</w:t>
            </w:r>
          </w:p>
        </w:tc>
        <w:tc>
          <w:tcPr>
            <w:tcW w:w="324" w:type="pct"/>
            <w:tcBorders>
              <w:top w:val="nil"/>
              <w:left w:val="nil"/>
              <w:bottom w:val="single" w:color="auto" w:sz="4" w:space="0"/>
              <w:right w:val="single" w:color="auto" w:sz="4" w:space="0"/>
            </w:tcBorders>
            <w:noWrap/>
            <w:vAlign w:val="center"/>
          </w:tcPr>
          <w:p w14:paraId="35CE87A4">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62C548E4">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30217</w:t>
            </w:r>
          </w:p>
        </w:tc>
        <w:tc>
          <w:tcPr>
            <w:tcW w:w="573" w:type="pct"/>
            <w:tcBorders>
              <w:top w:val="nil"/>
              <w:left w:val="nil"/>
              <w:bottom w:val="single" w:color="auto" w:sz="4" w:space="0"/>
              <w:right w:val="single" w:color="auto" w:sz="4" w:space="0"/>
            </w:tcBorders>
            <w:noWrap/>
            <w:vAlign w:val="center"/>
          </w:tcPr>
          <w:p w14:paraId="7BF28B44">
            <w:pPr>
              <w:rPr>
                <w:rFonts w:ascii="宋体" w:cs="宋体"/>
                <w:color w:val="000000"/>
                <w:sz w:val="18"/>
                <w:szCs w:val="18"/>
              </w:rPr>
            </w:pPr>
            <w:r>
              <w:rPr>
                <w:color w:val="000000"/>
                <w:sz w:val="18"/>
                <w:szCs w:val="18"/>
              </w:rPr>
              <w:t xml:space="preserve">  </w:t>
            </w:r>
            <w:r>
              <w:rPr>
                <w:rFonts w:hint="eastAsia"/>
                <w:color w:val="000000"/>
                <w:sz w:val="18"/>
                <w:szCs w:val="18"/>
              </w:rPr>
              <w:t>公务接待费</w:t>
            </w:r>
          </w:p>
        </w:tc>
        <w:tc>
          <w:tcPr>
            <w:tcW w:w="415" w:type="pct"/>
            <w:tcBorders>
              <w:top w:val="nil"/>
              <w:left w:val="nil"/>
              <w:bottom w:val="single" w:color="auto" w:sz="4" w:space="0"/>
              <w:right w:val="single" w:color="auto" w:sz="4" w:space="0"/>
            </w:tcBorders>
            <w:noWrap/>
            <w:vAlign w:val="center"/>
          </w:tcPr>
          <w:p w14:paraId="1E09D795">
            <w:pPr>
              <w:jc w:val="right"/>
              <w:rPr>
                <w:rFonts w:ascii="宋体" w:cs="宋体"/>
                <w:color w:val="000000"/>
                <w:sz w:val="18"/>
                <w:szCs w:val="18"/>
              </w:rPr>
            </w:pPr>
            <w:r>
              <w:rPr>
                <w:color w:val="000000"/>
                <w:sz w:val="18"/>
                <w:szCs w:val="18"/>
              </w:rPr>
              <w:t>8.71</w:t>
            </w:r>
          </w:p>
        </w:tc>
        <w:tc>
          <w:tcPr>
            <w:tcW w:w="638" w:type="pct"/>
            <w:tcBorders>
              <w:top w:val="nil"/>
              <w:left w:val="nil"/>
              <w:bottom w:val="single" w:color="auto" w:sz="4" w:space="0"/>
              <w:right w:val="single" w:color="auto" w:sz="4" w:space="0"/>
            </w:tcBorders>
            <w:noWrap/>
            <w:vAlign w:val="center"/>
          </w:tcPr>
          <w:p w14:paraId="369DBC70">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31019</w:t>
            </w:r>
          </w:p>
        </w:tc>
        <w:tc>
          <w:tcPr>
            <w:tcW w:w="648" w:type="pct"/>
            <w:tcBorders>
              <w:top w:val="nil"/>
              <w:left w:val="nil"/>
              <w:bottom w:val="single" w:color="auto" w:sz="4" w:space="0"/>
              <w:right w:val="single" w:color="auto" w:sz="4" w:space="0"/>
            </w:tcBorders>
            <w:noWrap/>
            <w:vAlign w:val="center"/>
          </w:tcPr>
          <w:p w14:paraId="700D648D">
            <w:pPr>
              <w:rPr>
                <w:rFonts w:ascii="宋体" w:cs="宋体"/>
                <w:color w:val="000000"/>
                <w:sz w:val="18"/>
                <w:szCs w:val="18"/>
              </w:rPr>
            </w:pPr>
            <w:r>
              <w:rPr>
                <w:color w:val="000000"/>
                <w:sz w:val="18"/>
                <w:szCs w:val="18"/>
              </w:rPr>
              <w:t xml:space="preserve">  </w:t>
            </w:r>
            <w:r>
              <w:rPr>
                <w:rFonts w:hint="eastAsia"/>
                <w:color w:val="000000"/>
                <w:sz w:val="18"/>
                <w:szCs w:val="18"/>
              </w:rPr>
              <w:t>其他交通工具购置</w:t>
            </w:r>
          </w:p>
        </w:tc>
        <w:tc>
          <w:tcPr>
            <w:tcW w:w="581" w:type="pct"/>
            <w:tcBorders>
              <w:top w:val="nil"/>
              <w:left w:val="nil"/>
              <w:bottom w:val="single" w:color="auto" w:sz="4" w:space="0"/>
              <w:right w:val="single" w:color="auto" w:sz="4" w:space="0"/>
            </w:tcBorders>
            <w:noWrap/>
            <w:vAlign w:val="center"/>
          </w:tcPr>
          <w:p w14:paraId="59C27BD5">
            <w:pPr>
              <w:jc w:val="right"/>
              <w:rPr>
                <w:rFonts w:ascii="宋体" w:cs="宋体"/>
                <w:color w:val="000000"/>
                <w:sz w:val="18"/>
                <w:szCs w:val="18"/>
              </w:rPr>
            </w:pPr>
            <w:r>
              <w:rPr>
                <w:rFonts w:hint="eastAsia"/>
                <w:color w:val="000000"/>
                <w:sz w:val="18"/>
                <w:szCs w:val="18"/>
              </w:rPr>
              <w:t>　</w:t>
            </w:r>
          </w:p>
        </w:tc>
      </w:tr>
      <w:tr w14:paraId="1A45E428">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49C27EC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30303</w:t>
            </w:r>
          </w:p>
        </w:tc>
        <w:tc>
          <w:tcPr>
            <w:tcW w:w="856" w:type="pct"/>
            <w:tcBorders>
              <w:top w:val="nil"/>
              <w:left w:val="nil"/>
              <w:bottom w:val="single" w:color="auto" w:sz="4" w:space="0"/>
              <w:right w:val="single" w:color="auto" w:sz="4" w:space="0"/>
            </w:tcBorders>
            <w:noWrap/>
            <w:vAlign w:val="center"/>
          </w:tcPr>
          <w:p w14:paraId="6B555124">
            <w:pPr>
              <w:rPr>
                <w:rFonts w:ascii="宋体" w:cs="宋体"/>
                <w:color w:val="000000"/>
                <w:sz w:val="18"/>
                <w:szCs w:val="18"/>
              </w:rPr>
            </w:pPr>
            <w:r>
              <w:rPr>
                <w:color w:val="000000"/>
                <w:sz w:val="18"/>
                <w:szCs w:val="18"/>
              </w:rPr>
              <w:t xml:space="preserve">  </w:t>
            </w:r>
            <w:r>
              <w:rPr>
                <w:rFonts w:hint="eastAsia"/>
                <w:color w:val="000000"/>
                <w:sz w:val="18"/>
                <w:szCs w:val="18"/>
              </w:rPr>
              <w:t>退职（役）费</w:t>
            </w:r>
          </w:p>
        </w:tc>
        <w:tc>
          <w:tcPr>
            <w:tcW w:w="324" w:type="pct"/>
            <w:tcBorders>
              <w:top w:val="nil"/>
              <w:left w:val="nil"/>
              <w:bottom w:val="single" w:color="auto" w:sz="4" w:space="0"/>
              <w:right w:val="single" w:color="auto" w:sz="4" w:space="0"/>
            </w:tcBorders>
            <w:noWrap/>
            <w:vAlign w:val="center"/>
          </w:tcPr>
          <w:p w14:paraId="0FC2C4B5">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61CAF21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30218</w:t>
            </w:r>
          </w:p>
        </w:tc>
        <w:tc>
          <w:tcPr>
            <w:tcW w:w="573" w:type="pct"/>
            <w:tcBorders>
              <w:top w:val="nil"/>
              <w:left w:val="nil"/>
              <w:bottom w:val="single" w:color="auto" w:sz="4" w:space="0"/>
              <w:right w:val="single" w:color="auto" w:sz="4" w:space="0"/>
            </w:tcBorders>
            <w:noWrap/>
            <w:vAlign w:val="center"/>
          </w:tcPr>
          <w:p w14:paraId="7B5F0E5D">
            <w:pPr>
              <w:rPr>
                <w:rFonts w:ascii="宋体" w:cs="宋体"/>
                <w:color w:val="000000"/>
                <w:sz w:val="18"/>
                <w:szCs w:val="18"/>
              </w:rPr>
            </w:pPr>
            <w:r>
              <w:rPr>
                <w:color w:val="000000"/>
                <w:sz w:val="18"/>
                <w:szCs w:val="18"/>
              </w:rPr>
              <w:t xml:space="preserve">  </w:t>
            </w:r>
            <w:r>
              <w:rPr>
                <w:rFonts w:hint="eastAsia"/>
                <w:color w:val="000000"/>
                <w:sz w:val="18"/>
                <w:szCs w:val="18"/>
              </w:rPr>
              <w:t>专用材料费</w:t>
            </w:r>
          </w:p>
        </w:tc>
        <w:tc>
          <w:tcPr>
            <w:tcW w:w="415" w:type="pct"/>
            <w:tcBorders>
              <w:top w:val="nil"/>
              <w:left w:val="nil"/>
              <w:bottom w:val="single" w:color="auto" w:sz="4" w:space="0"/>
              <w:right w:val="single" w:color="auto" w:sz="4" w:space="0"/>
            </w:tcBorders>
            <w:noWrap/>
            <w:vAlign w:val="center"/>
          </w:tcPr>
          <w:p w14:paraId="761842EB">
            <w:pPr>
              <w:jc w:val="right"/>
              <w:rPr>
                <w:rFonts w:ascii="宋体" w:cs="宋体"/>
                <w:color w:val="000000"/>
                <w:sz w:val="18"/>
                <w:szCs w:val="18"/>
              </w:rPr>
            </w:pPr>
            <w:r>
              <w:rPr>
                <w:color w:val="000000"/>
                <w:sz w:val="18"/>
                <w:szCs w:val="18"/>
              </w:rPr>
              <w:t>1.32</w:t>
            </w:r>
          </w:p>
        </w:tc>
        <w:tc>
          <w:tcPr>
            <w:tcW w:w="638" w:type="pct"/>
            <w:tcBorders>
              <w:top w:val="nil"/>
              <w:left w:val="nil"/>
              <w:bottom w:val="single" w:color="auto" w:sz="4" w:space="0"/>
              <w:right w:val="single" w:color="auto" w:sz="4" w:space="0"/>
            </w:tcBorders>
            <w:noWrap/>
            <w:vAlign w:val="center"/>
          </w:tcPr>
          <w:p w14:paraId="5D4470E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31021</w:t>
            </w:r>
          </w:p>
        </w:tc>
        <w:tc>
          <w:tcPr>
            <w:tcW w:w="648" w:type="pct"/>
            <w:tcBorders>
              <w:top w:val="nil"/>
              <w:left w:val="nil"/>
              <w:bottom w:val="single" w:color="auto" w:sz="4" w:space="0"/>
              <w:right w:val="single" w:color="auto" w:sz="4" w:space="0"/>
            </w:tcBorders>
            <w:noWrap/>
            <w:vAlign w:val="center"/>
          </w:tcPr>
          <w:p w14:paraId="27D2B677">
            <w:pPr>
              <w:rPr>
                <w:rFonts w:ascii="宋体" w:cs="宋体"/>
                <w:color w:val="000000"/>
                <w:sz w:val="18"/>
                <w:szCs w:val="18"/>
              </w:rPr>
            </w:pPr>
            <w:r>
              <w:rPr>
                <w:color w:val="000000"/>
                <w:sz w:val="18"/>
                <w:szCs w:val="18"/>
              </w:rPr>
              <w:t xml:space="preserve">  </w:t>
            </w:r>
            <w:r>
              <w:rPr>
                <w:rFonts w:hint="eastAsia"/>
                <w:color w:val="000000"/>
                <w:sz w:val="18"/>
                <w:szCs w:val="18"/>
              </w:rPr>
              <w:t>文物和陈列品购置</w:t>
            </w:r>
          </w:p>
        </w:tc>
        <w:tc>
          <w:tcPr>
            <w:tcW w:w="581" w:type="pct"/>
            <w:tcBorders>
              <w:top w:val="nil"/>
              <w:left w:val="nil"/>
              <w:bottom w:val="single" w:color="auto" w:sz="4" w:space="0"/>
              <w:right w:val="single" w:color="auto" w:sz="4" w:space="0"/>
            </w:tcBorders>
            <w:noWrap/>
            <w:vAlign w:val="center"/>
          </w:tcPr>
          <w:p w14:paraId="049B7F2B">
            <w:pPr>
              <w:jc w:val="right"/>
              <w:rPr>
                <w:rFonts w:ascii="宋体" w:cs="宋体"/>
                <w:color w:val="000000"/>
                <w:sz w:val="18"/>
                <w:szCs w:val="18"/>
              </w:rPr>
            </w:pPr>
            <w:r>
              <w:rPr>
                <w:rFonts w:hint="eastAsia"/>
                <w:color w:val="000000"/>
                <w:sz w:val="18"/>
                <w:szCs w:val="18"/>
              </w:rPr>
              <w:t>　</w:t>
            </w:r>
          </w:p>
        </w:tc>
      </w:tr>
      <w:tr w14:paraId="4D9351C1">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41F8835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30304</w:t>
            </w:r>
          </w:p>
        </w:tc>
        <w:tc>
          <w:tcPr>
            <w:tcW w:w="856" w:type="pct"/>
            <w:tcBorders>
              <w:top w:val="nil"/>
              <w:left w:val="nil"/>
              <w:bottom w:val="single" w:color="auto" w:sz="4" w:space="0"/>
              <w:right w:val="single" w:color="auto" w:sz="4" w:space="0"/>
            </w:tcBorders>
            <w:noWrap/>
            <w:vAlign w:val="center"/>
          </w:tcPr>
          <w:p w14:paraId="757F3F58">
            <w:pPr>
              <w:rPr>
                <w:rFonts w:ascii="宋体" w:cs="宋体"/>
                <w:color w:val="000000"/>
                <w:sz w:val="18"/>
                <w:szCs w:val="18"/>
              </w:rPr>
            </w:pPr>
            <w:r>
              <w:rPr>
                <w:color w:val="000000"/>
                <w:sz w:val="18"/>
                <w:szCs w:val="18"/>
              </w:rPr>
              <w:t xml:space="preserve">  </w:t>
            </w:r>
            <w:r>
              <w:rPr>
                <w:rFonts w:hint="eastAsia"/>
                <w:color w:val="000000"/>
                <w:sz w:val="18"/>
                <w:szCs w:val="18"/>
              </w:rPr>
              <w:t>抚恤金</w:t>
            </w:r>
          </w:p>
        </w:tc>
        <w:tc>
          <w:tcPr>
            <w:tcW w:w="324" w:type="pct"/>
            <w:tcBorders>
              <w:top w:val="nil"/>
              <w:left w:val="nil"/>
              <w:bottom w:val="single" w:color="auto" w:sz="4" w:space="0"/>
              <w:right w:val="single" w:color="auto" w:sz="4" w:space="0"/>
            </w:tcBorders>
            <w:noWrap/>
            <w:vAlign w:val="center"/>
          </w:tcPr>
          <w:p w14:paraId="18D06807">
            <w:pPr>
              <w:jc w:val="right"/>
              <w:rPr>
                <w:rFonts w:ascii="宋体" w:cs="宋体"/>
                <w:color w:val="000000"/>
                <w:sz w:val="18"/>
                <w:szCs w:val="18"/>
              </w:rPr>
            </w:pPr>
            <w:r>
              <w:rPr>
                <w:color w:val="000000"/>
                <w:sz w:val="18"/>
                <w:szCs w:val="18"/>
              </w:rPr>
              <w:t>70.60</w:t>
            </w:r>
          </w:p>
        </w:tc>
        <w:tc>
          <w:tcPr>
            <w:tcW w:w="523" w:type="pct"/>
            <w:tcBorders>
              <w:top w:val="nil"/>
              <w:left w:val="nil"/>
              <w:bottom w:val="single" w:color="auto" w:sz="4" w:space="0"/>
              <w:right w:val="single" w:color="auto" w:sz="4" w:space="0"/>
            </w:tcBorders>
            <w:noWrap/>
            <w:vAlign w:val="center"/>
          </w:tcPr>
          <w:p w14:paraId="44CF0B44">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30224</w:t>
            </w:r>
          </w:p>
        </w:tc>
        <w:tc>
          <w:tcPr>
            <w:tcW w:w="573" w:type="pct"/>
            <w:tcBorders>
              <w:top w:val="nil"/>
              <w:left w:val="nil"/>
              <w:bottom w:val="single" w:color="auto" w:sz="4" w:space="0"/>
              <w:right w:val="single" w:color="auto" w:sz="4" w:space="0"/>
            </w:tcBorders>
            <w:noWrap/>
            <w:vAlign w:val="center"/>
          </w:tcPr>
          <w:p w14:paraId="1072A10F">
            <w:pPr>
              <w:rPr>
                <w:rFonts w:ascii="宋体" w:cs="宋体"/>
                <w:color w:val="000000"/>
                <w:sz w:val="18"/>
                <w:szCs w:val="18"/>
              </w:rPr>
            </w:pPr>
            <w:r>
              <w:rPr>
                <w:color w:val="000000"/>
                <w:sz w:val="18"/>
                <w:szCs w:val="18"/>
              </w:rPr>
              <w:t xml:space="preserve">  </w:t>
            </w:r>
            <w:r>
              <w:rPr>
                <w:rFonts w:hint="eastAsia"/>
                <w:color w:val="000000"/>
                <w:sz w:val="18"/>
                <w:szCs w:val="18"/>
              </w:rPr>
              <w:t>被装购置费</w:t>
            </w:r>
          </w:p>
        </w:tc>
        <w:tc>
          <w:tcPr>
            <w:tcW w:w="415" w:type="pct"/>
            <w:tcBorders>
              <w:top w:val="nil"/>
              <w:left w:val="nil"/>
              <w:bottom w:val="single" w:color="auto" w:sz="4" w:space="0"/>
              <w:right w:val="single" w:color="auto" w:sz="4" w:space="0"/>
            </w:tcBorders>
            <w:noWrap/>
            <w:vAlign w:val="center"/>
          </w:tcPr>
          <w:p w14:paraId="5D80957B">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39963DB5">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31022</w:t>
            </w:r>
          </w:p>
        </w:tc>
        <w:tc>
          <w:tcPr>
            <w:tcW w:w="648" w:type="pct"/>
            <w:tcBorders>
              <w:top w:val="nil"/>
              <w:left w:val="nil"/>
              <w:bottom w:val="single" w:color="auto" w:sz="4" w:space="0"/>
              <w:right w:val="single" w:color="auto" w:sz="4" w:space="0"/>
            </w:tcBorders>
            <w:noWrap/>
            <w:vAlign w:val="center"/>
          </w:tcPr>
          <w:p w14:paraId="27B5FFC1">
            <w:pPr>
              <w:rPr>
                <w:rFonts w:ascii="宋体" w:cs="宋体"/>
                <w:color w:val="000000"/>
                <w:sz w:val="18"/>
                <w:szCs w:val="18"/>
              </w:rPr>
            </w:pPr>
            <w:r>
              <w:rPr>
                <w:color w:val="000000"/>
                <w:sz w:val="18"/>
                <w:szCs w:val="18"/>
              </w:rPr>
              <w:t xml:space="preserve">  </w:t>
            </w:r>
            <w:r>
              <w:rPr>
                <w:rFonts w:hint="eastAsia"/>
                <w:color w:val="000000"/>
                <w:sz w:val="18"/>
                <w:szCs w:val="18"/>
              </w:rPr>
              <w:t>无形资产购置</w:t>
            </w:r>
          </w:p>
        </w:tc>
        <w:tc>
          <w:tcPr>
            <w:tcW w:w="581" w:type="pct"/>
            <w:tcBorders>
              <w:top w:val="nil"/>
              <w:left w:val="nil"/>
              <w:bottom w:val="single" w:color="auto" w:sz="4" w:space="0"/>
              <w:right w:val="single" w:color="auto" w:sz="4" w:space="0"/>
            </w:tcBorders>
            <w:noWrap/>
            <w:vAlign w:val="center"/>
          </w:tcPr>
          <w:p w14:paraId="197A1A14">
            <w:pPr>
              <w:jc w:val="right"/>
              <w:rPr>
                <w:rFonts w:ascii="宋体" w:cs="宋体"/>
                <w:color w:val="000000"/>
                <w:sz w:val="18"/>
                <w:szCs w:val="18"/>
              </w:rPr>
            </w:pPr>
            <w:r>
              <w:rPr>
                <w:rFonts w:hint="eastAsia"/>
                <w:color w:val="000000"/>
                <w:sz w:val="18"/>
                <w:szCs w:val="18"/>
              </w:rPr>
              <w:t>　</w:t>
            </w:r>
          </w:p>
        </w:tc>
      </w:tr>
      <w:tr w14:paraId="7196F483">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60726A35">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30305</w:t>
            </w:r>
          </w:p>
        </w:tc>
        <w:tc>
          <w:tcPr>
            <w:tcW w:w="856" w:type="pct"/>
            <w:tcBorders>
              <w:top w:val="nil"/>
              <w:left w:val="nil"/>
              <w:bottom w:val="single" w:color="auto" w:sz="4" w:space="0"/>
              <w:right w:val="single" w:color="auto" w:sz="4" w:space="0"/>
            </w:tcBorders>
            <w:noWrap/>
            <w:vAlign w:val="center"/>
          </w:tcPr>
          <w:p w14:paraId="234CBD23">
            <w:pPr>
              <w:rPr>
                <w:rFonts w:ascii="宋体" w:cs="宋体"/>
                <w:color w:val="000000"/>
                <w:sz w:val="18"/>
                <w:szCs w:val="18"/>
              </w:rPr>
            </w:pPr>
            <w:r>
              <w:rPr>
                <w:color w:val="000000"/>
                <w:sz w:val="18"/>
                <w:szCs w:val="18"/>
              </w:rPr>
              <w:t xml:space="preserve">  </w:t>
            </w:r>
            <w:r>
              <w:rPr>
                <w:rFonts w:hint="eastAsia"/>
                <w:color w:val="000000"/>
                <w:sz w:val="18"/>
                <w:szCs w:val="18"/>
              </w:rPr>
              <w:t>生活补助</w:t>
            </w:r>
          </w:p>
        </w:tc>
        <w:tc>
          <w:tcPr>
            <w:tcW w:w="324" w:type="pct"/>
            <w:tcBorders>
              <w:top w:val="nil"/>
              <w:left w:val="nil"/>
              <w:bottom w:val="single" w:color="auto" w:sz="4" w:space="0"/>
              <w:right w:val="single" w:color="auto" w:sz="4" w:space="0"/>
            </w:tcBorders>
            <w:noWrap/>
            <w:vAlign w:val="center"/>
          </w:tcPr>
          <w:p w14:paraId="68FE43D2">
            <w:pPr>
              <w:jc w:val="right"/>
              <w:rPr>
                <w:rFonts w:ascii="宋体" w:cs="宋体"/>
                <w:color w:val="000000"/>
                <w:sz w:val="18"/>
                <w:szCs w:val="18"/>
              </w:rPr>
            </w:pPr>
            <w:r>
              <w:rPr>
                <w:color w:val="000000"/>
                <w:sz w:val="18"/>
                <w:szCs w:val="18"/>
              </w:rPr>
              <w:t>44.39</w:t>
            </w:r>
          </w:p>
        </w:tc>
        <w:tc>
          <w:tcPr>
            <w:tcW w:w="523" w:type="pct"/>
            <w:tcBorders>
              <w:top w:val="nil"/>
              <w:left w:val="nil"/>
              <w:bottom w:val="single" w:color="auto" w:sz="4" w:space="0"/>
              <w:right w:val="single" w:color="auto" w:sz="4" w:space="0"/>
            </w:tcBorders>
            <w:noWrap/>
            <w:vAlign w:val="center"/>
          </w:tcPr>
          <w:p w14:paraId="68490C1D">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30225</w:t>
            </w:r>
          </w:p>
        </w:tc>
        <w:tc>
          <w:tcPr>
            <w:tcW w:w="573" w:type="pct"/>
            <w:tcBorders>
              <w:top w:val="nil"/>
              <w:left w:val="nil"/>
              <w:bottom w:val="single" w:color="auto" w:sz="4" w:space="0"/>
              <w:right w:val="single" w:color="auto" w:sz="4" w:space="0"/>
            </w:tcBorders>
            <w:noWrap/>
            <w:vAlign w:val="center"/>
          </w:tcPr>
          <w:p w14:paraId="6FCDCC8A">
            <w:pPr>
              <w:rPr>
                <w:rFonts w:ascii="宋体" w:cs="宋体"/>
                <w:color w:val="000000"/>
                <w:sz w:val="18"/>
                <w:szCs w:val="18"/>
              </w:rPr>
            </w:pPr>
            <w:r>
              <w:rPr>
                <w:color w:val="000000"/>
                <w:sz w:val="18"/>
                <w:szCs w:val="18"/>
              </w:rPr>
              <w:t xml:space="preserve">  </w:t>
            </w:r>
            <w:r>
              <w:rPr>
                <w:rFonts w:hint="eastAsia"/>
                <w:color w:val="000000"/>
                <w:sz w:val="18"/>
                <w:szCs w:val="18"/>
              </w:rPr>
              <w:t>专用燃料费</w:t>
            </w:r>
          </w:p>
        </w:tc>
        <w:tc>
          <w:tcPr>
            <w:tcW w:w="415" w:type="pct"/>
            <w:tcBorders>
              <w:top w:val="nil"/>
              <w:left w:val="nil"/>
              <w:bottom w:val="single" w:color="auto" w:sz="4" w:space="0"/>
              <w:right w:val="single" w:color="auto" w:sz="4" w:space="0"/>
            </w:tcBorders>
            <w:noWrap/>
            <w:vAlign w:val="center"/>
          </w:tcPr>
          <w:p w14:paraId="3F7C2758">
            <w:pPr>
              <w:jc w:val="right"/>
              <w:rPr>
                <w:rFonts w:ascii="宋体" w:cs="宋体"/>
                <w:color w:val="000000"/>
                <w:sz w:val="18"/>
                <w:szCs w:val="18"/>
              </w:rPr>
            </w:pPr>
            <w:r>
              <w:rPr>
                <w:rFonts w:hint="eastAsia"/>
                <w:color w:val="000000"/>
                <w:sz w:val="18"/>
                <w:szCs w:val="18"/>
              </w:rPr>
              <w:t>　</w:t>
            </w:r>
          </w:p>
        </w:tc>
        <w:tc>
          <w:tcPr>
            <w:tcW w:w="638" w:type="pct"/>
            <w:tcBorders>
              <w:top w:val="nil"/>
              <w:left w:val="nil"/>
              <w:bottom w:val="single" w:color="auto" w:sz="4" w:space="0"/>
              <w:right w:val="single" w:color="auto" w:sz="4" w:space="0"/>
            </w:tcBorders>
            <w:noWrap/>
            <w:vAlign w:val="center"/>
          </w:tcPr>
          <w:p w14:paraId="1736BB94">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31099</w:t>
            </w:r>
          </w:p>
        </w:tc>
        <w:tc>
          <w:tcPr>
            <w:tcW w:w="648" w:type="pct"/>
            <w:tcBorders>
              <w:top w:val="nil"/>
              <w:left w:val="nil"/>
              <w:bottom w:val="single" w:color="auto" w:sz="4" w:space="0"/>
              <w:right w:val="single" w:color="auto" w:sz="4" w:space="0"/>
            </w:tcBorders>
            <w:noWrap/>
            <w:vAlign w:val="center"/>
          </w:tcPr>
          <w:p w14:paraId="44C1634A">
            <w:pPr>
              <w:rPr>
                <w:rFonts w:ascii="宋体" w:cs="宋体"/>
                <w:color w:val="000000"/>
                <w:sz w:val="18"/>
                <w:szCs w:val="18"/>
              </w:rPr>
            </w:pPr>
            <w:r>
              <w:rPr>
                <w:color w:val="000000"/>
                <w:sz w:val="18"/>
                <w:szCs w:val="18"/>
              </w:rPr>
              <w:t xml:space="preserve">  </w:t>
            </w:r>
            <w:r>
              <w:rPr>
                <w:rFonts w:hint="eastAsia"/>
                <w:color w:val="000000"/>
                <w:sz w:val="18"/>
                <w:szCs w:val="18"/>
              </w:rPr>
              <w:t>其他资本性支出</w:t>
            </w:r>
          </w:p>
        </w:tc>
        <w:tc>
          <w:tcPr>
            <w:tcW w:w="581" w:type="pct"/>
            <w:tcBorders>
              <w:top w:val="nil"/>
              <w:left w:val="nil"/>
              <w:bottom w:val="single" w:color="auto" w:sz="4" w:space="0"/>
              <w:right w:val="single" w:color="auto" w:sz="4" w:space="0"/>
            </w:tcBorders>
            <w:noWrap/>
            <w:vAlign w:val="center"/>
          </w:tcPr>
          <w:p w14:paraId="16040A54">
            <w:pPr>
              <w:jc w:val="right"/>
              <w:rPr>
                <w:rFonts w:ascii="宋体" w:cs="宋体"/>
                <w:color w:val="000000"/>
                <w:sz w:val="18"/>
                <w:szCs w:val="18"/>
              </w:rPr>
            </w:pPr>
            <w:r>
              <w:rPr>
                <w:rFonts w:hint="eastAsia"/>
                <w:color w:val="000000"/>
                <w:sz w:val="18"/>
                <w:szCs w:val="18"/>
              </w:rPr>
              <w:t>　</w:t>
            </w:r>
          </w:p>
        </w:tc>
      </w:tr>
      <w:tr w14:paraId="2F2CBE85">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0CA9CE0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30306</w:t>
            </w:r>
          </w:p>
        </w:tc>
        <w:tc>
          <w:tcPr>
            <w:tcW w:w="856" w:type="pct"/>
            <w:tcBorders>
              <w:top w:val="nil"/>
              <w:left w:val="nil"/>
              <w:bottom w:val="single" w:color="auto" w:sz="4" w:space="0"/>
              <w:right w:val="single" w:color="auto" w:sz="4" w:space="0"/>
            </w:tcBorders>
            <w:noWrap/>
            <w:vAlign w:val="center"/>
          </w:tcPr>
          <w:p w14:paraId="508E8CC6">
            <w:pPr>
              <w:rPr>
                <w:rFonts w:ascii="宋体" w:cs="宋体"/>
                <w:color w:val="000000"/>
                <w:sz w:val="18"/>
                <w:szCs w:val="18"/>
              </w:rPr>
            </w:pPr>
            <w:r>
              <w:rPr>
                <w:color w:val="000000"/>
                <w:sz w:val="18"/>
                <w:szCs w:val="18"/>
              </w:rPr>
              <w:t xml:space="preserve">  </w:t>
            </w:r>
            <w:r>
              <w:rPr>
                <w:rFonts w:hint="eastAsia"/>
                <w:color w:val="000000"/>
                <w:sz w:val="18"/>
                <w:szCs w:val="18"/>
              </w:rPr>
              <w:t>救济费</w:t>
            </w:r>
          </w:p>
        </w:tc>
        <w:tc>
          <w:tcPr>
            <w:tcW w:w="324" w:type="pct"/>
            <w:tcBorders>
              <w:top w:val="nil"/>
              <w:left w:val="nil"/>
              <w:bottom w:val="single" w:color="auto" w:sz="4" w:space="0"/>
              <w:right w:val="single" w:color="auto" w:sz="4" w:space="0"/>
            </w:tcBorders>
            <w:noWrap/>
            <w:vAlign w:val="center"/>
          </w:tcPr>
          <w:p w14:paraId="48FA6C84">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035BDFB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30226</w:t>
            </w:r>
          </w:p>
        </w:tc>
        <w:tc>
          <w:tcPr>
            <w:tcW w:w="573" w:type="pct"/>
            <w:tcBorders>
              <w:top w:val="nil"/>
              <w:left w:val="nil"/>
              <w:bottom w:val="single" w:color="auto" w:sz="4" w:space="0"/>
              <w:right w:val="single" w:color="auto" w:sz="4" w:space="0"/>
            </w:tcBorders>
            <w:noWrap/>
            <w:vAlign w:val="center"/>
          </w:tcPr>
          <w:p w14:paraId="2FDAB219">
            <w:pPr>
              <w:rPr>
                <w:rFonts w:ascii="宋体" w:cs="宋体"/>
                <w:color w:val="000000"/>
                <w:sz w:val="18"/>
                <w:szCs w:val="18"/>
              </w:rPr>
            </w:pPr>
            <w:r>
              <w:rPr>
                <w:color w:val="000000"/>
                <w:sz w:val="18"/>
                <w:szCs w:val="18"/>
              </w:rPr>
              <w:t xml:space="preserve">  </w:t>
            </w:r>
            <w:r>
              <w:rPr>
                <w:rFonts w:hint="eastAsia"/>
                <w:color w:val="000000"/>
                <w:sz w:val="18"/>
                <w:szCs w:val="18"/>
              </w:rPr>
              <w:t>劳务费</w:t>
            </w:r>
          </w:p>
        </w:tc>
        <w:tc>
          <w:tcPr>
            <w:tcW w:w="415" w:type="pct"/>
            <w:tcBorders>
              <w:top w:val="nil"/>
              <w:left w:val="nil"/>
              <w:bottom w:val="single" w:color="auto" w:sz="4" w:space="0"/>
              <w:right w:val="single" w:color="auto" w:sz="4" w:space="0"/>
            </w:tcBorders>
            <w:noWrap/>
            <w:vAlign w:val="center"/>
          </w:tcPr>
          <w:p w14:paraId="18E64630">
            <w:pPr>
              <w:jc w:val="right"/>
              <w:rPr>
                <w:rFonts w:ascii="宋体" w:cs="宋体"/>
                <w:color w:val="000000"/>
                <w:sz w:val="18"/>
                <w:szCs w:val="18"/>
              </w:rPr>
            </w:pPr>
            <w:r>
              <w:rPr>
                <w:color w:val="000000"/>
                <w:sz w:val="18"/>
                <w:szCs w:val="18"/>
              </w:rPr>
              <w:t>161.94</w:t>
            </w:r>
          </w:p>
        </w:tc>
        <w:tc>
          <w:tcPr>
            <w:tcW w:w="638" w:type="pct"/>
            <w:tcBorders>
              <w:top w:val="nil"/>
              <w:left w:val="nil"/>
              <w:bottom w:val="single" w:color="auto" w:sz="4" w:space="0"/>
              <w:right w:val="single" w:color="auto" w:sz="4" w:space="0"/>
            </w:tcBorders>
            <w:noWrap/>
            <w:vAlign w:val="center"/>
          </w:tcPr>
          <w:p w14:paraId="06F46A6D">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399</w:t>
            </w:r>
          </w:p>
        </w:tc>
        <w:tc>
          <w:tcPr>
            <w:tcW w:w="648" w:type="pct"/>
            <w:tcBorders>
              <w:top w:val="nil"/>
              <w:left w:val="nil"/>
              <w:bottom w:val="single" w:color="auto" w:sz="4" w:space="0"/>
              <w:right w:val="single" w:color="auto" w:sz="4" w:space="0"/>
            </w:tcBorders>
            <w:noWrap/>
            <w:vAlign w:val="center"/>
          </w:tcPr>
          <w:p w14:paraId="20A14676">
            <w:pPr>
              <w:rPr>
                <w:rFonts w:ascii="宋体" w:cs="宋体"/>
                <w:color w:val="000000"/>
                <w:sz w:val="18"/>
                <w:szCs w:val="18"/>
              </w:rPr>
            </w:pPr>
            <w:r>
              <w:rPr>
                <w:rFonts w:hint="eastAsia"/>
                <w:color w:val="000000"/>
                <w:sz w:val="18"/>
                <w:szCs w:val="18"/>
              </w:rPr>
              <w:t>其他支出</w:t>
            </w:r>
          </w:p>
        </w:tc>
        <w:tc>
          <w:tcPr>
            <w:tcW w:w="581" w:type="pct"/>
            <w:tcBorders>
              <w:top w:val="nil"/>
              <w:left w:val="nil"/>
              <w:bottom w:val="single" w:color="auto" w:sz="4" w:space="0"/>
              <w:right w:val="single" w:color="auto" w:sz="4" w:space="0"/>
            </w:tcBorders>
            <w:noWrap/>
            <w:vAlign w:val="center"/>
          </w:tcPr>
          <w:p w14:paraId="75321686">
            <w:pPr>
              <w:jc w:val="right"/>
              <w:rPr>
                <w:rFonts w:ascii="宋体" w:cs="宋体"/>
                <w:color w:val="000000"/>
                <w:sz w:val="18"/>
                <w:szCs w:val="18"/>
              </w:rPr>
            </w:pPr>
            <w:r>
              <w:rPr>
                <w:rFonts w:hint="eastAsia"/>
                <w:color w:val="000000"/>
                <w:sz w:val="18"/>
                <w:szCs w:val="18"/>
              </w:rPr>
              <w:t>　</w:t>
            </w:r>
          </w:p>
        </w:tc>
      </w:tr>
      <w:tr w14:paraId="08D65F26">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4E34A123">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30307</w:t>
            </w:r>
          </w:p>
        </w:tc>
        <w:tc>
          <w:tcPr>
            <w:tcW w:w="856" w:type="pct"/>
            <w:tcBorders>
              <w:top w:val="nil"/>
              <w:left w:val="nil"/>
              <w:bottom w:val="single" w:color="auto" w:sz="4" w:space="0"/>
              <w:right w:val="single" w:color="auto" w:sz="4" w:space="0"/>
            </w:tcBorders>
            <w:noWrap/>
            <w:vAlign w:val="center"/>
          </w:tcPr>
          <w:p w14:paraId="478C8D4B">
            <w:pPr>
              <w:rPr>
                <w:rFonts w:ascii="宋体" w:cs="宋体"/>
                <w:color w:val="000000"/>
                <w:sz w:val="18"/>
                <w:szCs w:val="18"/>
              </w:rPr>
            </w:pPr>
            <w:r>
              <w:rPr>
                <w:color w:val="000000"/>
                <w:sz w:val="18"/>
                <w:szCs w:val="18"/>
              </w:rPr>
              <w:t xml:space="preserve">  </w:t>
            </w:r>
            <w:r>
              <w:rPr>
                <w:rFonts w:hint="eastAsia"/>
                <w:color w:val="000000"/>
                <w:sz w:val="18"/>
                <w:szCs w:val="18"/>
              </w:rPr>
              <w:t>医疗费补助</w:t>
            </w:r>
          </w:p>
        </w:tc>
        <w:tc>
          <w:tcPr>
            <w:tcW w:w="324" w:type="pct"/>
            <w:tcBorders>
              <w:top w:val="nil"/>
              <w:left w:val="nil"/>
              <w:bottom w:val="single" w:color="auto" w:sz="4" w:space="0"/>
              <w:right w:val="single" w:color="auto" w:sz="4" w:space="0"/>
            </w:tcBorders>
            <w:noWrap/>
            <w:vAlign w:val="center"/>
          </w:tcPr>
          <w:p w14:paraId="68459C12">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209CA8D4">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30227</w:t>
            </w:r>
          </w:p>
        </w:tc>
        <w:tc>
          <w:tcPr>
            <w:tcW w:w="573" w:type="pct"/>
            <w:tcBorders>
              <w:top w:val="nil"/>
              <w:left w:val="nil"/>
              <w:bottom w:val="single" w:color="auto" w:sz="4" w:space="0"/>
              <w:right w:val="single" w:color="auto" w:sz="4" w:space="0"/>
            </w:tcBorders>
            <w:noWrap/>
            <w:vAlign w:val="center"/>
          </w:tcPr>
          <w:p w14:paraId="04B8BAB9">
            <w:pPr>
              <w:rPr>
                <w:rFonts w:ascii="宋体" w:cs="宋体"/>
                <w:color w:val="000000"/>
                <w:sz w:val="18"/>
                <w:szCs w:val="18"/>
              </w:rPr>
            </w:pPr>
            <w:r>
              <w:rPr>
                <w:color w:val="000000"/>
                <w:sz w:val="18"/>
                <w:szCs w:val="18"/>
              </w:rPr>
              <w:t xml:space="preserve">  </w:t>
            </w:r>
            <w:r>
              <w:rPr>
                <w:rFonts w:hint="eastAsia"/>
                <w:color w:val="000000"/>
                <w:sz w:val="18"/>
                <w:szCs w:val="18"/>
              </w:rPr>
              <w:t>委托业务费</w:t>
            </w:r>
          </w:p>
        </w:tc>
        <w:tc>
          <w:tcPr>
            <w:tcW w:w="415" w:type="pct"/>
            <w:tcBorders>
              <w:top w:val="nil"/>
              <w:left w:val="nil"/>
              <w:bottom w:val="single" w:color="auto" w:sz="4" w:space="0"/>
              <w:right w:val="single" w:color="auto" w:sz="4" w:space="0"/>
            </w:tcBorders>
            <w:noWrap/>
            <w:vAlign w:val="center"/>
          </w:tcPr>
          <w:p w14:paraId="2EA71C58">
            <w:pPr>
              <w:jc w:val="right"/>
              <w:rPr>
                <w:rFonts w:ascii="宋体" w:cs="宋体"/>
                <w:color w:val="000000"/>
                <w:sz w:val="18"/>
                <w:szCs w:val="18"/>
              </w:rPr>
            </w:pPr>
            <w:r>
              <w:rPr>
                <w:color w:val="000000"/>
                <w:sz w:val="18"/>
                <w:szCs w:val="18"/>
              </w:rPr>
              <w:t>0.32</w:t>
            </w:r>
          </w:p>
        </w:tc>
        <w:tc>
          <w:tcPr>
            <w:tcW w:w="638" w:type="pct"/>
            <w:tcBorders>
              <w:top w:val="nil"/>
              <w:left w:val="nil"/>
              <w:bottom w:val="single" w:color="auto" w:sz="4" w:space="0"/>
              <w:right w:val="single" w:color="auto" w:sz="4" w:space="0"/>
            </w:tcBorders>
            <w:noWrap/>
            <w:vAlign w:val="center"/>
          </w:tcPr>
          <w:p w14:paraId="05EE51A6">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39907</w:t>
            </w:r>
          </w:p>
        </w:tc>
        <w:tc>
          <w:tcPr>
            <w:tcW w:w="648" w:type="pct"/>
            <w:tcBorders>
              <w:top w:val="nil"/>
              <w:left w:val="nil"/>
              <w:bottom w:val="single" w:color="auto" w:sz="4" w:space="0"/>
              <w:right w:val="single" w:color="auto" w:sz="4" w:space="0"/>
            </w:tcBorders>
            <w:noWrap/>
            <w:vAlign w:val="center"/>
          </w:tcPr>
          <w:p w14:paraId="5516601A">
            <w:pPr>
              <w:rPr>
                <w:rFonts w:ascii="宋体" w:cs="宋体"/>
                <w:color w:val="000000"/>
                <w:sz w:val="18"/>
                <w:szCs w:val="18"/>
              </w:rPr>
            </w:pPr>
            <w:r>
              <w:rPr>
                <w:color w:val="000000"/>
                <w:sz w:val="18"/>
                <w:szCs w:val="18"/>
              </w:rPr>
              <w:t xml:space="preserve">  </w:t>
            </w:r>
            <w:r>
              <w:rPr>
                <w:rFonts w:hint="eastAsia"/>
                <w:color w:val="000000"/>
                <w:sz w:val="18"/>
                <w:szCs w:val="18"/>
              </w:rPr>
              <w:t>国家赔偿费用支出</w:t>
            </w:r>
          </w:p>
        </w:tc>
        <w:tc>
          <w:tcPr>
            <w:tcW w:w="581" w:type="pct"/>
            <w:tcBorders>
              <w:top w:val="nil"/>
              <w:left w:val="nil"/>
              <w:bottom w:val="single" w:color="auto" w:sz="4" w:space="0"/>
              <w:right w:val="single" w:color="auto" w:sz="4" w:space="0"/>
            </w:tcBorders>
            <w:noWrap/>
            <w:vAlign w:val="center"/>
          </w:tcPr>
          <w:p w14:paraId="0A62674E">
            <w:pPr>
              <w:jc w:val="right"/>
              <w:rPr>
                <w:rFonts w:ascii="宋体" w:cs="宋体"/>
                <w:color w:val="000000"/>
                <w:sz w:val="18"/>
                <w:szCs w:val="18"/>
              </w:rPr>
            </w:pPr>
            <w:r>
              <w:rPr>
                <w:rFonts w:hint="eastAsia"/>
                <w:color w:val="000000"/>
                <w:sz w:val="18"/>
                <w:szCs w:val="18"/>
              </w:rPr>
              <w:t>　</w:t>
            </w:r>
          </w:p>
        </w:tc>
      </w:tr>
      <w:tr w14:paraId="3D0A3298">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4E052598">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30308</w:t>
            </w:r>
          </w:p>
        </w:tc>
        <w:tc>
          <w:tcPr>
            <w:tcW w:w="856" w:type="pct"/>
            <w:tcBorders>
              <w:top w:val="nil"/>
              <w:left w:val="nil"/>
              <w:bottom w:val="single" w:color="auto" w:sz="4" w:space="0"/>
              <w:right w:val="single" w:color="auto" w:sz="4" w:space="0"/>
            </w:tcBorders>
            <w:noWrap/>
            <w:vAlign w:val="center"/>
          </w:tcPr>
          <w:p w14:paraId="55F5D1C0">
            <w:pPr>
              <w:rPr>
                <w:rFonts w:ascii="宋体" w:cs="宋体"/>
                <w:color w:val="000000"/>
                <w:sz w:val="18"/>
                <w:szCs w:val="18"/>
              </w:rPr>
            </w:pPr>
            <w:r>
              <w:rPr>
                <w:color w:val="000000"/>
                <w:sz w:val="18"/>
                <w:szCs w:val="18"/>
              </w:rPr>
              <w:t xml:space="preserve">  </w:t>
            </w:r>
            <w:r>
              <w:rPr>
                <w:rFonts w:hint="eastAsia"/>
                <w:color w:val="000000"/>
                <w:sz w:val="18"/>
                <w:szCs w:val="18"/>
              </w:rPr>
              <w:t>助学金</w:t>
            </w:r>
          </w:p>
        </w:tc>
        <w:tc>
          <w:tcPr>
            <w:tcW w:w="324" w:type="pct"/>
            <w:tcBorders>
              <w:top w:val="nil"/>
              <w:left w:val="nil"/>
              <w:bottom w:val="single" w:color="auto" w:sz="4" w:space="0"/>
              <w:right w:val="single" w:color="auto" w:sz="4" w:space="0"/>
            </w:tcBorders>
            <w:noWrap/>
            <w:vAlign w:val="center"/>
          </w:tcPr>
          <w:p w14:paraId="3A18C004">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573AD49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30228</w:t>
            </w:r>
          </w:p>
        </w:tc>
        <w:tc>
          <w:tcPr>
            <w:tcW w:w="573" w:type="pct"/>
            <w:tcBorders>
              <w:top w:val="nil"/>
              <w:left w:val="nil"/>
              <w:bottom w:val="single" w:color="auto" w:sz="4" w:space="0"/>
              <w:right w:val="single" w:color="auto" w:sz="4" w:space="0"/>
            </w:tcBorders>
            <w:noWrap/>
            <w:vAlign w:val="center"/>
          </w:tcPr>
          <w:p w14:paraId="4AB8F9BD">
            <w:pPr>
              <w:rPr>
                <w:rFonts w:ascii="宋体" w:cs="宋体"/>
                <w:color w:val="000000"/>
                <w:sz w:val="18"/>
                <w:szCs w:val="18"/>
              </w:rPr>
            </w:pPr>
            <w:r>
              <w:rPr>
                <w:color w:val="000000"/>
                <w:sz w:val="18"/>
                <w:szCs w:val="18"/>
              </w:rPr>
              <w:t xml:space="preserve">  </w:t>
            </w:r>
            <w:r>
              <w:rPr>
                <w:rFonts w:hint="eastAsia"/>
                <w:color w:val="000000"/>
                <w:sz w:val="18"/>
                <w:szCs w:val="18"/>
              </w:rPr>
              <w:t>工会经费</w:t>
            </w:r>
          </w:p>
        </w:tc>
        <w:tc>
          <w:tcPr>
            <w:tcW w:w="415" w:type="pct"/>
            <w:tcBorders>
              <w:top w:val="nil"/>
              <w:left w:val="nil"/>
              <w:bottom w:val="single" w:color="auto" w:sz="4" w:space="0"/>
              <w:right w:val="single" w:color="auto" w:sz="4" w:space="0"/>
            </w:tcBorders>
            <w:noWrap/>
            <w:vAlign w:val="center"/>
          </w:tcPr>
          <w:p w14:paraId="5341EF63">
            <w:pPr>
              <w:jc w:val="right"/>
              <w:rPr>
                <w:rFonts w:ascii="宋体" w:cs="宋体"/>
                <w:color w:val="000000"/>
                <w:sz w:val="18"/>
                <w:szCs w:val="18"/>
              </w:rPr>
            </w:pPr>
            <w:r>
              <w:rPr>
                <w:color w:val="000000"/>
                <w:sz w:val="18"/>
                <w:szCs w:val="18"/>
              </w:rPr>
              <w:t>80.22</w:t>
            </w:r>
          </w:p>
        </w:tc>
        <w:tc>
          <w:tcPr>
            <w:tcW w:w="638" w:type="pct"/>
            <w:tcBorders>
              <w:top w:val="nil"/>
              <w:left w:val="nil"/>
              <w:bottom w:val="single" w:color="auto" w:sz="4" w:space="0"/>
              <w:right w:val="single" w:color="auto" w:sz="4" w:space="0"/>
            </w:tcBorders>
            <w:noWrap/>
            <w:vAlign w:val="center"/>
          </w:tcPr>
          <w:p w14:paraId="0799860D">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39908</w:t>
            </w:r>
          </w:p>
        </w:tc>
        <w:tc>
          <w:tcPr>
            <w:tcW w:w="648" w:type="pct"/>
            <w:tcBorders>
              <w:top w:val="nil"/>
              <w:left w:val="nil"/>
              <w:bottom w:val="single" w:color="auto" w:sz="4" w:space="0"/>
              <w:right w:val="single" w:color="auto" w:sz="4" w:space="0"/>
            </w:tcBorders>
            <w:noWrap/>
            <w:vAlign w:val="center"/>
          </w:tcPr>
          <w:p w14:paraId="06DA6162">
            <w:pPr>
              <w:rPr>
                <w:rFonts w:ascii="宋体" w:cs="宋体"/>
                <w:color w:val="000000"/>
                <w:sz w:val="18"/>
                <w:szCs w:val="18"/>
              </w:rPr>
            </w:pPr>
            <w:r>
              <w:rPr>
                <w:color w:val="000000"/>
                <w:sz w:val="18"/>
                <w:szCs w:val="18"/>
              </w:rPr>
              <w:t xml:space="preserve">  </w:t>
            </w:r>
            <w:r>
              <w:rPr>
                <w:rFonts w:hint="eastAsia"/>
                <w:color w:val="000000"/>
                <w:sz w:val="18"/>
                <w:szCs w:val="18"/>
              </w:rPr>
              <w:t>对民间非营利组织和群众性自治组织补贴</w:t>
            </w:r>
          </w:p>
        </w:tc>
        <w:tc>
          <w:tcPr>
            <w:tcW w:w="581" w:type="pct"/>
            <w:tcBorders>
              <w:top w:val="nil"/>
              <w:left w:val="nil"/>
              <w:bottom w:val="single" w:color="auto" w:sz="4" w:space="0"/>
              <w:right w:val="single" w:color="auto" w:sz="4" w:space="0"/>
            </w:tcBorders>
            <w:noWrap/>
            <w:vAlign w:val="center"/>
          </w:tcPr>
          <w:p w14:paraId="7B38C6DD">
            <w:pPr>
              <w:jc w:val="right"/>
              <w:rPr>
                <w:rFonts w:ascii="宋体" w:cs="宋体"/>
                <w:color w:val="000000"/>
                <w:sz w:val="18"/>
                <w:szCs w:val="18"/>
              </w:rPr>
            </w:pPr>
            <w:r>
              <w:rPr>
                <w:rFonts w:hint="eastAsia"/>
                <w:color w:val="000000"/>
                <w:sz w:val="18"/>
                <w:szCs w:val="18"/>
              </w:rPr>
              <w:t>　</w:t>
            </w:r>
          </w:p>
        </w:tc>
      </w:tr>
      <w:tr w14:paraId="5696ECBD">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36C0E4A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30309</w:t>
            </w:r>
          </w:p>
        </w:tc>
        <w:tc>
          <w:tcPr>
            <w:tcW w:w="856" w:type="pct"/>
            <w:tcBorders>
              <w:top w:val="nil"/>
              <w:left w:val="nil"/>
              <w:bottom w:val="single" w:color="auto" w:sz="4" w:space="0"/>
              <w:right w:val="single" w:color="auto" w:sz="4" w:space="0"/>
            </w:tcBorders>
            <w:noWrap/>
            <w:vAlign w:val="center"/>
          </w:tcPr>
          <w:p w14:paraId="44ACF490">
            <w:pPr>
              <w:rPr>
                <w:rFonts w:ascii="宋体" w:cs="宋体"/>
                <w:color w:val="000000"/>
                <w:sz w:val="18"/>
                <w:szCs w:val="18"/>
              </w:rPr>
            </w:pPr>
            <w:r>
              <w:rPr>
                <w:color w:val="000000"/>
                <w:sz w:val="18"/>
                <w:szCs w:val="18"/>
              </w:rPr>
              <w:t xml:space="preserve">  </w:t>
            </w:r>
            <w:r>
              <w:rPr>
                <w:rFonts w:hint="eastAsia"/>
                <w:color w:val="000000"/>
                <w:sz w:val="18"/>
                <w:szCs w:val="18"/>
              </w:rPr>
              <w:t>奖励金</w:t>
            </w:r>
          </w:p>
        </w:tc>
        <w:tc>
          <w:tcPr>
            <w:tcW w:w="324" w:type="pct"/>
            <w:tcBorders>
              <w:top w:val="nil"/>
              <w:left w:val="nil"/>
              <w:bottom w:val="single" w:color="auto" w:sz="4" w:space="0"/>
              <w:right w:val="single" w:color="auto" w:sz="4" w:space="0"/>
            </w:tcBorders>
            <w:noWrap/>
            <w:vAlign w:val="center"/>
          </w:tcPr>
          <w:p w14:paraId="178F7C71">
            <w:pPr>
              <w:jc w:val="right"/>
              <w:rPr>
                <w:rFonts w:ascii="宋体" w:cs="宋体"/>
                <w:color w:val="000000"/>
                <w:sz w:val="18"/>
                <w:szCs w:val="18"/>
              </w:rPr>
            </w:pPr>
            <w:r>
              <w:rPr>
                <w:color w:val="000000"/>
                <w:sz w:val="18"/>
                <w:szCs w:val="18"/>
              </w:rPr>
              <w:t>2.72</w:t>
            </w:r>
          </w:p>
        </w:tc>
        <w:tc>
          <w:tcPr>
            <w:tcW w:w="523" w:type="pct"/>
            <w:tcBorders>
              <w:top w:val="nil"/>
              <w:left w:val="nil"/>
              <w:bottom w:val="single" w:color="auto" w:sz="4" w:space="0"/>
              <w:right w:val="single" w:color="auto" w:sz="4" w:space="0"/>
            </w:tcBorders>
            <w:noWrap/>
            <w:vAlign w:val="center"/>
          </w:tcPr>
          <w:p w14:paraId="01350239">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30229</w:t>
            </w:r>
          </w:p>
        </w:tc>
        <w:tc>
          <w:tcPr>
            <w:tcW w:w="573" w:type="pct"/>
            <w:tcBorders>
              <w:top w:val="nil"/>
              <w:left w:val="nil"/>
              <w:bottom w:val="single" w:color="auto" w:sz="4" w:space="0"/>
              <w:right w:val="single" w:color="auto" w:sz="4" w:space="0"/>
            </w:tcBorders>
            <w:noWrap/>
            <w:vAlign w:val="center"/>
          </w:tcPr>
          <w:p w14:paraId="3FAB96EF">
            <w:pPr>
              <w:rPr>
                <w:rFonts w:ascii="宋体" w:cs="宋体"/>
                <w:color w:val="000000"/>
                <w:sz w:val="18"/>
                <w:szCs w:val="18"/>
              </w:rPr>
            </w:pPr>
            <w:r>
              <w:rPr>
                <w:color w:val="000000"/>
                <w:sz w:val="18"/>
                <w:szCs w:val="18"/>
              </w:rPr>
              <w:t xml:space="preserve">  </w:t>
            </w:r>
            <w:r>
              <w:rPr>
                <w:rFonts w:hint="eastAsia"/>
                <w:color w:val="000000"/>
                <w:sz w:val="18"/>
                <w:szCs w:val="18"/>
              </w:rPr>
              <w:t>福利费</w:t>
            </w:r>
          </w:p>
        </w:tc>
        <w:tc>
          <w:tcPr>
            <w:tcW w:w="415" w:type="pct"/>
            <w:tcBorders>
              <w:top w:val="nil"/>
              <w:left w:val="nil"/>
              <w:bottom w:val="single" w:color="auto" w:sz="4" w:space="0"/>
              <w:right w:val="single" w:color="auto" w:sz="4" w:space="0"/>
            </w:tcBorders>
            <w:noWrap/>
            <w:vAlign w:val="center"/>
          </w:tcPr>
          <w:p w14:paraId="1D8CEA84">
            <w:pPr>
              <w:jc w:val="right"/>
              <w:rPr>
                <w:rFonts w:ascii="宋体" w:cs="宋体"/>
                <w:color w:val="000000"/>
                <w:sz w:val="18"/>
                <w:szCs w:val="18"/>
              </w:rPr>
            </w:pPr>
            <w:r>
              <w:rPr>
                <w:color w:val="000000"/>
                <w:sz w:val="18"/>
                <w:szCs w:val="18"/>
              </w:rPr>
              <w:t>21.76</w:t>
            </w:r>
          </w:p>
        </w:tc>
        <w:tc>
          <w:tcPr>
            <w:tcW w:w="638" w:type="pct"/>
            <w:tcBorders>
              <w:top w:val="nil"/>
              <w:left w:val="nil"/>
              <w:bottom w:val="single" w:color="auto" w:sz="4" w:space="0"/>
              <w:right w:val="single" w:color="auto" w:sz="4" w:space="0"/>
            </w:tcBorders>
            <w:noWrap/>
            <w:vAlign w:val="center"/>
          </w:tcPr>
          <w:p w14:paraId="1F00CFA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39909</w:t>
            </w:r>
          </w:p>
        </w:tc>
        <w:tc>
          <w:tcPr>
            <w:tcW w:w="648" w:type="pct"/>
            <w:tcBorders>
              <w:top w:val="nil"/>
              <w:left w:val="nil"/>
              <w:bottom w:val="single" w:color="auto" w:sz="4" w:space="0"/>
              <w:right w:val="single" w:color="auto" w:sz="4" w:space="0"/>
            </w:tcBorders>
            <w:noWrap/>
            <w:vAlign w:val="center"/>
          </w:tcPr>
          <w:p w14:paraId="25750D50">
            <w:pPr>
              <w:rPr>
                <w:rFonts w:ascii="宋体" w:cs="宋体"/>
                <w:color w:val="000000"/>
                <w:sz w:val="18"/>
                <w:szCs w:val="18"/>
              </w:rPr>
            </w:pPr>
            <w:r>
              <w:rPr>
                <w:color w:val="000000"/>
                <w:sz w:val="18"/>
                <w:szCs w:val="18"/>
              </w:rPr>
              <w:t xml:space="preserve">  </w:t>
            </w:r>
            <w:r>
              <w:rPr>
                <w:rFonts w:hint="eastAsia"/>
                <w:color w:val="000000"/>
                <w:sz w:val="18"/>
                <w:szCs w:val="18"/>
              </w:rPr>
              <w:t>经常性赠与</w:t>
            </w:r>
          </w:p>
        </w:tc>
        <w:tc>
          <w:tcPr>
            <w:tcW w:w="581" w:type="pct"/>
            <w:tcBorders>
              <w:top w:val="nil"/>
              <w:left w:val="nil"/>
              <w:bottom w:val="single" w:color="auto" w:sz="4" w:space="0"/>
              <w:right w:val="single" w:color="auto" w:sz="4" w:space="0"/>
            </w:tcBorders>
            <w:noWrap/>
            <w:vAlign w:val="center"/>
          </w:tcPr>
          <w:p w14:paraId="35B2E48F">
            <w:pPr>
              <w:jc w:val="right"/>
              <w:rPr>
                <w:rFonts w:ascii="宋体" w:cs="宋体"/>
                <w:color w:val="000000"/>
                <w:sz w:val="18"/>
                <w:szCs w:val="18"/>
              </w:rPr>
            </w:pPr>
            <w:r>
              <w:rPr>
                <w:rFonts w:hint="eastAsia"/>
                <w:color w:val="000000"/>
                <w:sz w:val="18"/>
                <w:szCs w:val="18"/>
              </w:rPr>
              <w:t>　</w:t>
            </w:r>
          </w:p>
        </w:tc>
      </w:tr>
      <w:tr w14:paraId="37811386">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3B264AC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30310</w:t>
            </w:r>
          </w:p>
        </w:tc>
        <w:tc>
          <w:tcPr>
            <w:tcW w:w="856" w:type="pct"/>
            <w:tcBorders>
              <w:top w:val="nil"/>
              <w:left w:val="nil"/>
              <w:bottom w:val="single" w:color="auto" w:sz="4" w:space="0"/>
              <w:right w:val="single" w:color="auto" w:sz="4" w:space="0"/>
            </w:tcBorders>
            <w:noWrap/>
            <w:vAlign w:val="center"/>
          </w:tcPr>
          <w:p w14:paraId="67439FD1">
            <w:pPr>
              <w:rPr>
                <w:rFonts w:ascii="宋体" w:cs="宋体"/>
                <w:color w:val="000000"/>
                <w:sz w:val="18"/>
                <w:szCs w:val="18"/>
              </w:rPr>
            </w:pPr>
            <w:r>
              <w:rPr>
                <w:color w:val="000000"/>
                <w:sz w:val="18"/>
                <w:szCs w:val="18"/>
              </w:rPr>
              <w:t xml:space="preserve">  </w:t>
            </w:r>
            <w:r>
              <w:rPr>
                <w:rFonts w:hint="eastAsia"/>
                <w:color w:val="000000"/>
                <w:sz w:val="18"/>
                <w:szCs w:val="18"/>
              </w:rPr>
              <w:t>个人农业生产补贴</w:t>
            </w:r>
          </w:p>
        </w:tc>
        <w:tc>
          <w:tcPr>
            <w:tcW w:w="324" w:type="pct"/>
            <w:tcBorders>
              <w:top w:val="nil"/>
              <w:left w:val="nil"/>
              <w:bottom w:val="single" w:color="auto" w:sz="4" w:space="0"/>
              <w:right w:val="single" w:color="auto" w:sz="4" w:space="0"/>
            </w:tcBorders>
            <w:noWrap/>
            <w:vAlign w:val="center"/>
          </w:tcPr>
          <w:p w14:paraId="0AE4EAD9">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0E99BC1E">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30231</w:t>
            </w:r>
          </w:p>
        </w:tc>
        <w:tc>
          <w:tcPr>
            <w:tcW w:w="573" w:type="pct"/>
            <w:tcBorders>
              <w:top w:val="nil"/>
              <w:left w:val="nil"/>
              <w:bottom w:val="single" w:color="auto" w:sz="4" w:space="0"/>
              <w:right w:val="single" w:color="auto" w:sz="4" w:space="0"/>
            </w:tcBorders>
            <w:noWrap/>
            <w:vAlign w:val="center"/>
          </w:tcPr>
          <w:p w14:paraId="2DDC2CC9">
            <w:pPr>
              <w:rPr>
                <w:rFonts w:ascii="宋体" w:cs="宋体"/>
                <w:color w:val="000000"/>
                <w:sz w:val="18"/>
                <w:szCs w:val="18"/>
              </w:rPr>
            </w:pPr>
            <w:r>
              <w:rPr>
                <w:color w:val="000000"/>
                <w:sz w:val="18"/>
                <w:szCs w:val="18"/>
              </w:rPr>
              <w:t xml:space="preserve">  </w:t>
            </w:r>
            <w:r>
              <w:rPr>
                <w:rFonts w:hint="eastAsia"/>
                <w:color w:val="000000"/>
                <w:sz w:val="18"/>
                <w:szCs w:val="18"/>
              </w:rPr>
              <w:t>公务用车运行维护费</w:t>
            </w:r>
          </w:p>
        </w:tc>
        <w:tc>
          <w:tcPr>
            <w:tcW w:w="415" w:type="pct"/>
            <w:tcBorders>
              <w:top w:val="nil"/>
              <w:left w:val="nil"/>
              <w:bottom w:val="single" w:color="auto" w:sz="4" w:space="0"/>
              <w:right w:val="single" w:color="auto" w:sz="4" w:space="0"/>
            </w:tcBorders>
            <w:noWrap/>
            <w:vAlign w:val="center"/>
          </w:tcPr>
          <w:p w14:paraId="3EDD95CE">
            <w:pPr>
              <w:jc w:val="right"/>
              <w:rPr>
                <w:rFonts w:ascii="宋体" w:cs="宋体"/>
                <w:color w:val="000000"/>
                <w:sz w:val="18"/>
                <w:szCs w:val="18"/>
              </w:rPr>
            </w:pPr>
            <w:r>
              <w:rPr>
                <w:color w:val="000000"/>
                <w:sz w:val="18"/>
                <w:szCs w:val="18"/>
              </w:rPr>
              <w:t>79.11</w:t>
            </w:r>
          </w:p>
        </w:tc>
        <w:tc>
          <w:tcPr>
            <w:tcW w:w="638" w:type="pct"/>
            <w:tcBorders>
              <w:top w:val="nil"/>
              <w:left w:val="nil"/>
              <w:bottom w:val="single" w:color="auto" w:sz="4" w:space="0"/>
              <w:right w:val="single" w:color="auto" w:sz="4" w:space="0"/>
            </w:tcBorders>
            <w:noWrap/>
            <w:vAlign w:val="center"/>
          </w:tcPr>
          <w:p w14:paraId="13F37EA3">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39910</w:t>
            </w:r>
          </w:p>
        </w:tc>
        <w:tc>
          <w:tcPr>
            <w:tcW w:w="648" w:type="pct"/>
            <w:tcBorders>
              <w:top w:val="nil"/>
              <w:left w:val="nil"/>
              <w:bottom w:val="single" w:color="auto" w:sz="4" w:space="0"/>
              <w:right w:val="single" w:color="auto" w:sz="4" w:space="0"/>
            </w:tcBorders>
            <w:noWrap/>
            <w:vAlign w:val="center"/>
          </w:tcPr>
          <w:p w14:paraId="6A4662C1">
            <w:pPr>
              <w:rPr>
                <w:rFonts w:ascii="宋体" w:cs="宋体"/>
                <w:color w:val="000000"/>
                <w:sz w:val="18"/>
                <w:szCs w:val="18"/>
              </w:rPr>
            </w:pPr>
            <w:r>
              <w:rPr>
                <w:color w:val="000000"/>
                <w:sz w:val="18"/>
                <w:szCs w:val="18"/>
              </w:rPr>
              <w:t xml:space="preserve">  </w:t>
            </w:r>
            <w:r>
              <w:rPr>
                <w:rFonts w:hint="eastAsia"/>
                <w:color w:val="000000"/>
                <w:sz w:val="18"/>
                <w:szCs w:val="18"/>
              </w:rPr>
              <w:t>资本性赠与</w:t>
            </w:r>
          </w:p>
        </w:tc>
        <w:tc>
          <w:tcPr>
            <w:tcW w:w="581" w:type="pct"/>
            <w:tcBorders>
              <w:top w:val="nil"/>
              <w:left w:val="nil"/>
              <w:bottom w:val="single" w:color="auto" w:sz="4" w:space="0"/>
              <w:right w:val="single" w:color="auto" w:sz="4" w:space="0"/>
            </w:tcBorders>
            <w:noWrap/>
            <w:vAlign w:val="center"/>
          </w:tcPr>
          <w:p w14:paraId="369FBB3B">
            <w:pPr>
              <w:jc w:val="right"/>
              <w:rPr>
                <w:rFonts w:ascii="宋体" w:cs="宋体"/>
                <w:color w:val="000000"/>
                <w:sz w:val="18"/>
                <w:szCs w:val="18"/>
              </w:rPr>
            </w:pPr>
            <w:r>
              <w:rPr>
                <w:rFonts w:hint="eastAsia"/>
                <w:color w:val="000000"/>
                <w:sz w:val="18"/>
                <w:szCs w:val="18"/>
              </w:rPr>
              <w:t>　</w:t>
            </w:r>
          </w:p>
        </w:tc>
      </w:tr>
      <w:tr w14:paraId="37D9D639">
        <w:tblPrEx>
          <w:tblCellMar>
            <w:top w:w="0" w:type="dxa"/>
            <w:left w:w="108" w:type="dxa"/>
            <w:bottom w:w="0" w:type="dxa"/>
            <w:right w:w="108" w:type="dxa"/>
          </w:tblCellMar>
        </w:tblPrEx>
        <w:trPr>
          <w:trHeight w:val="265" w:hRule="exact"/>
          <w:jc w:val="center"/>
        </w:trPr>
        <w:tc>
          <w:tcPr>
            <w:tcW w:w="438" w:type="pct"/>
            <w:tcBorders>
              <w:top w:val="nil"/>
              <w:left w:val="single" w:color="auto" w:sz="4" w:space="0"/>
              <w:bottom w:val="single" w:color="auto" w:sz="4" w:space="0"/>
              <w:right w:val="single" w:color="auto" w:sz="4" w:space="0"/>
            </w:tcBorders>
            <w:noWrap/>
            <w:vAlign w:val="center"/>
          </w:tcPr>
          <w:p w14:paraId="24CB104E">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30311</w:t>
            </w:r>
          </w:p>
        </w:tc>
        <w:tc>
          <w:tcPr>
            <w:tcW w:w="856" w:type="pct"/>
            <w:tcBorders>
              <w:top w:val="nil"/>
              <w:left w:val="nil"/>
              <w:bottom w:val="single" w:color="auto" w:sz="4" w:space="0"/>
              <w:right w:val="single" w:color="auto" w:sz="4" w:space="0"/>
            </w:tcBorders>
            <w:noWrap/>
            <w:vAlign w:val="center"/>
          </w:tcPr>
          <w:p w14:paraId="346CB16C">
            <w:pPr>
              <w:rPr>
                <w:rFonts w:ascii="宋体" w:cs="宋体"/>
                <w:color w:val="000000"/>
                <w:sz w:val="18"/>
                <w:szCs w:val="18"/>
              </w:rPr>
            </w:pPr>
            <w:r>
              <w:rPr>
                <w:color w:val="000000"/>
                <w:sz w:val="18"/>
                <w:szCs w:val="18"/>
              </w:rPr>
              <w:t xml:space="preserve">  </w:t>
            </w:r>
            <w:r>
              <w:rPr>
                <w:rFonts w:hint="eastAsia"/>
                <w:color w:val="000000"/>
                <w:sz w:val="18"/>
                <w:szCs w:val="18"/>
              </w:rPr>
              <w:t>代缴社会保险费</w:t>
            </w:r>
          </w:p>
        </w:tc>
        <w:tc>
          <w:tcPr>
            <w:tcW w:w="324" w:type="pct"/>
            <w:tcBorders>
              <w:top w:val="nil"/>
              <w:left w:val="nil"/>
              <w:bottom w:val="single" w:color="auto" w:sz="4" w:space="0"/>
              <w:right w:val="single" w:color="auto" w:sz="4" w:space="0"/>
            </w:tcBorders>
            <w:noWrap/>
            <w:vAlign w:val="center"/>
          </w:tcPr>
          <w:p w14:paraId="70C12410">
            <w:pPr>
              <w:jc w:val="right"/>
              <w:rPr>
                <w:rFonts w:ascii="宋体" w:cs="宋体"/>
                <w:color w:val="000000"/>
                <w:sz w:val="18"/>
                <w:szCs w:val="18"/>
              </w:rPr>
            </w:pPr>
            <w:r>
              <w:rPr>
                <w:rFonts w:hint="eastAsia"/>
                <w:color w:val="000000"/>
                <w:sz w:val="18"/>
                <w:szCs w:val="18"/>
              </w:rPr>
              <w:t>　</w:t>
            </w:r>
          </w:p>
        </w:tc>
        <w:tc>
          <w:tcPr>
            <w:tcW w:w="523" w:type="pct"/>
            <w:tcBorders>
              <w:top w:val="nil"/>
              <w:left w:val="nil"/>
              <w:bottom w:val="single" w:color="auto" w:sz="4" w:space="0"/>
              <w:right w:val="single" w:color="auto" w:sz="4" w:space="0"/>
            </w:tcBorders>
            <w:noWrap/>
            <w:vAlign w:val="center"/>
          </w:tcPr>
          <w:p w14:paraId="77FFC882">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30239</w:t>
            </w:r>
          </w:p>
        </w:tc>
        <w:tc>
          <w:tcPr>
            <w:tcW w:w="573" w:type="pct"/>
            <w:tcBorders>
              <w:top w:val="nil"/>
              <w:left w:val="nil"/>
              <w:bottom w:val="single" w:color="auto" w:sz="4" w:space="0"/>
              <w:right w:val="single" w:color="auto" w:sz="4" w:space="0"/>
            </w:tcBorders>
            <w:noWrap/>
            <w:vAlign w:val="center"/>
          </w:tcPr>
          <w:p w14:paraId="00925843">
            <w:pPr>
              <w:rPr>
                <w:rFonts w:ascii="宋体" w:cs="宋体"/>
                <w:color w:val="000000"/>
                <w:sz w:val="18"/>
                <w:szCs w:val="18"/>
              </w:rPr>
            </w:pPr>
            <w:r>
              <w:rPr>
                <w:color w:val="000000"/>
                <w:sz w:val="18"/>
                <w:szCs w:val="18"/>
              </w:rPr>
              <w:t xml:space="preserve">  </w:t>
            </w:r>
            <w:r>
              <w:rPr>
                <w:rFonts w:hint="eastAsia"/>
                <w:color w:val="000000"/>
                <w:sz w:val="18"/>
                <w:szCs w:val="18"/>
              </w:rPr>
              <w:t>其他交通费用</w:t>
            </w:r>
          </w:p>
        </w:tc>
        <w:tc>
          <w:tcPr>
            <w:tcW w:w="415" w:type="pct"/>
            <w:tcBorders>
              <w:top w:val="nil"/>
              <w:left w:val="nil"/>
              <w:bottom w:val="single" w:color="auto" w:sz="4" w:space="0"/>
              <w:right w:val="single" w:color="auto" w:sz="4" w:space="0"/>
            </w:tcBorders>
            <w:noWrap/>
            <w:vAlign w:val="center"/>
          </w:tcPr>
          <w:p w14:paraId="12ECBE63">
            <w:pPr>
              <w:jc w:val="right"/>
              <w:rPr>
                <w:rFonts w:ascii="宋体" w:cs="宋体"/>
                <w:color w:val="000000"/>
                <w:sz w:val="18"/>
                <w:szCs w:val="18"/>
              </w:rPr>
            </w:pPr>
            <w:r>
              <w:rPr>
                <w:color w:val="000000"/>
                <w:sz w:val="18"/>
                <w:szCs w:val="18"/>
              </w:rPr>
              <w:t>195.51</w:t>
            </w:r>
          </w:p>
        </w:tc>
        <w:tc>
          <w:tcPr>
            <w:tcW w:w="638" w:type="pct"/>
            <w:tcBorders>
              <w:top w:val="nil"/>
              <w:left w:val="nil"/>
              <w:bottom w:val="single" w:color="auto" w:sz="4" w:space="0"/>
              <w:right w:val="single" w:color="auto" w:sz="4" w:space="0"/>
            </w:tcBorders>
            <w:noWrap/>
            <w:vAlign w:val="center"/>
          </w:tcPr>
          <w:p w14:paraId="1F49A98F">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39999</w:t>
            </w:r>
          </w:p>
        </w:tc>
        <w:tc>
          <w:tcPr>
            <w:tcW w:w="648" w:type="pct"/>
            <w:tcBorders>
              <w:top w:val="nil"/>
              <w:left w:val="nil"/>
              <w:bottom w:val="single" w:color="auto" w:sz="4" w:space="0"/>
              <w:right w:val="single" w:color="auto" w:sz="4" w:space="0"/>
            </w:tcBorders>
            <w:noWrap/>
            <w:vAlign w:val="center"/>
          </w:tcPr>
          <w:p w14:paraId="40B98A12">
            <w:pPr>
              <w:rPr>
                <w:rFonts w:ascii="宋体" w:cs="宋体"/>
                <w:color w:val="000000"/>
                <w:sz w:val="18"/>
                <w:szCs w:val="18"/>
              </w:rPr>
            </w:pPr>
            <w:r>
              <w:rPr>
                <w:color w:val="000000"/>
                <w:sz w:val="18"/>
                <w:szCs w:val="18"/>
              </w:rPr>
              <w:t xml:space="preserve">  </w:t>
            </w:r>
            <w:r>
              <w:rPr>
                <w:rFonts w:hint="eastAsia"/>
                <w:color w:val="000000"/>
                <w:sz w:val="18"/>
                <w:szCs w:val="18"/>
              </w:rPr>
              <w:t>其他支出</w:t>
            </w:r>
          </w:p>
        </w:tc>
        <w:tc>
          <w:tcPr>
            <w:tcW w:w="581" w:type="pct"/>
            <w:tcBorders>
              <w:top w:val="nil"/>
              <w:left w:val="nil"/>
              <w:bottom w:val="single" w:color="auto" w:sz="4" w:space="0"/>
              <w:right w:val="single" w:color="auto" w:sz="4" w:space="0"/>
            </w:tcBorders>
            <w:noWrap/>
            <w:vAlign w:val="center"/>
          </w:tcPr>
          <w:p w14:paraId="59540A08">
            <w:pPr>
              <w:jc w:val="right"/>
              <w:rPr>
                <w:rFonts w:ascii="宋体" w:cs="宋体"/>
                <w:color w:val="000000"/>
                <w:sz w:val="18"/>
                <w:szCs w:val="18"/>
              </w:rPr>
            </w:pPr>
            <w:r>
              <w:rPr>
                <w:rFonts w:hint="eastAsia"/>
                <w:color w:val="000000"/>
                <w:sz w:val="18"/>
                <w:szCs w:val="18"/>
              </w:rPr>
              <w:t>　</w:t>
            </w:r>
          </w:p>
        </w:tc>
      </w:tr>
      <w:tr w14:paraId="4CAC2AF6">
        <w:tblPrEx>
          <w:tblCellMar>
            <w:top w:w="0" w:type="dxa"/>
            <w:left w:w="108" w:type="dxa"/>
            <w:bottom w:w="0" w:type="dxa"/>
            <w:right w:w="108" w:type="dxa"/>
          </w:tblCellMar>
        </w:tblPrEx>
        <w:trPr>
          <w:trHeight w:val="264" w:hRule="exact"/>
          <w:jc w:val="center"/>
        </w:trPr>
        <w:tc>
          <w:tcPr>
            <w:tcW w:w="438" w:type="pct"/>
            <w:tcBorders>
              <w:top w:val="nil"/>
              <w:left w:val="single" w:color="auto" w:sz="4" w:space="0"/>
              <w:bottom w:val="single" w:color="auto" w:sz="4" w:space="0"/>
              <w:right w:val="single" w:color="auto" w:sz="4" w:space="0"/>
            </w:tcBorders>
            <w:noWrap/>
            <w:vAlign w:val="center"/>
          </w:tcPr>
          <w:p w14:paraId="5168A8ED">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30399</w:t>
            </w:r>
          </w:p>
        </w:tc>
        <w:tc>
          <w:tcPr>
            <w:tcW w:w="856" w:type="pct"/>
            <w:tcBorders>
              <w:top w:val="nil"/>
              <w:left w:val="nil"/>
              <w:bottom w:val="single" w:color="auto" w:sz="4" w:space="0"/>
              <w:right w:val="single" w:color="auto" w:sz="4" w:space="0"/>
            </w:tcBorders>
            <w:noWrap/>
            <w:vAlign w:val="center"/>
          </w:tcPr>
          <w:p w14:paraId="03CBB420">
            <w:pPr>
              <w:rPr>
                <w:rFonts w:ascii="宋体" w:cs="宋体"/>
                <w:color w:val="000000"/>
                <w:sz w:val="18"/>
                <w:szCs w:val="18"/>
              </w:rPr>
            </w:pPr>
            <w:r>
              <w:rPr>
                <w:color w:val="000000"/>
                <w:sz w:val="18"/>
                <w:szCs w:val="18"/>
              </w:rPr>
              <w:t xml:space="preserve">  </w:t>
            </w:r>
            <w:r>
              <w:rPr>
                <w:rFonts w:hint="eastAsia"/>
                <w:color w:val="000000"/>
                <w:sz w:val="18"/>
                <w:szCs w:val="18"/>
              </w:rPr>
              <w:t>其他对个人和家庭的补助</w:t>
            </w:r>
          </w:p>
        </w:tc>
        <w:tc>
          <w:tcPr>
            <w:tcW w:w="324" w:type="pct"/>
            <w:tcBorders>
              <w:top w:val="nil"/>
              <w:left w:val="nil"/>
              <w:bottom w:val="single" w:color="auto" w:sz="4" w:space="0"/>
              <w:right w:val="single" w:color="auto" w:sz="4" w:space="0"/>
            </w:tcBorders>
            <w:noWrap/>
            <w:vAlign w:val="center"/>
          </w:tcPr>
          <w:p w14:paraId="5E525E26">
            <w:pPr>
              <w:jc w:val="right"/>
              <w:rPr>
                <w:rFonts w:ascii="宋体" w:cs="宋体"/>
                <w:color w:val="000000"/>
                <w:sz w:val="18"/>
                <w:szCs w:val="18"/>
              </w:rPr>
            </w:pPr>
            <w:r>
              <w:rPr>
                <w:color w:val="000000"/>
                <w:sz w:val="18"/>
                <w:szCs w:val="18"/>
              </w:rPr>
              <w:t>15.48</w:t>
            </w:r>
          </w:p>
        </w:tc>
        <w:tc>
          <w:tcPr>
            <w:tcW w:w="523" w:type="pct"/>
            <w:tcBorders>
              <w:top w:val="nil"/>
              <w:left w:val="nil"/>
              <w:bottom w:val="single" w:color="auto" w:sz="4" w:space="0"/>
              <w:right w:val="single" w:color="auto" w:sz="4" w:space="0"/>
            </w:tcBorders>
            <w:noWrap/>
            <w:vAlign w:val="center"/>
          </w:tcPr>
          <w:p w14:paraId="78ACED2E">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30240</w:t>
            </w:r>
          </w:p>
        </w:tc>
        <w:tc>
          <w:tcPr>
            <w:tcW w:w="573" w:type="pct"/>
            <w:tcBorders>
              <w:top w:val="nil"/>
              <w:left w:val="nil"/>
              <w:bottom w:val="single" w:color="auto" w:sz="4" w:space="0"/>
              <w:right w:val="single" w:color="auto" w:sz="4" w:space="0"/>
            </w:tcBorders>
            <w:noWrap/>
            <w:vAlign w:val="center"/>
          </w:tcPr>
          <w:p w14:paraId="09BDEDC1">
            <w:pPr>
              <w:rPr>
                <w:rFonts w:ascii="宋体" w:cs="宋体"/>
                <w:color w:val="000000"/>
                <w:sz w:val="18"/>
                <w:szCs w:val="18"/>
              </w:rPr>
            </w:pPr>
            <w:r>
              <w:rPr>
                <w:color w:val="000000"/>
                <w:sz w:val="18"/>
                <w:szCs w:val="18"/>
              </w:rPr>
              <w:t xml:space="preserve">  </w:t>
            </w:r>
            <w:r>
              <w:rPr>
                <w:rFonts w:hint="eastAsia"/>
                <w:color w:val="000000"/>
                <w:sz w:val="18"/>
                <w:szCs w:val="18"/>
              </w:rPr>
              <w:t>税金及附加费用</w:t>
            </w:r>
          </w:p>
        </w:tc>
        <w:tc>
          <w:tcPr>
            <w:tcW w:w="415" w:type="pct"/>
            <w:tcBorders>
              <w:top w:val="nil"/>
              <w:left w:val="nil"/>
              <w:bottom w:val="single" w:color="auto" w:sz="4" w:space="0"/>
              <w:right w:val="single" w:color="auto" w:sz="4" w:space="0"/>
            </w:tcBorders>
            <w:noWrap/>
            <w:vAlign w:val="center"/>
          </w:tcPr>
          <w:p w14:paraId="6A5A09E1">
            <w:pPr>
              <w:jc w:val="right"/>
              <w:rPr>
                <w:rFonts w:ascii="宋体" w:cs="宋体"/>
                <w:color w:val="000000"/>
                <w:sz w:val="18"/>
                <w:szCs w:val="18"/>
              </w:rPr>
            </w:pPr>
            <w:r>
              <w:rPr>
                <w:color w:val="000000"/>
                <w:sz w:val="18"/>
                <w:szCs w:val="18"/>
              </w:rPr>
              <w:t>5.04</w:t>
            </w:r>
          </w:p>
        </w:tc>
        <w:tc>
          <w:tcPr>
            <w:tcW w:w="638" w:type="pct"/>
            <w:tcBorders>
              <w:top w:val="nil"/>
              <w:left w:val="nil"/>
              <w:bottom w:val="single" w:color="auto" w:sz="4" w:space="0"/>
              <w:right w:val="single" w:color="auto" w:sz="4" w:space="0"/>
            </w:tcBorders>
            <w:noWrap/>
            <w:vAlign w:val="center"/>
          </w:tcPr>
          <w:p w14:paraId="6DEAF5F5">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w:t>
            </w:r>
          </w:p>
        </w:tc>
        <w:tc>
          <w:tcPr>
            <w:tcW w:w="648" w:type="pct"/>
            <w:tcBorders>
              <w:top w:val="nil"/>
              <w:left w:val="nil"/>
              <w:bottom w:val="single" w:color="auto" w:sz="4" w:space="0"/>
              <w:right w:val="single" w:color="auto" w:sz="4" w:space="0"/>
            </w:tcBorders>
            <w:noWrap/>
            <w:vAlign w:val="center"/>
          </w:tcPr>
          <w:p w14:paraId="1AB89F7B">
            <w:pPr>
              <w:rPr>
                <w:rFonts w:ascii="宋体" w:cs="宋体"/>
                <w:color w:val="000000"/>
                <w:sz w:val="18"/>
                <w:szCs w:val="18"/>
              </w:rPr>
            </w:pPr>
          </w:p>
        </w:tc>
        <w:tc>
          <w:tcPr>
            <w:tcW w:w="581" w:type="pct"/>
            <w:tcBorders>
              <w:top w:val="nil"/>
              <w:left w:val="nil"/>
              <w:bottom w:val="single" w:color="auto" w:sz="4" w:space="0"/>
              <w:right w:val="single" w:color="auto" w:sz="4" w:space="0"/>
            </w:tcBorders>
            <w:noWrap/>
            <w:vAlign w:val="center"/>
          </w:tcPr>
          <w:p w14:paraId="061A2266">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w:t>
            </w:r>
          </w:p>
        </w:tc>
      </w:tr>
      <w:tr w14:paraId="341116C5">
        <w:tblPrEx>
          <w:tblCellMar>
            <w:top w:w="0" w:type="dxa"/>
            <w:left w:w="108" w:type="dxa"/>
            <w:bottom w:w="0" w:type="dxa"/>
            <w:right w:w="108" w:type="dxa"/>
          </w:tblCellMar>
        </w:tblPrEx>
        <w:trPr>
          <w:trHeight w:val="304" w:hRule="exact"/>
          <w:jc w:val="center"/>
        </w:trPr>
        <w:tc>
          <w:tcPr>
            <w:tcW w:w="438" w:type="pct"/>
            <w:tcBorders>
              <w:top w:val="nil"/>
              <w:left w:val="single" w:color="auto" w:sz="4" w:space="0"/>
              <w:bottom w:val="single" w:color="auto" w:sz="4" w:space="0"/>
              <w:right w:val="single" w:color="auto" w:sz="4" w:space="0"/>
            </w:tcBorders>
            <w:noWrap/>
            <w:vAlign w:val="center"/>
          </w:tcPr>
          <w:p w14:paraId="5FB5597D">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w:t>
            </w:r>
          </w:p>
        </w:tc>
        <w:tc>
          <w:tcPr>
            <w:tcW w:w="856" w:type="pct"/>
            <w:tcBorders>
              <w:top w:val="nil"/>
              <w:left w:val="nil"/>
              <w:bottom w:val="single" w:color="auto" w:sz="4" w:space="0"/>
              <w:right w:val="single" w:color="auto" w:sz="4" w:space="0"/>
            </w:tcBorders>
            <w:noWrap/>
            <w:vAlign w:val="center"/>
          </w:tcPr>
          <w:p w14:paraId="6CA08C22">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w:t>
            </w:r>
          </w:p>
        </w:tc>
        <w:tc>
          <w:tcPr>
            <w:tcW w:w="324" w:type="pct"/>
            <w:tcBorders>
              <w:top w:val="nil"/>
              <w:left w:val="nil"/>
              <w:bottom w:val="single" w:color="auto" w:sz="4" w:space="0"/>
              <w:right w:val="single" w:color="auto" w:sz="4" w:space="0"/>
            </w:tcBorders>
            <w:noWrap/>
            <w:vAlign w:val="center"/>
          </w:tcPr>
          <w:p w14:paraId="54AC6862">
            <w:pPr>
              <w:jc w:val="right"/>
              <w:rPr>
                <w:rFonts w:ascii="宋体" w:cs="宋体"/>
                <w:color w:val="000000"/>
                <w:sz w:val="18"/>
                <w:szCs w:val="18"/>
              </w:rPr>
            </w:pPr>
          </w:p>
        </w:tc>
        <w:tc>
          <w:tcPr>
            <w:tcW w:w="523" w:type="pct"/>
            <w:tcBorders>
              <w:top w:val="nil"/>
              <w:left w:val="nil"/>
              <w:bottom w:val="single" w:color="auto" w:sz="4" w:space="0"/>
              <w:right w:val="single" w:color="auto" w:sz="4" w:space="0"/>
            </w:tcBorders>
            <w:noWrap/>
            <w:vAlign w:val="center"/>
          </w:tcPr>
          <w:p w14:paraId="3340D1FB">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30299</w:t>
            </w:r>
          </w:p>
        </w:tc>
        <w:tc>
          <w:tcPr>
            <w:tcW w:w="573" w:type="pct"/>
            <w:tcBorders>
              <w:top w:val="nil"/>
              <w:left w:val="nil"/>
              <w:bottom w:val="single" w:color="auto" w:sz="4" w:space="0"/>
              <w:right w:val="single" w:color="auto" w:sz="4" w:space="0"/>
            </w:tcBorders>
            <w:noWrap/>
            <w:vAlign w:val="center"/>
          </w:tcPr>
          <w:p w14:paraId="6B9434B9">
            <w:pPr>
              <w:rPr>
                <w:rFonts w:ascii="宋体" w:cs="宋体"/>
                <w:color w:val="000000"/>
                <w:sz w:val="18"/>
                <w:szCs w:val="18"/>
              </w:rPr>
            </w:pPr>
            <w:r>
              <w:rPr>
                <w:color w:val="000000"/>
                <w:sz w:val="18"/>
                <w:szCs w:val="18"/>
              </w:rPr>
              <w:t xml:space="preserve">  </w:t>
            </w:r>
            <w:r>
              <w:rPr>
                <w:rFonts w:hint="eastAsia"/>
                <w:color w:val="000000"/>
                <w:sz w:val="18"/>
                <w:szCs w:val="18"/>
              </w:rPr>
              <w:t>其他商品和服务支出</w:t>
            </w:r>
          </w:p>
        </w:tc>
        <w:tc>
          <w:tcPr>
            <w:tcW w:w="415" w:type="pct"/>
            <w:tcBorders>
              <w:top w:val="nil"/>
              <w:left w:val="nil"/>
              <w:bottom w:val="single" w:color="auto" w:sz="4" w:space="0"/>
              <w:right w:val="single" w:color="auto" w:sz="4" w:space="0"/>
            </w:tcBorders>
            <w:noWrap/>
            <w:vAlign w:val="center"/>
          </w:tcPr>
          <w:p w14:paraId="3A83176F">
            <w:pPr>
              <w:jc w:val="right"/>
              <w:rPr>
                <w:rFonts w:ascii="宋体" w:cs="宋体"/>
                <w:color w:val="000000"/>
                <w:sz w:val="18"/>
                <w:szCs w:val="18"/>
              </w:rPr>
            </w:pPr>
            <w:r>
              <w:rPr>
                <w:color w:val="000000"/>
                <w:sz w:val="18"/>
                <w:szCs w:val="18"/>
              </w:rPr>
              <w:t>47.41</w:t>
            </w:r>
          </w:p>
        </w:tc>
        <w:tc>
          <w:tcPr>
            <w:tcW w:w="638" w:type="pct"/>
            <w:tcBorders>
              <w:top w:val="nil"/>
              <w:left w:val="nil"/>
              <w:bottom w:val="single" w:color="auto" w:sz="4" w:space="0"/>
              <w:right w:val="single" w:color="auto" w:sz="4" w:space="0"/>
            </w:tcBorders>
            <w:noWrap/>
            <w:vAlign w:val="center"/>
          </w:tcPr>
          <w:p w14:paraId="52540370">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w:t>
            </w:r>
          </w:p>
        </w:tc>
        <w:tc>
          <w:tcPr>
            <w:tcW w:w="648" w:type="pct"/>
            <w:tcBorders>
              <w:top w:val="nil"/>
              <w:left w:val="nil"/>
              <w:bottom w:val="single" w:color="auto" w:sz="4" w:space="0"/>
              <w:right w:val="single" w:color="auto" w:sz="4" w:space="0"/>
            </w:tcBorders>
            <w:noWrap/>
            <w:vAlign w:val="center"/>
          </w:tcPr>
          <w:p w14:paraId="37562E14">
            <w:pPr>
              <w:rPr>
                <w:rFonts w:ascii="宋体" w:cs="宋体"/>
                <w:color w:val="000000"/>
                <w:sz w:val="18"/>
                <w:szCs w:val="18"/>
              </w:rPr>
            </w:pPr>
          </w:p>
        </w:tc>
        <w:tc>
          <w:tcPr>
            <w:tcW w:w="581" w:type="pct"/>
            <w:tcBorders>
              <w:top w:val="nil"/>
              <w:left w:val="nil"/>
              <w:bottom w:val="single" w:color="auto" w:sz="4" w:space="0"/>
              <w:right w:val="single" w:color="auto" w:sz="4" w:space="0"/>
            </w:tcBorders>
            <w:noWrap/>
            <w:vAlign w:val="center"/>
          </w:tcPr>
          <w:p w14:paraId="735F3C17">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w:t>
            </w:r>
          </w:p>
        </w:tc>
      </w:tr>
      <w:tr w14:paraId="35F7A242">
        <w:tblPrEx>
          <w:tblCellMar>
            <w:top w:w="0" w:type="dxa"/>
            <w:left w:w="108" w:type="dxa"/>
            <w:bottom w:w="0" w:type="dxa"/>
            <w:right w:w="108" w:type="dxa"/>
          </w:tblCellMar>
        </w:tblPrEx>
        <w:trPr>
          <w:trHeight w:val="341" w:hRule="exact"/>
          <w:jc w:val="center"/>
        </w:trPr>
        <w:tc>
          <w:tcPr>
            <w:tcW w:w="1295" w:type="pct"/>
            <w:gridSpan w:val="2"/>
            <w:tcBorders>
              <w:top w:val="single" w:color="auto" w:sz="4" w:space="0"/>
              <w:left w:val="single" w:color="auto" w:sz="4" w:space="0"/>
              <w:bottom w:val="single" w:color="auto" w:sz="4" w:space="0"/>
              <w:right w:val="single" w:color="auto" w:sz="4" w:space="0"/>
            </w:tcBorders>
            <w:noWrap/>
            <w:vAlign w:val="center"/>
          </w:tcPr>
          <w:p w14:paraId="5598D0E4">
            <w:pPr>
              <w:widowControl/>
              <w:jc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人员经费合计</w:t>
            </w:r>
          </w:p>
        </w:tc>
        <w:tc>
          <w:tcPr>
            <w:tcW w:w="324" w:type="pct"/>
            <w:tcBorders>
              <w:top w:val="nil"/>
              <w:left w:val="nil"/>
              <w:bottom w:val="single" w:color="auto" w:sz="4" w:space="0"/>
              <w:right w:val="single" w:color="auto" w:sz="4" w:space="0"/>
            </w:tcBorders>
            <w:noWrap/>
            <w:vAlign w:val="center"/>
          </w:tcPr>
          <w:p w14:paraId="01C03B05">
            <w:pPr>
              <w:widowControl/>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4489.37</w:t>
            </w:r>
          </w:p>
        </w:tc>
        <w:tc>
          <w:tcPr>
            <w:tcW w:w="2799" w:type="pct"/>
            <w:gridSpan w:val="5"/>
            <w:tcBorders>
              <w:top w:val="single" w:color="auto" w:sz="4" w:space="0"/>
              <w:left w:val="nil"/>
              <w:bottom w:val="single" w:color="auto" w:sz="4" w:space="0"/>
              <w:right w:val="single" w:color="auto" w:sz="4" w:space="0"/>
            </w:tcBorders>
            <w:noWrap/>
            <w:vAlign w:val="center"/>
          </w:tcPr>
          <w:p w14:paraId="2F426835">
            <w:pPr>
              <w:widowControl/>
              <w:jc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公用经费合计</w:t>
            </w:r>
          </w:p>
        </w:tc>
        <w:tc>
          <w:tcPr>
            <w:tcW w:w="581" w:type="pct"/>
            <w:tcBorders>
              <w:top w:val="nil"/>
              <w:left w:val="nil"/>
              <w:bottom w:val="single" w:color="auto" w:sz="4" w:space="0"/>
              <w:right w:val="single" w:color="auto" w:sz="4" w:space="0"/>
            </w:tcBorders>
            <w:noWrap/>
            <w:vAlign w:val="center"/>
          </w:tcPr>
          <w:p w14:paraId="038A3E8F">
            <w:pPr>
              <w:widowControl/>
              <w:jc w:val="left"/>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w:t>
            </w:r>
            <w:r>
              <w:rPr>
                <w:rFonts w:ascii="Times New Roman" w:hAnsi="Times New Roman" w:eastAsia="仿宋_GB2312"/>
                <w:color w:val="000000"/>
                <w:kern w:val="0"/>
                <w:sz w:val="18"/>
                <w:szCs w:val="18"/>
              </w:rPr>
              <w:t>795.72</w:t>
            </w:r>
          </w:p>
        </w:tc>
      </w:tr>
    </w:tbl>
    <w:p w14:paraId="2D5D028A">
      <w:pPr>
        <w:widowControl/>
        <w:jc w:val="left"/>
        <w:rPr>
          <w:rFonts w:ascii="Times New Roman" w:hAnsi="Times New Roman" w:eastAsia="仿宋_GB2312"/>
          <w:color w:val="000000"/>
          <w:kern w:val="0"/>
          <w:szCs w:val="24"/>
        </w:rPr>
      </w:pPr>
      <w:r>
        <w:rPr>
          <w:rFonts w:hint="eastAsia" w:ascii="Times New Roman" w:hAnsi="Times New Roman" w:eastAsia="仿宋_GB2312"/>
          <w:color w:val="000000"/>
          <w:kern w:val="0"/>
          <w:szCs w:val="24"/>
        </w:rPr>
        <w:t>注：本表反映部门本年度一般公共预算财政拨款基本支出明细情况。</w:t>
      </w:r>
    </w:p>
    <w:p w14:paraId="49FC6DF8">
      <w:pPr>
        <w:widowControl/>
        <w:spacing w:afterLines="50"/>
        <w:jc w:val="center"/>
        <w:textAlignment w:val="center"/>
        <w:rPr>
          <w:rFonts w:hint="eastAsia" w:ascii="Times New Roman" w:hAnsi="Times New Roman" w:eastAsia="黑体"/>
          <w:color w:val="000000"/>
          <w:kern w:val="0"/>
          <w:sz w:val="36"/>
          <w:szCs w:val="36"/>
        </w:rPr>
      </w:pPr>
    </w:p>
    <w:p w14:paraId="04D43003">
      <w:pPr>
        <w:widowControl/>
        <w:spacing w:afterLines="50"/>
        <w:jc w:val="center"/>
        <w:textAlignment w:val="center"/>
        <w:rPr>
          <w:rFonts w:hint="eastAsia" w:ascii="Times New Roman" w:hAnsi="Times New Roman" w:eastAsia="黑体"/>
          <w:color w:val="000000"/>
          <w:kern w:val="0"/>
          <w:sz w:val="36"/>
          <w:szCs w:val="36"/>
        </w:rPr>
      </w:pPr>
    </w:p>
    <w:p w14:paraId="06B9B507">
      <w:pPr>
        <w:widowControl/>
        <w:spacing w:afterLines="50"/>
        <w:jc w:val="center"/>
        <w:textAlignment w:val="center"/>
        <w:rPr>
          <w:rFonts w:hint="eastAsia" w:ascii="Times New Roman" w:hAnsi="Times New Roman" w:eastAsia="黑体"/>
          <w:color w:val="000000"/>
          <w:kern w:val="0"/>
          <w:sz w:val="36"/>
          <w:szCs w:val="36"/>
        </w:rPr>
      </w:pPr>
    </w:p>
    <w:p w14:paraId="58553FF2">
      <w:pPr>
        <w:widowControl/>
        <w:spacing w:afterLines="50"/>
        <w:jc w:val="center"/>
        <w:textAlignment w:val="center"/>
        <w:rPr>
          <w:rFonts w:hint="eastAsia" w:ascii="Times New Roman" w:hAnsi="Times New Roman" w:eastAsia="黑体"/>
          <w:color w:val="000000"/>
          <w:kern w:val="0"/>
          <w:sz w:val="36"/>
          <w:szCs w:val="36"/>
        </w:rPr>
      </w:pPr>
    </w:p>
    <w:p w14:paraId="5311C3EC">
      <w:pPr>
        <w:widowControl/>
        <w:spacing w:afterLines="50"/>
        <w:jc w:val="center"/>
        <w:textAlignment w:val="center"/>
        <w:rPr>
          <w:rFonts w:hint="eastAsia" w:ascii="Times New Roman" w:hAnsi="Times New Roman" w:eastAsia="黑体"/>
          <w:color w:val="000000"/>
          <w:kern w:val="0"/>
          <w:sz w:val="36"/>
          <w:szCs w:val="36"/>
        </w:rPr>
      </w:pPr>
    </w:p>
    <w:p w14:paraId="0F3B461D">
      <w:pPr>
        <w:widowControl/>
        <w:spacing w:afterLines="50"/>
        <w:jc w:val="center"/>
        <w:textAlignment w:val="center"/>
        <w:rPr>
          <w:rFonts w:hint="eastAsia" w:ascii="Times New Roman" w:hAnsi="Times New Roman" w:eastAsia="黑体"/>
          <w:color w:val="000000"/>
          <w:kern w:val="0"/>
          <w:sz w:val="36"/>
          <w:szCs w:val="36"/>
        </w:rPr>
      </w:pPr>
    </w:p>
    <w:p w14:paraId="552AF950">
      <w:pPr>
        <w:widowControl/>
        <w:spacing w:afterLines="50"/>
        <w:jc w:val="center"/>
        <w:textAlignment w:val="center"/>
        <w:rPr>
          <w:rFonts w:hint="eastAsia" w:ascii="Times New Roman" w:hAnsi="Times New Roman" w:eastAsia="黑体"/>
          <w:color w:val="000000"/>
          <w:kern w:val="0"/>
          <w:sz w:val="36"/>
          <w:szCs w:val="36"/>
        </w:rPr>
      </w:pPr>
    </w:p>
    <w:p w14:paraId="4C8E7746">
      <w:pPr>
        <w:widowControl/>
        <w:spacing w:afterLines="50"/>
        <w:jc w:val="center"/>
        <w:textAlignment w:val="center"/>
        <w:rPr>
          <w:rFonts w:hint="eastAsia" w:ascii="Times New Roman" w:hAnsi="Times New Roman" w:eastAsia="黑体"/>
          <w:color w:val="000000"/>
          <w:kern w:val="0"/>
          <w:sz w:val="36"/>
          <w:szCs w:val="36"/>
        </w:rPr>
      </w:pPr>
    </w:p>
    <w:p w14:paraId="092B6B47">
      <w:pPr>
        <w:widowControl/>
        <w:spacing w:afterLines="50"/>
        <w:jc w:val="center"/>
        <w:textAlignment w:val="center"/>
        <w:rPr>
          <w:rFonts w:hint="eastAsia" w:ascii="Times New Roman" w:hAnsi="Times New Roman" w:eastAsia="黑体"/>
          <w:color w:val="000000"/>
          <w:kern w:val="0"/>
          <w:sz w:val="36"/>
          <w:szCs w:val="36"/>
        </w:rPr>
      </w:pPr>
    </w:p>
    <w:p w14:paraId="356F8ED1">
      <w:pPr>
        <w:widowControl/>
        <w:spacing w:afterLines="50"/>
        <w:jc w:val="center"/>
        <w:textAlignment w:val="center"/>
        <w:rPr>
          <w:rFonts w:hint="eastAsia" w:ascii="Times New Roman" w:hAnsi="Times New Roman" w:eastAsia="黑体"/>
          <w:color w:val="000000"/>
          <w:kern w:val="0"/>
          <w:sz w:val="36"/>
          <w:szCs w:val="36"/>
        </w:rPr>
      </w:pPr>
    </w:p>
    <w:p w14:paraId="4EBE35B9">
      <w:pPr>
        <w:widowControl/>
        <w:spacing w:afterLines="50"/>
        <w:jc w:val="center"/>
        <w:textAlignment w:val="center"/>
        <w:rPr>
          <w:rFonts w:hint="eastAsia" w:ascii="Times New Roman" w:hAnsi="Times New Roman" w:eastAsia="黑体"/>
          <w:color w:val="000000"/>
          <w:kern w:val="0"/>
          <w:sz w:val="36"/>
          <w:szCs w:val="36"/>
        </w:rPr>
      </w:pPr>
    </w:p>
    <w:p w14:paraId="0E5FF4FC">
      <w:pPr>
        <w:widowControl/>
        <w:spacing w:afterLines="50"/>
        <w:jc w:val="center"/>
        <w:textAlignment w:val="center"/>
        <w:rPr>
          <w:rFonts w:ascii="Times New Roman" w:hAnsi="Times New Roman" w:eastAsia="黑体"/>
          <w:color w:val="000000"/>
          <w:kern w:val="0"/>
          <w:sz w:val="36"/>
          <w:szCs w:val="36"/>
        </w:rPr>
      </w:pPr>
      <w:r>
        <w:rPr>
          <w:rFonts w:hint="eastAsia" w:ascii="Times New Roman" w:hAnsi="Times New Roman" w:eastAsia="黑体"/>
          <w:color w:val="000000"/>
          <w:kern w:val="0"/>
          <w:sz w:val="36"/>
          <w:szCs w:val="36"/>
        </w:rPr>
        <w:t>政府性基金预算财政拨款收入支出决算表</w:t>
      </w:r>
    </w:p>
    <w:p w14:paraId="09C9857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hint="eastAsia" w:ascii="Times New Roman" w:hAnsi="Times New Roman" w:eastAsia="仿宋_GB2312"/>
          <w:color w:val="000000"/>
          <w:kern w:val="0"/>
          <w:sz w:val="20"/>
          <w:szCs w:val="20"/>
        </w:rPr>
        <w:t>公开</w:t>
      </w:r>
      <w:r>
        <w:rPr>
          <w:rFonts w:ascii="Times New Roman" w:hAnsi="Times New Roman" w:eastAsia="仿宋_GB2312"/>
          <w:color w:val="000000"/>
          <w:kern w:val="0"/>
          <w:sz w:val="20"/>
          <w:szCs w:val="20"/>
        </w:rPr>
        <w:t>07</w:t>
      </w:r>
      <w:r>
        <w:rPr>
          <w:rFonts w:hint="eastAsia" w:ascii="Times New Roman" w:hAnsi="Times New Roman" w:eastAsia="仿宋_GB2312"/>
          <w:color w:val="000000"/>
          <w:kern w:val="0"/>
          <w:sz w:val="20"/>
          <w:szCs w:val="20"/>
        </w:rPr>
        <w:t>表</w:t>
      </w:r>
    </w:p>
    <w:p w14:paraId="01B0486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olor w:val="000000"/>
          <w:sz w:val="20"/>
          <w:szCs w:val="20"/>
        </w:rPr>
      </w:pPr>
      <w:r>
        <w:rPr>
          <w:rFonts w:hint="eastAsia" w:ascii="Times New Roman" w:hAnsi="Times New Roman" w:eastAsia="仿宋_GB2312"/>
          <w:color w:val="000000"/>
          <w:kern w:val="0"/>
          <w:sz w:val="20"/>
          <w:szCs w:val="20"/>
        </w:rPr>
        <w:t>部门：会同县公安局</w:t>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hint="eastAsia" w:ascii="Times New Roman" w:hAnsi="Times New Roman" w:eastAsia="仿宋_GB2312"/>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4345E4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14:paraId="074134E1">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项</w:t>
            </w:r>
            <w:r>
              <w:rPr>
                <w:rFonts w:ascii="Times New Roman" w:hAnsi="Times New Roman" w:eastAsia="仿宋_GB2312"/>
                <w:b/>
                <w:bCs/>
                <w:color w:val="000000"/>
                <w:kern w:val="0"/>
                <w:sz w:val="24"/>
                <w:szCs w:val="24"/>
              </w:rPr>
              <w:t xml:space="preserve"> </w:t>
            </w:r>
            <w:r>
              <w:rPr>
                <w:rStyle w:val="21"/>
                <w:rFonts w:ascii="Times New Roman" w:hAnsi="Times New Roman" w:eastAsia="仿宋_GB2312" w:cs="Times New Roman"/>
                <w:b/>
                <w:bCs/>
              </w:rPr>
              <w:t xml:space="preserve">   </w:t>
            </w:r>
            <w:r>
              <w:rPr>
                <w:rStyle w:val="22"/>
                <w:rFonts w:hint="eastAsia"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1AB7E9A8">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vAlign w:val="center"/>
          </w:tcPr>
          <w:p w14:paraId="33E69F47">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vAlign w:val="center"/>
          </w:tcPr>
          <w:p w14:paraId="3CDDE2AB">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14:paraId="0ED8D60D">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年末结转和结余</w:t>
            </w:r>
          </w:p>
        </w:tc>
      </w:tr>
      <w:tr w14:paraId="73F2FB2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vAlign w:val="center"/>
          </w:tcPr>
          <w:p w14:paraId="0A91F1F3">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14:paraId="4F6269ED">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4BD2BC4">
            <w:pPr>
              <w:widowControl/>
              <w:jc w:val="center"/>
              <w:rPr>
                <w:rFonts w:ascii="Times New Roman" w:hAnsi="Times New Roman" w:eastAsia="仿宋_GB2312"/>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14:paraId="68EF4D65">
            <w:pPr>
              <w:widowControl/>
              <w:jc w:val="center"/>
              <w:rPr>
                <w:rFonts w:ascii="Times New Roman" w:hAnsi="Times New Roman" w:eastAsia="仿宋_GB2312"/>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14:paraId="3A2071C6">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vAlign w:val="center"/>
          </w:tcPr>
          <w:p w14:paraId="61AA51A6">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基本支出</w:t>
            </w:r>
            <w:r>
              <w:rPr>
                <w:rFonts w:ascii="Times New Roman" w:hAnsi="Times New Roman" w:eastAsia="仿宋_GB2312"/>
                <w:b/>
                <w:bCs/>
                <w:color w:val="000000"/>
                <w:kern w:val="0"/>
                <w:sz w:val="24"/>
                <w:szCs w:val="24"/>
              </w:rPr>
              <w:t xml:space="preserve">  </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1C83D3EB">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2337112E">
            <w:pPr>
              <w:widowControl/>
              <w:jc w:val="center"/>
              <w:rPr>
                <w:rFonts w:ascii="Times New Roman" w:hAnsi="Times New Roman" w:eastAsia="仿宋_GB2312"/>
                <w:color w:val="000000"/>
                <w:sz w:val="24"/>
                <w:szCs w:val="24"/>
              </w:rPr>
            </w:pPr>
          </w:p>
        </w:tc>
      </w:tr>
      <w:tr w14:paraId="2307514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043EC0C">
            <w:pPr>
              <w:jc w:val="center"/>
              <w:rPr>
                <w:rFonts w:ascii="Times New Roman" w:hAnsi="Times New Roman" w:eastAsia="仿宋_GB2312"/>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46D16818">
            <w:pPr>
              <w:jc w:val="center"/>
              <w:rPr>
                <w:rFonts w:ascii="Times New Roman" w:hAnsi="Times New Roman" w:eastAsia="仿宋_GB2312"/>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E5FEAB2">
            <w:pPr>
              <w:jc w:val="center"/>
              <w:rPr>
                <w:rFonts w:ascii="Times New Roman" w:hAnsi="Times New Roman" w:eastAsia="仿宋_GB2312"/>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14:paraId="0A1668D7">
            <w:pPr>
              <w:jc w:val="center"/>
              <w:rPr>
                <w:rFonts w:ascii="Times New Roman" w:hAnsi="Times New Roman" w:eastAsia="仿宋_GB2312"/>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3325A234">
            <w:pPr>
              <w:jc w:val="center"/>
              <w:rPr>
                <w:rFonts w:ascii="Times New Roman" w:hAnsi="Times New Roman" w:eastAsia="仿宋_GB2312"/>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14:paraId="65984761">
            <w:pPr>
              <w:jc w:val="center"/>
              <w:rPr>
                <w:rFonts w:ascii="Times New Roman" w:hAnsi="Times New Roman" w:eastAsia="仿宋_GB2312"/>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65DC46F">
            <w:pPr>
              <w:jc w:val="center"/>
              <w:rPr>
                <w:rFonts w:ascii="Times New Roman" w:hAnsi="Times New Roman" w:eastAsia="仿宋_GB2312"/>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4417B260">
            <w:pPr>
              <w:jc w:val="center"/>
              <w:rPr>
                <w:rFonts w:ascii="Times New Roman" w:hAnsi="Times New Roman" w:eastAsia="仿宋_GB2312"/>
                <w:color w:val="000000"/>
                <w:sz w:val="24"/>
                <w:szCs w:val="24"/>
              </w:rPr>
            </w:pPr>
          </w:p>
        </w:tc>
      </w:tr>
      <w:tr w14:paraId="6EB0FD4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B3C12D2">
            <w:pPr>
              <w:jc w:val="center"/>
              <w:rPr>
                <w:rFonts w:ascii="Times New Roman" w:hAnsi="Times New Roman" w:eastAsia="仿宋_GB2312"/>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001C121F">
            <w:pPr>
              <w:jc w:val="center"/>
              <w:rPr>
                <w:rFonts w:ascii="Times New Roman" w:hAnsi="Times New Roman" w:eastAsia="仿宋_GB2312"/>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9B7B25A">
            <w:pPr>
              <w:jc w:val="center"/>
              <w:rPr>
                <w:rFonts w:ascii="Times New Roman" w:hAnsi="Times New Roman" w:eastAsia="仿宋_GB2312"/>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14:paraId="26D24ADB">
            <w:pPr>
              <w:jc w:val="center"/>
              <w:rPr>
                <w:rFonts w:ascii="Times New Roman" w:hAnsi="Times New Roman" w:eastAsia="仿宋_GB2312"/>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5D117AE2">
            <w:pPr>
              <w:jc w:val="center"/>
              <w:rPr>
                <w:rFonts w:ascii="Times New Roman" w:hAnsi="Times New Roman" w:eastAsia="仿宋_GB2312"/>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14:paraId="18202517">
            <w:pPr>
              <w:jc w:val="center"/>
              <w:rPr>
                <w:rFonts w:ascii="Times New Roman" w:hAnsi="Times New Roman" w:eastAsia="仿宋_GB2312"/>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D1AF6D0">
            <w:pPr>
              <w:jc w:val="center"/>
              <w:rPr>
                <w:rFonts w:ascii="Times New Roman" w:hAnsi="Times New Roman" w:eastAsia="仿宋_GB2312"/>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383669CB">
            <w:pPr>
              <w:jc w:val="center"/>
              <w:rPr>
                <w:rFonts w:ascii="Times New Roman" w:hAnsi="Times New Roman" w:eastAsia="仿宋_GB2312"/>
                <w:color w:val="000000"/>
                <w:sz w:val="24"/>
                <w:szCs w:val="24"/>
              </w:rPr>
            </w:pPr>
          </w:p>
        </w:tc>
      </w:tr>
      <w:tr w14:paraId="62D3D19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14:paraId="3E0C7F4A">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vAlign w:val="center"/>
          </w:tcPr>
          <w:p w14:paraId="381D71E7">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vAlign w:val="center"/>
          </w:tcPr>
          <w:p w14:paraId="1053F2CE">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vAlign w:val="center"/>
          </w:tcPr>
          <w:p w14:paraId="47DB9213">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vAlign w:val="center"/>
          </w:tcPr>
          <w:p w14:paraId="295FDACC">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vAlign w:val="center"/>
          </w:tcPr>
          <w:p w14:paraId="1C12FF1D">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vAlign w:val="center"/>
          </w:tcPr>
          <w:p w14:paraId="5423F409">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6</w:t>
            </w:r>
          </w:p>
        </w:tc>
      </w:tr>
      <w:tr w14:paraId="190E311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14:paraId="28A9559E">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vAlign w:val="center"/>
          </w:tcPr>
          <w:p w14:paraId="30A68F22">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vAlign w:val="center"/>
          </w:tcPr>
          <w:p w14:paraId="3A112C36">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vAlign w:val="center"/>
          </w:tcPr>
          <w:p w14:paraId="079BCA09">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vAlign w:val="center"/>
          </w:tcPr>
          <w:p w14:paraId="74F0BE94">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vAlign w:val="center"/>
          </w:tcPr>
          <w:p w14:paraId="0D2F2AC8">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vAlign w:val="center"/>
          </w:tcPr>
          <w:p w14:paraId="489E1079">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r>
      <w:tr w14:paraId="60EFD2E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E30EE17">
            <w:pPr>
              <w:jc w:val="center"/>
              <w:rPr>
                <w:rFonts w:ascii="Times New Roman" w:hAnsi="Times New Roman" w:eastAsia="仿宋_GB2312"/>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67C2CF0">
            <w:pPr>
              <w:rPr>
                <w:rFonts w:ascii="Times New Roman" w:hAnsi="Times New Roman" w:eastAsia="仿宋_GB2312"/>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099BE1C2">
            <w:pPr>
              <w:rPr>
                <w:rFonts w:ascii="Times New Roman" w:hAnsi="Times New Roman" w:eastAsia="仿宋_GB2312"/>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775A79D2">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5CA3FB52">
            <w:pPr>
              <w:rPr>
                <w:rFonts w:ascii="Times New Roman" w:hAnsi="Times New Roman" w:eastAsia="仿宋_GB2312"/>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4C4529B9">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02B382B5">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20F12C07">
            <w:pPr>
              <w:rPr>
                <w:rFonts w:ascii="Times New Roman" w:hAnsi="Times New Roman" w:eastAsia="仿宋_GB2312"/>
                <w:color w:val="000000"/>
                <w:sz w:val="24"/>
                <w:szCs w:val="24"/>
              </w:rPr>
            </w:pPr>
          </w:p>
        </w:tc>
      </w:tr>
      <w:tr w14:paraId="033EA05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3CE035B">
            <w:pPr>
              <w:jc w:val="center"/>
              <w:rPr>
                <w:rFonts w:ascii="Times New Roman" w:hAnsi="Times New Roman" w:eastAsia="仿宋_GB2312"/>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64409C1A">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4460D810">
            <w:pPr>
              <w:rPr>
                <w:rFonts w:ascii="Times New Roman" w:hAnsi="Times New Roman" w:eastAsia="仿宋_GB2312"/>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43732C79">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548272AE">
            <w:pPr>
              <w:rPr>
                <w:rFonts w:ascii="Times New Roman" w:hAnsi="Times New Roman" w:eastAsia="仿宋_GB2312"/>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14ACB653">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1564AD0C">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398245F5">
            <w:pPr>
              <w:rPr>
                <w:rFonts w:ascii="Times New Roman" w:hAnsi="Times New Roman" w:eastAsia="仿宋_GB2312"/>
                <w:color w:val="000000"/>
                <w:sz w:val="24"/>
                <w:szCs w:val="24"/>
              </w:rPr>
            </w:pPr>
          </w:p>
        </w:tc>
      </w:tr>
      <w:tr w14:paraId="040AC9C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F39CAA2">
            <w:pPr>
              <w:jc w:val="center"/>
              <w:rPr>
                <w:rFonts w:ascii="Times New Roman" w:hAnsi="Times New Roman" w:eastAsia="仿宋_GB2312"/>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6C0B2F1">
            <w:pPr>
              <w:rPr>
                <w:rFonts w:ascii="Times New Roman" w:hAnsi="Times New Roman" w:eastAsia="仿宋_GB2312"/>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64848058">
            <w:pPr>
              <w:rPr>
                <w:rFonts w:ascii="Times New Roman" w:hAnsi="Times New Roman" w:eastAsia="仿宋_GB2312"/>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5CDDBDA6">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5A2B5FE0">
            <w:pPr>
              <w:rPr>
                <w:rFonts w:ascii="Times New Roman" w:hAnsi="Times New Roman" w:eastAsia="仿宋_GB2312"/>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7F4C61A1">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42F200F9">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1353F838">
            <w:pPr>
              <w:rPr>
                <w:rFonts w:ascii="Times New Roman" w:hAnsi="Times New Roman" w:eastAsia="仿宋_GB2312"/>
                <w:color w:val="000000"/>
                <w:sz w:val="24"/>
                <w:szCs w:val="24"/>
              </w:rPr>
            </w:pPr>
          </w:p>
        </w:tc>
      </w:tr>
      <w:tr w14:paraId="6CDA87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4909C9D">
            <w:pPr>
              <w:jc w:val="center"/>
              <w:rPr>
                <w:rFonts w:ascii="Times New Roman" w:hAnsi="Times New Roman" w:eastAsia="仿宋_GB2312"/>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4F347103">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754001D1">
            <w:pPr>
              <w:rPr>
                <w:rFonts w:ascii="Times New Roman" w:hAnsi="Times New Roman" w:eastAsia="仿宋_GB2312"/>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11089758">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13DD74BA">
            <w:pPr>
              <w:rPr>
                <w:rFonts w:ascii="Times New Roman" w:hAnsi="Times New Roman" w:eastAsia="仿宋_GB2312"/>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1C459929">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1DB05EDC">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6A1BDD6C">
            <w:pPr>
              <w:rPr>
                <w:rFonts w:ascii="Times New Roman" w:hAnsi="Times New Roman" w:eastAsia="仿宋_GB2312"/>
                <w:color w:val="000000"/>
                <w:sz w:val="24"/>
                <w:szCs w:val="24"/>
              </w:rPr>
            </w:pPr>
          </w:p>
        </w:tc>
      </w:tr>
      <w:tr w14:paraId="03641F6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F1A8723">
            <w:pPr>
              <w:jc w:val="center"/>
              <w:rPr>
                <w:rFonts w:ascii="Times New Roman" w:hAnsi="Times New Roman" w:eastAsia="仿宋_GB2312"/>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91D45C5">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23F7A801">
            <w:pPr>
              <w:rPr>
                <w:rFonts w:ascii="Times New Roman" w:hAnsi="Times New Roman" w:eastAsia="仿宋_GB2312"/>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17DC11CE">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57B823B2">
            <w:pPr>
              <w:rPr>
                <w:rFonts w:ascii="Times New Roman" w:hAnsi="Times New Roman" w:eastAsia="仿宋_GB2312"/>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558C1BB7">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637EBD42">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02C48A3C">
            <w:pPr>
              <w:rPr>
                <w:rFonts w:ascii="Times New Roman" w:hAnsi="Times New Roman" w:eastAsia="仿宋_GB2312"/>
                <w:color w:val="000000"/>
                <w:sz w:val="24"/>
                <w:szCs w:val="24"/>
              </w:rPr>
            </w:pPr>
          </w:p>
        </w:tc>
      </w:tr>
      <w:tr w14:paraId="3D2CFA5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8E45DDC">
            <w:pPr>
              <w:jc w:val="center"/>
              <w:rPr>
                <w:rFonts w:ascii="Times New Roman" w:hAnsi="Times New Roman" w:eastAsia="仿宋_GB2312"/>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4708E4D2">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3D832A85">
            <w:pPr>
              <w:rPr>
                <w:rFonts w:ascii="Times New Roman" w:hAnsi="Times New Roman" w:eastAsia="仿宋_GB2312"/>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02436798">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38C7DDE7">
            <w:pPr>
              <w:rPr>
                <w:rFonts w:ascii="Times New Roman" w:hAnsi="Times New Roman" w:eastAsia="仿宋_GB2312"/>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76E1EA2D">
            <w:pPr>
              <w:rPr>
                <w:rFonts w:ascii="Times New Roman" w:hAnsi="Times New Roman" w:eastAsia="仿宋_GB2312"/>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07531130">
            <w:pPr>
              <w:rPr>
                <w:rFonts w:ascii="Times New Roman" w:hAnsi="Times New Roman" w:eastAsia="仿宋_GB2312"/>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113FA648">
            <w:pPr>
              <w:rPr>
                <w:rFonts w:ascii="Times New Roman" w:hAnsi="Times New Roman" w:eastAsia="仿宋_GB2312"/>
                <w:color w:val="000000"/>
                <w:sz w:val="24"/>
                <w:szCs w:val="24"/>
              </w:rPr>
            </w:pPr>
          </w:p>
        </w:tc>
      </w:tr>
    </w:tbl>
    <w:p w14:paraId="1EA5CFD6">
      <w:pPr>
        <w:widowControl/>
        <w:spacing w:before="120"/>
        <w:jc w:val="left"/>
        <w:textAlignment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注：本表反映部门本年度政府性基金预算财政拨款收入、支出及结转和结余情况。</w:t>
      </w:r>
    </w:p>
    <w:p w14:paraId="11915B73">
      <w:pPr>
        <w:widowControl/>
        <w:jc w:val="left"/>
        <w:textAlignment w:val="center"/>
        <w:rPr>
          <w:rFonts w:ascii="Times New Roman" w:hAnsi="Times New Roman" w:eastAsia="仿宋_GB2312"/>
          <w:color w:val="000000"/>
          <w:kern w:val="0"/>
          <w:sz w:val="24"/>
          <w:szCs w:val="24"/>
        </w:rPr>
      </w:pPr>
      <w:r>
        <w:rPr>
          <w:rFonts w:hint="eastAsia" w:ascii="Times New Roman" w:hAnsi="Times New Roman" w:eastAsia="仿宋_GB2312"/>
          <w:b/>
          <w:bCs/>
          <w:kern w:val="0"/>
          <w:sz w:val="24"/>
          <w:szCs w:val="24"/>
        </w:rPr>
        <w:t>说明：我单位没有政府性基金收入，也没有使用政府性基金安排的支出，故本表无数据。</w:t>
      </w:r>
    </w:p>
    <w:p w14:paraId="7AFAB7EA">
      <w:pPr>
        <w:widowControl/>
        <w:spacing w:afterLines="50"/>
        <w:jc w:val="center"/>
        <w:textAlignment w:val="center"/>
        <w:rPr>
          <w:rFonts w:hint="eastAsia" w:ascii="Times New Roman" w:hAnsi="Times New Roman" w:eastAsia="黑体"/>
          <w:color w:val="000000"/>
          <w:kern w:val="0"/>
          <w:sz w:val="36"/>
          <w:szCs w:val="36"/>
        </w:rPr>
      </w:pPr>
    </w:p>
    <w:p w14:paraId="64DE0FC1">
      <w:pPr>
        <w:widowControl/>
        <w:spacing w:afterLines="50"/>
        <w:jc w:val="center"/>
        <w:textAlignment w:val="center"/>
        <w:rPr>
          <w:rFonts w:hint="eastAsia" w:ascii="Times New Roman" w:hAnsi="Times New Roman" w:eastAsia="黑体"/>
          <w:color w:val="000000"/>
          <w:kern w:val="0"/>
          <w:sz w:val="36"/>
          <w:szCs w:val="36"/>
        </w:rPr>
      </w:pPr>
    </w:p>
    <w:p w14:paraId="4CC38CDE">
      <w:pPr>
        <w:widowControl/>
        <w:spacing w:afterLines="50"/>
        <w:jc w:val="center"/>
        <w:textAlignment w:val="center"/>
        <w:rPr>
          <w:rFonts w:ascii="Times New Roman" w:hAnsi="Times New Roman" w:eastAsia="黑体"/>
          <w:color w:val="000000"/>
          <w:kern w:val="0"/>
          <w:sz w:val="36"/>
          <w:szCs w:val="36"/>
        </w:rPr>
      </w:pPr>
      <w:r>
        <w:rPr>
          <w:rFonts w:hint="eastAsia" w:ascii="Times New Roman" w:hAnsi="Times New Roman" w:eastAsia="黑体"/>
          <w:color w:val="000000"/>
          <w:kern w:val="0"/>
          <w:sz w:val="36"/>
          <w:szCs w:val="36"/>
        </w:rPr>
        <w:t>国有资本经营预算财政拨款支出决算表</w:t>
      </w:r>
    </w:p>
    <w:p w14:paraId="2D7F8509">
      <w:pPr>
        <w:widowControl/>
        <w:tabs>
          <w:tab w:val="left" w:pos="1326"/>
          <w:tab w:val="left" w:pos="2027"/>
          <w:tab w:val="left" w:pos="4319"/>
          <w:tab w:val="left" w:pos="7634"/>
          <w:tab w:val="left" w:pos="10949"/>
        </w:tabs>
        <w:jc w:val="center"/>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rPr>
        <w:t xml:space="preserve">                                                                                                            </w:t>
      </w:r>
      <w:r>
        <w:rPr>
          <w:rFonts w:hint="eastAsia" w:ascii="Times New Roman" w:hAnsi="Times New Roman" w:eastAsia="仿宋_GB2312"/>
          <w:color w:val="000000"/>
          <w:kern w:val="0"/>
          <w:sz w:val="20"/>
          <w:szCs w:val="20"/>
        </w:rPr>
        <w:t>公开</w:t>
      </w:r>
      <w:r>
        <w:rPr>
          <w:rFonts w:ascii="Times New Roman" w:hAnsi="Times New Roman" w:eastAsia="仿宋_GB2312"/>
          <w:color w:val="000000"/>
          <w:kern w:val="0"/>
          <w:sz w:val="20"/>
          <w:szCs w:val="20"/>
        </w:rPr>
        <w:t>08</w:t>
      </w:r>
      <w:r>
        <w:rPr>
          <w:rFonts w:hint="eastAsia" w:ascii="Times New Roman" w:hAnsi="Times New Roman" w:eastAsia="仿宋_GB2312"/>
          <w:color w:val="000000"/>
          <w:kern w:val="0"/>
          <w:sz w:val="20"/>
          <w:szCs w:val="20"/>
        </w:rPr>
        <w:t>表</w:t>
      </w:r>
    </w:p>
    <w:p w14:paraId="4FD7C981">
      <w:pPr>
        <w:widowControl/>
        <w:tabs>
          <w:tab w:val="left" w:pos="1326"/>
          <w:tab w:val="left" w:pos="2027"/>
          <w:tab w:val="left" w:pos="4319"/>
          <w:tab w:val="left" w:pos="7634"/>
          <w:tab w:val="left" w:pos="10949"/>
        </w:tabs>
        <w:jc w:val="center"/>
        <w:textAlignment w:val="center"/>
        <w:rPr>
          <w:rFonts w:ascii="Times New Roman" w:hAnsi="Times New Roman" w:eastAsia="仿宋_GB2312"/>
          <w:color w:val="000000"/>
          <w:sz w:val="20"/>
          <w:szCs w:val="20"/>
        </w:rPr>
      </w:pPr>
      <w:r>
        <w:rPr>
          <w:rFonts w:hint="eastAsia" w:ascii="Times New Roman" w:hAnsi="Times New Roman" w:eastAsia="仿宋_GB2312"/>
          <w:color w:val="000000"/>
          <w:kern w:val="0"/>
          <w:sz w:val="20"/>
          <w:szCs w:val="20"/>
        </w:rPr>
        <w:t>部门：</w:t>
      </w:r>
      <w:r>
        <w:rPr>
          <w:rFonts w:ascii="Times New Roman" w:hAnsi="Times New Roman" w:eastAsia="仿宋_GB2312"/>
          <w:color w:val="000000"/>
          <w:sz w:val="20"/>
          <w:szCs w:val="20"/>
        </w:rPr>
        <w:tab/>
      </w:r>
      <w:r>
        <w:rPr>
          <w:rFonts w:hint="eastAsia" w:ascii="Times New Roman" w:hAnsi="Times New Roman" w:eastAsia="仿宋_GB2312"/>
          <w:color w:val="000000"/>
          <w:sz w:val="20"/>
          <w:szCs w:val="20"/>
        </w:rPr>
        <w:t>会同县公安局</w:t>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ascii="Times New Roman" w:hAnsi="Times New Roman" w:eastAsia="仿宋_GB2312"/>
          <w:color w:val="000000"/>
          <w:sz w:val="20"/>
          <w:szCs w:val="20"/>
        </w:rPr>
        <w:tab/>
      </w:r>
      <w:r>
        <w:rPr>
          <w:rFonts w:hint="eastAsia" w:ascii="Times New Roman" w:hAnsi="Times New Roman" w:eastAsia="仿宋_GB2312"/>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52"/>
        <w:gridCol w:w="3054"/>
        <w:gridCol w:w="1806"/>
        <w:gridCol w:w="3054"/>
        <w:gridCol w:w="3055"/>
      </w:tblGrid>
      <w:tr w14:paraId="28D88C0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vAlign w:val="center"/>
          </w:tcPr>
          <w:p w14:paraId="46F46AE2">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项</w:t>
            </w:r>
            <w:r>
              <w:rPr>
                <w:rFonts w:ascii="Times New Roman" w:hAnsi="Times New Roman" w:eastAsia="仿宋_GB2312"/>
                <w:b/>
                <w:bCs/>
                <w:color w:val="000000"/>
                <w:kern w:val="0"/>
                <w:sz w:val="24"/>
                <w:szCs w:val="24"/>
              </w:rPr>
              <w:t xml:space="preserve"> </w:t>
            </w:r>
            <w:r>
              <w:rPr>
                <w:rFonts w:ascii="Times New Roman" w:hAnsi="Times New Roman" w:eastAsia="仿宋_GB2312"/>
                <w:b/>
                <w:bCs/>
                <w:color w:val="000000"/>
                <w:kern w:val="0"/>
                <w:sz w:val="22"/>
              </w:rPr>
              <w:t xml:space="preserve">   </w:t>
            </w:r>
            <w:r>
              <w:rPr>
                <w:rStyle w:val="23"/>
                <w:rFonts w:hint="eastAsia"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vAlign w:val="center"/>
          </w:tcPr>
          <w:p w14:paraId="7F6A4F54">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本年支出</w:t>
            </w:r>
          </w:p>
        </w:tc>
      </w:tr>
      <w:tr w14:paraId="76C0640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vAlign w:val="center"/>
          </w:tcPr>
          <w:p w14:paraId="2D94A4B7">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vAlign w:val="center"/>
          </w:tcPr>
          <w:p w14:paraId="6AE6E822">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vAlign w:val="center"/>
          </w:tcPr>
          <w:p w14:paraId="7F71282F">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vAlign w:val="center"/>
          </w:tcPr>
          <w:p w14:paraId="0C9035DF">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基本支出</w:t>
            </w:r>
            <w:r>
              <w:rPr>
                <w:rFonts w:ascii="Times New Roman" w:hAnsi="Times New Roman" w:eastAsia="仿宋_GB2312"/>
                <w:b/>
                <w:bCs/>
                <w:color w:val="000000"/>
                <w:kern w:val="0"/>
                <w:sz w:val="24"/>
                <w:szCs w:val="24"/>
              </w:rPr>
              <w:t xml:space="preserve">  </w:t>
            </w:r>
          </w:p>
        </w:tc>
        <w:tc>
          <w:tcPr>
            <w:tcW w:w="1089" w:type="pct"/>
            <w:vMerge w:val="restart"/>
            <w:tcBorders>
              <w:top w:val="single" w:color="000000" w:sz="4" w:space="0"/>
              <w:left w:val="single" w:color="000000" w:sz="4" w:space="0"/>
              <w:bottom w:val="single" w:color="000000" w:sz="4" w:space="0"/>
              <w:right w:val="single" w:color="000000" w:sz="4" w:space="0"/>
            </w:tcBorders>
            <w:vAlign w:val="center"/>
          </w:tcPr>
          <w:p w14:paraId="0CF29A3B">
            <w:pPr>
              <w:widowControl/>
              <w:jc w:val="center"/>
              <w:textAlignment w:val="center"/>
              <w:rPr>
                <w:rFonts w:ascii="Times New Roman" w:hAnsi="Times New Roman" w:eastAsia="仿宋_GB2312"/>
                <w:b/>
                <w:bCs/>
                <w:color w:val="000000"/>
                <w:sz w:val="24"/>
                <w:szCs w:val="24"/>
              </w:rPr>
            </w:pPr>
            <w:r>
              <w:rPr>
                <w:rFonts w:hint="eastAsia" w:ascii="Times New Roman" w:hAnsi="Times New Roman" w:eastAsia="仿宋_GB2312"/>
                <w:b/>
                <w:bCs/>
                <w:color w:val="000000"/>
                <w:kern w:val="0"/>
                <w:sz w:val="24"/>
                <w:szCs w:val="24"/>
              </w:rPr>
              <w:t>项目支出</w:t>
            </w:r>
          </w:p>
        </w:tc>
      </w:tr>
      <w:tr w14:paraId="27C060C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vAlign w:val="center"/>
          </w:tcPr>
          <w:p w14:paraId="238F32D5">
            <w:pPr>
              <w:jc w:val="center"/>
              <w:rPr>
                <w:rFonts w:ascii="Times New Roman" w:hAnsi="Times New Roman" w:eastAsia="仿宋_GB2312"/>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vAlign w:val="center"/>
          </w:tcPr>
          <w:p w14:paraId="0E35693A">
            <w:pPr>
              <w:jc w:val="center"/>
              <w:rPr>
                <w:rFonts w:ascii="Times New Roman" w:hAnsi="Times New Roman" w:eastAsia="仿宋_GB2312"/>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14:paraId="7F225696">
            <w:pPr>
              <w:jc w:val="center"/>
              <w:rPr>
                <w:rFonts w:ascii="Times New Roman" w:hAnsi="Times New Roman" w:eastAsia="仿宋_GB2312"/>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vAlign w:val="center"/>
          </w:tcPr>
          <w:p w14:paraId="0C73792C">
            <w:pPr>
              <w:jc w:val="center"/>
              <w:rPr>
                <w:rFonts w:ascii="Times New Roman" w:hAnsi="Times New Roman" w:eastAsia="仿宋_GB2312"/>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vAlign w:val="center"/>
          </w:tcPr>
          <w:p w14:paraId="79FFC7D8">
            <w:pPr>
              <w:jc w:val="center"/>
              <w:rPr>
                <w:rFonts w:ascii="Times New Roman" w:hAnsi="Times New Roman" w:eastAsia="仿宋_GB2312"/>
                <w:color w:val="000000"/>
                <w:sz w:val="24"/>
                <w:szCs w:val="24"/>
              </w:rPr>
            </w:pPr>
          </w:p>
        </w:tc>
      </w:tr>
      <w:tr w14:paraId="745E497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vAlign w:val="center"/>
          </w:tcPr>
          <w:p w14:paraId="1B15433E">
            <w:pPr>
              <w:jc w:val="center"/>
              <w:rPr>
                <w:rFonts w:ascii="Times New Roman" w:hAnsi="Times New Roman" w:eastAsia="仿宋_GB2312"/>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vAlign w:val="center"/>
          </w:tcPr>
          <w:p w14:paraId="66EF7BC0">
            <w:pPr>
              <w:jc w:val="center"/>
              <w:rPr>
                <w:rFonts w:ascii="Times New Roman" w:hAnsi="Times New Roman" w:eastAsia="仿宋_GB2312"/>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vAlign w:val="center"/>
          </w:tcPr>
          <w:p w14:paraId="7FC594D8">
            <w:pPr>
              <w:jc w:val="center"/>
              <w:rPr>
                <w:rFonts w:ascii="Times New Roman" w:hAnsi="Times New Roman" w:eastAsia="仿宋_GB2312"/>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vAlign w:val="center"/>
          </w:tcPr>
          <w:p w14:paraId="203ED6F1">
            <w:pPr>
              <w:jc w:val="center"/>
              <w:rPr>
                <w:rFonts w:ascii="Times New Roman" w:hAnsi="Times New Roman" w:eastAsia="仿宋_GB2312"/>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vAlign w:val="center"/>
          </w:tcPr>
          <w:p w14:paraId="4397EFC4">
            <w:pPr>
              <w:jc w:val="center"/>
              <w:rPr>
                <w:rFonts w:ascii="Times New Roman" w:hAnsi="Times New Roman" w:eastAsia="仿宋_GB2312"/>
                <w:color w:val="000000"/>
                <w:sz w:val="24"/>
                <w:szCs w:val="24"/>
              </w:rPr>
            </w:pPr>
          </w:p>
        </w:tc>
      </w:tr>
      <w:tr w14:paraId="1A06FC7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vAlign w:val="center"/>
          </w:tcPr>
          <w:p w14:paraId="007340A5">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vAlign w:val="center"/>
          </w:tcPr>
          <w:p w14:paraId="08FE14ED">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vAlign w:val="center"/>
          </w:tcPr>
          <w:p w14:paraId="3D8BF3CA">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vAlign w:val="center"/>
          </w:tcPr>
          <w:p w14:paraId="66D41BD6">
            <w:pPr>
              <w:widowControl/>
              <w:jc w:val="center"/>
              <w:textAlignment w:val="center"/>
              <w:rPr>
                <w:rFonts w:ascii="Times New Roman" w:hAnsi="Times New Roman" w:eastAsia="仿宋_GB2312"/>
                <w:color w:val="000000"/>
                <w:sz w:val="24"/>
                <w:szCs w:val="24"/>
              </w:rPr>
            </w:pPr>
            <w:r>
              <w:rPr>
                <w:rFonts w:ascii="Times New Roman" w:hAnsi="Times New Roman" w:eastAsia="仿宋_GB2312"/>
                <w:color w:val="000000"/>
                <w:kern w:val="0"/>
                <w:sz w:val="24"/>
                <w:szCs w:val="24"/>
              </w:rPr>
              <w:t>3</w:t>
            </w:r>
          </w:p>
        </w:tc>
      </w:tr>
      <w:tr w14:paraId="19C7BA5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vAlign w:val="center"/>
          </w:tcPr>
          <w:p w14:paraId="241C1D34">
            <w:pPr>
              <w:widowControl/>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vAlign w:val="center"/>
          </w:tcPr>
          <w:p w14:paraId="2917B443">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vAlign w:val="center"/>
          </w:tcPr>
          <w:p w14:paraId="16E01BE4">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vAlign w:val="center"/>
          </w:tcPr>
          <w:p w14:paraId="3D7181FC">
            <w:pPr>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0</w:t>
            </w:r>
          </w:p>
        </w:tc>
      </w:tr>
      <w:tr w14:paraId="7120E41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804C93D">
            <w:pPr>
              <w:jc w:val="center"/>
              <w:rPr>
                <w:rFonts w:ascii="Times New Roman" w:hAnsi="Times New Roman" w:eastAsia="仿宋_GB2312"/>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717CF7F">
            <w:pPr>
              <w:rPr>
                <w:rFonts w:ascii="Times New Roman" w:hAnsi="Times New Roman" w:eastAsia="仿宋_GB2312"/>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2F285A71">
            <w:pPr>
              <w:rPr>
                <w:rFonts w:ascii="Times New Roman" w:hAnsi="Times New Roman" w:eastAsia="仿宋_GB2312"/>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EB848B8">
            <w:pPr>
              <w:rPr>
                <w:rFonts w:ascii="Times New Roman" w:hAnsi="Times New Roman" w:eastAsia="仿宋_GB2312"/>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0BDE4AF">
            <w:pPr>
              <w:rPr>
                <w:rFonts w:ascii="Times New Roman" w:hAnsi="Times New Roman" w:eastAsia="仿宋_GB2312"/>
                <w:color w:val="000000"/>
                <w:sz w:val="24"/>
                <w:szCs w:val="24"/>
              </w:rPr>
            </w:pPr>
          </w:p>
        </w:tc>
      </w:tr>
      <w:tr w14:paraId="11FADBA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8B37DCB">
            <w:pPr>
              <w:jc w:val="center"/>
              <w:rPr>
                <w:rFonts w:ascii="Times New Roman" w:hAnsi="Times New Roman" w:eastAsia="仿宋_GB2312"/>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B8C02E1">
            <w:pPr>
              <w:rPr>
                <w:rFonts w:ascii="Times New Roman" w:hAnsi="Times New Roman" w:eastAsia="仿宋_GB2312"/>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7B0AF788">
            <w:pPr>
              <w:rPr>
                <w:rFonts w:ascii="Times New Roman" w:hAnsi="Times New Roman" w:eastAsia="仿宋_GB2312"/>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7076C67">
            <w:pPr>
              <w:rPr>
                <w:rFonts w:ascii="Times New Roman" w:hAnsi="Times New Roman" w:eastAsia="仿宋_GB2312"/>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37FAD57">
            <w:pPr>
              <w:rPr>
                <w:rFonts w:ascii="Times New Roman" w:hAnsi="Times New Roman" w:eastAsia="仿宋_GB2312"/>
                <w:color w:val="000000"/>
                <w:sz w:val="24"/>
                <w:szCs w:val="24"/>
              </w:rPr>
            </w:pPr>
          </w:p>
        </w:tc>
      </w:tr>
      <w:tr w14:paraId="4214CD7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4CFAFA0">
            <w:pPr>
              <w:jc w:val="cente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520C362">
            <w:pPr>
              <w:rPr>
                <w:rFonts w:ascii="Times New Roman" w:hAnsi="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2E008D3A">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F68514C">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E296286">
            <w:pPr>
              <w:rPr>
                <w:rFonts w:ascii="Times New Roman" w:hAnsi="Times New Roman"/>
                <w:color w:val="000000"/>
                <w:sz w:val="24"/>
                <w:szCs w:val="24"/>
              </w:rPr>
            </w:pPr>
          </w:p>
        </w:tc>
      </w:tr>
      <w:tr w14:paraId="4B1063D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2C41D5C">
            <w:pPr>
              <w:jc w:val="cente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7579689">
            <w:pPr>
              <w:rPr>
                <w:rFonts w:ascii="Times New Roman" w:hAnsi="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24D02279">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16EB76D">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280F974">
            <w:pPr>
              <w:rPr>
                <w:rFonts w:ascii="Times New Roman" w:hAnsi="Times New Roman"/>
                <w:color w:val="000000"/>
                <w:sz w:val="24"/>
                <w:szCs w:val="24"/>
              </w:rPr>
            </w:pPr>
          </w:p>
        </w:tc>
      </w:tr>
      <w:tr w14:paraId="5EADE72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EE51791">
            <w:pPr>
              <w:jc w:val="cente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A944A06">
            <w:pPr>
              <w:rPr>
                <w:rFonts w:ascii="Times New Roman" w:hAnsi="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90EF071">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1241502">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C49F523">
            <w:pPr>
              <w:rPr>
                <w:rFonts w:ascii="Times New Roman" w:hAnsi="Times New Roman"/>
                <w:color w:val="000000"/>
                <w:sz w:val="24"/>
                <w:szCs w:val="24"/>
              </w:rPr>
            </w:pPr>
          </w:p>
        </w:tc>
      </w:tr>
      <w:tr w14:paraId="2BFC8F8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85C5641">
            <w:pPr>
              <w:jc w:val="cente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50DFB0B">
            <w:pPr>
              <w:rPr>
                <w:rFonts w:ascii="Times New Roman" w:hAnsi="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3E00E865">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1F20807">
            <w:pPr>
              <w:rPr>
                <w:rFonts w:ascii="Times New Roman" w:hAnsi="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5D01996">
            <w:pPr>
              <w:rPr>
                <w:rFonts w:ascii="Times New Roman" w:hAnsi="Times New Roman"/>
                <w:color w:val="000000"/>
                <w:sz w:val="24"/>
                <w:szCs w:val="24"/>
              </w:rPr>
            </w:pPr>
          </w:p>
        </w:tc>
      </w:tr>
    </w:tbl>
    <w:p w14:paraId="67B38566">
      <w:pPr>
        <w:widowControl/>
        <w:spacing w:before="120"/>
        <w:jc w:val="left"/>
        <w:textAlignment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注：本表反映部门本年度国有资本经营预算财政拨款支出情况。</w:t>
      </w:r>
    </w:p>
    <w:p w14:paraId="1F371A1A">
      <w:pPr>
        <w:widowControl/>
        <w:jc w:val="left"/>
        <w:textAlignment w:val="center"/>
        <w:rPr>
          <w:rFonts w:ascii="Times New Roman" w:hAnsi="Times New Roman" w:eastAsia="楷体_GB2312"/>
          <w:color w:val="000000"/>
          <w:kern w:val="0"/>
          <w:sz w:val="24"/>
          <w:szCs w:val="24"/>
        </w:rPr>
      </w:pPr>
      <w:r>
        <w:rPr>
          <w:rFonts w:hint="eastAsia" w:ascii="Times New Roman" w:hAnsi="Times New Roman" w:eastAsia="楷体_GB2312"/>
          <w:b/>
          <w:bCs/>
          <w:kern w:val="0"/>
          <w:sz w:val="24"/>
          <w:szCs w:val="24"/>
        </w:rPr>
        <w:t>说明：我单位没有使用国有资本经营预算安排的支出，故本表无数据。</w:t>
      </w:r>
    </w:p>
    <w:p w14:paraId="2D52A556">
      <w:pPr>
        <w:pStyle w:val="2"/>
        <w:spacing w:line="400" w:lineRule="exact"/>
        <w:rPr>
          <w:rFonts w:ascii="Times New Roman" w:hAnsi="Times New Roman" w:eastAsia="华文中宋"/>
          <w:color w:val="000000"/>
          <w:kern w:val="0"/>
          <w:sz w:val="32"/>
          <w:szCs w:val="32"/>
        </w:rPr>
      </w:pPr>
    </w:p>
    <w:p w14:paraId="2DEC280B">
      <w:pPr>
        <w:widowControl/>
        <w:spacing w:afterLines="50"/>
        <w:jc w:val="center"/>
        <w:textAlignment w:val="center"/>
        <w:rPr>
          <w:rFonts w:hint="eastAsia" w:ascii="Times New Roman" w:hAnsi="Times New Roman" w:eastAsia="黑体"/>
          <w:color w:val="000000"/>
          <w:kern w:val="0"/>
          <w:sz w:val="36"/>
          <w:szCs w:val="36"/>
        </w:rPr>
      </w:pPr>
    </w:p>
    <w:p w14:paraId="6F4F26E9">
      <w:pPr>
        <w:widowControl/>
        <w:spacing w:afterLines="50"/>
        <w:jc w:val="center"/>
        <w:textAlignment w:val="center"/>
        <w:rPr>
          <w:rFonts w:ascii="Times New Roman" w:hAnsi="Times New Roman" w:eastAsia="黑体"/>
          <w:color w:val="000000"/>
          <w:kern w:val="0"/>
          <w:sz w:val="36"/>
          <w:szCs w:val="36"/>
        </w:rPr>
      </w:pPr>
      <w:r>
        <w:rPr>
          <w:rFonts w:hint="eastAsia" w:ascii="Times New Roman" w:hAnsi="Times New Roman" w:eastAsia="黑体"/>
          <w:color w:val="000000"/>
          <w:kern w:val="0"/>
          <w:sz w:val="36"/>
          <w:szCs w:val="36"/>
        </w:rPr>
        <w:t>财政拨款</w:t>
      </w:r>
      <w:r>
        <w:rPr>
          <w:rFonts w:ascii="Times New Roman" w:hAnsi="Times New Roman" w:eastAsia="黑体"/>
          <w:color w:val="000000"/>
          <w:kern w:val="0"/>
          <w:sz w:val="36"/>
          <w:szCs w:val="36"/>
        </w:rPr>
        <w:t>“</w:t>
      </w:r>
      <w:r>
        <w:rPr>
          <w:rFonts w:hint="eastAsia" w:ascii="Times New Roman" w:hAnsi="Times New Roman" w:eastAsia="黑体"/>
          <w:color w:val="000000"/>
          <w:kern w:val="0"/>
          <w:sz w:val="36"/>
          <w:szCs w:val="36"/>
        </w:rPr>
        <w:t>三公</w:t>
      </w:r>
      <w:r>
        <w:rPr>
          <w:rFonts w:ascii="Times New Roman" w:hAnsi="Times New Roman" w:eastAsia="黑体"/>
          <w:color w:val="000000"/>
          <w:kern w:val="0"/>
          <w:sz w:val="36"/>
          <w:szCs w:val="36"/>
        </w:rPr>
        <w:t>”</w:t>
      </w:r>
      <w:r>
        <w:rPr>
          <w:rFonts w:hint="eastAsia" w:ascii="Times New Roman" w:hAnsi="Times New Roman" w:eastAsia="黑体"/>
          <w:color w:val="000000"/>
          <w:kern w:val="0"/>
          <w:sz w:val="36"/>
          <w:szCs w:val="36"/>
        </w:rPr>
        <w:t>经费支出决算表</w:t>
      </w:r>
    </w:p>
    <w:p w14:paraId="266D685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hint="eastAsia" w:ascii="Times New Roman" w:hAnsi="Times New Roman" w:eastAsia="楷体_GB2312"/>
          <w:color w:val="000000"/>
          <w:kern w:val="0"/>
          <w:sz w:val="20"/>
          <w:szCs w:val="20"/>
        </w:rPr>
        <w:t>公开</w:t>
      </w:r>
      <w:r>
        <w:rPr>
          <w:rFonts w:ascii="Times New Roman" w:hAnsi="Times New Roman" w:eastAsia="楷体_GB2312"/>
          <w:color w:val="000000"/>
          <w:kern w:val="0"/>
          <w:sz w:val="20"/>
          <w:szCs w:val="20"/>
        </w:rPr>
        <w:t>09</w:t>
      </w:r>
      <w:r>
        <w:rPr>
          <w:rFonts w:hint="eastAsia" w:ascii="Times New Roman" w:hAnsi="Times New Roman" w:eastAsia="楷体_GB2312"/>
          <w:color w:val="000000"/>
          <w:kern w:val="0"/>
          <w:sz w:val="20"/>
          <w:szCs w:val="20"/>
        </w:rPr>
        <w:t>表</w:t>
      </w:r>
    </w:p>
    <w:p w14:paraId="00D4F68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olor w:val="000000"/>
          <w:sz w:val="20"/>
          <w:szCs w:val="20"/>
        </w:rPr>
      </w:pPr>
      <w:r>
        <w:rPr>
          <w:rFonts w:hint="eastAsia" w:ascii="Times New Roman" w:hAnsi="Times New Roman" w:eastAsia="楷体_GB2312"/>
          <w:color w:val="000000"/>
          <w:kern w:val="0"/>
          <w:sz w:val="20"/>
          <w:szCs w:val="20"/>
        </w:rPr>
        <w:t>部门：</w:t>
      </w:r>
      <w:r>
        <w:rPr>
          <w:rFonts w:hint="eastAsia" w:ascii="Times New Roman" w:hAnsi="Times New Roman" w:eastAsia="仿宋_GB2312"/>
          <w:color w:val="000000"/>
          <w:kern w:val="0"/>
          <w:sz w:val="20"/>
          <w:szCs w:val="20"/>
        </w:rPr>
        <w:t>会同县公安局</w:t>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ascii="Times New Roman" w:hAnsi="Times New Roman" w:eastAsia="楷体_GB2312"/>
          <w:color w:val="000000"/>
          <w:sz w:val="20"/>
          <w:szCs w:val="20"/>
        </w:rPr>
        <w:tab/>
      </w:r>
      <w:r>
        <w:rPr>
          <w:rFonts w:hint="eastAsia" w:ascii="Times New Roman" w:hAnsi="Times New Roman" w:eastAsia="楷体_GB2312"/>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21"/>
        <w:gridCol w:w="1211"/>
        <w:gridCol w:w="1070"/>
        <w:gridCol w:w="1170"/>
        <w:gridCol w:w="1406"/>
        <w:gridCol w:w="1357"/>
        <w:gridCol w:w="1036"/>
        <w:gridCol w:w="1150"/>
        <w:gridCol w:w="1150"/>
        <w:gridCol w:w="1150"/>
        <w:gridCol w:w="1340"/>
        <w:gridCol w:w="1383"/>
      </w:tblGrid>
      <w:tr w14:paraId="61455FA8">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vAlign w:val="center"/>
          </w:tcPr>
          <w:p w14:paraId="6E4D92AB">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vAlign w:val="center"/>
          </w:tcPr>
          <w:p w14:paraId="3F90A52B">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决算数</w:t>
            </w:r>
          </w:p>
        </w:tc>
      </w:tr>
      <w:tr w14:paraId="2E59B47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vAlign w:val="center"/>
          </w:tcPr>
          <w:p w14:paraId="572591FC">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vAlign w:val="center"/>
          </w:tcPr>
          <w:p w14:paraId="1E79F697">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vAlign w:val="center"/>
          </w:tcPr>
          <w:p w14:paraId="2F3D8184">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vAlign w:val="center"/>
          </w:tcPr>
          <w:p w14:paraId="29A1B642">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vAlign w:val="center"/>
          </w:tcPr>
          <w:p w14:paraId="259DD7B7">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vAlign w:val="center"/>
          </w:tcPr>
          <w:p w14:paraId="3B00C5B0">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vAlign w:val="center"/>
          </w:tcPr>
          <w:p w14:paraId="14613854">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公务用车购置及运行维护费</w:t>
            </w:r>
          </w:p>
        </w:tc>
        <w:tc>
          <w:tcPr>
            <w:tcW w:w="482" w:type="pct"/>
            <w:vMerge w:val="restart"/>
            <w:tcBorders>
              <w:top w:val="single" w:color="000000" w:sz="4" w:space="0"/>
              <w:left w:val="single" w:color="000000" w:sz="4" w:space="0"/>
              <w:bottom w:val="single" w:color="000000" w:sz="4" w:space="0"/>
              <w:right w:val="single" w:color="000000" w:sz="4" w:space="0"/>
            </w:tcBorders>
            <w:vAlign w:val="center"/>
          </w:tcPr>
          <w:p w14:paraId="6FA56098">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公务接待费</w:t>
            </w:r>
          </w:p>
        </w:tc>
      </w:tr>
      <w:tr w14:paraId="0C82C89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vAlign w:val="center"/>
          </w:tcPr>
          <w:p w14:paraId="5D5399A4">
            <w:pPr>
              <w:jc w:val="center"/>
              <w:rPr>
                <w:rFonts w:ascii="Times New Roman" w:hAnsi="Times New Roman" w:eastAsia="仿宋_GB2312"/>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vAlign w:val="center"/>
          </w:tcPr>
          <w:p w14:paraId="47DC9F5E">
            <w:pPr>
              <w:jc w:val="center"/>
              <w:rPr>
                <w:rFonts w:ascii="Times New Roman" w:hAnsi="Times New Roman" w:eastAsia="仿宋_GB2312"/>
                <w:color w:val="000000"/>
                <w:sz w:val="22"/>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4A05C82F">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vAlign w:val="center"/>
          </w:tcPr>
          <w:p w14:paraId="5E47BA5F">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公务用车</w:t>
            </w:r>
            <w:r>
              <w:rPr>
                <w:rFonts w:ascii="Times New Roman" w:hAnsi="Times New Roman" w:eastAsia="仿宋_GB2312"/>
                <w:b/>
                <w:bCs/>
                <w:color w:val="000000"/>
                <w:kern w:val="0"/>
                <w:sz w:val="22"/>
              </w:rPr>
              <w:br w:type="textWrapping"/>
            </w:r>
            <w:r>
              <w:rPr>
                <w:rFonts w:hint="eastAsia" w:ascii="Times New Roman" w:hAnsi="Times New Roman" w:eastAsia="仿宋_GB2312"/>
                <w:b/>
                <w:bCs/>
                <w:color w:val="000000"/>
                <w:kern w:val="0"/>
                <w:sz w:val="22"/>
              </w:rPr>
              <w:t>购置费</w:t>
            </w:r>
          </w:p>
        </w:tc>
        <w:tc>
          <w:tcPr>
            <w:tcW w:w="490" w:type="pct"/>
            <w:tcBorders>
              <w:top w:val="single" w:color="000000" w:sz="4" w:space="0"/>
              <w:left w:val="single" w:color="000000" w:sz="4" w:space="0"/>
              <w:bottom w:val="single" w:color="000000" w:sz="4" w:space="0"/>
              <w:right w:val="single" w:color="000000" w:sz="4" w:space="0"/>
            </w:tcBorders>
            <w:vAlign w:val="center"/>
          </w:tcPr>
          <w:p w14:paraId="3B88F1E7">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公务用车</w:t>
            </w:r>
            <w:r>
              <w:rPr>
                <w:rFonts w:ascii="Times New Roman" w:hAnsi="Times New Roman" w:eastAsia="仿宋_GB2312"/>
                <w:b/>
                <w:bCs/>
                <w:color w:val="000000"/>
                <w:kern w:val="0"/>
                <w:sz w:val="22"/>
              </w:rPr>
              <w:br w:type="textWrapping"/>
            </w:r>
            <w:r>
              <w:rPr>
                <w:rFonts w:hint="eastAsia" w:ascii="Times New Roman" w:hAnsi="Times New Roman" w:eastAsia="仿宋_GB2312"/>
                <w:b/>
                <w:bCs/>
                <w:color w:val="000000"/>
                <w:kern w:val="0"/>
                <w:sz w:val="22"/>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vAlign w:val="center"/>
          </w:tcPr>
          <w:p w14:paraId="38E517F2">
            <w:pPr>
              <w:jc w:val="center"/>
              <w:rPr>
                <w:rFonts w:ascii="Times New Roman" w:hAnsi="Times New Roman" w:eastAsia="仿宋_GB2312"/>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vAlign w:val="center"/>
          </w:tcPr>
          <w:p w14:paraId="5A6EE550">
            <w:pPr>
              <w:jc w:val="center"/>
              <w:rPr>
                <w:rFonts w:ascii="Times New Roman" w:hAnsi="Times New Roman" w:eastAsia="仿宋_GB2312"/>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vAlign w:val="center"/>
          </w:tcPr>
          <w:p w14:paraId="325E00D2">
            <w:pPr>
              <w:jc w:val="center"/>
              <w:rPr>
                <w:rFonts w:ascii="Times New Roman" w:hAnsi="Times New Roman" w:eastAsia="仿宋_GB2312"/>
                <w:color w:val="000000"/>
                <w:sz w:val="22"/>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CFC89DF">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vAlign w:val="center"/>
          </w:tcPr>
          <w:p w14:paraId="59EC511F">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公务用车</w:t>
            </w:r>
            <w:r>
              <w:rPr>
                <w:rFonts w:ascii="Times New Roman" w:hAnsi="Times New Roman" w:eastAsia="仿宋_GB2312"/>
                <w:b/>
                <w:bCs/>
                <w:color w:val="000000"/>
                <w:kern w:val="0"/>
                <w:sz w:val="22"/>
              </w:rPr>
              <w:br w:type="textWrapping"/>
            </w:r>
            <w:r>
              <w:rPr>
                <w:rFonts w:hint="eastAsia" w:ascii="Times New Roman" w:hAnsi="Times New Roman" w:eastAsia="仿宋_GB2312"/>
                <w:b/>
                <w:bCs/>
                <w:color w:val="000000"/>
                <w:kern w:val="0"/>
                <w:sz w:val="22"/>
              </w:rPr>
              <w:t>购置费</w:t>
            </w:r>
          </w:p>
        </w:tc>
        <w:tc>
          <w:tcPr>
            <w:tcW w:w="467" w:type="pct"/>
            <w:tcBorders>
              <w:top w:val="single" w:color="000000" w:sz="4" w:space="0"/>
              <w:left w:val="single" w:color="000000" w:sz="4" w:space="0"/>
              <w:bottom w:val="single" w:color="000000" w:sz="4" w:space="0"/>
              <w:right w:val="single" w:color="000000" w:sz="4" w:space="0"/>
            </w:tcBorders>
            <w:vAlign w:val="center"/>
          </w:tcPr>
          <w:p w14:paraId="48B38C82">
            <w:pPr>
              <w:widowControl/>
              <w:jc w:val="center"/>
              <w:textAlignment w:val="center"/>
              <w:rPr>
                <w:rFonts w:ascii="Times New Roman" w:hAnsi="Times New Roman" w:eastAsia="仿宋_GB2312"/>
                <w:b/>
                <w:bCs/>
                <w:color w:val="000000"/>
                <w:sz w:val="22"/>
              </w:rPr>
            </w:pPr>
            <w:r>
              <w:rPr>
                <w:rFonts w:hint="eastAsia" w:ascii="Times New Roman" w:hAnsi="Times New Roman" w:eastAsia="仿宋_GB2312"/>
                <w:b/>
                <w:bCs/>
                <w:color w:val="000000"/>
                <w:kern w:val="0"/>
                <w:sz w:val="22"/>
              </w:rPr>
              <w:t>公务用车</w:t>
            </w:r>
            <w:r>
              <w:rPr>
                <w:rFonts w:ascii="Times New Roman" w:hAnsi="Times New Roman" w:eastAsia="仿宋_GB2312"/>
                <w:b/>
                <w:bCs/>
                <w:color w:val="000000"/>
                <w:kern w:val="0"/>
                <w:sz w:val="22"/>
              </w:rPr>
              <w:br w:type="textWrapping"/>
            </w:r>
            <w:r>
              <w:rPr>
                <w:rFonts w:hint="eastAsia" w:ascii="Times New Roman" w:hAnsi="Times New Roman" w:eastAsia="仿宋_GB2312"/>
                <w:b/>
                <w:bCs/>
                <w:color w:val="000000"/>
                <w:kern w:val="0"/>
                <w:sz w:val="22"/>
              </w:rPr>
              <w:t>运行维护费</w:t>
            </w:r>
          </w:p>
        </w:tc>
        <w:tc>
          <w:tcPr>
            <w:tcW w:w="482" w:type="pct"/>
            <w:vMerge w:val="continue"/>
            <w:tcBorders>
              <w:top w:val="single" w:color="000000" w:sz="4" w:space="0"/>
              <w:left w:val="single" w:color="000000" w:sz="4" w:space="0"/>
              <w:bottom w:val="single" w:color="000000" w:sz="4" w:space="0"/>
              <w:right w:val="single" w:color="000000" w:sz="4" w:space="0"/>
            </w:tcBorders>
            <w:vAlign w:val="center"/>
          </w:tcPr>
          <w:p w14:paraId="2A350B64">
            <w:pPr>
              <w:jc w:val="center"/>
              <w:rPr>
                <w:rFonts w:ascii="Times New Roman" w:hAnsi="Times New Roman" w:eastAsia="仿宋_GB2312"/>
                <w:color w:val="000000"/>
                <w:sz w:val="22"/>
              </w:rPr>
            </w:pPr>
          </w:p>
        </w:tc>
      </w:tr>
      <w:tr w14:paraId="66643A6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61D44FF">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vAlign w:val="center"/>
          </w:tcPr>
          <w:p w14:paraId="626819D8">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vAlign w:val="center"/>
          </w:tcPr>
          <w:p w14:paraId="0EDF12DC">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vAlign w:val="center"/>
          </w:tcPr>
          <w:p w14:paraId="7B76F540">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4</w:t>
            </w:r>
          </w:p>
        </w:tc>
        <w:tc>
          <w:tcPr>
            <w:tcW w:w="490" w:type="pct"/>
            <w:tcBorders>
              <w:top w:val="single" w:color="000000" w:sz="4" w:space="0"/>
              <w:left w:val="single" w:color="000000" w:sz="4" w:space="0"/>
              <w:bottom w:val="single" w:color="000000" w:sz="4" w:space="0"/>
              <w:right w:val="single" w:color="000000" w:sz="4" w:space="0"/>
            </w:tcBorders>
            <w:vAlign w:val="center"/>
          </w:tcPr>
          <w:p w14:paraId="587C0E74">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5</w:t>
            </w:r>
          </w:p>
        </w:tc>
        <w:tc>
          <w:tcPr>
            <w:tcW w:w="472" w:type="pct"/>
            <w:tcBorders>
              <w:top w:val="single" w:color="000000" w:sz="4" w:space="0"/>
              <w:left w:val="single" w:color="000000" w:sz="4" w:space="0"/>
              <w:bottom w:val="single" w:color="000000" w:sz="4" w:space="0"/>
              <w:right w:val="single" w:color="000000" w:sz="4" w:space="0"/>
            </w:tcBorders>
            <w:vAlign w:val="center"/>
          </w:tcPr>
          <w:p w14:paraId="700C29D3">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vAlign w:val="center"/>
          </w:tcPr>
          <w:p w14:paraId="4152D217">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vAlign w:val="center"/>
          </w:tcPr>
          <w:p w14:paraId="0B57557A">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vAlign w:val="center"/>
          </w:tcPr>
          <w:p w14:paraId="5267F22C">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vAlign w:val="center"/>
          </w:tcPr>
          <w:p w14:paraId="7AEABFCC">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10</w:t>
            </w:r>
          </w:p>
        </w:tc>
        <w:tc>
          <w:tcPr>
            <w:tcW w:w="467" w:type="pct"/>
            <w:tcBorders>
              <w:top w:val="single" w:color="000000" w:sz="4" w:space="0"/>
              <w:left w:val="single" w:color="000000" w:sz="4" w:space="0"/>
              <w:bottom w:val="single" w:color="000000" w:sz="4" w:space="0"/>
              <w:right w:val="single" w:color="000000" w:sz="4" w:space="0"/>
            </w:tcBorders>
            <w:vAlign w:val="center"/>
          </w:tcPr>
          <w:p w14:paraId="0DEAFD77">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11</w:t>
            </w:r>
          </w:p>
        </w:tc>
        <w:tc>
          <w:tcPr>
            <w:tcW w:w="482" w:type="pct"/>
            <w:tcBorders>
              <w:top w:val="single" w:color="000000" w:sz="4" w:space="0"/>
              <w:left w:val="single" w:color="000000" w:sz="4" w:space="0"/>
              <w:bottom w:val="single" w:color="000000" w:sz="4" w:space="0"/>
              <w:right w:val="single" w:color="000000" w:sz="4" w:space="0"/>
            </w:tcBorders>
            <w:vAlign w:val="center"/>
          </w:tcPr>
          <w:p w14:paraId="5BB1BA2D">
            <w:pPr>
              <w:widowControl/>
              <w:jc w:val="center"/>
              <w:textAlignment w:val="center"/>
              <w:rPr>
                <w:rFonts w:ascii="Times New Roman" w:hAnsi="Times New Roman" w:eastAsia="仿宋_GB2312"/>
                <w:color w:val="000000"/>
                <w:sz w:val="22"/>
              </w:rPr>
            </w:pPr>
            <w:r>
              <w:rPr>
                <w:rFonts w:ascii="Times New Roman" w:hAnsi="Times New Roman" w:eastAsia="仿宋_GB2312"/>
                <w:color w:val="000000"/>
                <w:kern w:val="0"/>
                <w:sz w:val="22"/>
              </w:rPr>
              <w:t>12</w:t>
            </w:r>
          </w:p>
        </w:tc>
      </w:tr>
      <w:tr w14:paraId="588D3B0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EB818A7">
            <w:pPr>
              <w:rPr>
                <w:rFonts w:ascii="Times New Roman" w:hAnsi="Times New Roman" w:eastAsia="仿宋_GB2312"/>
                <w:color w:val="000000"/>
                <w:sz w:val="22"/>
              </w:rPr>
            </w:pPr>
            <w:r>
              <w:rPr>
                <w:rFonts w:ascii="Times New Roman" w:hAnsi="Times New Roman" w:eastAsia="仿宋_GB2312"/>
                <w:color w:val="000000"/>
                <w:sz w:val="22"/>
              </w:rPr>
              <w:t>126.7</w:t>
            </w:r>
          </w:p>
        </w:tc>
        <w:tc>
          <w:tcPr>
            <w:tcW w:w="422" w:type="pct"/>
            <w:tcBorders>
              <w:top w:val="single" w:color="000000" w:sz="4" w:space="0"/>
              <w:left w:val="single" w:color="000000" w:sz="4" w:space="0"/>
              <w:bottom w:val="single" w:color="000000" w:sz="4" w:space="0"/>
              <w:right w:val="single" w:color="000000" w:sz="4" w:space="0"/>
            </w:tcBorders>
            <w:vAlign w:val="center"/>
          </w:tcPr>
          <w:p w14:paraId="07FA69AF">
            <w:pPr>
              <w:rPr>
                <w:rFonts w:ascii="Times New Roman" w:hAnsi="Times New Roman" w:eastAsia="仿宋_GB2312"/>
                <w:color w:val="000000"/>
                <w:sz w:val="22"/>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780EB396">
            <w:pPr>
              <w:rPr>
                <w:rFonts w:ascii="Times New Roman" w:hAnsi="Times New Roman" w:eastAsia="仿宋_GB2312"/>
                <w:color w:val="000000"/>
                <w:sz w:val="22"/>
              </w:rPr>
            </w:pPr>
            <w:r>
              <w:rPr>
                <w:rFonts w:ascii="Times New Roman" w:hAnsi="Times New Roman" w:eastAsia="仿宋_GB2312"/>
                <w:color w:val="000000"/>
                <w:sz w:val="22"/>
              </w:rPr>
              <w:t>117.99</w:t>
            </w:r>
          </w:p>
        </w:tc>
        <w:tc>
          <w:tcPr>
            <w:tcW w:w="408" w:type="pct"/>
            <w:tcBorders>
              <w:top w:val="single" w:color="000000" w:sz="4" w:space="0"/>
              <w:left w:val="single" w:color="000000" w:sz="4" w:space="0"/>
              <w:bottom w:val="single" w:color="000000" w:sz="4" w:space="0"/>
              <w:right w:val="single" w:color="000000" w:sz="4" w:space="0"/>
            </w:tcBorders>
            <w:vAlign w:val="center"/>
          </w:tcPr>
          <w:p w14:paraId="105B10C9">
            <w:pPr>
              <w:rPr>
                <w:rFonts w:ascii="Times New Roman" w:hAnsi="Times New Roman" w:eastAsia="仿宋_GB2312"/>
                <w:color w:val="000000"/>
                <w:sz w:val="22"/>
              </w:rPr>
            </w:pPr>
          </w:p>
        </w:tc>
        <w:tc>
          <w:tcPr>
            <w:tcW w:w="490" w:type="pct"/>
            <w:tcBorders>
              <w:top w:val="single" w:color="000000" w:sz="4" w:space="0"/>
              <w:left w:val="single" w:color="000000" w:sz="4" w:space="0"/>
              <w:bottom w:val="single" w:color="000000" w:sz="4" w:space="0"/>
              <w:right w:val="single" w:color="000000" w:sz="4" w:space="0"/>
            </w:tcBorders>
            <w:vAlign w:val="center"/>
          </w:tcPr>
          <w:p w14:paraId="445BB5C9">
            <w:pPr>
              <w:rPr>
                <w:rFonts w:ascii="Times New Roman" w:hAnsi="Times New Roman" w:eastAsia="仿宋_GB2312"/>
                <w:color w:val="000000"/>
                <w:sz w:val="22"/>
              </w:rPr>
            </w:pPr>
            <w:r>
              <w:rPr>
                <w:rFonts w:ascii="Times New Roman" w:hAnsi="Times New Roman" w:eastAsia="仿宋_GB2312"/>
                <w:color w:val="000000"/>
                <w:sz w:val="22"/>
              </w:rPr>
              <w:t>117.99</w:t>
            </w:r>
          </w:p>
        </w:tc>
        <w:tc>
          <w:tcPr>
            <w:tcW w:w="472" w:type="pct"/>
            <w:tcBorders>
              <w:top w:val="single" w:color="000000" w:sz="4" w:space="0"/>
              <w:left w:val="single" w:color="000000" w:sz="4" w:space="0"/>
              <w:bottom w:val="single" w:color="000000" w:sz="4" w:space="0"/>
              <w:right w:val="single" w:color="000000" w:sz="4" w:space="0"/>
            </w:tcBorders>
            <w:vAlign w:val="center"/>
          </w:tcPr>
          <w:p w14:paraId="50CAEB23">
            <w:pPr>
              <w:rPr>
                <w:rFonts w:ascii="Times New Roman" w:hAnsi="Times New Roman" w:eastAsia="仿宋_GB2312"/>
                <w:color w:val="000000"/>
                <w:sz w:val="22"/>
              </w:rPr>
            </w:pPr>
            <w:r>
              <w:rPr>
                <w:rFonts w:ascii="Times New Roman" w:hAnsi="Times New Roman" w:eastAsia="仿宋_GB2312"/>
                <w:color w:val="000000"/>
                <w:sz w:val="22"/>
              </w:rPr>
              <w:t>8.71</w:t>
            </w:r>
          </w:p>
        </w:tc>
        <w:tc>
          <w:tcPr>
            <w:tcW w:w="361" w:type="pct"/>
            <w:tcBorders>
              <w:top w:val="single" w:color="000000" w:sz="4" w:space="0"/>
              <w:left w:val="single" w:color="000000" w:sz="4" w:space="0"/>
              <w:bottom w:val="single" w:color="000000" w:sz="4" w:space="0"/>
              <w:right w:val="single" w:color="000000" w:sz="4" w:space="0"/>
            </w:tcBorders>
            <w:vAlign w:val="center"/>
          </w:tcPr>
          <w:p w14:paraId="6FC509FA">
            <w:pPr>
              <w:rPr>
                <w:rFonts w:ascii="Times New Roman" w:hAnsi="Times New Roman" w:eastAsia="仿宋_GB2312"/>
                <w:color w:val="000000"/>
                <w:sz w:val="22"/>
              </w:rPr>
            </w:pPr>
            <w:r>
              <w:rPr>
                <w:rFonts w:ascii="Times New Roman" w:hAnsi="Times New Roman" w:eastAsia="仿宋_GB2312"/>
                <w:color w:val="000000"/>
                <w:sz w:val="22"/>
              </w:rPr>
              <w:t>126.7</w:t>
            </w:r>
          </w:p>
        </w:tc>
        <w:tc>
          <w:tcPr>
            <w:tcW w:w="401" w:type="pct"/>
            <w:tcBorders>
              <w:top w:val="single" w:color="000000" w:sz="4" w:space="0"/>
              <w:left w:val="single" w:color="000000" w:sz="4" w:space="0"/>
              <w:bottom w:val="single" w:color="000000" w:sz="4" w:space="0"/>
              <w:right w:val="single" w:color="000000" w:sz="4" w:space="0"/>
            </w:tcBorders>
            <w:vAlign w:val="center"/>
          </w:tcPr>
          <w:p w14:paraId="32CC4068">
            <w:pPr>
              <w:rPr>
                <w:rFonts w:ascii="Times New Roman" w:hAnsi="Times New Roman" w:eastAsia="仿宋_GB2312"/>
                <w:color w:val="000000"/>
                <w:sz w:val="22"/>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2524986">
            <w:pPr>
              <w:rPr>
                <w:rFonts w:ascii="Times New Roman" w:hAnsi="Times New Roman" w:eastAsia="仿宋_GB2312"/>
                <w:color w:val="000000"/>
                <w:sz w:val="22"/>
              </w:rPr>
            </w:pPr>
            <w:r>
              <w:rPr>
                <w:rFonts w:ascii="Times New Roman" w:hAnsi="Times New Roman" w:eastAsia="仿宋_GB2312"/>
                <w:color w:val="000000"/>
                <w:sz w:val="22"/>
              </w:rPr>
              <w:t>117.99</w:t>
            </w:r>
          </w:p>
        </w:tc>
        <w:tc>
          <w:tcPr>
            <w:tcW w:w="401" w:type="pct"/>
            <w:tcBorders>
              <w:top w:val="single" w:color="000000" w:sz="4" w:space="0"/>
              <w:left w:val="single" w:color="000000" w:sz="4" w:space="0"/>
              <w:bottom w:val="single" w:color="000000" w:sz="4" w:space="0"/>
              <w:right w:val="single" w:color="000000" w:sz="4" w:space="0"/>
            </w:tcBorders>
            <w:vAlign w:val="center"/>
          </w:tcPr>
          <w:p w14:paraId="4FCE4588">
            <w:pPr>
              <w:rPr>
                <w:rFonts w:ascii="Times New Roman" w:hAnsi="Times New Roman" w:eastAsia="仿宋_GB2312"/>
                <w:color w:val="000000"/>
                <w:sz w:val="22"/>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5596FB60">
            <w:pPr>
              <w:rPr>
                <w:rFonts w:ascii="Times New Roman" w:hAnsi="Times New Roman" w:eastAsia="仿宋_GB2312"/>
                <w:color w:val="000000"/>
                <w:sz w:val="22"/>
              </w:rPr>
            </w:pPr>
            <w:r>
              <w:rPr>
                <w:rFonts w:ascii="Times New Roman" w:hAnsi="Times New Roman" w:eastAsia="仿宋_GB2312"/>
                <w:color w:val="000000"/>
                <w:sz w:val="22"/>
              </w:rPr>
              <w:t>117.99</w:t>
            </w:r>
          </w:p>
        </w:tc>
        <w:tc>
          <w:tcPr>
            <w:tcW w:w="482" w:type="pct"/>
            <w:tcBorders>
              <w:top w:val="single" w:color="000000" w:sz="4" w:space="0"/>
              <w:left w:val="single" w:color="000000" w:sz="4" w:space="0"/>
              <w:bottom w:val="single" w:color="000000" w:sz="4" w:space="0"/>
              <w:right w:val="single" w:color="000000" w:sz="4" w:space="0"/>
            </w:tcBorders>
            <w:vAlign w:val="center"/>
          </w:tcPr>
          <w:p w14:paraId="0A16A53D">
            <w:pPr>
              <w:rPr>
                <w:rFonts w:ascii="Times New Roman" w:hAnsi="Times New Roman" w:eastAsia="仿宋_GB2312"/>
                <w:color w:val="000000"/>
                <w:sz w:val="22"/>
              </w:rPr>
            </w:pPr>
            <w:r>
              <w:rPr>
                <w:rFonts w:ascii="Times New Roman" w:hAnsi="Times New Roman" w:eastAsia="仿宋_GB2312"/>
                <w:color w:val="000000"/>
                <w:sz w:val="22"/>
              </w:rPr>
              <w:t>8.71</w:t>
            </w:r>
          </w:p>
        </w:tc>
      </w:tr>
    </w:tbl>
    <w:p w14:paraId="206D14A8">
      <w:pPr>
        <w:widowControl/>
        <w:spacing w:before="120"/>
        <w:jc w:val="left"/>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注：本表反映部门本年度财政拨款</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三公</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经费支出预决算情况。其中，预算数为</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三公</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经费全年预算数，反映按规定程序调整后的预算数；决算数是包括当年财政拨款和以前年度结转资金安排的实际支出。</w:t>
      </w:r>
    </w:p>
    <w:p w14:paraId="445E4639">
      <w:pPr>
        <w:autoSpaceDE w:val="0"/>
        <w:autoSpaceDN w:val="0"/>
        <w:adjustRightInd w:val="0"/>
        <w:ind w:left="315" w:leftChars="150"/>
        <w:jc w:val="left"/>
        <w:rPr>
          <w:rFonts w:ascii="Times New Roman" w:hAnsi="Times New Roman"/>
          <w:kern w:val="0"/>
          <w:sz w:val="24"/>
          <w:szCs w:val="24"/>
        </w:rPr>
      </w:pPr>
    </w:p>
    <w:p w14:paraId="28FEC44C">
      <w:pPr>
        <w:autoSpaceDE w:val="0"/>
        <w:autoSpaceDN w:val="0"/>
        <w:adjustRightInd w:val="0"/>
        <w:ind w:left="315" w:leftChars="150"/>
        <w:jc w:val="left"/>
        <w:rPr>
          <w:rFonts w:ascii="Times New Roman" w:hAnsi="Times New Roman"/>
          <w:kern w:val="0"/>
          <w:sz w:val="24"/>
          <w:szCs w:val="24"/>
        </w:rPr>
      </w:pPr>
    </w:p>
    <w:p w14:paraId="69AAE3B3">
      <w:pPr>
        <w:autoSpaceDE w:val="0"/>
        <w:autoSpaceDN w:val="0"/>
        <w:adjustRightInd w:val="0"/>
        <w:ind w:left="315" w:leftChars="150"/>
        <w:jc w:val="left"/>
        <w:rPr>
          <w:rFonts w:ascii="Times New Roman" w:hAnsi="Times New Roman"/>
          <w:kern w:val="0"/>
          <w:sz w:val="24"/>
          <w:szCs w:val="24"/>
        </w:rPr>
      </w:pPr>
    </w:p>
    <w:p w14:paraId="13F97C2C">
      <w:pPr>
        <w:autoSpaceDE w:val="0"/>
        <w:autoSpaceDN w:val="0"/>
        <w:adjustRightInd w:val="0"/>
        <w:ind w:left="315" w:leftChars="150"/>
        <w:jc w:val="left"/>
        <w:rPr>
          <w:rFonts w:ascii="Times New Roman" w:hAnsi="Times New Roman"/>
          <w:kern w:val="0"/>
          <w:sz w:val="24"/>
          <w:szCs w:val="24"/>
        </w:rPr>
      </w:pPr>
    </w:p>
    <w:p w14:paraId="154157EB">
      <w:pPr>
        <w:autoSpaceDE w:val="0"/>
        <w:autoSpaceDN w:val="0"/>
        <w:adjustRightInd w:val="0"/>
        <w:ind w:left="315" w:leftChars="150"/>
        <w:jc w:val="left"/>
        <w:rPr>
          <w:rFonts w:ascii="Times New Roman" w:hAnsi="Times New Roman"/>
          <w:kern w:val="0"/>
          <w:sz w:val="24"/>
          <w:szCs w:val="24"/>
        </w:rPr>
      </w:pPr>
    </w:p>
    <w:p w14:paraId="6318A079">
      <w:pPr>
        <w:widowControl/>
        <w:rPr>
          <w:rFonts w:ascii="Times New Roman" w:hAnsi="Times New Roman"/>
          <w:sz w:val="72"/>
          <w:szCs w:val="72"/>
        </w:rPr>
        <w:sectPr>
          <w:pgSz w:w="16838" w:h="11906" w:orient="landscape"/>
          <w:pgMar w:top="1134" w:right="1613" w:bottom="1134" w:left="1417" w:header="851" w:footer="992" w:gutter="0"/>
          <w:cols w:space="425" w:num="1"/>
          <w:docGrid w:type="lines" w:linePitch="312" w:charSpace="0"/>
        </w:sectPr>
      </w:pPr>
    </w:p>
    <w:p w14:paraId="3AF4097D">
      <w:pPr>
        <w:pStyle w:val="19"/>
        <w:rPr>
          <w:rFonts w:ascii="Times New Roman" w:hAnsi="Times New Roman" w:cs="Times New Roman"/>
          <w:sz w:val="72"/>
          <w:szCs w:val="72"/>
        </w:rPr>
      </w:pPr>
    </w:p>
    <w:p w14:paraId="31E97A1A">
      <w:pPr>
        <w:pStyle w:val="19"/>
        <w:rPr>
          <w:rFonts w:ascii="Times New Roman" w:hAnsi="Times New Roman" w:cs="Times New Roman"/>
          <w:sz w:val="72"/>
          <w:szCs w:val="72"/>
        </w:rPr>
      </w:pPr>
    </w:p>
    <w:p w14:paraId="6EA70D44">
      <w:pPr>
        <w:pStyle w:val="19"/>
        <w:rPr>
          <w:rFonts w:ascii="Times New Roman" w:hAnsi="Times New Roman" w:cs="Times New Roman"/>
          <w:sz w:val="72"/>
          <w:szCs w:val="72"/>
        </w:rPr>
      </w:pPr>
    </w:p>
    <w:p w14:paraId="1EACFC8E">
      <w:pPr>
        <w:pStyle w:val="19"/>
        <w:jc w:val="center"/>
        <w:rPr>
          <w:rFonts w:ascii="Times New Roman" w:hAnsi="Times New Roman" w:cs="Times New Roman"/>
          <w:sz w:val="72"/>
          <w:szCs w:val="72"/>
        </w:rPr>
      </w:pPr>
    </w:p>
    <w:p w14:paraId="19E873C1">
      <w:pPr>
        <w:pStyle w:val="19"/>
        <w:jc w:val="center"/>
        <w:rPr>
          <w:rFonts w:ascii="Times New Roman" w:hAnsi="Times New Roman" w:eastAsia="方正小标宋_GBK" w:cs="Times New Roman"/>
          <w:sz w:val="72"/>
          <w:szCs w:val="72"/>
        </w:rPr>
      </w:pPr>
    </w:p>
    <w:p w14:paraId="745A27F0">
      <w:pPr>
        <w:pStyle w:val="19"/>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第三部分</w:t>
      </w:r>
    </w:p>
    <w:p w14:paraId="1DE0CC3D">
      <w:pPr>
        <w:pStyle w:val="19"/>
        <w:spacing w:line="360" w:lineRule="auto"/>
        <w:jc w:val="center"/>
        <w:rPr>
          <w:rFonts w:ascii="宋体" w:hAnsi="宋体" w:eastAsia="宋体" w:cs="Times New Roman"/>
          <w:sz w:val="32"/>
          <w:szCs w:val="32"/>
        </w:rPr>
      </w:pPr>
      <w:r>
        <w:rPr>
          <w:rFonts w:ascii="宋体" w:hAnsi="宋体" w:eastAsia="宋体" w:cs="Times New Roman"/>
          <w:b/>
          <w:bCs/>
          <w:sz w:val="32"/>
          <w:szCs w:val="32"/>
        </w:rPr>
        <w:t>2024</w:t>
      </w:r>
      <w:r>
        <w:rPr>
          <w:rFonts w:hint="eastAsia" w:ascii="宋体" w:hAnsi="宋体" w:eastAsia="宋体" w:cs="Times New Roman"/>
          <w:b/>
          <w:bCs/>
          <w:sz w:val="32"/>
          <w:szCs w:val="32"/>
        </w:rPr>
        <w:t>年度部门决算情况说明</w:t>
      </w:r>
    </w:p>
    <w:p w14:paraId="04A9E377">
      <w:pPr>
        <w:widowControl/>
        <w:jc w:val="left"/>
        <w:rPr>
          <w:rFonts w:ascii="宋体"/>
          <w:sz w:val="32"/>
          <w:szCs w:val="32"/>
        </w:rPr>
      </w:pPr>
      <w:r>
        <w:rPr>
          <w:rFonts w:ascii="宋体"/>
          <w:sz w:val="32"/>
          <w:szCs w:val="32"/>
        </w:rPr>
        <w:br w:type="page"/>
      </w:r>
    </w:p>
    <w:p w14:paraId="32E9CD3F">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一、收入支出决算总体情况说明</w:t>
      </w:r>
    </w:p>
    <w:p w14:paraId="723D48FD">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年度收、支总计</w:t>
      </w:r>
      <w:r>
        <w:rPr>
          <w:rFonts w:ascii="宋体" w:hAnsi="宋体" w:eastAsia="宋体" w:cs="Times New Roman"/>
          <w:sz w:val="32"/>
          <w:szCs w:val="32"/>
        </w:rPr>
        <w:t>7177.65</w:t>
      </w:r>
      <w:r>
        <w:rPr>
          <w:rFonts w:hint="eastAsia" w:ascii="宋体" w:hAnsi="宋体" w:eastAsia="宋体" w:cs="Times New Roman"/>
          <w:sz w:val="32"/>
          <w:szCs w:val="32"/>
        </w:rPr>
        <w:t>万元。与上年相比，增加</w:t>
      </w:r>
      <w:r>
        <w:rPr>
          <w:rFonts w:ascii="宋体" w:hAnsi="宋体" w:eastAsia="宋体" w:cs="Times New Roman"/>
          <w:sz w:val="32"/>
          <w:szCs w:val="32"/>
        </w:rPr>
        <w:t>527.35</w:t>
      </w:r>
      <w:r>
        <w:rPr>
          <w:rFonts w:hint="eastAsia" w:ascii="宋体" w:hAnsi="宋体" w:eastAsia="宋体" w:cs="Times New Roman"/>
          <w:sz w:val="32"/>
          <w:szCs w:val="32"/>
        </w:rPr>
        <w:t>万元，增长</w:t>
      </w:r>
      <w:r>
        <w:rPr>
          <w:rFonts w:ascii="宋体" w:hAnsi="宋体" w:eastAsia="宋体" w:cs="Times New Roman"/>
          <w:sz w:val="32"/>
          <w:szCs w:val="32"/>
        </w:rPr>
        <w:t>7.35%</w:t>
      </w:r>
      <w:r>
        <w:rPr>
          <w:rFonts w:hint="eastAsia" w:ascii="宋体" w:hAnsi="宋体" w:eastAsia="宋体" w:cs="Times New Roman"/>
          <w:sz w:val="32"/>
          <w:szCs w:val="32"/>
        </w:rPr>
        <w:t>，主要是因为今年一村一辅警工资在我单位发放，人员经费增加。</w:t>
      </w:r>
    </w:p>
    <w:p w14:paraId="521A5F13">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二、收入决算情况说明</w:t>
      </w:r>
    </w:p>
    <w:p w14:paraId="671C79DA">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年度收入合计</w:t>
      </w:r>
      <w:r>
        <w:rPr>
          <w:rFonts w:ascii="宋体" w:hAnsi="宋体" w:eastAsia="宋体" w:cs="Times New Roman"/>
          <w:sz w:val="32"/>
          <w:szCs w:val="32"/>
        </w:rPr>
        <w:t>7177.65</w:t>
      </w:r>
      <w:r>
        <w:rPr>
          <w:rFonts w:hint="eastAsia" w:ascii="宋体" w:hAnsi="宋体" w:eastAsia="宋体" w:cs="Times New Roman"/>
          <w:sz w:val="32"/>
          <w:szCs w:val="32"/>
        </w:rPr>
        <w:t>万元，其中：财政拨款收入</w:t>
      </w:r>
      <w:r>
        <w:rPr>
          <w:rFonts w:ascii="宋体" w:hAnsi="宋体" w:eastAsia="宋体" w:cs="Times New Roman"/>
          <w:sz w:val="32"/>
          <w:szCs w:val="32"/>
        </w:rPr>
        <w:t>7122.82</w:t>
      </w:r>
      <w:r>
        <w:rPr>
          <w:rFonts w:hint="eastAsia" w:ascii="宋体" w:hAnsi="宋体" w:eastAsia="宋体" w:cs="Times New Roman"/>
          <w:sz w:val="32"/>
          <w:szCs w:val="32"/>
        </w:rPr>
        <w:t>万元，占</w:t>
      </w:r>
      <w:r>
        <w:rPr>
          <w:rFonts w:ascii="宋体" w:hAnsi="宋体" w:eastAsia="宋体" w:cs="Times New Roman"/>
          <w:sz w:val="32"/>
          <w:szCs w:val="32"/>
        </w:rPr>
        <w:t>99.24%</w:t>
      </w:r>
      <w:r>
        <w:rPr>
          <w:rFonts w:hint="eastAsia" w:ascii="宋体" w:hAnsi="宋体" w:eastAsia="宋体" w:cs="Times New Roman"/>
          <w:sz w:val="32"/>
          <w:szCs w:val="32"/>
        </w:rPr>
        <w:t>；上级补助收入</w:t>
      </w:r>
      <w:r>
        <w:rPr>
          <w:rFonts w:ascii="宋体" w:hAnsi="宋体" w:eastAsia="宋体" w:cs="Times New Roman"/>
          <w:sz w:val="32"/>
          <w:szCs w:val="32"/>
        </w:rPr>
        <w:t>0</w:t>
      </w:r>
      <w:r>
        <w:rPr>
          <w:rFonts w:hint="eastAsia" w:ascii="宋体" w:hAnsi="宋体" w:eastAsia="宋体" w:cs="Times New Roman"/>
          <w:sz w:val="32"/>
          <w:szCs w:val="32"/>
        </w:rPr>
        <w:t>万元，占</w:t>
      </w:r>
      <w:r>
        <w:rPr>
          <w:rFonts w:ascii="宋体" w:hAnsi="宋体" w:eastAsia="宋体" w:cs="Times New Roman"/>
          <w:sz w:val="32"/>
          <w:szCs w:val="32"/>
        </w:rPr>
        <w:t>0%</w:t>
      </w:r>
      <w:r>
        <w:rPr>
          <w:rFonts w:hint="eastAsia" w:ascii="宋体" w:hAnsi="宋体" w:eastAsia="宋体" w:cs="Times New Roman"/>
          <w:sz w:val="32"/>
          <w:szCs w:val="32"/>
        </w:rPr>
        <w:t>；事业收入</w:t>
      </w:r>
      <w:r>
        <w:rPr>
          <w:rFonts w:ascii="宋体" w:hAnsi="宋体" w:eastAsia="宋体" w:cs="Times New Roman"/>
          <w:sz w:val="32"/>
          <w:szCs w:val="32"/>
        </w:rPr>
        <w:t>0</w:t>
      </w:r>
      <w:r>
        <w:rPr>
          <w:rFonts w:hint="eastAsia" w:ascii="宋体" w:hAnsi="宋体" w:eastAsia="宋体" w:cs="Times New Roman"/>
          <w:sz w:val="32"/>
          <w:szCs w:val="32"/>
        </w:rPr>
        <w:t>万元，占</w:t>
      </w:r>
      <w:r>
        <w:rPr>
          <w:rFonts w:ascii="宋体" w:hAnsi="宋体" w:eastAsia="宋体" w:cs="Times New Roman"/>
          <w:sz w:val="32"/>
          <w:szCs w:val="32"/>
        </w:rPr>
        <w:t>0%</w:t>
      </w:r>
      <w:r>
        <w:rPr>
          <w:rFonts w:hint="eastAsia" w:ascii="宋体" w:hAnsi="宋体" w:eastAsia="宋体" w:cs="Times New Roman"/>
          <w:sz w:val="32"/>
          <w:szCs w:val="32"/>
        </w:rPr>
        <w:t>；经营收入</w:t>
      </w:r>
      <w:r>
        <w:rPr>
          <w:rFonts w:ascii="宋体" w:hAnsi="宋体" w:eastAsia="宋体" w:cs="Times New Roman"/>
          <w:sz w:val="32"/>
          <w:szCs w:val="32"/>
        </w:rPr>
        <w:t>0</w:t>
      </w:r>
      <w:r>
        <w:rPr>
          <w:rFonts w:hint="eastAsia" w:ascii="宋体" w:hAnsi="宋体" w:eastAsia="宋体" w:cs="Times New Roman"/>
          <w:sz w:val="32"/>
          <w:szCs w:val="32"/>
        </w:rPr>
        <w:t>万元，占</w:t>
      </w:r>
      <w:r>
        <w:rPr>
          <w:rFonts w:ascii="宋体" w:hAnsi="宋体" w:eastAsia="宋体" w:cs="Times New Roman"/>
          <w:sz w:val="32"/>
          <w:szCs w:val="32"/>
        </w:rPr>
        <w:t>0%</w:t>
      </w:r>
      <w:r>
        <w:rPr>
          <w:rFonts w:hint="eastAsia" w:ascii="宋体" w:hAnsi="宋体" w:eastAsia="宋体" w:cs="Times New Roman"/>
          <w:sz w:val="32"/>
          <w:szCs w:val="32"/>
        </w:rPr>
        <w:t>；附属单位上缴收入</w:t>
      </w:r>
      <w:r>
        <w:rPr>
          <w:rFonts w:ascii="宋体" w:hAnsi="宋体" w:eastAsia="宋体" w:cs="Times New Roman"/>
          <w:sz w:val="32"/>
          <w:szCs w:val="32"/>
        </w:rPr>
        <w:t>0</w:t>
      </w:r>
      <w:r>
        <w:rPr>
          <w:rFonts w:hint="eastAsia" w:ascii="宋体" w:hAnsi="宋体" w:eastAsia="宋体" w:cs="Times New Roman"/>
          <w:sz w:val="32"/>
          <w:szCs w:val="32"/>
        </w:rPr>
        <w:t>万元，占</w:t>
      </w:r>
      <w:r>
        <w:rPr>
          <w:rFonts w:ascii="宋体" w:hAnsi="宋体" w:eastAsia="宋体" w:cs="Times New Roman"/>
          <w:sz w:val="32"/>
          <w:szCs w:val="32"/>
        </w:rPr>
        <w:t>0%</w:t>
      </w:r>
      <w:r>
        <w:rPr>
          <w:rFonts w:hint="eastAsia" w:ascii="宋体" w:hAnsi="宋体" w:eastAsia="宋体" w:cs="Times New Roman"/>
          <w:sz w:val="32"/>
          <w:szCs w:val="32"/>
        </w:rPr>
        <w:t>；其他收入</w:t>
      </w:r>
      <w:r>
        <w:rPr>
          <w:rFonts w:ascii="宋体" w:hAnsi="宋体" w:eastAsia="宋体" w:cs="Times New Roman"/>
          <w:sz w:val="32"/>
          <w:szCs w:val="32"/>
        </w:rPr>
        <w:t>54.83</w:t>
      </w:r>
      <w:r>
        <w:rPr>
          <w:rFonts w:hint="eastAsia" w:ascii="宋体" w:hAnsi="宋体" w:eastAsia="宋体" w:cs="Times New Roman"/>
          <w:sz w:val="32"/>
          <w:szCs w:val="32"/>
        </w:rPr>
        <w:t>万元，占</w:t>
      </w:r>
      <w:r>
        <w:rPr>
          <w:rFonts w:ascii="宋体" w:hAnsi="宋体" w:eastAsia="宋体" w:cs="Times New Roman"/>
          <w:sz w:val="32"/>
          <w:szCs w:val="32"/>
        </w:rPr>
        <w:t>0.76%</w:t>
      </w:r>
      <w:r>
        <w:rPr>
          <w:rFonts w:hint="eastAsia" w:ascii="宋体" w:hAnsi="宋体" w:eastAsia="宋体" w:cs="Times New Roman"/>
          <w:sz w:val="32"/>
          <w:szCs w:val="32"/>
        </w:rPr>
        <w:t>。</w:t>
      </w:r>
    </w:p>
    <w:p w14:paraId="2C471DB1">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三、支出决算情况说明</w:t>
      </w:r>
    </w:p>
    <w:p w14:paraId="7639D194">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年度支出合计</w:t>
      </w:r>
      <w:r>
        <w:rPr>
          <w:rFonts w:ascii="宋体" w:hAnsi="宋体" w:eastAsia="宋体" w:cs="Times New Roman"/>
          <w:sz w:val="32"/>
          <w:szCs w:val="32"/>
        </w:rPr>
        <w:t>7177.65</w:t>
      </w:r>
      <w:r>
        <w:rPr>
          <w:rFonts w:hint="eastAsia" w:ascii="宋体" w:hAnsi="宋体" w:eastAsia="宋体" w:cs="Times New Roman"/>
          <w:sz w:val="32"/>
          <w:szCs w:val="32"/>
        </w:rPr>
        <w:t>万元，其中：基本支出</w:t>
      </w:r>
      <w:r>
        <w:rPr>
          <w:rFonts w:ascii="宋体" w:hAnsi="宋体" w:eastAsia="宋体" w:cs="Times New Roman"/>
          <w:sz w:val="32"/>
          <w:szCs w:val="32"/>
        </w:rPr>
        <w:t>5339.92</w:t>
      </w:r>
      <w:r>
        <w:rPr>
          <w:rFonts w:hint="eastAsia" w:ascii="宋体" w:hAnsi="宋体" w:eastAsia="宋体" w:cs="Times New Roman"/>
          <w:sz w:val="32"/>
          <w:szCs w:val="32"/>
        </w:rPr>
        <w:t>万元，占</w:t>
      </w:r>
      <w:r>
        <w:rPr>
          <w:rFonts w:ascii="宋体" w:hAnsi="宋体" w:eastAsia="宋体" w:cs="Times New Roman"/>
          <w:sz w:val="32"/>
          <w:szCs w:val="32"/>
        </w:rPr>
        <w:t>74.4%</w:t>
      </w:r>
      <w:r>
        <w:rPr>
          <w:rFonts w:hint="eastAsia" w:ascii="宋体" w:hAnsi="宋体" w:eastAsia="宋体" w:cs="Times New Roman"/>
          <w:sz w:val="32"/>
          <w:szCs w:val="32"/>
        </w:rPr>
        <w:t>；项目支出</w:t>
      </w:r>
      <w:r>
        <w:rPr>
          <w:rFonts w:ascii="宋体" w:hAnsi="宋体" w:eastAsia="宋体" w:cs="Times New Roman"/>
          <w:sz w:val="32"/>
          <w:szCs w:val="32"/>
        </w:rPr>
        <w:t>1837.73</w:t>
      </w:r>
      <w:r>
        <w:rPr>
          <w:rFonts w:hint="eastAsia" w:ascii="宋体" w:hAnsi="宋体" w:eastAsia="宋体" w:cs="Times New Roman"/>
          <w:sz w:val="32"/>
          <w:szCs w:val="32"/>
        </w:rPr>
        <w:t>万元，占</w:t>
      </w:r>
      <w:r>
        <w:rPr>
          <w:rFonts w:ascii="宋体" w:hAnsi="宋体" w:eastAsia="宋体" w:cs="Times New Roman"/>
          <w:sz w:val="32"/>
          <w:szCs w:val="32"/>
        </w:rPr>
        <w:t>25.6%</w:t>
      </w:r>
      <w:r>
        <w:rPr>
          <w:rFonts w:hint="eastAsia" w:ascii="宋体" w:hAnsi="宋体" w:eastAsia="宋体" w:cs="Times New Roman"/>
          <w:sz w:val="32"/>
          <w:szCs w:val="32"/>
        </w:rPr>
        <w:t>；上缴上级支出</w:t>
      </w:r>
      <w:r>
        <w:rPr>
          <w:rFonts w:ascii="宋体" w:hAnsi="宋体" w:eastAsia="宋体" w:cs="Times New Roman"/>
          <w:sz w:val="32"/>
          <w:szCs w:val="32"/>
        </w:rPr>
        <w:t>0</w:t>
      </w:r>
      <w:r>
        <w:rPr>
          <w:rFonts w:hint="eastAsia" w:ascii="宋体" w:hAnsi="宋体" w:eastAsia="宋体" w:cs="Times New Roman"/>
          <w:sz w:val="32"/>
          <w:szCs w:val="32"/>
        </w:rPr>
        <w:t>万元，占</w:t>
      </w:r>
      <w:r>
        <w:rPr>
          <w:rFonts w:ascii="宋体" w:hAnsi="宋体" w:eastAsia="宋体" w:cs="Times New Roman"/>
          <w:sz w:val="32"/>
          <w:szCs w:val="32"/>
        </w:rPr>
        <w:t>0%</w:t>
      </w:r>
      <w:r>
        <w:rPr>
          <w:rFonts w:hint="eastAsia" w:ascii="宋体" w:hAnsi="宋体" w:eastAsia="宋体" w:cs="Times New Roman"/>
          <w:sz w:val="32"/>
          <w:szCs w:val="32"/>
        </w:rPr>
        <w:t>；经营支出</w:t>
      </w:r>
      <w:r>
        <w:rPr>
          <w:rFonts w:ascii="宋体" w:hAnsi="宋体" w:eastAsia="宋体" w:cs="Times New Roman"/>
          <w:sz w:val="32"/>
          <w:szCs w:val="32"/>
        </w:rPr>
        <w:t>0</w:t>
      </w:r>
      <w:r>
        <w:rPr>
          <w:rFonts w:hint="eastAsia" w:ascii="宋体" w:hAnsi="宋体" w:eastAsia="宋体" w:cs="Times New Roman"/>
          <w:sz w:val="32"/>
          <w:szCs w:val="32"/>
        </w:rPr>
        <w:t>万元，占</w:t>
      </w:r>
      <w:r>
        <w:rPr>
          <w:rFonts w:ascii="宋体" w:hAnsi="宋体" w:eastAsia="宋体" w:cs="Times New Roman"/>
          <w:sz w:val="32"/>
          <w:szCs w:val="32"/>
        </w:rPr>
        <w:t>0%</w:t>
      </w:r>
      <w:r>
        <w:rPr>
          <w:rFonts w:hint="eastAsia" w:ascii="宋体" w:hAnsi="宋体" w:eastAsia="宋体" w:cs="Times New Roman"/>
          <w:sz w:val="32"/>
          <w:szCs w:val="32"/>
        </w:rPr>
        <w:t>；对附属单位补助支出</w:t>
      </w:r>
      <w:r>
        <w:rPr>
          <w:rFonts w:ascii="宋体" w:hAnsi="宋体" w:eastAsia="宋体" w:cs="Times New Roman"/>
          <w:sz w:val="32"/>
          <w:szCs w:val="32"/>
        </w:rPr>
        <w:t>0</w:t>
      </w:r>
      <w:r>
        <w:rPr>
          <w:rFonts w:hint="eastAsia" w:ascii="宋体" w:hAnsi="宋体" w:eastAsia="宋体" w:cs="Times New Roman"/>
          <w:sz w:val="32"/>
          <w:szCs w:val="32"/>
        </w:rPr>
        <w:t>万元，占</w:t>
      </w:r>
      <w:r>
        <w:rPr>
          <w:rFonts w:ascii="宋体" w:hAnsi="宋体" w:eastAsia="宋体" w:cs="Times New Roman"/>
          <w:sz w:val="32"/>
          <w:szCs w:val="32"/>
        </w:rPr>
        <w:t>0%</w:t>
      </w:r>
      <w:r>
        <w:rPr>
          <w:rFonts w:hint="eastAsia" w:ascii="宋体" w:hAnsi="宋体" w:eastAsia="宋体" w:cs="Times New Roman"/>
          <w:sz w:val="32"/>
          <w:szCs w:val="32"/>
        </w:rPr>
        <w:t>。</w:t>
      </w:r>
    </w:p>
    <w:p w14:paraId="1A8B7899">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四、财政拨款收入支出决算总体情况说明</w:t>
      </w:r>
    </w:p>
    <w:p w14:paraId="5C5B18F2">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年度财政拨款收、支总计</w:t>
      </w:r>
      <w:r>
        <w:rPr>
          <w:rFonts w:ascii="宋体" w:hAnsi="宋体" w:eastAsia="宋体" w:cs="Times New Roman"/>
          <w:sz w:val="32"/>
          <w:szCs w:val="32"/>
        </w:rPr>
        <w:t>7122.82</w:t>
      </w:r>
      <w:r>
        <w:rPr>
          <w:rFonts w:hint="eastAsia" w:ascii="宋体" w:hAnsi="宋体" w:eastAsia="宋体" w:cs="Times New Roman"/>
          <w:sz w:val="32"/>
          <w:szCs w:val="32"/>
        </w:rPr>
        <w:t>万元，与上年相比，增加</w:t>
      </w:r>
      <w:r>
        <w:rPr>
          <w:rFonts w:ascii="宋体" w:hAnsi="宋体" w:eastAsia="宋体" w:cs="Times New Roman"/>
          <w:sz w:val="32"/>
          <w:szCs w:val="32"/>
        </w:rPr>
        <w:t>491.26</w:t>
      </w:r>
      <w:r>
        <w:rPr>
          <w:rFonts w:hint="eastAsia" w:ascii="宋体" w:hAnsi="宋体" w:eastAsia="宋体" w:cs="Times New Roman"/>
          <w:sz w:val="32"/>
          <w:szCs w:val="32"/>
        </w:rPr>
        <w:t>万元</w:t>
      </w:r>
      <w:r>
        <w:rPr>
          <w:rFonts w:ascii="宋体" w:hAnsi="宋体" w:eastAsia="宋体" w:cs="Times New Roman"/>
          <w:sz w:val="32"/>
          <w:szCs w:val="32"/>
        </w:rPr>
        <w:t>,</w:t>
      </w:r>
      <w:r>
        <w:rPr>
          <w:rFonts w:hint="eastAsia" w:ascii="宋体" w:hAnsi="宋体" w:eastAsia="宋体" w:cs="Times New Roman"/>
          <w:sz w:val="32"/>
          <w:szCs w:val="32"/>
        </w:rPr>
        <w:t>增长</w:t>
      </w:r>
      <w:r>
        <w:rPr>
          <w:rFonts w:ascii="宋体" w:hAnsi="宋体" w:eastAsia="宋体" w:cs="Times New Roman"/>
          <w:sz w:val="32"/>
          <w:szCs w:val="32"/>
        </w:rPr>
        <w:t>6.9%</w:t>
      </w:r>
      <w:r>
        <w:rPr>
          <w:rFonts w:hint="eastAsia" w:ascii="宋体" w:hAnsi="宋体" w:eastAsia="宋体" w:cs="Times New Roman"/>
          <w:sz w:val="32"/>
          <w:szCs w:val="32"/>
        </w:rPr>
        <w:t>，主要是因为今年一村一辅警工资在我单位发放，人员经费增加。</w:t>
      </w:r>
    </w:p>
    <w:p w14:paraId="27F36EFA">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五、一般公共预算财政拨款支出决算情况说明</w:t>
      </w:r>
    </w:p>
    <w:p w14:paraId="3FD3E851">
      <w:pPr>
        <w:pStyle w:val="19"/>
        <w:overflowPunct w:val="0"/>
        <w:autoSpaceDE/>
        <w:autoSpaceDN/>
        <w:spacing w:line="600" w:lineRule="exact"/>
        <w:ind w:firstLine="643" w:firstLineChars="200"/>
        <w:jc w:val="both"/>
        <w:rPr>
          <w:rFonts w:ascii="宋体" w:hAnsi="宋体" w:eastAsia="宋体" w:cs="Times New Roman"/>
          <w:b/>
          <w:sz w:val="32"/>
          <w:szCs w:val="32"/>
        </w:rPr>
      </w:pPr>
      <w:r>
        <w:rPr>
          <w:rFonts w:hint="eastAsia" w:ascii="宋体" w:hAnsi="宋体" w:eastAsia="宋体" w:cs="Times New Roman"/>
          <w:b/>
          <w:sz w:val="32"/>
          <w:szCs w:val="32"/>
        </w:rPr>
        <w:t>（一）一般公共预算财政拨款支出决算总体情况</w:t>
      </w:r>
    </w:p>
    <w:p w14:paraId="74C003E8">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年度财政拨款支出</w:t>
      </w:r>
      <w:r>
        <w:rPr>
          <w:rFonts w:ascii="宋体" w:hAnsi="宋体" w:eastAsia="宋体" w:cs="Times New Roman"/>
          <w:sz w:val="32"/>
          <w:szCs w:val="32"/>
        </w:rPr>
        <w:t>7122.82</w:t>
      </w:r>
      <w:r>
        <w:rPr>
          <w:rFonts w:hint="eastAsia" w:ascii="宋体" w:hAnsi="宋体" w:eastAsia="宋体" w:cs="Times New Roman"/>
          <w:sz w:val="32"/>
          <w:szCs w:val="32"/>
        </w:rPr>
        <w:t>万元，占本年支出合计的</w:t>
      </w:r>
      <w:r>
        <w:rPr>
          <w:rFonts w:ascii="宋体" w:hAnsi="宋体" w:eastAsia="宋体" w:cs="Times New Roman"/>
          <w:sz w:val="32"/>
          <w:szCs w:val="32"/>
        </w:rPr>
        <w:t>99.24%</w:t>
      </w:r>
      <w:r>
        <w:rPr>
          <w:rFonts w:hint="eastAsia" w:ascii="宋体" w:hAnsi="宋体" w:eastAsia="宋体" w:cs="Times New Roman"/>
          <w:sz w:val="32"/>
          <w:szCs w:val="32"/>
        </w:rPr>
        <w:t>，与上年相比，财政拨款支出增加</w:t>
      </w:r>
      <w:r>
        <w:rPr>
          <w:rFonts w:ascii="宋体" w:hAnsi="宋体" w:eastAsia="宋体" w:cs="Times New Roman"/>
          <w:sz w:val="32"/>
          <w:szCs w:val="32"/>
        </w:rPr>
        <w:t>491.26</w:t>
      </w:r>
      <w:r>
        <w:rPr>
          <w:rFonts w:hint="eastAsia" w:ascii="宋体" w:hAnsi="宋体" w:eastAsia="宋体" w:cs="Times New Roman"/>
          <w:sz w:val="32"/>
          <w:szCs w:val="32"/>
        </w:rPr>
        <w:t>万元，增长</w:t>
      </w:r>
      <w:r>
        <w:rPr>
          <w:rFonts w:ascii="宋体" w:hAnsi="宋体" w:eastAsia="宋体" w:cs="Times New Roman"/>
          <w:sz w:val="32"/>
          <w:szCs w:val="32"/>
        </w:rPr>
        <w:t>6.9%</w:t>
      </w:r>
      <w:r>
        <w:rPr>
          <w:rFonts w:hint="eastAsia" w:ascii="宋体" w:hAnsi="宋体" w:eastAsia="宋体" w:cs="Times New Roman"/>
          <w:sz w:val="32"/>
          <w:szCs w:val="32"/>
        </w:rPr>
        <w:t>，主要是因为今年一村一辅警工资在我单位发放，人员经费增加。</w:t>
      </w:r>
    </w:p>
    <w:p w14:paraId="79DFA169">
      <w:pPr>
        <w:pStyle w:val="19"/>
        <w:overflowPunct w:val="0"/>
        <w:autoSpaceDE/>
        <w:autoSpaceDN/>
        <w:spacing w:line="600" w:lineRule="exact"/>
        <w:ind w:firstLine="643" w:firstLineChars="200"/>
        <w:jc w:val="both"/>
        <w:rPr>
          <w:rFonts w:ascii="宋体" w:hAnsi="宋体" w:eastAsia="宋体" w:cs="Times New Roman"/>
          <w:b/>
          <w:sz w:val="32"/>
          <w:szCs w:val="32"/>
        </w:rPr>
      </w:pPr>
      <w:r>
        <w:rPr>
          <w:rFonts w:hint="eastAsia" w:ascii="宋体" w:hAnsi="宋体" w:eastAsia="宋体" w:cs="Times New Roman"/>
          <w:b/>
          <w:sz w:val="32"/>
          <w:szCs w:val="32"/>
        </w:rPr>
        <w:t>（二）一般公共预算财政拨款支出决算结构情况</w:t>
      </w:r>
    </w:p>
    <w:p w14:paraId="66FDD1C8">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年度财政拨款支出</w:t>
      </w:r>
      <w:r>
        <w:rPr>
          <w:rFonts w:ascii="宋体" w:hAnsi="宋体" w:eastAsia="宋体" w:cs="Times New Roman"/>
          <w:sz w:val="32"/>
          <w:szCs w:val="32"/>
        </w:rPr>
        <w:t>7122.82</w:t>
      </w:r>
      <w:r>
        <w:rPr>
          <w:rFonts w:hint="eastAsia" w:ascii="宋体" w:hAnsi="宋体" w:eastAsia="宋体" w:cs="Times New Roman"/>
          <w:sz w:val="32"/>
          <w:szCs w:val="32"/>
        </w:rPr>
        <w:t>万元，主要用于以下方面：一般公共服务（类）支出</w:t>
      </w:r>
      <w:r>
        <w:rPr>
          <w:rFonts w:ascii="宋体" w:hAnsi="宋体" w:eastAsia="宋体" w:cs="Times New Roman"/>
          <w:sz w:val="32"/>
          <w:szCs w:val="32"/>
        </w:rPr>
        <w:t>13.34</w:t>
      </w:r>
      <w:r>
        <w:rPr>
          <w:rFonts w:hint="eastAsia" w:ascii="宋体" w:hAnsi="宋体" w:eastAsia="宋体" w:cs="Times New Roman"/>
          <w:sz w:val="32"/>
          <w:szCs w:val="32"/>
        </w:rPr>
        <w:t>万元，占</w:t>
      </w:r>
      <w:r>
        <w:rPr>
          <w:rFonts w:ascii="宋体" w:hAnsi="宋体" w:eastAsia="宋体" w:cs="Times New Roman"/>
          <w:sz w:val="32"/>
          <w:szCs w:val="32"/>
        </w:rPr>
        <w:t>0.19%</w:t>
      </w:r>
      <w:r>
        <w:rPr>
          <w:rFonts w:hint="eastAsia" w:ascii="宋体" w:hAnsi="宋体" w:eastAsia="宋体" w:cs="Times New Roman"/>
          <w:sz w:val="32"/>
          <w:szCs w:val="32"/>
        </w:rPr>
        <w:t>；公共安全支出支出</w:t>
      </w:r>
      <w:r>
        <w:rPr>
          <w:rFonts w:ascii="宋体" w:hAnsi="宋体" w:eastAsia="宋体" w:cs="Times New Roman"/>
          <w:sz w:val="32"/>
          <w:szCs w:val="32"/>
        </w:rPr>
        <w:t>5586.99</w:t>
      </w:r>
      <w:r>
        <w:rPr>
          <w:rFonts w:hint="eastAsia" w:ascii="宋体" w:hAnsi="宋体" w:eastAsia="宋体" w:cs="Times New Roman"/>
          <w:sz w:val="32"/>
          <w:szCs w:val="32"/>
        </w:rPr>
        <w:t>万元，占</w:t>
      </w:r>
      <w:r>
        <w:rPr>
          <w:rFonts w:ascii="宋体" w:hAnsi="宋体" w:eastAsia="宋体" w:cs="Times New Roman"/>
          <w:sz w:val="32"/>
          <w:szCs w:val="32"/>
        </w:rPr>
        <w:t>78.44%;</w:t>
      </w:r>
      <w:r>
        <w:rPr>
          <w:rFonts w:hint="eastAsia" w:ascii="宋体" w:hAnsi="宋体" w:eastAsia="宋体" w:cs="Times New Roman"/>
          <w:sz w:val="32"/>
          <w:szCs w:val="32"/>
        </w:rPr>
        <w:t>文化旅游体育与传媒支出</w:t>
      </w:r>
      <w:r>
        <w:rPr>
          <w:rFonts w:ascii="宋体" w:hAnsi="宋体" w:eastAsia="宋体" w:cs="Times New Roman"/>
          <w:sz w:val="32"/>
          <w:szCs w:val="32"/>
        </w:rPr>
        <w:t>4.75</w:t>
      </w:r>
      <w:r>
        <w:rPr>
          <w:rFonts w:hint="eastAsia" w:ascii="宋体" w:hAnsi="宋体" w:eastAsia="宋体" w:cs="Times New Roman"/>
          <w:sz w:val="32"/>
          <w:szCs w:val="32"/>
        </w:rPr>
        <w:t>万元，占</w:t>
      </w:r>
      <w:r>
        <w:rPr>
          <w:rFonts w:ascii="宋体" w:hAnsi="宋体" w:eastAsia="宋体" w:cs="Times New Roman"/>
          <w:sz w:val="32"/>
          <w:szCs w:val="32"/>
        </w:rPr>
        <w:t>0.07%;</w:t>
      </w:r>
      <w:r>
        <w:rPr>
          <w:rFonts w:hint="eastAsia" w:ascii="宋体" w:hAnsi="宋体" w:eastAsia="宋体" w:cs="Times New Roman"/>
          <w:sz w:val="32"/>
          <w:szCs w:val="32"/>
        </w:rPr>
        <w:t>社会保障和就业支出</w:t>
      </w:r>
      <w:r>
        <w:rPr>
          <w:rFonts w:ascii="宋体" w:hAnsi="宋体" w:eastAsia="宋体" w:cs="Times New Roman"/>
          <w:sz w:val="32"/>
          <w:szCs w:val="32"/>
        </w:rPr>
        <w:t>392.61</w:t>
      </w:r>
      <w:r>
        <w:rPr>
          <w:rFonts w:hint="eastAsia" w:ascii="宋体" w:hAnsi="宋体" w:eastAsia="宋体" w:cs="Times New Roman"/>
          <w:sz w:val="32"/>
          <w:szCs w:val="32"/>
        </w:rPr>
        <w:t>万元，占</w:t>
      </w:r>
      <w:r>
        <w:rPr>
          <w:rFonts w:ascii="宋体" w:hAnsi="宋体" w:eastAsia="宋体" w:cs="Times New Roman"/>
          <w:sz w:val="32"/>
          <w:szCs w:val="32"/>
        </w:rPr>
        <w:t>5.5%;</w:t>
      </w:r>
      <w:r>
        <w:rPr>
          <w:rFonts w:hint="eastAsia" w:ascii="宋体" w:hAnsi="宋体" w:eastAsia="宋体" w:cs="Times New Roman"/>
          <w:sz w:val="32"/>
          <w:szCs w:val="32"/>
        </w:rPr>
        <w:t>卫生健康支出</w:t>
      </w:r>
      <w:r>
        <w:rPr>
          <w:rFonts w:ascii="宋体" w:hAnsi="宋体" w:eastAsia="宋体" w:cs="Times New Roman"/>
          <w:sz w:val="32"/>
          <w:szCs w:val="32"/>
        </w:rPr>
        <w:t>114.06</w:t>
      </w:r>
      <w:r>
        <w:rPr>
          <w:rFonts w:hint="eastAsia" w:ascii="宋体" w:hAnsi="宋体" w:eastAsia="宋体" w:cs="Times New Roman"/>
          <w:sz w:val="32"/>
          <w:szCs w:val="32"/>
        </w:rPr>
        <w:t>万元，占</w:t>
      </w:r>
      <w:r>
        <w:rPr>
          <w:rFonts w:ascii="宋体" w:hAnsi="宋体" w:eastAsia="宋体" w:cs="Times New Roman"/>
          <w:sz w:val="32"/>
          <w:szCs w:val="32"/>
        </w:rPr>
        <w:t>1.6%;</w:t>
      </w:r>
      <w:r>
        <w:rPr>
          <w:rFonts w:hint="eastAsia" w:ascii="宋体" w:hAnsi="宋体" w:eastAsia="宋体" w:cs="Times New Roman"/>
          <w:sz w:val="32"/>
          <w:szCs w:val="32"/>
        </w:rPr>
        <w:t>城乡社区支出</w:t>
      </w:r>
      <w:r>
        <w:rPr>
          <w:rFonts w:ascii="宋体" w:hAnsi="宋体" w:eastAsia="宋体" w:cs="Times New Roman"/>
          <w:sz w:val="32"/>
          <w:szCs w:val="32"/>
        </w:rPr>
        <w:t>912.92</w:t>
      </w:r>
      <w:r>
        <w:rPr>
          <w:rFonts w:hint="eastAsia" w:ascii="宋体" w:hAnsi="宋体" w:eastAsia="宋体" w:cs="Times New Roman"/>
          <w:sz w:val="32"/>
          <w:szCs w:val="32"/>
        </w:rPr>
        <w:t>万元，占</w:t>
      </w:r>
      <w:r>
        <w:rPr>
          <w:rFonts w:ascii="宋体" w:hAnsi="宋体" w:eastAsia="宋体" w:cs="Times New Roman"/>
          <w:sz w:val="32"/>
          <w:szCs w:val="32"/>
        </w:rPr>
        <w:t>12.82%;</w:t>
      </w:r>
      <w:r>
        <w:rPr>
          <w:rFonts w:hint="eastAsia" w:ascii="宋体" w:hAnsi="宋体" w:eastAsia="宋体" w:cs="Times New Roman"/>
          <w:sz w:val="32"/>
          <w:szCs w:val="32"/>
        </w:rPr>
        <w:t>农林水支出</w:t>
      </w:r>
      <w:r>
        <w:rPr>
          <w:rFonts w:ascii="宋体" w:hAnsi="宋体" w:eastAsia="宋体" w:cs="Times New Roman"/>
          <w:sz w:val="32"/>
          <w:szCs w:val="32"/>
        </w:rPr>
        <w:t>98.15</w:t>
      </w:r>
      <w:r>
        <w:rPr>
          <w:rFonts w:hint="eastAsia" w:ascii="宋体" w:hAnsi="宋体" w:eastAsia="宋体" w:cs="Times New Roman"/>
          <w:sz w:val="32"/>
          <w:szCs w:val="32"/>
        </w:rPr>
        <w:t>，万元，占</w:t>
      </w:r>
      <w:r>
        <w:rPr>
          <w:rFonts w:ascii="宋体" w:hAnsi="宋体" w:eastAsia="宋体" w:cs="Times New Roman"/>
          <w:sz w:val="32"/>
          <w:szCs w:val="32"/>
        </w:rPr>
        <w:t>1.38%</w:t>
      </w:r>
    </w:p>
    <w:p w14:paraId="01EC39DB">
      <w:pPr>
        <w:pStyle w:val="19"/>
        <w:overflowPunct w:val="0"/>
        <w:autoSpaceDE/>
        <w:autoSpaceDN/>
        <w:spacing w:line="600" w:lineRule="exact"/>
        <w:ind w:firstLine="643" w:firstLineChars="200"/>
        <w:jc w:val="both"/>
        <w:rPr>
          <w:rFonts w:ascii="宋体" w:hAnsi="宋体" w:eastAsia="宋体" w:cs="Times New Roman"/>
          <w:b/>
          <w:sz w:val="32"/>
          <w:szCs w:val="32"/>
        </w:rPr>
      </w:pPr>
      <w:r>
        <w:rPr>
          <w:rFonts w:hint="eastAsia" w:ascii="宋体" w:hAnsi="宋体" w:eastAsia="宋体" w:cs="Times New Roman"/>
          <w:b/>
          <w:sz w:val="32"/>
          <w:szCs w:val="32"/>
        </w:rPr>
        <w:t>（三）一般公共预算财政拨款支出决算具体情况</w:t>
      </w:r>
    </w:p>
    <w:p w14:paraId="7BF2E853">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年度财政拨款支出年初预算数为</w:t>
      </w:r>
      <w:r>
        <w:rPr>
          <w:rFonts w:ascii="宋体" w:hAnsi="宋体" w:eastAsia="宋体" w:cs="Times New Roman"/>
          <w:sz w:val="32"/>
          <w:szCs w:val="32"/>
        </w:rPr>
        <w:t>4701.33</w:t>
      </w:r>
      <w:r>
        <w:rPr>
          <w:rFonts w:hint="eastAsia" w:ascii="宋体" w:hAnsi="宋体" w:eastAsia="宋体" w:cs="Times New Roman"/>
          <w:sz w:val="32"/>
          <w:szCs w:val="32"/>
        </w:rPr>
        <w:t>万元，支出决算数为</w:t>
      </w:r>
      <w:r>
        <w:rPr>
          <w:rFonts w:ascii="宋体" w:hAnsi="宋体" w:eastAsia="宋体" w:cs="Times New Roman"/>
          <w:sz w:val="32"/>
          <w:szCs w:val="32"/>
        </w:rPr>
        <w:t>7122.82</w:t>
      </w:r>
      <w:r>
        <w:rPr>
          <w:rFonts w:hint="eastAsia" w:ascii="宋体" w:hAnsi="宋体" w:eastAsia="宋体" w:cs="Times New Roman"/>
          <w:sz w:val="32"/>
          <w:szCs w:val="32"/>
        </w:rPr>
        <w:t>万元，完成年初预算的</w:t>
      </w:r>
      <w:r>
        <w:rPr>
          <w:rFonts w:ascii="宋体" w:hAnsi="宋体" w:eastAsia="宋体" w:cs="Times New Roman"/>
          <w:sz w:val="32"/>
          <w:szCs w:val="32"/>
        </w:rPr>
        <w:t>151.5%</w:t>
      </w:r>
      <w:r>
        <w:rPr>
          <w:rFonts w:hint="eastAsia" w:ascii="宋体" w:hAnsi="宋体" w:eastAsia="宋体" w:cs="Times New Roman"/>
          <w:sz w:val="32"/>
          <w:szCs w:val="32"/>
        </w:rPr>
        <w:t>，其中：</w:t>
      </w:r>
    </w:p>
    <w:p w14:paraId="38AB07B3">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1</w:t>
      </w:r>
      <w:r>
        <w:rPr>
          <w:rFonts w:hint="eastAsia" w:ascii="宋体" w:hAnsi="宋体" w:eastAsia="宋体" w:cs="Times New Roman"/>
          <w:sz w:val="32"/>
          <w:szCs w:val="32"/>
        </w:rPr>
        <w:t>、一般公共服务（类）政府办公厅（室）及相关机构事务（款）行政运行（项）。</w:t>
      </w:r>
    </w:p>
    <w:p w14:paraId="7E8E0F8F">
      <w:pPr>
        <w:pStyle w:val="19"/>
        <w:overflowPunct w:val="0"/>
        <w:autoSpaceDE/>
        <w:autoSpaceDN/>
        <w:spacing w:line="600" w:lineRule="exact"/>
        <w:ind w:firstLine="640" w:firstLineChars="200"/>
        <w:jc w:val="both"/>
        <w:rPr>
          <w:rFonts w:ascii="宋体" w:hAnsi="宋体" w:eastAsia="宋体" w:cs="Times New Roman"/>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13.14</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年初未做预算安排，年中调整追加。</w:t>
      </w:r>
    </w:p>
    <w:p w14:paraId="77729542">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w:t>
      </w:r>
      <w:r>
        <w:rPr>
          <w:rFonts w:hint="eastAsia" w:ascii="宋体" w:hAnsi="宋体" w:eastAsia="宋体" w:cs="Times New Roman"/>
          <w:sz w:val="32"/>
          <w:szCs w:val="32"/>
        </w:rPr>
        <w:t>、一般公共服务（类）组织事务（款）行政运行（项）。</w:t>
      </w:r>
    </w:p>
    <w:p w14:paraId="1703BB3B">
      <w:pPr>
        <w:pStyle w:val="19"/>
        <w:overflowPunct w:val="0"/>
        <w:autoSpaceDE/>
        <w:autoSpaceDN/>
        <w:spacing w:line="600" w:lineRule="exact"/>
        <w:ind w:firstLine="640" w:firstLineChars="200"/>
        <w:jc w:val="both"/>
        <w:rPr>
          <w:rFonts w:ascii="宋体" w:hAnsi="宋体" w:eastAsia="宋体" w:cs="Times New Roman"/>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0.2</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p>
    <w:p w14:paraId="32F259E5">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3</w:t>
      </w:r>
      <w:r>
        <w:rPr>
          <w:rFonts w:hint="eastAsia" w:ascii="宋体" w:hAnsi="宋体" w:eastAsia="宋体" w:cs="Times New Roman"/>
          <w:sz w:val="32"/>
          <w:szCs w:val="32"/>
        </w:rPr>
        <w:t>、公共安全支出（类）公安（款）行政运行（项）。</w:t>
      </w:r>
      <w:r>
        <w:rPr>
          <w:rFonts w:hint="eastAsia" w:ascii="宋体" w:hAnsi="宋体" w:eastAsia="宋体"/>
          <w:sz w:val="32"/>
          <w:szCs w:val="32"/>
        </w:rPr>
        <w:t>年初未做预算安排，年中调整追加。</w:t>
      </w:r>
    </w:p>
    <w:p w14:paraId="674A1528">
      <w:pPr>
        <w:pStyle w:val="19"/>
        <w:spacing w:line="600" w:lineRule="exact"/>
        <w:ind w:firstLine="640" w:firstLineChars="200"/>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2018.2</w:t>
      </w:r>
      <w:r>
        <w:rPr>
          <w:rFonts w:hint="eastAsia" w:ascii="宋体" w:hAnsi="宋体" w:eastAsia="宋体" w:cs="Times New Roman"/>
          <w:sz w:val="32"/>
          <w:szCs w:val="32"/>
        </w:rPr>
        <w:t>万元，支出决算为</w:t>
      </w:r>
      <w:r>
        <w:rPr>
          <w:rFonts w:ascii="宋体" w:hAnsi="宋体" w:eastAsia="宋体" w:cs="Times New Roman"/>
          <w:sz w:val="32"/>
          <w:szCs w:val="32"/>
        </w:rPr>
        <w:t>2859.41</w:t>
      </w:r>
      <w:r>
        <w:rPr>
          <w:rFonts w:hint="eastAsia" w:ascii="宋体" w:hAnsi="宋体" w:eastAsia="宋体" w:cs="Times New Roman"/>
          <w:sz w:val="32"/>
          <w:szCs w:val="32"/>
        </w:rPr>
        <w:t>万元，完成年初预算的</w:t>
      </w:r>
      <w:r>
        <w:rPr>
          <w:rFonts w:ascii="宋体" w:hAnsi="宋体" w:eastAsia="宋体" w:cs="Times New Roman"/>
          <w:sz w:val="32"/>
          <w:szCs w:val="32"/>
        </w:rPr>
        <w:t>141.68%</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类级项目由</w:t>
      </w:r>
      <w:r>
        <w:rPr>
          <w:rFonts w:hint="eastAsia" w:ascii="宋体" w:hAnsi="宋体" w:eastAsia="宋体" w:cs="Times New Roman"/>
          <w:color w:val="auto"/>
          <w:sz w:val="32"/>
          <w:szCs w:val="32"/>
        </w:rPr>
        <w:t>公共安全支出</w:t>
      </w:r>
      <w:r>
        <w:rPr>
          <w:rFonts w:hint="eastAsia" w:ascii="宋体" w:hAnsi="宋体" w:eastAsia="宋体"/>
          <w:sz w:val="32"/>
          <w:szCs w:val="32"/>
        </w:rPr>
        <w:t>调整到</w:t>
      </w:r>
      <w:r>
        <w:rPr>
          <w:rFonts w:hint="eastAsia" w:ascii="宋体" w:hAnsi="宋体" w:eastAsia="宋体"/>
          <w:color w:val="auto"/>
          <w:sz w:val="32"/>
          <w:szCs w:val="32"/>
          <w:shd w:val="clear" w:color="auto" w:fill="FFFFFF"/>
        </w:rPr>
        <w:t>其他</w:t>
      </w:r>
      <w:r>
        <w:rPr>
          <w:rFonts w:hint="eastAsia" w:ascii="宋体" w:hAnsi="宋体" w:eastAsia="宋体"/>
          <w:color w:val="424242"/>
          <w:sz w:val="32"/>
          <w:szCs w:val="32"/>
          <w:shd w:val="clear" w:color="auto" w:fill="FFFFFF"/>
        </w:rPr>
        <w:t>支出</w:t>
      </w:r>
      <w:r>
        <w:rPr>
          <w:rFonts w:hint="eastAsia" w:ascii="宋体" w:hAnsi="宋体" w:eastAsia="宋体"/>
          <w:sz w:val="32"/>
          <w:szCs w:val="32"/>
        </w:rPr>
        <w:t>科目类。</w:t>
      </w:r>
    </w:p>
    <w:p w14:paraId="73F01E15">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4</w:t>
      </w:r>
      <w:r>
        <w:rPr>
          <w:rFonts w:hint="eastAsia" w:ascii="宋体" w:hAnsi="宋体" w:eastAsia="宋体" w:cs="Times New Roman"/>
          <w:sz w:val="32"/>
          <w:szCs w:val="32"/>
        </w:rPr>
        <w:t>、公共安全支出（类）公安（款）执法办案（项）。</w:t>
      </w:r>
    </w:p>
    <w:p w14:paraId="51DB3A2C">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798.65</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年初未做预算安排，年中调整追加。</w:t>
      </w:r>
    </w:p>
    <w:p w14:paraId="4BE33ABE">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5</w:t>
      </w:r>
      <w:r>
        <w:rPr>
          <w:rFonts w:hint="eastAsia" w:ascii="宋体" w:hAnsi="宋体" w:eastAsia="宋体" w:cs="Times New Roman"/>
          <w:sz w:val="32"/>
          <w:szCs w:val="32"/>
        </w:rPr>
        <w:t>、公共安全支出（类）公安（款）其他公安支出（项）。</w:t>
      </w:r>
    </w:p>
    <w:p w14:paraId="37641A04">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1500.7</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年初未做预算安排，年中调整追加。</w:t>
      </w:r>
    </w:p>
    <w:p w14:paraId="29C18C1B">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6</w:t>
      </w:r>
      <w:r>
        <w:rPr>
          <w:rFonts w:hint="eastAsia" w:ascii="宋体" w:hAnsi="宋体" w:eastAsia="宋体" w:cs="Times New Roman"/>
          <w:sz w:val="32"/>
          <w:szCs w:val="32"/>
        </w:rPr>
        <w:t>、公共安全支出（类）强制隔离戒毒（款）其他强制隔离戒毒（项）。</w:t>
      </w:r>
    </w:p>
    <w:p w14:paraId="62533330">
      <w:pPr>
        <w:pStyle w:val="19"/>
        <w:spacing w:line="600" w:lineRule="exact"/>
        <w:ind w:firstLine="640" w:firstLineChars="200"/>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36</w:t>
      </w:r>
      <w:r>
        <w:rPr>
          <w:rFonts w:hint="eastAsia" w:ascii="宋体" w:hAnsi="宋体" w:eastAsia="宋体" w:cs="Times New Roman"/>
          <w:sz w:val="32"/>
          <w:szCs w:val="32"/>
        </w:rPr>
        <w:t>万元，支出决算为</w:t>
      </w:r>
      <w:r>
        <w:rPr>
          <w:rFonts w:ascii="宋体" w:hAnsi="宋体" w:eastAsia="宋体" w:cs="Times New Roman"/>
          <w:sz w:val="32"/>
          <w:szCs w:val="32"/>
        </w:rPr>
        <w:t>33.1</w:t>
      </w:r>
      <w:r>
        <w:rPr>
          <w:rFonts w:hint="eastAsia" w:ascii="宋体" w:hAnsi="宋体" w:eastAsia="宋体" w:cs="Times New Roman"/>
          <w:sz w:val="32"/>
          <w:szCs w:val="32"/>
        </w:rPr>
        <w:t>万元，完成年初预算的</w:t>
      </w:r>
      <w:r>
        <w:rPr>
          <w:rFonts w:ascii="宋体" w:hAnsi="宋体" w:eastAsia="宋体" w:cs="Times New Roman"/>
          <w:sz w:val="32"/>
          <w:szCs w:val="32"/>
        </w:rPr>
        <w:t>%</w:t>
      </w:r>
      <w:r>
        <w:rPr>
          <w:rFonts w:hint="eastAsia" w:ascii="宋体" w:hAnsi="宋体" w:eastAsia="宋体" w:cs="Times New Roman"/>
          <w:sz w:val="32"/>
          <w:szCs w:val="32"/>
        </w:rPr>
        <w:t>，决算小于年初预算数的主要原因是：</w:t>
      </w:r>
      <w:r>
        <w:rPr>
          <w:rFonts w:hint="eastAsia" w:ascii="宋体" w:hAnsi="宋体" w:eastAsia="宋体"/>
          <w:sz w:val="32"/>
          <w:szCs w:val="32"/>
        </w:rPr>
        <w:t>类级项目由</w:t>
      </w:r>
      <w:r>
        <w:rPr>
          <w:rFonts w:hint="eastAsia" w:ascii="宋体" w:hAnsi="宋体" w:eastAsia="宋体" w:cs="Times New Roman"/>
          <w:color w:val="auto"/>
          <w:sz w:val="32"/>
          <w:szCs w:val="32"/>
        </w:rPr>
        <w:t>公共安全支出</w:t>
      </w:r>
      <w:r>
        <w:rPr>
          <w:rFonts w:hint="eastAsia" w:ascii="宋体" w:hAnsi="宋体" w:eastAsia="宋体"/>
          <w:sz w:val="32"/>
          <w:szCs w:val="32"/>
        </w:rPr>
        <w:t>调整到</w:t>
      </w:r>
      <w:r>
        <w:rPr>
          <w:rFonts w:hint="eastAsia" w:ascii="宋体" w:hAnsi="宋体" w:eastAsia="宋体"/>
          <w:color w:val="auto"/>
          <w:sz w:val="32"/>
          <w:szCs w:val="32"/>
          <w:shd w:val="clear" w:color="auto" w:fill="FFFFFF"/>
        </w:rPr>
        <w:t>其他</w:t>
      </w:r>
      <w:r>
        <w:rPr>
          <w:rFonts w:hint="eastAsia" w:ascii="宋体" w:hAnsi="宋体" w:eastAsia="宋体"/>
          <w:color w:val="424242"/>
          <w:sz w:val="32"/>
          <w:szCs w:val="32"/>
          <w:shd w:val="clear" w:color="auto" w:fill="FFFFFF"/>
        </w:rPr>
        <w:t>支出</w:t>
      </w:r>
      <w:r>
        <w:rPr>
          <w:rFonts w:hint="eastAsia" w:ascii="宋体" w:hAnsi="宋体" w:eastAsia="宋体"/>
          <w:sz w:val="32"/>
          <w:szCs w:val="32"/>
        </w:rPr>
        <w:t>科目类。</w:t>
      </w:r>
    </w:p>
    <w:p w14:paraId="192689EE">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7</w:t>
      </w:r>
      <w:r>
        <w:rPr>
          <w:rFonts w:hint="eastAsia" w:ascii="宋体" w:hAnsi="宋体" w:eastAsia="宋体" w:cs="Times New Roman"/>
          <w:sz w:val="32"/>
          <w:szCs w:val="32"/>
        </w:rPr>
        <w:t>、公共安全支出（类）其他公共安全支出（款）其他公共安全支出（项）。</w:t>
      </w:r>
    </w:p>
    <w:p w14:paraId="1FBCB0D0">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395.11</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类级项目由年初未做预算安排，年中调整追加。</w:t>
      </w:r>
    </w:p>
    <w:p w14:paraId="0ECE2A3F">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8</w:t>
      </w:r>
      <w:r>
        <w:rPr>
          <w:rFonts w:hint="eastAsia" w:ascii="宋体" w:hAnsi="宋体" w:eastAsia="宋体" w:cs="Times New Roman"/>
          <w:sz w:val="32"/>
          <w:szCs w:val="32"/>
        </w:rPr>
        <w:t>、文化旅游体育与传媒支出（类）新闻出版电影（款）出版发行（项）。</w:t>
      </w:r>
    </w:p>
    <w:p w14:paraId="2CCBD316">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4.74</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类级项目由年初未做预算安排，年中调整追加。</w:t>
      </w:r>
    </w:p>
    <w:p w14:paraId="30696055">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8</w:t>
      </w:r>
      <w:r>
        <w:rPr>
          <w:rFonts w:hint="eastAsia" w:ascii="宋体" w:hAnsi="宋体" w:eastAsia="宋体" w:cs="Times New Roman"/>
          <w:sz w:val="32"/>
          <w:szCs w:val="32"/>
        </w:rPr>
        <w:t>、社会保障和就业支出（类）行政事业单位养老支出（款）行政单位离退休（项）。</w:t>
      </w:r>
    </w:p>
    <w:p w14:paraId="36C2CB84">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27.84</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类级项目年初未做预算安排，年中调整追加。</w:t>
      </w:r>
    </w:p>
    <w:p w14:paraId="27275D76">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9</w:t>
      </w:r>
      <w:r>
        <w:rPr>
          <w:rFonts w:hint="eastAsia" w:ascii="宋体" w:hAnsi="宋体" w:eastAsia="宋体" w:cs="Times New Roman"/>
          <w:sz w:val="32"/>
          <w:szCs w:val="32"/>
        </w:rPr>
        <w:t>、社会保障和就业支出（类）行政事业单位养老支出（款）机关事业单位基本养老保险（项）。</w:t>
      </w:r>
    </w:p>
    <w:p w14:paraId="38D76C78">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275.96</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类级项目年初未做预算安排，年中调整追加。</w:t>
      </w:r>
    </w:p>
    <w:p w14:paraId="693ADC13">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10</w:t>
      </w:r>
      <w:r>
        <w:rPr>
          <w:rFonts w:hint="eastAsia" w:ascii="宋体" w:hAnsi="宋体" w:eastAsia="宋体" w:cs="Times New Roman"/>
          <w:sz w:val="32"/>
          <w:szCs w:val="32"/>
        </w:rPr>
        <w:t>、社会保障和就业支出（类）抚恤（款）死亡抚恤（项）。</w:t>
      </w:r>
    </w:p>
    <w:p w14:paraId="6B19A004">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88.8</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类级项目年初未做预算安排，年中调整追加。</w:t>
      </w:r>
    </w:p>
    <w:p w14:paraId="1F38961C">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11</w:t>
      </w:r>
      <w:r>
        <w:rPr>
          <w:rFonts w:hint="eastAsia" w:ascii="宋体" w:hAnsi="宋体" w:eastAsia="宋体" w:cs="Times New Roman"/>
          <w:sz w:val="32"/>
          <w:szCs w:val="32"/>
        </w:rPr>
        <w:t>、卫生健康支出（类）行政事业单位医疗（款）行政单位医疗（项）。</w:t>
      </w:r>
    </w:p>
    <w:p w14:paraId="1DB919A9">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114</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类级项目年初未做预算安排，年中调整追加。</w:t>
      </w:r>
    </w:p>
    <w:p w14:paraId="500F25B8">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12</w:t>
      </w:r>
      <w:r>
        <w:rPr>
          <w:rFonts w:hint="eastAsia" w:ascii="宋体" w:hAnsi="宋体" w:eastAsia="宋体" w:cs="Times New Roman"/>
          <w:sz w:val="32"/>
          <w:szCs w:val="32"/>
        </w:rPr>
        <w:t>、城乡社区支出（类）城乡社区管理事务（款）其他城乡社区管理事务支出（项）。</w:t>
      </w:r>
    </w:p>
    <w:p w14:paraId="4CAAA50A">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912.92</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类级项目年初未做预算安排，年中调整追加。</w:t>
      </w:r>
    </w:p>
    <w:p w14:paraId="79815A06">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13</w:t>
      </w:r>
      <w:r>
        <w:rPr>
          <w:rFonts w:hint="eastAsia" w:ascii="宋体" w:hAnsi="宋体" w:eastAsia="宋体" w:cs="Times New Roman"/>
          <w:sz w:val="32"/>
          <w:szCs w:val="32"/>
        </w:rPr>
        <w:t>、农林水支出（类）巩固脱贫攻坚成果衔接乡村振兴（款）其他巩固脱贫攻坚成果衔接乡村振兴支出（项）。</w:t>
      </w:r>
    </w:p>
    <w:p w14:paraId="571D3479">
      <w:pPr>
        <w:pStyle w:val="19"/>
        <w:overflowPunct w:val="0"/>
        <w:autoSpaceDE/>
        <w:autoSpaceDN/>
        <w:spacing w:line="600" w:lineRule="exact"/>
        <w:ind w:firstLine="640" w:firstLineChars="200"/>
        <w:jc w:val="both"/>
        <w:rPr>
          <w:rFonts w:ascii="宋体" w:hAnsi="宋体" w:eastAsia="宋体"/>
          <w:sz w:val="32"/>
          <w:szCs w:val="32"/>
        </w:rPr>
      </w:pPr>
      <w:r>
        <w:rPr>
          <w:rFonts w:hint="eastAsia" w:ascii="宋体" w:hAnsi="宋体" w:eastAsia="宋体" w:cs="Times New Roman"/>
          <w:sz w:val="32"/>
          <w:szCs w:val="32"/>
        </w:rPr>
        <w:t>年初预算为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98.15</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由于年初预算为0</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无法计算百分比，</w:t>
      </w:r>
      <w:r>
        <w:rPr>
          <w:rFonts w:hint="eastAsia" w:ascii="宋体" w:hAnsi="宋体" w:eastAsia="宋体" w:cs="Times New Roman"/>
          <w:sz w:val="32"/>
          <w:szCs w:val="32"/>
        </w:rPr>
        <w:t>决算数大于年初预算数的主要原因是：</w:t>
      </w:r>
      <w:r>
        <w:rPr>
          <w:rFonts w:hint="eastAsia" w:ascii="宋体" w:hAnsi="宋体" w:eastAsia="宋体"/>
          <w:sz w:val="32"/>
          <w:szCs w:val="32"/>
        </w:rPr>
        <w:t>类级项目年初未做预算安排，年中调整追加。</w:t>
      </w:r>
    </w:p>
    <w:p w14:paraId="01F401A7">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六、一般公共预算财政拨款基本支出决算情况说明</w:t>
      </w:r>
    </w:p>
    <w:p w14:paraId="168325DF">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年度一般公共预算财政拨款基本支出</w:t>
      </w:r>
      <w:r>
        <w:rPr>
          <w:rFonts w:ascii="宋体" w:hAnsi="宋体" w:eastAsia="宋体" w:cs="Times New Roman"/>
          <w:sz w:val="32"/>
          <w:szCs w:val="32"/>
        </w:rPr>
        <w:t>5285.09</w:t>
      </w:r>
      <w:r>
        <w:rPr>
          <w:rFonts w:hint="eastAsia" w:ascii="宋体" w:hAnsi="宋体" w:eastAsia="宋体" w:cs="Times New Roman"/>
          <w:sz w:val="32"/>
          <w:szCs w:val="32"/>
        </w:rPr>
        <w:t>万元，其中：</w:t>
      </w:r>
    </w:p>
    <w:p w14:paraId="46AA0713">
      <w:pPr>
        <w:pStyle w:val="19"/>
        <w:overflowPunct w:val="0"/>
        <w:autoSpaceDE/>
        <w:autoSpaceDN/>
        <w:spacing w:line="600" w:lineRule="exact"/>
        <w:ind w:firstLine="643" w:firstLineChars="200"/>
        <w:jc w:val="both"/>
        <w:rPr>
          <w:rFonts w:ascii="宋体" w:hAnsi="宋体" w:eastAsia="宋体" w:cs="Times New Roman"/>
          <w:sz w:val="32"/>
          <w:szCs w:val="32"/>
        </w:rPr>
      </w:pPr>
      <w:r>
        <w:rPr>
          <w:rFonts w:hint="eastAsia" w:ascii="宋体" w:hAnsi="宋体" w:eastAsia="宋体" w:cs="Times New Roman"/>
          <w:b/>
          <w:bCs/>
          <w:sz w:val="32"/>
          <w:szCs w:val="32"/>
        </w:rPr>
        <w:t>人员经费</w:t>
      </w:r>
      <w:r>
        <w:rPr>
          <w:rFonts w:ascii="宋体" w:hAnsi="宋体" w:eastAsia="宋体" w:cs="Times New Roman"/>
          <w:sz w:val="32"/>
          <w:szCs w:val="32"/>
        </w:rPr>
        <w:t>4489.37</w:t>
      </w:r>
      <w:r>
        <w:rPr>
          <w:rFonts w:hint="eastAsia" w:ascii="宋体" w:hAnsi="宋体" w:eastAsia="宋体" w:cs="Times New Roman"/>
          <w:sz w:val="32"/>
          <w:szCs w:val="32"/>
        </w:rPr>
        <w:t>万元，占基本支出的</w:t>
      </w:r>
      <w:r>
        <w:rPr>
          <w:rFonts w:ascii="宋体" w:hAnsi="宋体" w:eastAsia="宋体" w:cs="Times New Roman"/>
          <w:sz w:val="32"/>
          <w:szCs w:val="32"/>
        </w:rPr>
        <w:t>84.94%,</w:t>
      </w:r>
      <w:r>
        <w:rPr>
          <w:rFonts w:hint="eastAsia" w:ascii="宋体" w:hAnsi="宋体" w:eastAsia="宋体" w:cs="Times New Roman"/>
          <w:sz w:val="32"/>
          <w:szCs w:val="32"/>
        </w:rPr>
        <w:t>主要包括基本工资</w:t>
      </w:r>
      <w:r>
        <w:rPr>
          <w:rFonts w:ascii="宋体" w:hAnsi="宋体" w:eastAsia="宋体" w:cs="Times New Roman"/>
          <w:sz w:val="32"/>
          <w:szCs w:val="32"/>
        </w:rPr>
        <w:t>766.24</w:t>
      </w:r>
      <w:r>
        <w:rPr>
          <w:rFonts w:hint="eastAsia" w:ascii="宋体" w:hAnsi="宋体" w:eastAsia="宋体" w:cs="Times New Roman"/>
          <w:sz w:val="32"/>
          <w:szCs w:val="32"/>
        </w:rPr>
        <w:t>万元、津贴补贴</w:t>
      </w:r>
      <w:r>
        <w:rPr>
          <w:rFonts w:ascii="宋体" w:hAnsi="宋体" w:eastAsia="宋体" w:cs="Times New Roman"/>
          <w:sz w:val="32"/>
          <w:szCs w:val="32"/>
        </w:rPr>
        <w:t>845.64</w:t>
      </w:r>
      <w:r>
        <w:rPr>
          <w:rFonts w:hint="eastAsia" w:ascii="宋体" w:hAnsi="宋体" w:eastAsia="宋体" w:cs="Times New Roman"/>
          <w:sz w:val="32"/>
          <w:szCs w:val="32"/>
        </w:rPr>
        <w:t>万元、奖金</w:t>
      </w:r>
      <w:r>
        <w:rPr>
          <w:rFonts w:ascii="宋体" w:hAnsi="宋体" w:eastAsia="宋体" w:cs="Times New Roman"/>
          <w:sz w:val="32"/>
          <w:szCs w:val="32"/>
        </w:rPr>
        <w:t>185.65</w:t>
      </w:r>
      <w:r>
        <w:rPr>
          <w:rFonts w:hint="eastAsia" w:ascii="宋体" w:hAnsi="宋体" w:eastAsia="宋体" w:cs="Times New Roman"/>
          <w:sz w:val="32"/>
          <w:szCs w:val="32"/>
        </w:rPr>
        <w:t>万元、伙食补助费</w:t>
      </w:r>
      <w:r>
        <w:rPr>
          <w:rFonts w:ascii="宋体" w:hAnsi="宋体" w:eastAsia="宋体" w:cs="Times New Roman"/>
          <w:sz w:val="32"/>
          <w:szCs w:val="32"/>
        </w:rPr>
        <w:t>92.83</w:t>
      </w:r>
      <w:r>
        <w:rPr>
          <w:rFonts w:hint="eastAsia" w:ascii="宋体" w:hAnsi="宋体" w:eastAsia="宋体" w:cs="Times New Roman"/>
          <w:sz w:val="32"/>
          <w:szCs w:val="32"/>
        </w:rPr>
        <w:t>万元、绩效工资</w:t>
      </w:r>
      <w:r>
        <w:rPr>
          <w:rFonts w:ascii="宋体" w:hAnsi="宋体" w:eastAsia="宋体" w:cs="Times New Roman"/>
          <w:sz w:val="32"/>
          <w:szCs w:val="32"/>
        </w:rPr>
        <w:t>257.33</w:t>
      </w:r>
      <w:r>
        <w:rPr>
          <w:rFonts w:hint="eastAsia" w:ascii="宋体" w:hAnsi="宋体" w:eastAsia="宋体" w:cs="Times New Roman"/>
          <w:sz w:val="32"/>
          <w:szCs w:val="32"/>
        </w:rPr>
        <w:t>万元、机关事业单位基本养老保险缴费</w:t>
      </w:r>
      <w:r>
        <w:rPr>
          <w:rFonts w:ascii="宋体" w:hAnsi="宋体" w:eastAsia="宋体" w:cs="Times New Roman"/>
          <w:sz w:val="32"/>
          <w:szCs w:val="32"/>
        </w:rPr>
        <w:t>580.17</w:t>
      </w:r>
      <w:r>
        <w:rPr>
          <w:rFonts w:hint="eastAsia" w:ascii="宋体" w:hAnsi="宋体" w:eastAsia="宋体" w:cs="Times New Roman"/>
          <w:sz w:val="32"/>
          <w:szCs w:val="32"/>
        </w:rPr>
        <w:t>万元、</w:t>
      </w:r>
      <w:r>
        <w:rPr>
          <w:rFonts w:ascii="宋体" w:hAnsi="宋体" w:eastAsia="宋体" w:cs="Times New Roman"/>
          <w:sz w:val="32"/>
          <w:szCs w:val="32"/>
        </w:rPr>
        <w:t xml:space="preserve">  </w:t>
      </w:r>
      <w:r>
        <w:rPr>
          <w:rFonts w:hint="eastAsia" w:ascii="宋体" w:hAnsi="宋体" w:eastAsia="宋体" w:cs="Times New Roman"/>
          <w:sz w:val="32"/>
          <w:szCs w:val="32"/>
        </w:rPr>
        <w:t>职工基本医疗保险缴费</w:t>
      </w:r>
      <w:r>
        <w:rPr>
          <w:rFonts w:ascii="宋体" w:hAnsi="宋体" w:eastAsia="宋体" w:cs="Times New Roman"/>
          <w:sz w:val="32"/>
          <w:szCs w:val="32"/>
        </w:rPr>
        <w:t>236.43</w:t>
      </w:r>
      <w:r>
        <w:rPr>
          <w:rFonts w:hint="eastAsia" w:ascii="宋体" w:hAnsi="宋体" w:eastAsia="宋体" w:cs="Times New Roman"/>
          <w:sz w:val="32"/>
          <w:szCs w:val="32"/>
        </w:rPr>
        <w:t>万元、</w:t>
      </w:r>
      <w:r>
        <w:rPr>
          <w:rFonts w:ascii="宋体" w:hAnsi="宋体" w:eastAsia="宋体" w:cs="Times New Roman"/>
          <w:sz w:val="32"/>
          <w:szCs w:val="32"/>
        </w:rPr>
        <w:t xml:space="preserve">  </w:t>
      </w:r>
      <w:r>
        <w:rPr>
          <w:rFonts w:hint="eastAsia" w:ascii="宋体" w:hAnsi="宋体" w:eastAsia="宋体" w:cs="Times New Roman"/>
          <w:sz w:val="32"/>
          <w:szCs w:val="32"/>
        </w:rPr>
        <w:t>其他社会保障缴费</w:t>
      </w:r>
      <w:r>
        <w:rPr>
          <w:rFonts w:ascii="宋体" w:hAnsi="宋体" w:eastAsia="宋体" w:cs="Times New Roman"/>
          <w:sz w:val="32"/>
          <w:szCs w:val="32"/>
        </w:rPr>
        <w:t>21.57</w:t>
      </w:r>
      <w:r>
        <w:rPr>
          <w:rFonts w:hint="eastAsia" w:ascii="宋体" w:hAnsi="宋体" w:eastAsia="宋体" w:cs="Times New Roman"/>
          <w:sz w:val="32"/>
          <w:szCs w:val="32"/>
        </w:rPr>
        <w:t>万元、住房公积金</w:t>
      </w:r>
      <w:r>
        <w:rPr>
          <w:rFonts w:ascii="宋体" w:hAnsi="宋体" w:eastAsia="宋体" w:cs="Times New Roman"/>
          <w:sz w:val="32"/>
          <w:szCs w:val="32"/>
        </w:rPr>
        <w:t>84.21</w:t>
      </w:r>
      <w:r>
        <w:rPr>
          <w:rFonts w:hint="eastAsia" w:ascii="宋体" w:hAnsi="宋体" w:eastAsia="宋体" w:cs="Times New Roman"/>
          <w:sz w:val="32"/>
          <w:szCs w:val="32"/>
        </w:rPr>
        <w:t>万元、其他工资福利支出</w:t>
      </w:r>
      <w:r>
        <w:rPr>
          <w:rFonts w:ascii="宋体" w:hAnsi="宋体" w:eastAsia="宋体" w:cs="Times New Roman"/>
          <w:sz w:val="32"/>
          <w:szCs w:val="32"/>
        </w:rPr>
        <w:t>1286.11</w:t>
      </w:r>
      <w:r>
        <w:rPr>
          <w:rFonts w:hint="eastAsia" w:ascii="宋体" w:hAnsi="宋体" w:eastAsia="宋体" w:cs="Times New Roman"/>
          <w:sz w:val="32"/>
          <w:szCs w:val="32"/>
        </w:rPr>
        <w:t>万元、抚恤金</w:t>
      </w:r>
      <w:r>
        <w:rPr>
          <w:rFonts w:ascii="宋体" w:hAnsi="宋体" w:eastAsia="宋体" w:cs="Times New Roman"/>
          <w:sz w:val="32"/>
          <w:szCs w:val="32"/>
        </w:rPr>
        <w:t>70.6</w:t>
      </w:r>
      <w:r>
        <w:rPr>
          <w:rFonts w:hint="eastAsia" w:ascii="宋体" w:hAnsi="宋体" w:eastAsia="宋体" w:cs="Times New Roman"/>
          <w:sz w:val="32"/>
          <w:szCs w:val="32"/>
        </w:rPr>
        <w:t>万元、生活补助</w:t>
      </w:r>
      <w:r>
        <w:rPr>
          <w:rFonts w:ascii="宋体" w:hAnsi="宋体" w:eastAsia="宋体" w:cs="Times New Roman"/>
          <w:sz w:val="32"/>
          <w:szCs w:val="32"/>
        </w:rPr>
        <w:t>44.39</w:t>
      </w:r>
      <w:r>
        <w:rPr>
          <w:rFonts w:hint="eastAsia" w:ascii="宋体" w:hAnsi="宋体" w:eastAsia="宋体" w:cs="Times New Roman"/>
          <w:sz w:val="32"/>
          <w:szCs w:val="32"/>
        </w:rPr>
        <w:t>万元、奖励金</w:t>
      </w:r>
      <w:r>
        <w:rPr>
          <w:rFonts w:ascii="宋体" w:hAnsi="宋体" w:eastAsia="宋体" w:cs="Times New Roman"/>
          <w:sz w:val="32"/>
          <w:szCs w:val="32"/>
        </w:rPr>
        <w:t>2.72</w:t>
      </w:r>
      <w:r>
        <w:rPr>
          <w:rFonts w:hint="eastAsia" w:ascii="宋体" w:hAnsi="宋体" w:eastAsia="宋体" w:cs="Times New Roman"/>
          <w:sz w:val="32"/>
          <w:szCs w:val="32"/>
        </w:rPr>
        <w:t>万元、其他对个人和家庭的补助</w:t>
      </w:r>
      <w:r>
        <w:rPr>
          <w:rFonts w:ascii="宋体" w:hAnsi="宋体" w:eastAsia="宋体" w:cs="Times New Roman"/>
          <w:sz w:val="32"/>
          <w:szCs w:val="32"/>
        </w:rPr>
        <w:t>15.48</w:t>
      </w:r>
      <w:r>
        <w:rPr>
          <w:rFonts w:hint="eastAsia" w:ascii="宋体" w:hAnsi="宋体" w:eastAsia="宋体" w:cs="Times New Roman"/>
          <w:sz w:val="32"/>
          <w:szCs w:val="32"/>
        </w:rPr>
        <w:t>万元。</w:t>
      </w:r>
    </w:p>
    <w:p w14:paraId="34FF21EC">
      <w:pPr>
        <w:pStyle w:val="19"/>
        <w:overflowPunct w:val="0"/>
        <w:autoSpaceDE/>
        <w:autoSpaceDN/>
        <w:spacing w:line="600" w:lineRule="exact"/>
        <w:ind w:firstLine="643" w:firstLineChars="200"/>
        <w:jc w:val="both"/>
        <w:rPr>
          <w:rFonts w:ascii="宋体" w:hAnsi="宋体" w:eastAsia="宋体" w:cs="Times New Roman"/>
          <w:b/>
          <w:sz w:val="32"/>
          <w:szCs w:val="32"/>
        </w:rPr>
      </w:pPr>
      <w:r>
        <w:rPr>
          <w:rFonts w:hint="eastAsia" w:ascii="宋体" w:hAnsi="宋体" w:eastAsia="宋体" w:cs="Times New Roman"/>
          <w:b/>
          <w:bCs/>
          <w:sz w:val="32"/>
          <w:szCs w:val="32"/>
        </w:rPr>
        <w:t>公用经费</w:t>
      </w:r>
      <w:r>
        <w:rPr>
          <w:rFonts w:ascii="宋体" w:hAnsi="宋体" w:eastAsia="宋体" w:cs="Times New Roman"/>
          <w:sz w:val="32"/>
          <w:szCs w:val="32"/>
        </w:rPr>
        <w:t>795.72</w:t>
      </w:r>
      <w:r>
        <w:rPr>
          <w:rFonts w:hint="eastAsia" w:ascii="宋体" w:hAnsi="宋体" w:eastAsia="宋体" w:cs="Times New Roman"/>
          <w:sz w:val="32"/>
          <w:szCs w:val="32"/>
        </w:rPr>
        <w:t>万元，占基本支出的</w:t>
      </w:r>
      <w:r>
        <w:rPr>
          <w:rFonts w:ascii="宋体" w:hAnsi="宋体" w:eastAsia="宋体" w:cs="Times New Roman"/>
          <w:sz w:val="32"/>
          <w:szCs w:val="32"/>
        </w:rPr>
        <w:t>15.06%</w:t>
      </w:r>
      <w:r>
        <w:rPr>
          <w:rFonts w:hint="eastAsia" w:ascii="宋体" w:hAnsi="宋体" w:eastAsia="宋体" w:cs="Times New Roman"/>
          <w:sz w:val="32"/>
          <w:szCs w:val="32"/>
        </w:rPr>
        <w:t>，主要包括办公费</w:t>
      </w:r>
      <w:r>
        <w:rPr>
          <w:rFonts w:ascii="宋体" w:hAnsi="宋体" w:eastAsia="宋体" w:cs="Times New Roman"/>
          <w:sz w:val="32"/>
          <w:szCs w:val="32"/>
        </w:rPr>
        <w:t>27.31</w:t>
      </w:r>
      <w:r>
        <w:rPr>
          <w:rFonts w:hint="eastAsia" w:ascii="宋体" w:hAnsi="宋体" w:eastAsia="宋体" w:cs="Times New Roman"/>
          <w:sz w:val="32"/>
          <w:szCs w:val="32"/>
        </w:rPr>
        <w:t>万元、印刷费</w:t>
      </w:r>
      <w:r>
        <w:rPr>
          <w:rFonts w:ascii="宋体" w:hAnsi="宋体" w:eastAsia="宋体" w:cs="Times New Roman"/>
          <w:sz w:val="32"/>
          <w:szCs w:val="32"/>
        </w:rPr>
        <w:t>11.57</w:t>
      </w:r>
      <w:r>
        <w:rPr>
          <w:rFonts w:hint="eastAsia" w:ascii="宋体" w:hAnsi="宋体" w:eastAsia="宋体" w:cs="Times New Roman"/>
          <w:sz w:val="32"/>
          <w:szCs w:val="32"/>
        </w:rPr>
        <w:t>万元、水费</w:t>
      </w:r>
      <w:r>
        <w:rPr>
          <w:rFonts w:ascii="宋体" w:hAnsi="宋体" w:eastAsia="宋体" w:cs="Times New Roman"/>
          <w:sz w:val="32"/>
          <w:szCs w:val="32"/>
        </w:rPr>
        <w:t>43.42</w:t>
      </w:r>
      <w:r>
        <w:rPr>
          <w:rFonts w:hint="eastAsia" w:ascii="宋体" w:hAnsi="宋体" w:eastAsia="宋体" w:cs="Times New Roman"/>
          <w:sz w:val="32"/>
          <w:szCs w:val="32"/>
        </w:rPr>
        <w:t>万元、</w:t>
      </w:r>
      <w:r>
        <w:rPr>
          <w:rFonts w:ascii="宋体" w:hAnsi="宋体" w:eastAsia="宋体" w:cs="Times New Roman"/>
          <w:sz w:val="32"/>
          <w:szCs w:val="32"/>
        </w:rPr>
        <w:t xml:space="preserve">  </w:t>
      </w:r>
      <w:r>
        <w:rPr>
          <w:rFonts w:hint="eastAsia" w:ascii="宋体" w:hAnsi="宋体" w:eastAsia="宋体" w:cs="Times New Roman"/>
          <w:sz w:val="32"/>
          <w:szCs w:val="32"/>
        </w:rPr>
        <w:t>电费</w:t>
      </w:r>
      <w:r>
        <w:rPr>
          <w:rFonts w:ascii="宋体" w:hAnsi="宋体" w:eastAsia="宋体" w:cs="Times New Roman"/>
          <w:sz w:val="32"/>
          <w:szCs w:val="32"/>
        </w:rPr>
        <w:t>71.39</w:t>
      </w:r>
      <w:r>
        <w:rPr>
          <w:rFonts w:hint="eastAsia" w:ascii="宋体" w:hAnsi="宋体" w:eastAsia="宋体" w:cs="Times New Roman"/>
          <w:sz w:val="32"/>
          <w:szCs w:val="32"/>
        </w:rPr>
        <w:t>万元、邮电费</w:t>
      </w:r>
      <w:r>
        <w:rPr>
          <w:rFonts w:ascii="宋体" w:hAnsi="宋体" w:eastAsia="宋体" w:cs="Times New Roman"/>
          <w:sz w:val="32"/>
          <w:szCs w:val="32"/>
        </w:rPr>
        <w:t>2.63</w:t>
      </w:r>
      <w:r>
        <w:rPr>
          <w:rFonts w:hint="eastAsia" w:ascii="宋体" w:hAnsi="宋体" w:eastAsia="宋体" w:cs="Times New Roman"/>
          <w:sz w:val="32"/>
          <w:szCs w:val="32"/>
        </w:rPr>
        <w:t>万元、差旅费</w:t>
      </w:r>
      <w:r>
        <w:rPr>
          <w:rFonts w:ascii="宋体" w:hAnsi="宋体" w:eastAsia="宋体" w:cs="Times New Roman"/>
          <w:sz w:val="32"/>
          <w:szCs w:val="32"/>
        </w:rPr>
        <w:t>31.96</w:t>
      </w:r>
      <w:r>
        <w:rPr>
          <w:rFonts w:hint="eastAsia" w:ascii="宋体" w:hAnsi="宋体" w:eastAsia="宋体" w:cs="Times New Roman"/>
          <w:sz w:val="32"/>
          <w:szCs w:val="32"/>
        </w:rPr>
        <w:t>万元、维修（护）费</w:t>
      </w:r>
      <w:r>
        <w:rPr>
          <w:rFonts w:ascii="宋体" w:hAnsi="宋体" w:eastAsia="宋体" w:cs="Times New Roman"/>
          <w:sz w:val="32"/>
          <w:szCs w:val="32"/>
        </w:rPr>
        <w:t>3.38</w:t>
      </w:r>
      <w:r>
        <w:rPr>
          <w:rFonts w:hint="eastAsia" w:ascii="宋体" w:hAnsi="宋体" w:eastAsia="宋体" w:cs="Times New Roman"/>
          <w:sz w:val="32"/>
          <w:szCs w:val="32"/>
        </w:rPr>
        <w:t>万元、培训费</w:t>
      </w:r>
      <w:r>
        <w:rPr>
          <w:rFonts w:ascii="宋体" w:hAnsi="宋体" w:eastAsia="宋体" w:cs="Times New Roman"/>
          <w:sz w:val="32"/>
          <w:szCs w:val="32"/>
        </w:rPr>
        <w:t>0.03</w:t>
      </w:r>
      <w:r>
        <w:rPr>
          <w:rFonts w:hint="eastAsia" w:ascii="宋体" w:hAnsi="宋体" w:eastAsia="宋体" w:cs="Times New Roman"/>
          <w:sz w:val="32"/>
          <w:szCs w:val="32"/>
        </w:rPr>
        <w:t>万元、公务接待费</w:t>
      </w:r>
      <w:r>
        <w:rPr>
          <w:rFonts w:ascii="宋体" w:hAnsi="宋体" w:eastAsia="宋体" w:cs="Times New Roman"/>
          <w:sz w:val="32"/>
          <w:szCs w:val="32"/>
        </w:rPr>
        <w:t>8.71</w:t>
      </w:r>
      <w:r>
        <w:rPr>
          <w:rFonts w:hint="eastAsia" w:ascii="宋体" w:hAnsi="宋体" w:eastAsia="宋体" w:cs="Times New Roman"/>
          <w:sz w:val="32"/>
          <w:szCs w:val="32"/>
        </w:rPr>
        <w:t>万元、专用材料费</w:t>
      </w:r>
      <w:r>
        <w:rPr>
          <w:rFonts w:ascii="宋体" w:hAnsi="宋体" w:eastAsia="宋体" w:cs="Times New Roman"/>
          <w:sz w:val="32"/>
          <w:szCs w:val="32"/>
        </w:rPr>
        <w:t>1.32</w:t>
      </w:r>
      <w:r>
        <w:rPr>
          <w:rFonts w:hint="eastAsia" w:ascii="宋体" w:hAnsi="宋体" w:eastAsia="宋体" w:cs="Times New Roman"/>
          <w:sz w:val="32"/>
          <w:szCs w:val="32"/>
        </w:rPr>
        <w:t>万元、</w:t>
      </w:r>
      <w:r>
        <w:rPr>
          <w:rFonts w:ascii="宋体" w:hAnsi="宋体" w:eastAsia="宋体" w:cs="Times New Roman"/>
          <w:sz w:val="32"/>
          <w:szCs w:val="32"/>
        </w:rPr>
        <w:t xml:space="preserve">  </w:t>
      </w:r>
      <w:r>
        <w:rPr>
          <w:rFonts w:hint="eastAsia" w:ascii="宋体" w:hAnsi="宋体" w:eastAsia="宋体" w:cs="Times New Roman"/>
          <w:sz w:val="32"/>
          <w:szCs w:val="32"/>
        </w:rPr>
        <w:t>劳务费</w:t>
      </w:r>
      <w:r>
        <w:rPr>
          <w:rFonts w:ascii="宋体" w:hAnsi="宋体" w:eastAsia="宋体" w:cs="Times New Roman"/>
          <w:sz w:val="32"/>
          <w:szCs w:val="32"/>
        </w:rPr>
        <w:t>161.94</w:t>
      </w:r>
      <w:r>
        <w:rPr>
          <w:rFonts w:hint="eastAsia" w:ascii="宋体" w:hAnsi="宋体" w:eastAsia="宋体" w:cs="Times New Roman"/>
          <w:sz w:val="32"/>
          <w:szCs w:val="32"/>
        </w:rPr>
        <w:t>万元、委托业务费</w:t>
      </w:r>
      <w:r>
        <w:rPr>
          <w:rFonts w:ascii="宋体" w:hAnsi="宋体" w:eastAsia="宋体" w:cs="Times New Roman"/>
          <w:sz w:val="32"/>
          <w:szCs w:val="32"/>
        </w:rPr>
        <w:t>0.32</w:t>
      </w:r>
      <w:r>
        <w:rPr>
          <w:rFonts w:hint="eastAsia" w:ascii="宋体" w:hAnsi="宋体" w:eastAsia="宋体" w:cs="Times New Roman"/>
          <w:sz w:val="32"/>
          <w:szCs w:val="32"/>
        </w:rPr>
        <w:t>万元、工会经费</w:t>
      </w:r>
      <w:r>
        <w:rPr>
          <w:rFonts w:ascii="宋体" w:hAnsi="宋体" w:eastAsia="宋体" w:cs="Times New Roman"/>
          <w:sz w:val="32"/>
          <w:szCs w:val="32"/>
        </w:rPr>
        <w:t>80.22</w:t>
      </w:r>
      <w:r>
        <w:rPr>
          <w:rFonts w:hint="eastAsia" w:ascii="宋体" w:hAnsi="宋体" w:eastAsia="宋体" w:cs="Times New Roman"/>
          <w:sz w:val="32"/>
          <w:szCs w:val="32"/>
        </w:rPr>
        <w:t>万元、福利费</w:t>
      </w:r>
      <w:r>
        <w:rPr>
          <w:rFonts w:ascii="宋体" w:hAnsi="宋体" w:eastAsia="宋体" w:cs="Times New Roman"/>
          <w:sz w:val="32"/>
          <w:szCs w:val="32"/>
        </w:rPr>
        <w:t>21.76</w:t>
      </w:r>
      <w:r>
        <w:rPr>
          <w:rFonts w:hint="eastAsia" w:ascii="宋体" w:hAnsi="宋体" w:eastAsia="宋体" w:cs="Times New Roman"/>
          <w:sz w:val="32"/>
          <w:szCs w:val="32"/>
        </w:rPr>
        <w:t>万元、公务用车运行维护费</w:t>
      </w:r>
      <w:r>
        <w:rPr>
          <w:rFonts w:ascii="宋体" w:hAnsi="宋体" w:eastAsia="宋体" w:cs="Times New Roman"/>
          <w:sz w:val="32"/>
          <w:szCs w:val="32"/>
        </w:rPr>
        <w:t>79.11</w:t>
      </w:r>
      <w:r>
        <w:rPr>
          <w:rFonts w:hint="eastAsia" w:ascii="宋体" w:hAnsi="宋体" w:eastAsia="宋体" w:cs="Times New Roman"/>
          <w:sz w:val="32"/>
          <w:szCs w:val="32"/>
        </w:rPr>
        <w:t>万元、其他交通费用</w:t>
      </w:r>
      <w:r>
        <w:rPr>
          <w:rFonts w:ascii="宋体" w:hAnsi="宋体" w:eastAsia="宋体" w:cs="Times New Roman"/>
          <w:sz w:val="32"/>
          <w:szCs w:val="32"/>
        </w:rPr>
        <w:t>195.51</w:t>
      </w:r>
      <w:r>
        <w:rPr>
          <w:rFonts w:hint="eastAsia" w:ascii="宋体" w:hAnsi="宋体" w:eastAsia="宋体" w:cs="Times New Roman"/>
          <w:sz w:val="32"/>
          <w:szCs w:val="32"/>
        </w:rPr>
        <w:t>万元、税金及附加费用</w:t>
      </w:r>
      <w:r>
        <w:rPr>
          <w:rFonts w:ascii="宋体" w:hAnsi="宋体" w:eastAsia="宋体" w:cs="Times New Roman"/>
          <w:sz w:val="32"/>
          <w:szCs w:val="32"/>
        </w:rPr>
        <w:t>5.04</w:t>
      </w:r>
      <w:r>
        <w:rPr>
          <w:rFonts w:hint="eastAsia" w:ascii="宋体" w:hAnsi="宋体" w:eastAsia="宋体" w:cs="Times New Roman"/>
          <w:sz w:val="32"/>
          <w:szCs w:val="32"/>
        </w:rPr>
        <w:t>万元、</w:t>
      </w:r>
      <w:r>
        <w:rPr>
          <w:rFonts w:ascii="宋体" w:hAnsi="宋体" w:eastAsia="宋体" w:cs="Times New Roman"/>
          <w:sz w:val="32"/>
          <w:szCs w:val="32"/>
        </w:rPr>
        <w:t xml:space="preserve">  </w:t>
      </w:r>
      <w:r>
        <w:rPr>
          <w:rFonts w:hint="eastAsia" w:ascii="宋体" w:hAnsi="宋体" w:eastAsia="宋体" w:cs="Times New Roman"/>
          <w:sz w:val="32"/>
          <w:szCs w:val="32"/>
        </w:rPr>
        <w:t>其他商品和服务支出</w:t>
      </w:r>
      <w:r>
        <w:rPr>
          <w:rFonts w:ascii="宋体" w:hAnsi="宋体" w:eastAsia="宋体" w:cs="Times New Roman"/>
          <w:sz w:val="32"/>
          <w:szCs w:val="32"/>
        </w:rPr>
        <w:t>47.41</w:t>
      </w:r>
      <w:r>
        <w:rPr>
          <w:rFonts w:hint="eastAsia" w:ascii="宋体" w:hAnsi="宋体" w:eastAsia="宋体" w:cs="Times New Roman"/>
          <w:sz w:val="32"/>
          <w:szCs w:val="32"/>
        </w:rPr>
        <w:t>万元、办公设备购置</w:t>
      </w:r>
      <w:r>
        <w:rPr>
          <w:rFonts w:ascii="宋体" w:hAnsi="宋体" w:eastAsia="宋体" w:cs="Times New Roman"/>
          <w:sz w:val="32"/>
          <w:szCs w:val="32"/>
        </w:rPr>
        <w:t>1.07</w:t>
      </w:r>
      <w:r>
        <w:rPr>
          <w:rFonts w:hint="eastAsia" w:ascii="宋体" w:hAnsi="宋体" w:eastAsia="宋体" w:cs="Times New Roman"/>
          <w:sz w:val="32"/>
          <w:szCs w:val="32"/>
        </w:rPr>
        <w:t>万元、专用设备购置</w:t>
      </w:r>
      <w:r>
        <w:rPr>
          <w:rFonts w:ascii="宋体" w:hAnsi="宋体" w:eastAsia="宋体" w:cs="Times New Roman"/>
          <w:sz w:val="32"/>
          <w:szCs w:val="32"/>
        </w:rPr>
        <w:t>1.62</w:t>
      </w:r>
      <w:r>
        <w:rPr>
          <w:rFonts w:hint="eastAsia" w:ascii="宋体" w:hAnsi="宋体" w:eastAsia="宋体" w:cs="Times New Roman"/>
          <w:sz w:val="32"/>
          <w:szCs w:val="32"/>
        </w:rPr>
        <w:t>万元。</w:t>
      </w:r>
    </w:p>
    <w:p w14:paraId="51AE59FA">
      <w:pPr>
        <w:pStyle w:val="19"/>
        <w:overflowPunct w:val="0"/>
        <w:autoSpaceDE/>
        <w:autoSpaceDN/>
        <w:spacing w:line="600" w:lineRule="exact"/>
        <w:ind w:firstLine="640" w:firstLineChars="200"/>
        <w:jc w:val="both"/>
        <w:rPr>
          <w:rFonts w:ascii="宋体" w:hAnsi="宋体" w:eastAsia="宋体" w:cs="Times New Roman"/>
          <w:b/>
          <w:sz w:val="32"/>
          <w:szCs w:val="32"/>
        </w:rPr>
      </w:pPr>
      <w:r>
        <w:rPr>
          <w:rFonts w:hint="eastAsia" w:ascii="宋体" w:hAnsi="宋体" w:eastAsia="宋体" w:cs="Times New Roman"/>
          <w:bCs/>
          <w:sz w:val="32"/>
          <w:szCs w:val="32"/>
        </w:rPr>
        <w:t>七、财政拨款</w:t>
      </w:r>
      <w:r>
        <w:rPr>
          <w:rFonts w:ascii="宋体" w:hAnsi="宋体" w:eastAsia="宋体" w:cs="Times New Roman"/>
          <w:bCs/>
          <w:sz w:val="32"/>
          <w:szCs w:val="32"/>
        </w:rPr>
        <w:t>“</w:t>
      </w:r>
      <w:r>
        <w:rPr>
          <w:rFonts w:hint="eastAsia" w:ascii="宋体" w:hAnsi="宋体" w:eastAsia="宋体" w:cs="Times New Roman"/>
          <w:bCs/>
          <w:sz w:val="32"/>
          <w:szCs w:val="32"/>
        </w:rPr>
        <w:t>三公</w:t>
      </w:r>
      <w:r>
        <w:rPr>
          <w:rFonts w:ascii="宋体" w:hAnsi="宋体" w:eastAsia="宋体" w:cs="Times New Roman"/>
          <w:bCs/>
          <w:sz w:val="32"/>
          <w:szCs w:val="32"/>
        </w:rPr>
        <w:t>”</w:t>
      </w:r>
      <w:r>
        <w:rPr>
          <w:rFonts w:hint="eastAsia" w:ascii="宋体" w:hAnsi="宋体" w:eastAsia="宋体" w:cs="Times New Roman"/>
          <w:bCs/>
          <w:sz w:val="32"/>
          <w:szCs w:val="32"/>
        </w:rPr>
        <w:t>经费支出决算情况说明</w:t>
      </w:r>
      <w:r>
        <w:rPr>
          <w:rFonts w:hint="eastAsia" w:ascii="宋体" w:hAnsi="宋体" w:eastAsia="宋体" w:cs="Times New Roman"/>
          <w:b/>
          <w:bCs/>
          <w:i/>
          <w:color w:val="auto"/>
          <w:sz w:val="32"/>
          <w:szCs w:val="32"/>
        </w:rPr>
        <w:t>（注意：</w:t>
      </w:r>
      <w:r>
        <w:rPr>
          <w:rFonts w:ascii="宋体" w:hAnsi="宋体" w:eastAsia="宋体" w:cs="Times New Roman"/>
          <w:b/>
          <w:bCs/>
          <w:i/>
          <w:color w:val="auto"/>
          <w:sz w:val="32"/>
          <w:szCs w:val="32"/>
        </w:rPr>
        <w:t>“</w:t>
      </w:r>
      <w:r>
        <w:rPr>
          <w:rFonts w:hint="eastAsia" w:ascii="宋体" w:hAnsi="宋体" w:eastAsia="宋体" w:cs="Times New Roman"/>
          <w:b/>
          <w:bCs/>
          <w:i/>
          <w:color w:val="auto"/>
          <w:sz w:val="32"/>
          <w:szCs w:val="32"/>
        </w:rPr>
        <w:t>三公</w:t>
      </w:r>
      <w:r>
        <w:rPr>
          <w:rFonts w:ascii="宋体" w:hAnsi="宋体" w:eastAsia="宋体" w:cs="Times New Roman"/>
          <w:b/>
          <w:bCs/>
          <w:i/>
          <w:color w:val="auto"/>
          <w:sz w:val="32"/>
          <w:szCs w:val="32"/>
        </w:rPr>
        <w:t>”</w:t>
      </w:r>
      <w:r>
        <w:rPr>
          <w:rFonts w:hint="eastAsia" w:ascii="宋体" w:hAnsi="宋体" w:eastAsia="宋体" w:cs="Times New Roman"/>
          <w:b/>
          <w:bCs/>
          <w:i/>
          <w:color w:val="auto"/>
          <w:sz w:val="32"/>
          <w:szCs w:val="32"/>
        </w:rPr>
        <w:t>经费不再是一般公共预算财政拨款口径，而是财政拨款口径）</w:t>
      </w:r>
    </w:p>
    <w:p w14:paraId="07B82296">
      <w:pPr>
        <w:pStyle w:val="19"/>
        <w:overflowPunct w:val="0"/>
        <w:autoSpaceDE/>
        <w:autoSpaceDN/>
        <w:spacing w:line="600" w:lineRule="exact"/>
        <w:ind w:firstLine="643" w:firstLineChars="200"/>
        <w:jc w:val="both"/>
        <w:rPr>
          <w:rFonts w:ascii="宋体" w:hAnsi="宋体" w:eastAsia="宋体" w:cs="Times New Roman"/>
          <w:b/>
          <w:sz w:val="32"/>
          <w:szCs w:val="32"/>
        </w:rPr>
      </w:pPr>
      <w:r>
        <w:rPr>
          <w:rFonts w:hint="eastAsia" w:ascii="宋体" w:hAnsi="宋体" w:eastAsia="宋体" w:cs="Times New Roman"/>
          <w:b/>
          <w:sz w:val="32"/>
          <w:szCs w:val="32"/>
        </w:rPr>
        <w:t>（一）</w:t>
      </w:r>
      <w:r>
        <w:rPr>
          <w:rFonts w:ascii="宋体" w:hAnsi="宋体" w:eastAsia="宋体" w:cs="Times New Roman"/>
          <w:b/>
          <w:sz w:val="32"/>
          <w:szCs w:val="32"/>
        </w:rPr>
        <w:t>“</w:t>
      </w:r>
      <w:r>
        <w:rPr>
          <w:rFonts w:hint="eastAsia" w:ascii="宋体" w:hAnsi="宋体" w:eastAsia="宋体" w:cs="Times New Roman"/>
          <w:b/>
          <w:sz w:val="32"/>
          <w:szCs w:val="32"/>
        </w:rPr>
        <w:t>三公</w:t>
      </w:r>
      <w:r>
        <w:rPr>
          <w:rFonts w:ascii="宋体" w:hAnsi="宋体" w:eastAsia="宋体" w:cs="Times New Roman"/>
          <w:b/>
          <w:sz w:val="32"/>
          <w:szCs w:val="32"/>
        </w:rPr>
        <w:t>”</w:t>
      </w:r>
      <w:r>
        <w:rPr>
          <w:rFonts w:hint="eastAsia" w:ascii="宋体" w:hAnsi="宋体" w:eastAsia="宋体" w:cs="Times New Roman"/>
          <w:b/>
          <w:sz w:val="32"/>
          <w:szCs w:val="32"/>
        </w:rPr>
        <w:t>经费财政拨款支出决算总体情况说明</w:t>
      </w:r>
    </w:p>
    <w:p w14:paraId="6F80AEE3">
      <w:pPr>
        <w:pStyle w:val="19"/>
        <w:overflowPunct w:val="0"/>
        <w:autoSpaceDE/>
        <w:autoSpaceDN/>
        <w:spacing w:line="600" w:lineRule="exact"/>
        <w:ind w:firstLine="640" w:firstLineChars="200"/>
        <w:jc w:val="both"/>
        <w:rPr>
          <w:rFonts w:ascii="宋体" w:hAnsi="宋体" w:eastAsia="宋体" w:cs="Times New Roman"/>
          <w:sz w:val="32"/>
          <w:szCs w:val="32"/>
          <w:highlight w:val="yellow"/>
        </w:rPr>
      </w:pPr>
      <w:r>
        <w:rPr>
          <w:rFonts w:ascii="宋体" w:hAnsi="宋体" w:eastAsia="宋体" w:cs="Times New Roman"/>
          <w:sz w:val="32"/>
          <w:szCs w:val="32"/>
        </w:rPr>
        <w:t>2024</w:t>
      </w:r>
      <w:r>
        <w:rPr>
          <w:rFonts w:hint="eastAsia" w:ascii="宋体" w:hAnsi="宋体" w:eastAsia="宋体" w:cs="Times New Roman"/>
          <w:sz w:val="32"/>
          <w:szCs w:val="32"/>
        </w:rPr>
        <w:t>年度</w:t>
      </w:r>
      <w:r>
        <w:rPr>
          <w:rFonts w:ascii="宋体" w:hAnsi="宋体" w:eastAsia="宋体" w:cs="Times New Roman"/>
          <w:sz w:val="32"/>
          <w:szCs w:val="32"/>
        </w:rPr>
        <w:t>“</w:t>
      </w:r>
      <w:r>
        <w:rPr>
          <w:rFonts w:hint="eastAsia" w:ascii="宋体" w:hAnsi="宋体" w:eastAsia="宋体" w:cs="Times New Roman"/>
          <w:sz w:val="32"/>
          <w:szCs w:val="32"/>
        </w:rPr>
        <w:t>三公</w:t>
      </w:r>
      <w:r>
        <w:rPr>
          <w:rFonts w:ascii="宋体" w:hAnsi="宋体" w:eastAsia="宋体" w:cs="Times New Roman"/>
          <w:sz w:val="32"/>
          <w:szCs w:val="32"/>
        </w:rPr>
        <w:t>”</w:t>
      </w:r>
      <w:r>
        <w:rPr>
          <w:rFonts w:hint="eastAsia" w:ascii="宋体" w:hAnsi="宋体" w:eastAsia="宋体" w:cs="Times New Roman"/>
          <w:sz w:val="32"/>
          <w:szCs w:val="32"/>
        </w:rPr>
        <w:t>经费财政拨款支出预算为</w:t>
      </w:r>
      <w:r>
        <w:rPr>
          <w:rFonts w:ascii="宋体" w:hAnsi="宋体" w:eastAsia="宋体" w:cs="Times New Roman"/>
          <w:sz w:val="32"/>
          <w:szCs w:val="32"/>
        </w:rPr>
        <w:t>126.7</w:t>
      </w:r>
      <w:r>
        <w:rPr>
          <w:rFonts w:hint="eastAsia" w:ascii="宋体" w:hAnsi="宋体" w:eastAsia="宋体" w:cs="Times New Roman"/>
          <w:sz w:val="32"/>
          <w:szCs w:val="32"/>
        </w:rPr>
        <w:t>万元，支出决算为</w:t>
      </w:r>
      <w:r>
        <w:rPr>
          <w:rFonts w:ascii="宋体" w:hAnsi="宋体" w:eastAsia="宋体" w:cs="Times New Roman"/>
          <w:sz w:val="32"/>
          <w:szCs w:val="32"/>
        </w:rPr>
        <w:t>126.7</w:t>
      </w:r>
      <w:r>
        <w:rPr>
          <w:rFonts w:hint="eastAsia" w:ascii="宋体" w:hAnsi="宋体" w:eastAsia="宋体" w:cs="Times New Roman"/>
          <w:sz w:val="32"/>
          <w:szCs w:val="32"/>
        </w:rPr>
        <w:t>万元，完成预算的</w:t>
      </w:r>
      <w:r>
        <w:rPr>
          <w:rFonts w:ascii="宋体" w:hAnsi="宋体" w:eastAsia="宋体" w:cs="Times New Roman"/>
          <w:sz w:val="32"/>
          <w:szCs w:val="32"/>
        </w:rPr>
        <w:t>100%</w:t>
      </w:r>
      <w:r>
        <w:rPr>
          <w:rFonts w:hint="eastAsia" w:ascii="宋体" w:hAnsi="宋体" w:eastAsia="宋体" w:cs="Times New Roman"/>
          <w:sz w:val="32"/>
          <w:szCs w:val="32"/>
        </w:rPr>
        <w:t>；与上年相比增加</w:t>
      </w:r>
      <w:r>
        <w:rPr>
          <w:rFonts w:ascii="宋体" w:hAnsi="宋体" w:eastAsia="宋体" w:cs="Times New Roman"/>
          <w:sz w:val="32"/>
          <w:szCs w:val="32"/>
        </w:rPr>
        <w:t>21.47</w:t>
      </w:r>
      <w:r>
        <w:rPr>
          <w:rFonts w:hint="eastAsia" w:ascii="宋体" w:hAnsi="宋体" w:eastAsia="宋体" w:cs="Times New Roman"/>
          <w:sz w:val="32"/>
          <w:szCs w:val="32"/>
        </w:rPr>
        <w:t>万元，增长</w:t>
      </w:r>
      <w:r>
        <w:rPr>
          <w:rFonts w:ascii="宋体" w:hAnsi="宋体" w:eastAsia="宋体" w:cs="Times New Roman"/>
          <w:sz w:val="32"/>
          <w:szCs w:val="32"/>
        </w:rPr>
        <w:t>16.94%</w:t>
      </w:r>
      <w:r>
        <w:rPr>
          <w:rFonts w:hint="eastAsia" w:ascii="宋体" w:hAnsi="宋体" w:eastAsia="宋体" w:cs="Times New Roman"/>
          <w:sz w:val="32"/>
          <w:szCs w:val="32"/>
        </w:rPr>
        <w:t>。决算数与预算数一致。决算数大于上年数的主要原因是</w:t>
      </w:r>
      <w:r>
        <w:rPr>
          <w:rFonts w:ascii="宋体" w:hAnsi="宋体" w:eastAsia="宋体" w:cs="Times New Roman"/>
          <w:sz w:val="32"/>
          <w:szCs w:val="32"/>
        </w:rPr>
        <w:t>2023</w:t>
      </w:r>
      <w:r>
        <w:rPr>
          <w:rFonts w:hint="eastAsia" w:ascii="宋体" w:hAnsi="宋体" w:eastAsia="宋体" w:cs="Times New Roman"/>
          <w:sz w:val="32"/>
          <w:szCs w:val="32"/>
        </w:rPr>
        <w:t>年底根据上级“一所一队一车”的要求配备了</w:t>
      </w:r>
      <w:r>
        <w:rPr>
          <w:rFonts w:ascii="宋体" w:hAnsi="宋体" w:eastAsia="宋体" w:cs="Times New Roman"/>
          <w:sz w:val="32"/>
          <w:szCs w:val="32"/>
        </w:rPr>
        <w:t>16</w:t>
      </w:r>
      <w:r>
        <w:rPr>
          <w:rFonts w:hint="eastAsia" w:ascii="宋体" w:hAnsi="宋体" w:eastAsia="宋体" w:cs="Times New Roman"/>
          <w:sz w:val="32"/>
          <w:szCs w:val="32"/>
        </w:rPr>
        <w:t>台车，车辆运行费相应增加。</w:t>
      </w:r>
    </w:p>
    <w:p w14:paraId="119A8C5E">
      <w:pPr>
        <w:pStyle w:val="19"/>
        <w:overflowPunct w:val="0"/>
        <w:autoSpaceDE/>
        <w:autoSpaceDN/>
        <w:spacing w:line="600" w:lineRule="exact"/>
        <w:ind w:firstLine="643" w:firstLineChars="200"/>
        <w:jc w:val="both"/>
        <w:rPr>
          <w:rFonts w:ascii="宋体" w:hAnsi="宋体" w:eastAsia="宋体" w:cs="Times New Roman"/>
          <w:b/>
          <w:sz w:val="32"/>
          <w:szCs w:val="32"/>
        </w:rPr>
      </w:pPr>
      <w:r>
        <w:rPr>
          <w:rFonts w:hint="eastAsia" w:ascii="宋体" w:hAnsi="宋体" w:eastAsia="宋体" w:cs="Times New Roman"/>
          <w:b/>
          <w:sz w:val="32"/>
          <w:szCs w:val="32"/>
        </w:rPr>
        <w:t>（二）</w:t>
      </w:r>
      <w:r>
        <w:rPr>
          <w:rFonts w:ascii="宋体" w:hAnsi="宋体" w:eastAsia="宋体" w:cs="Times New Roman"/>
          <w:b/>
          <w:sz w:val="32"/>
          <w:szCs w:val="32"/>
        </w:rPr>
        <w:t>“</w:t>
      </w:r>
      <w:r>
        <w:rPr>
          <w:rFonts w:hint="eastAsia" w:ascii="宋体" w:hAnsi="宋体" w:eastAsia="宋体" w:cs="Times New Roman"/>
          <w:b/>
          <w:sz w:val="32"/>
          <w:szCs w:val="32"/>
        </w:rPr>
        <w:t>三公</w:t>
      </w:r>
      <w:r>
        <w:rPr>
          <w:rFonts w:ascii="宋体" w:hAnsi="宋体" w:eastAsia="宋体" w:cs="Times New Roman"/>
          <w:b/>
          <w:sz w:val="32"/>
          <w:szCs w:val="32"/>
        </w:rPr>
        <w:t>”</w:t>
      </w:r>
      <w:r>
        <w:rPr>
          <w:rFonts w:hint="eastAsia" w:ascii="宋体" w:hAnsi="宋体" w:eastAsia="宋体" w:cs="Times New Roman"/>
          <w:b/>
          <w:sz w:val="32"/>
          <w:szCs w:val="32"/>
        </w:rPr>
        <w:t>经费财政拨款支出决算具体情况说明</w:t>
      </w:r>
    </w:p>
    <w:p w14:paraId="59B35F2B">
      <w:pPr>
        <w:pStyle w:val="19"/>
        <w:overflowPunct w:val="0"/>
        <w:autoSpaceDE/>
        <w:autoSpaceDN/>
        <w:spacing w:line="600" w:lineRule="exact"/>
        <w:ind w:firstLine="640" w:firstLineChars="200"/>
        <w:jc w:val="both"/>
        <w:rPr>
          <w:rFonts w:ascii="宋体" w:hAnsi="宋体" w:eastAsia="宋体" w:cs="Times New Roman"/>
          <w:b/>
          <w:bCs/>
          <w:i/>
          <w:color w:val="auto"/>
          <w:sz w:val="32"/>
          <w:szCs w:val="32"/>
        </w:rPr>
      </w:pPr>
      <w:r>
        <w:rPr>
          <w:rFonts w:ascii="宋体" w:hAnsi="宋体" w:eastAsia="宋体" w:cs="Times New Roman"/>
          <w:sz w:val="32"/>
          <w:szCs w:val="32"/>
        </w:rPr>
        <w:t>1.</w:t>
      </w:r>
      <w:r>
        <w:rPr>
          <w:rFonts w:hint="eastAsia" w:ascii="宋体" w:hAnsi="宋体" w:eastAsia="宋体" w:cs="Times New Roman"/>
          <w:sz w:val="32"/>
          <w:szCs w:val="32"/>
        </w:rPr>
        <w:t>因公出国（境）费支出预算为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0</w:t>
      </w:r>
      <w:r>
        <w:rPr>
          <w:rFonts w:hint="eastAsia" w:ascii="宋体" w:hAnsi="宋体" w:eastAsia="宋体" w:cs="Times New Roman"/>
          <w:sz w:val="32"/>
          <w:szCs w:val="32"/>
        </w:rPr>
        <w:t>万元；与上年一致。</w:t>
      </w:r>
      <w:r>
        <w:rPr>
          <w:rFonts w:ascii="宋体" w:hAnsi="宋体" w:eastAsia="宋体" w:cs="Times New Roman"/>
          <w:sz w:val="32"/>
          <w:szCs w:val="32"/>
        </w:rPr>
        <w:t>2024</w:t>
      </w:r>
      <w:r>
        <w:rPr>
          <w:rFonts w:hint="eastAsia" w:ascii="宋体" w:hAnsi="宋体" w:eastAsia="宋体" w:cs="Times New Roman"/>
          <w:sz w:val="32"/>
          <w:szCs w:val="32"/>
        </w:rPr>
        <w:t>年度安排因公出国（境）团组</w:t>
      </w:r>
      <w:r>
        <w:rPr>
          <w:rFonts w:ascii="宋体" w:hAnsi="宋体" w:eastAsia="宋体" w:cs="Times New Roman"/>
          <w:sz w:val="32"/>
          <w:szCs w:val="32"/>
        </w:rPr>
        <w:t>0</w:t>
      </w:r>
      <w:r>
        <w:rPr>
          <w:rFonts w:hint="eastAsia" w:ascii="宋体" w:hAnsi="宋体" w:eastAsia="宋体" w:cs="Times New Roman"/>
          <w:sz w:val="32"/>
          <w:szCs w:val="32"/>
        </w:rPr>
        <w:t>个，累计</w:t>
      </w:r>
      <w:r>
        <w:rPr>
          <w:rFonts w:ascii="宋体" w:hAnsi="宋体" w:eastAsia="宋体" w:cs="Times New Roman"/>
          <w:sz w:val="32"/>
          <w:szCs w:val="32"/>
        </w:rPr>
        <w:t>0</w:t>
      </w:r>
      <w:r>
        <w:rPr>
          <w:rFonts w:hint="eastAsia" w:ascii="宋体" w:hAnsi="宋体" w:eastAsia="宋体" w:cs="Times New Roman"/>
          <w:sz w:val="32"/>
          <w:szCs w:val="32"/>
        </w:rPr>
        <w:t>人次。</w:t>
      </w:r>
    </w:p>
    <w:p w14:paraId="6A8D721C">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w:t>
      </w:r>
      <w:r>
        <w:rPr>
          <w:rFonts w:hint="eastAsia" w:ascii="宋体" w:hAnsi="宋体" w:eastAsia="宋体" w:cs="Times New Roman"/>
          <w:sz w:val="32"/>
          <w:szCs w:val="32"/>
        </w:rPr>
        <w:t>公务用车购置费及运行维护费支出预算为</w:t>
      </w:r>
      <w:r>
        <w:rPr>
          <w:rFonts w:ascii="宋体" w:hAnsi="宋体" w:eastAsia="宋体" w:cs="Times New Roman"/>
          <w:sz w:val="32"/>
          <w:szCs w:val="32"/>
        </w:rPr>
        <w:t>117.99</w:t>
      </w:r>
      <w:r>
        <w:rPr>
          <w:rFonts w:hint="eastAsia" w:ascii="宋体" w:hAnsi="宋体" w:eastAsia="宋体" w:cs="Times New Roman"/>
          <w:sz w:val="32"/>
          <w:szCs w:val="32"/>
        </w:rPr>
        <w:t>万元，支出决算为</w:t>
      </w:r>
      <w:r>
        <w:rPr>
          <w:rFonts w:ascii="宋体" w:hAnsi="宋体" w:eastAsia="宋体" w:cs="Times New Roman"/>
          <w:sz w:val="32"/>
          <w:szCs w:val="32"/>
        </w:rPr>
        <w:t>117.99</w:t>
      </w:r>
      <w:r>
        <w:rPr>
          <w:rFonts w:hint="eastAsia" w:ascii="宋体" w:hAnsi="宋体" w:eastAsia="宋体" w:cs="Times New Roman"/>
          <w:sz w:val="32"/>
          <w:szCs w:val="32"/>
        </w:rPr>
        <w:t>万元，完成预算的</w:t>
      </w:r>
      <w:r>
        <w:rPr>
          <w:rFonts w:ascii="宋体" w:hAnsi="宋体" w:eastAsia="宋体" w:cs="Times New Roman"/>
          <w:sz w:val="32"/>
          <w:szCs w:val="32"/>
        </w:rPr>
        <w:t>100%</w:t>
      </w:r>
      <w:r>
        <w:rPr>
          <w:rFonts w:hint="eastAsia" w:ascii="宋体" w:hAnsi="宋体" w:eastAsia="宋体" w:cs="Times New Roman"/>
          <w:sz w:val="32"/>
          <w:szCs w:val="32"/>
        </w:rPr>
        <w:t>；与上年相比增加</w:t>
      </w:r>
      <w:r>
        <w:rPr>
          <w:rFonts w:ascii="宋体" w:hAnsi="宋体" w:eastAsia="宋体" w:cs="Times New Roman"/>
          <w:sz w:val="32"/>
          <w:szCs w:val="32"/>
        </w:rPr>
        <w:t>20.71</w:t>
      </w:r>
      <w:r>
        <w:rPr>
          <w:rFonts w:hint="eastAsia" w:ascii="宋体" w:hAnsi="宋体" w:eastAsia="宋体" w:cs="Times New Roman"/>
          <w:sz w:val="32"/>
          <w:szCs w:val="32"/>
        </w:rPr>
        <w:t>万元，增长</w:t>
      </w:r>
      <w:r>
        <w:rPr>
          <w:rFonts w:ascii="宋体" w:hAnsi="宋体" w:eastAsia="宋体" w:cs="Times New Roman"/>
          <w:sz w:val="32"/>
          <w:szCs w:val="32"/>
        </w:rPr>
        <w:t>17.55%</w:t>
      </w:r>
      <w:r>
        <w:rPr>
          <w:rFonts w:hint="eastAsia" w:ascii="宋体" w:hAnsi="宋体" w:eastAsia="宋体" w:cs="Times New Roman"/>
          <w:sz w:val="32"/>
          <w:szCs w:val="32"/>
        </w:rPr>
        <w:t>。其中：</w:t>
      </w:r>
    </w:p>
    <w:p w14:paraId="1CD856CD">
      <w:pPr>
        <w:pStyle w:val="19"/>
        <w:overflowPunct w:val="0"/>
        <w:autoSpaceDE/>
        <w:autoSpaceDN/>
        <w:spacing w:line="600" w:lineRule="exact"/>
        <w:ind w:firstLine="640" w:firstLineChars="200"/>
        <w:jc w:val="both"/>
        <w:rPr>
          <w:rFonts w:ascii="宋体" w:hAnsi="宋体" w:eastAsia="宋体" w:cs="Times New Roman"/>
          <w:sz w:val="32"/>
          <w:szCs w:val="32"/>
        </w:rPr>
      </w:pPr>
      <w:r>
        <w:rPr>
          <w:rFonts w:hint="eastAsia" w:ascii="宋体" w:hAnsi="宋体" w:eastAsia="宋体" w:cs="Times New Roman"/>
          <w:sz w:val="32"/>
          <w:szCs w:val="32"/>
        </w:rPr>
        <w:t>公务用车购置费支出预算为</w:t>
      </w:r>
      <w:r>
        <w:rPr>
          <w:rFonts w:ascii="宋体" w:hAnsi="宋体" w:eastAsia="宋体" w:cs="Times New Roman"/>
          <w:sz w:val="32"/>
          <w:szCs w:val="32"/>
        </w:rPr>
        <w:t>0</w:t>
      </w:r>
      <w:r>
        <w:rPr>
          <w:rFonts w:hint="eastAsia" w:ascii="宋体" w:hAnsi="宋体" w:eastAsia="宋体" w:cs="Times New Roman"/>
          <w:sz w:val="32"/>
          <w:szCs w:val="32"/>
        </w:rPr>
        <w:t>万元，支出决算为</w:t>
      </w:r>
      <w:r>
        <w:rPr>
          <w:rFonts w:ascii="宋体" w:hAnsi="宋体" w:eastAsia="宋体" w:cs="Times New Roman"/>
          <w:sz w:val="32"/>
          <w:szCs w:val="32"/>
        </w:rPr>
        <w:t>0</w:t>
      </w:r>
      <w:r>
        <w:rPr>
          <w:rFonts w:hint="eastAsia" w:ascii="宋体" w:hAnsi="宋体" w:eastAsia="宋体" w:cs="Times New Roman"/>
          <w:sz w:val="32"/>
          <w:szCs w:val="32"/>
        </w:rPr>
        <w:t>万元，与上年相比一致。</w:t>
      </w:r>
    </w:p>
    <w:p w14:paraId="502B1DDB">
      <w:pPr>
        <w:pStyle w:val="19"/>
        <w:overflowPunct w:val="0"/>
        <w:autoSpaceDE/>
        <w:autoSpaceDN/>
        <w:spacing w:line="600" w:lineRule="exact"/>
        <w:ind w:firstLine="640" w:firstLineChars="200"/>
        <w:jc w:val="both"/>
        <w:rPr>
          <w:rFonts w:ascii="宋体" w:hAnsi="宋体" w:eastAsia="宋体" w:cs="Times New Roman"/>
          <w:sz w:val="32"/>
          <w:szCs w:val="32"/>
        </w:rPr>
      </w:pPr>
      <w:r>
        <w:rPr>
          <w:rFonts w:hint="eastAsia" w:ascii="宋体" w:hAnsi="宋体" w:eastAsia="宋体" w:cs="Times New Roman"/>
          <w:sz w:val="32"/>
          <w:szCs w:val="32"/>
        </w:rPr>
        <w:t>公务用车运行维护费支出预算为</w:t>
      </w:r>
      <w:r>
        <w:rPr>
          <w:rFonts w:ascii="宋体" w:hAnsi="宋体" w:eastAsia="宋体" w:cs="Times New Roman"/>
          <w:sz w:val="32"/>
          <w:szCs w:val="32"/>
        </w:rPr>
        <w:t>117.99</w:t>
      </w:r>
      <w:r>
        <w:rPr>
          <w:rFonts w:hint="eastAsia" w:ascii="宋体" w:hAnsi="宋体" w:eastAsia="宋体" w:cs="Times New Roman"/>
          <w:sz w:val="32"/>
          <w:szCs w:val="32"/>
        </w:rPr>
        <w:t>万元，支出决算为</w:t>
      </w:r>
      <w:r>
        <w:rPr>
          <w:rFonts w:ascii="宋体" w:hAnsi="宋体" w:eastAsia="宋体" w:cs="Times New Roman"/>
          <w:sz w:val="32"/>
          <w:szCs w:val="32"/>
        </w:rPr>
        <w:t>117.99</w:t>
      </w:r>
      <w:r>
        <w:rPr>
          <w:rFonts w:hint="eastAsia" w:ascii="宋体" w:hAnsi="宋体" w:eastAsia="宋体" w:cs="Times New Roman"/>
          <w:sz w:val="32"/>
          <w:szCs w:val="32"/>
        </w:rPr>
        <w:t>万元，主要是车辆油耗费、车辆保险费、车辆维修费等支出，完成预算的</w:t>
      </w:r>
      <w:r>
        <w:rPr>
          <w:rFonts w:ascii="宋体" w:hAnsi="宋体" w:eastAsia="宋体" w:cs="Times New Roman"/>
          <w:sz w:val="32"/>
          <w:szCs w:val="32"/>
        </w:rPr>
        <w:t>100%</w:t>
      </w:r>
      <w:r>
        <w:rPr>
          <w:rFonts w:hint="eastAsia" w:ascii="宋体" w:hAnsi="宋体" w:eastAsia="宋体" w:cs="Times New Roman"/>
          <w:sz w:val="32"/>
          <w:szCs w:val="32"/>
        </w:rPr>
        <w:t>；与上年相比增加</w:t>
      </w:r>
      <w:r>
        <w:rPr>
          <w:rFonts w:ascii="宋体" w:hAnsi="宋体" w:eastAsia="宋体" w:cs="Times New Roman"/>
          <w:sz w:val="32"/>
          <w:szCs w:val="32"/>
        </w:rPr>
        <w:t>20.71</w:t>
      </w:r>
      <w:r>
        <w:rPr>
          <w:rFonts w:hint="eastAsia" w:ascii="宋体" w:hAnsi="宋体" w:eastAsia="宋体" w:cs="Times New Roman"/>
          <w:sz w:val="32"/>
          <w:szCs w:val="32"/>
        </w:rPr>
        <w:t>万元，增长</w:t>
      </w:r>
      <w:r>
        <w:rPr>
          <w:rFonts w:ascii="宋体" w:hAnsi="宋体" w:eastAsia="宋体" w:cs="Times New Roman"/>
          <w:sz w:val="32"/>
          <w:szCs w:val="32"/>
        </w:rPr>
        <w:t>17.55%</w:t>
      </w:r>
      <w:r>
        <w:rPr>
          <w:rFonts w:hint="eastAsia" w:ascii="宋体" w:hAnsi="宋体" w:eastAsia="宋体" w:cs="Times New Roman"/>
          <w:sz w:val="32"/>
          <w:szCs w:val="32"/>
        </w:rPr>
        <w:t>。决算数大于上年数的主要原因是</w:t>
      </w:r>
      <w:r>
        <w:rPr>
          <w:rFonts w:ascii="宋体" w:hAnsi="宋体" w:eastAsia="宋体" w:cs="Times New Roman"/>
          <w:sz w:val="32"/>
          <w:szCs w:val="32"/>
        </w:rPr>
        <w:t>2023</w:t>
      </w:r>
      <w:r>
        <w:rPr>
          <w:rFonts w:hint="eastAsia" w:ascii="宋体" w:hAnsi="宋体" w:eastAsia="宋体" w:cs="Times New Roman"/>
          <w:sz w:val="32"/>
          <w:szCs w:val="32"/>
        </w:rPr>
        <w:t>年底根据上级“一所一队一车”的要求配备了</w:t>
      </w:r>
      <w:r>
        <w:rPr>
          <w:rFonts w:ascii="宋体" w:hAnsi="宋体" w:eastAsia="宋体" w:cs="Times New Roman"/>
          <w:sz w:val="32"/>
          <w:szCs w:val="32"/>
        </w:rPr>
        <w:t>16</w:t>
      </w:r>
      <w:r>
        <w:rPr>
          <w:rFonts w:hint="eastAsia" w:ascii="宋体" w:hAnsi="宋体" w:eastAsia="宋体" w:cs="Times New Roman"/>
          <w:sz w:val="32"/>
          <w:szCs w:val="32"/>
        </w:rPr>
        <w:t>台车，车辆运行费相应增加。截止</w:t>
      </w:r>
      <w:r>
        <w:rPr>
          <w:rFonts w:ascii="宋体" w:hAnsi="宋体" w:eastAsia="宋体" w:cs="Times New Roman"/>
          <w:sz w:val="32"/>
          <w:szCs w:val="32"/>
        </w:rPr>
        <w:t>2024</w:t>
      </w:r>
      <w:r>
        <w:rPr>
          <w:rFonts w:hint="eastAsia" w:ascii="宋体" w:hAnsi="宋体" w:eastAsia="宋体" w:cs="Times New Roman"/>
          <w:sz w:val="32"/>
          <w:szCs w:val="32"/>
        </w:rPr>
        <w:t>年</w:t>
      </w:r>
      <w:r>
        <w:rPr>
          <w:rFonts w:ascii="宋体" w:hAnsi="宋体" w:eastAsia="宋体" w:cs="Times New Roman"/>
          <w:sz w:val="32"/>
          <w:szCs w:val="32"/>
        </w:rPr>
        <w:t>12</w:t>
      </w:r>
      <w:r>
        <w:rPr>
          <w:rFonts w:hint="eastAsia" w:ascii="宋体" w:hAnsi="宋体" w:eastAsia="宋体" w:cs="Times New Roman"/>
          <w:sz w:val="32"/>
          <w:szCs w:val="32"/>
        </w:rPr>
        <w:t>月</w:t>
      </w:r>
      <w:r>
        <w:rPr>
          <w:rFonts w:ascii="宋体" w:hAnsi="宋体" w:eastAsia="宋体" w:cs="Times New Roman"/>
          <w:sz w:val="32"/>
          <w:szCs w:val="32"/>
        </w:rPr>
        <w:t>31</w:t>
      </w:r>
      <w:r>
        <w:rPr>
          <w:rFonts w:hint="eastAsia" w:ascii="宋体" w:hAnsi="宋体" w:eastAsia="宋体" w:cs="Times New Roman"/>
          <w:sz w:val="32"/>
          <w:szCs w:val="32"/>
        </w:rPr>
        <w:t>日，我单位开支财政拨款的公务用车保有量为</w:t>
      </w:r>
      <w:r>
        <w:rPr>
          <w:rFonts w:ascii="宋体" w:hAnsi="宋体" w:eastAsia="宋体" w:cs="Times New Roman"/>
          <w:sz w:val="32"/>
          <w:szCs w:val="32"/>
        </w:rPr>
        <w:t>32</w:t>
      </w:r>
      <w:r>
        <w:rPr>
          <w:rFonts w:hint="eastAsia" w:ascii="宋体" w:hAnsi="宋体" w:eastAsia="宋体" w:cs="Times New Roman"/>
          <w:sz w:val="32"/>
          <w:szCs w:val="32"/>
        </w:rPr>
        <w:t>辆</w:t>
      </w:r>
      <w:r>
        <w:rPr>
          <w:rFonts w:hint="eastAsia" w:ascii="宋体" w:hAnsi="宋体" w:eastAsia="宋体" w:cs="Times New Roman"/>
          <w:sz w:val="32"/>
          <w:szCs w:val="32"/>
          <w:lang w:eastAsia="zh-CN"/>
        </w:rPr>
        <w:t>，</w:t>
      </w:r>
      <w:r>
        <w:rPr>
          <w:rFonts w:hint="eastAsia" w:ascii="宋体" w:hAnsi="宋体" w:eastAsia="宋体" w:cs="Times New Roman"/>
          <w:sz w:val="32"/>
          <w:szCs w:val="32"/>
          <w:lang w:val="en-US" w:eastAsia="zh-CN"/>
        </w:rPr>
        <w:t>更新公务用车0辆</w:t>
      </w:r>
      <w:r>
        <w:rPr>
          <w:rFonts w:hint="eastAsia" w:ascii="宋体" w:hAnsi="宋体" w:eastAsia="宋体" w:cs="Times New Roman"/>
          <w:sz w:val="32"/>
          <w:szCs w:val="32"/>
        </w:rPr>
        <w:t>。</w:t>
      </w:r>
    </w:p>
    <w:p w14:paraId="14AEF474">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3.</w:t>
      </w:r>
      <w:r>
        <w:rPr>
          <w:rFonts w:hint="eastAsia" w:ascii="宋体" w:hAnsi="宋体" w:eastAsia="宋体" w:cs="Times New Roman"/>
          <w:sz w:val="32"/>
          <w:szCs w:val="32"/>
        </w:rPr>
        <w:t>公务接待费支出预算为</w:t>
      </w:r>
      <w:r>
        <w:rPr>
          <w:rFonts w:ascii="宋体" w:hAnsi="宋体" w:eastAsia="宋体" w:cs="Times New Roman"/>
          <w:sz w:val="32"/>
          <w:szCs w:val="32"/>
        </w:rPr>
        <w:t>8.71</w:t>
      </w:r>
      <w:r>
        <w:rPr>
          <w:rFonts w:hint="eastAsia" w:ascii="宋体" w:hAnsi="宋体" w:eastAsia="宋体" w:cs="Times New Roman"/>
          <w:sz w:val="32"/>
          <w:szCs w:val="32"/>
        </w:rPr>
        <w:t>万元，支出决算为</w:t>
      </w:r>
      <w:r>
        <w:rPr>
          <w:rFonts w:ascii="宋体" w:hAnsi="宋体" w:eastAsia="宋体" w:cs="Times New Roman"/>
          <w:sz w:val="32"/>
          <w:szCs w:val="32"/>
        </w:rPr>
        <w:t>8.71</w:t>
      </w:r>
      <w:r>
        <w:rPr>
          <w:rFonts w:hint="eastAsia" w:ascii="宋体" w:hAnsi="宋体" w:eastAsia="宋体" w:cs="Times New Roman"/>
          <w:sz w:val="32"/>
          <w:szCs w:val="32"/>
        </w:rPr>
        <w:t>万元，完成预算的</w:t>
      </w:r>
      <w:r>
        <w:rPr>
          <w:rFonts w:ascii="宋体" w:hAnsi="宋体" w:eastAsia="宋体" w:cs="Times New Roman"/>
          <w:sz w:val="32"/>
          <w:szCs w:val="32"/>
        </w:rPr>
        <w:t>100%</w:t>
      </w:r>
      <w:r>
        <w:rPr>
          <w:rFonts w:hint="eastAsia" w:ascii="宋体" w:hAnsi="宋体" w:eastAsia="宋体" w:cs="Times New Roman"/>
          <w:sz w:val="32"/>
          <w:szCs w:val="32"/>
        </w:rPr>
        <w:t>；与上年相比增加</w:t>
      </w:r>
      <w:r>
        <w:rPr>
          <w:rFonts w:ascii="宋体" w:hAnsi="宋体" w:eastAsia="宋体" w:cs="Times New Roman"/>
          <w:sz w:val="32"/>
          <w:szCs w:val="32"/>
        </w:rPr>
        <w:t>0.76</w:t>
      </w:r>
      <w:r>
        <w:rPr>
          <w:rFonts w:hint="eastAsia" w:ascii="宋体" w:hAnsi="宋体" w:eastAsia="宋体" w:cs="Times New Roman"/>
          <w:sz w:val="32"/>
          <w:szCs w:val="32"/>
        </w:rPr>
        <w:t>万元，增长</w:t>
      </w:r>
      <w:r>
        <w:rPr>
          <w:rFonts w:ascii="宋体" w:hAnsi="宋体" w:eastAsia="宋体" w:cs="Times New Roman"/>
          <w:sz w:val="32"/>
          <w:szCs w:val="32"/>
        </w:rPr>
        <w:t>8.7%</w:t>
      </w:r>
      <w:r>
        <w:rPr>
          <w:rFonts w:hint="eastAsia" w:ascii="宋体" w:hAnsi="宋体" w:eastAsia="宋体" w:cs="Times New Roman"/>
          <w:sz w:val="32"/>
          <w:szCs w:val="32"/>
        </w:rPr>
        <w:t>，决算数大于上年数的主要原因是</w:t>
      </w:r>
      <w:r>
        <w:rPr>
          <w:rFonts w:hint="eastAsia" w:ascii="宋体" w:hAnsi="宋体" w:eastAsia="宋体" w:cs="Times New Roman"/>
          <w:color w:val="auto"/>
          <w:sz w:val="32"/>
          <w:szCs w:val="32"/>
        </w:rPr>
        <w:t>原因是</w:t>
      </w:r>
      <w:r>
        <w:rPr>
          <w:rFonts w:hint="eastAsia" w:ascii="宋体" w:hAnsi="宋体" w:eastAsia="宋体"/>
          <w:sz w:val="32"/>
          <w:szCs w:val="32"/>
        </w:rPr>
        <w:t>上级督察及指导工作较多，公务招待费增长</w:t>
      </w:r>
      <w:r>
        <w:rPr>
          <w:rFonts w:hint="eastAsia" w:ascii="宋体" w:hAnsi="宋体" w:eastAsia="宋体" w:cs="Times New Roman"/>
          <w:sz w:val="32"/>
          <w:szCs w:val="32"/>
        </w:rPr>
        <w:t>。</w:t>
      </w:r>
      <w:r>
        <w:rPr>
          <w:rFonts w:ascii="宋体" w:hAnsi="宋体" w:eastAsia="宋体" w:cs="Times New Roman"/>
          <w:sz w:val="32"/>
          <w:szCs w:val="32"/>
        </w:rPr>
        <w:t>2024</w:t>
      </w:r>
      <w:r>
        <w:rPr>
          <w:rFonts w:hint="eastAsia" w:ascii="宋体" w:hAnsi="宋体" w:eastAsia="宋体" w:cs="Times New Roman"/>
          <w:sz w:val="32"/>
          <w:szCs w:val="32"/>
        </w:rPr>
        <w:t>年度共接待来访团组</w:t>
      </w:r>
      <w:r>
        <w:rPr>
          <w:rFonts w:ascii="宋体" w:hAnsi="宋体" w:eastAsia="宋体" w:cs="Times New Roman"/>
          <w:sz w:val="32"/>
          <w:szCs w:val="32"/>
        </w:rPr>
        <w:t>79</w:t>
      </w:r>
      <w:r>
        <w:rPr>
          <w:rFonts w:hint="eastAsia" w:ascii="宋体" w:hAnsi="宋体" w:eastAsia="宋体" w:cs="Times New Roman"/>
          <w:sz w:val="32"/>
          <w:szCs w:val="32"/>
        </w:rPr>
        <w:t>个、来宾</w:t>
      </w:r>
      <w:r>
        <w:rPr>
          <w:rFonts w:ascii="宋体" w:hAnsi="宋体" w:eastAsia="宋体" w:cs="Times New Roman"/>
          <w:sz w:val="32"/>
          <w:szCs w:val="32"/>
        </w:rPr>
        <w:t>652</w:t>
      </w:r>
      <w:r>
        <w:rPr>
          <w:rFonts w:hint="eastAsia" w:ascii="宋体" w:hAnsi="宋体" w:eastAsia="宋体" w:cs="Times New Roman"/>
          <w:sz w:val="32"/>
          <w:szCs w:val="32"/>
        </w:rPr>
        <w:t>人次，主要是</w:t>
      </w:r>
      <w:r>
        <w:rPr>
          <w:rFonts w:hint="eastAsia" w:ascii="宋体" w:hAnsi="宋体" w:eastAsia="宋体"/>
          <w:sz w:val="32"/>
          <w:szCs w:val="32"/>
        </w:rPr>
        <w:t>上级指导及检查工作、协助办案等方面</w:t>
      </w:r>
      <w:r>
        <w:rPr>
          <w:rFonts w:hint="eastAsia" w:ascii="宋体" w:hAnsi="宋体" w:eastAsia="宋体" w:cs="Times New Roman"/>
          <w:sz w:val="32"/>
          <w:szCs w:val="32"/>
        </w:rPr>
        <w:t>发生的接待支出。</w:t>
      </w:r>
    </w:p>
    <w:p w14:paraId="7DB71B43">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八、政府性基金预算收入支出决算情况</w:t>
      </w:r>
    </w:p>
    <w:p w14:paraId="4E441955">
      <w:pPr>
        <w:pStyle w:val="19"/>
        <w:overflowPunct w:val="0"/>
        <w:autoSpaceDE/>
        <w:autoSpaceDN/>
        <w:spacing w:line="600" w:lineRule="exact"/>
        <w:ind w:firstLine="640" w:firstLineChars="200"/>
        <w:jc w:val="both"/>
        <w:rPr>
          <w:rFonts w:ascii="宋体" w:hAnsi="宋体" w:eastAsia="宋体" w:cs="Times New Roman"/>
          <w:sz w:val="32"/>
          <w:szCs w:val="32"/>
        </w:rPr>
      </w:pPr>
      <w:r>
        <w:rPr>
          <w:rFonts w:ascii="宋体" w:hAnsi="宋体" w:eastAsia="宋体" w:cs="Times New Roman"/>
          <w:sz w:val="32"/>
          <w:szCs w:val="32"/>
        </w:rPr>
        <w:t>2024</w:t>
      </w:r>
      <w:r>
        <w:rPr>
          <w:rFonts w:hint="eastAsia" w:ascii="宋体" w:hAnsi="宋体" w:eastAsia="宋体" w:cs="Times New Roman"/>
          <w:sz w:val="32"/>
          <w:szCs w:val="32"/>
        </w:rPr>
        <w:t>年度政府性基金预算财政拨款收入</w:t>
      </w:r>
      <w:r>
        <w:rPr>
          <w:rFonts w:ascii="宋体" w:hAnsi="宋体" w:eastAsia="宋体" w:cs="Times New Roman"/>
          <w:sz w:val="32"/>
          <w:szCs w:val="32"/>
        </w:rPr>
        <w:t>0</w:t>
      </w:r>
      <w:r>
        <w:rPr>
          <w:rFonts w:hint="eastAsia" w:ascii="宋体" w:hAnsi="宋体" w:eastAsia="宋体" w:cs="Times New Roman"/>
          <w:sz w:val="32"/>
          <w:szCs w:val="32"/>
        </w:rPr>
        <w:t>万元；年初结转和结余</w:t>
      </w:r>
      <w:r>
        <w:rPr>
          <w:rFonts w:ascii="宋体" w:hAnsi="宋体" w:eastAsia="宋体" w:cs="Times New Roman"/>
          <w:sz w:val="32"/>
          <w:szCs w:val="32"/>
        </w:rPr>
        <w:t>0</w:t>
      </w:r>
      <w:r>
        <w:rPr>
          <w:rFonts w:hint="eastAsia" w:ascii="宋体" w:hAnsi="宋体" w:eastAsia="宋体" w:cs="Times New Roman"/>
          <w:sz w:val="32"/>
          <w:szCs w:val="32"/>
        </w:rPr>
        <w:t>万元；支出</w:t>
      </w:r>
      <w:r>
        <w:rPr>
          <w:rFonts w:ascii="宋体" w:hAnsi="宋体" w:eastAsia="宋体" w:cs="Times New Roman"/>
          <w:sz w:val="32"/>
          <w:szCs w:val="32"/>
        </w:rPr>
        <w:t>0</w:t>
      </w:r>
      <w:r>
        <w:rPr>
          <w:rFonts w:hint="eastAsia" w:ascii="宋体" w:hAnsi="宋体" w:eastAsia="宋体" w:cs="Times New Roman"/>
          <w:sz w:val="32"/>
          <w:szCs w:val="32"/>
        </w:rPr>
        <w:t>万元，其中基本支出</w:t>
      </w:r>
      <w:r>
        <w:rPr>
          <w:rFonts w:ascii="宋体" w:hAnsi="宋体" w:eastAsia="宋体" w:cs="Times New Roman"/>
          <w:sz w:val="32"/>
          <w:szCs w:val="32"/>
        </w:rPr>
        <w:t>0</w:t>
      </w:r>
      <w:r>
        <w:rPr>
          <w:rFonts w:hint="eastAsia" w:ascii="宋体" w:hAnsi="宋体" w:eastAsia="宋体" w:cs="Times New Roman"/>
          <w:sz w:val="32"/>
          <w:szCs w:val="32"/>
        </w:rPr>
        <w:t>万元，项目支出</w:t>
      </w:r>
      <w:r>
        <w:rPr>
          <w:rFonts w:ascii="宋体" w:hAnsi="宋体" w:eastAsia="宋体" w:cs="Times New Roman"/>
          <w:sz w:val="32"/>
          <w:szCs w:val="32"/>
        </w:rPr>
        <w:t>0</w:t>
      </w:r>
      <w:r>
        <w:rPr>
          <w:rFonts w:hint="eastAsia" w:ascii="宋体" w:hAnsi="宋体" w:eastAsia="宋体" w:cs="Times New Roman"/>
          <w:sz w:val="32"/>
          <w:szCs w:val="32"/>
        </w:rPr>
        <w:t>万元；年末结转和结余</w:t>
      </w:r>
      <w:r>
        <w:rPr>
          <w:rFonts w:ascii="宋体" w:hAnsi="宋体" w:eastAsia="宋体" w:cs="Times New Roman"/>
          <w:sz w:val="32"/>
          <w:szCs w:val="32"/>
        </w:rPr>
        <w:t>0</w:t>
      </w:r>
      <w:r>
        <w:rPr>
          <w:rFonts w:hint="eastAsia" w:ascii="宋体" w:hAnsi="宋体" w:eastAsia="宋体" w:cs="Times New Roman"/>
          <w:sz w:val="32"/>
          <w:szCs w:val="32"/>
        </w:rPr>
        <w:t>万元。</w:t>
      </w:r>
    </w:p>
    <w:p w14:paraId="1F16F1A8">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九、关于机关运行经费支出说明</w:t>
      </w:r>
    </w:p>
    <w:p w14:paraId="042E2DF2">
      <w:pPr>
        <w:pStyle w:val="19"/>
        <w:overflowPunct w:val="0"/>
        <w:autoSpaceDE/>
        <w:autoSpaceDN/>
        <w:spacing w:line="600" w:lineRule="exact"/>
        <w:ind w:firstLine="640" w:firstLineChars="200"/>
        <w:jc w:val="both"/>
        <w:rPr>
          <w:rFonts w:ascii="宋体" w:hAnsi="宋体" w:eastAsia="宋体" w:cs="Times New Roman"/>
          <w:sz w:val="32"/>
          <w:szCs w:val="32"/>
        </w:rPr>
      </w:pPr>
      <w:r>
        <w:rPr>
          <w:rFonts w:hint="eastAsia" w:ascii="宋体" w:hAnsi="宋体" w:eastAsia="宋体" w:cs="Times New Roman"/>
          <w:sz w:val="32"/>
          <w:szCs w:val="32"/>
        </w:rPr>
        <w:t>本部门</w:t>
      </w:r>
      <w:r>
        <w:rPr>
          <w:rFonts w:ascii="宋体" w:hAnsi="宋体" w:eastAsia="宋体" w:cs="Times New Roman"/>
          <w:sz w:val="32"/>
          <w:szCs w:val="32"/>
        </w:rPr>
        <w:t>2024</w:t>
      </w:r>
      <w:r>
        <w:rPr>
          <w:rFonts w:hint="eastAsia" w:ascii="宋体" w:hAnsi="宋体" w:eastAsia="宋体" w:cs="Times New Roman"/>
          <w:sz w:val="32"/>
          <w:szCs w:val="32"/>
        </w:rPr>
        <w:t>年度机关运行经费支出</w:t>
      </w:r>
      <w:r>
        <w:rPr>
          <w:rFonts w:ascii="宋体" w:hAnsi="宋体" w:eastAsia="宋体" w:cs="Times New Roman"/>
          <w:sz w:val="32"/>
          <w:szCs w:val="32"/>
        </w:rPr>
        <w:t>795.72</w:t>
      </w:r>
      <w:r>
        <w:rPr>
          <w:rFonts w:hint="eastAsia" w:ascii="宋体" w:hAnsi="宋体" w:eastAsia="宋体" w:cs="Times New Roman"/>
          <w:sz w:val="32"/>
          <w:szCs w:val="32"/>
        </w:rPr>
        <w:t>万元，比年初预算数增加</w:t>
      </w:r>
      <w:r>
        <w:rPr>
          <w:rFonts w:ascii="宋体" w:hAnsi="宋体" w:eastAsia="宋体" w:cs="Times New Roman"/>
          <w:sz w:val="32"/>
          <w:szCs w:val="32"/>
        </w:rPr>
        <w:t xml:space="preserve">163.72 </w:t>
      </w:r>
      <w:r>
        <w:rPr>
          <w:rFonts w:hint="eastAsia" w:ascii="宋体" w:hAnsi="宋体" w:eastAsia="宋体" w:cs="Times New Roman"/>
          <w:sz w:val="32"/>
          <w:szCs w:val="32"/>
        </w:rPr>
        <w:t>万元，增长</w:t>
      </w:r>
      <w:r>
        <w:rPr>
          <w:rFonts w:ascii="宋体" w:hAnsi="宋体" w:eastAsia="宋体" w:cs="Times New Roman"/>
          <w:sz w:val="32"/>
          <w:szCs w:val="32"/>
        </w:rPr>
        <w:t>20.57%</w:t>
      </w:r>
      <w:r>
        <w:rPr>
          <w:rFonts w:hint="eastAsia" w:ascii="宋体" w:hAnsi="宋体" w:eastAsia="宋体" w:cs="Times New Roman"/>
          <w:sz w:val="32"/>
          <w:szCs w:val="32"/>
        </w:rPr>
        <w:t>。主要原因是：</w:t>
      </w:r>
      <w:r>
        <w:rPr>
          <w:rFonts w:hint="eastAsia" w:ascii="宋体" w:hAnsi="宋体" w:eastAsia="宋体"/>
          <w:sz w:val="32"/>
          <w:szCs w:val="32"/>
        </w:rPr>
        <w:t>办案业务增加，增加了相关的业务费用支出</w:t>
      </w:r>
      <w:r>
        <w:rPr>
          <w:rFonts w:hint="eastAsia" w:ascii="宋体" w:hAnsi="宋体" w:eastAsia="宋体" w:cs="Times New Roman"/>
          <w:sz w:val="32"/>
          <w:szCs w:val="32"/>
        </w:rPr>
        <w:t>。</w:t>
      </w:r>
    </w:p>
    <w:p w14:paraId="7994F97C">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十、一般性支出情况说明</w:t>
      </w:r>
    </w:p>
    <w:p w14:paraId="5A664717">
      <w:pPr>
        <w:pStyle w:val="19"/>
        <w:overflowPunct w:val="0"/>
        <w:autoSpaceDE/>
        <w:autoSpaceDN/>
        <w:spacing w:line="600" w:lineRule="exact"/>
        <w:ind w:firstLine="640" w:firstLineChars="200"/>
        <w:jc w:val="both"/>
        <w:rPr>
          <w:rFonts w:ascii="宋体" w:hAnsi="宋体" w:eastAsia="宋体" w:cs="Times New Roman"/>
          <w:b/>
          <w:bCs/>
          <w:i/>
          <w:color w:val="auto"/>
          <w:sz w:val="32"/>
          <w:szCs w:val="32"/>
        </w:rPr>
      </w:pPr>
      <w:r>
        <w:rPr>
          <w:rFonts w:ascii="宋体" w:hAnsi="宋体" w:eastAsia="宋体" w:cs="Times New Roman"/>
          <w:sz w:val="32"/>
          <w:szCs w:val="32"/>
        </w:rPr>
        <w:t>2024</w:t>
      </w:r>
      <w:r>
        <w:rPr>
          <w:rFonts w:hint="eastAsia" w:ascii="宋体" w:hAnsi="宋体" w:eastAsia="宋体" w:cs="Times New Roman"/>
          <w:sz w:val="32"/>
          <w:szCs w:val="32"/>
        </w:rPr>
        <w:t>年本部门开支会议费</w:t>
      </w:r>
      <w:r>
        <w:rPr>
          <w:rFonts w:ascii="宋体" w:hAnsi="宋体" w:eastAsia="宋体" w:cs="Times New Roman"/>
          <w:sz w:val="32"/>
          <w:szCs w:val="32"/>
        </w:rPr>
        <w:t>0</w:t>
      </w:r>
      <w:r>
        <w:rPr>
          <w:rFonts w:hint="eastAsia" w:ascii="宋体" w:hAnsi="宋体" w:eastAsia="宋体" w:cs="Times New Roman"/>
          <w:sz w:val="32"/>
          <w:szCs w:val="32"/>
        </w:rPr>
        <w:t>万元</w:t>
      </w:r>
      <w:r>
        <w:rPr>
          <w:rFonts w:ascii="宋体" w:hAnsi="宋体" w:eastAsia="宋体" w:cs="Times New Roman"/>
          <w:sz w:val="32"/>
          <w:szCs w:val="32"/>
        </w:rPr>
        <w:t>;</w:t>
      </w:r>
      <w:r>
        <w:rPr>
          <w:rFonts w:hint="eastAsia" w:ascii="宋体" w:hAnsi="宋体" w:eastAsia="宋体" w:cs="Times New Roman"/>
          <w:sz w:val="32"/>
          <w:szCs w:val="32"/>
        </w:rPr>
        <w:t>开支培训费</w:t>
      </w:r>
      <w:r>
        <w:rPr>
          <w:rFonts w:ascii="宋体" w:hAnsi="宋体" w:eastAsia="宋体" w:cs="Times New Roman"/>
          <w:sz w:val="32"/>
          <w:szCs w:val="32"/>
        </w:rPr>
        <w:t>0.03</w:t>
      </w:r>
      <w:r>
        <w:rPr>
          <w:rFonts w:hint="eastAsia" w:ascii="宋体" w:hAnsi="宋体" w:eastAsia="宋体" w:cs="Times New Roman"/>
          <w:sz w:val="32"/>
          <w:szCs w:val="32"/>
        </w:rPr>
        <w:t>万元，用于开展业务培训，人数</w:t>
      </w:r>
      <w:r>
        <w:rPr>
          <w:rFonts w:ascii="宋体" w:hAnsi="宋体" w:eastAsia="宋体" w:cs="Times New Roman"/>
          <w:sz w:val="32"/>
          <w:szCs w:val="32"/>
        </w:rPr>
        <w:t>1</w:t>
      </w:r>
      <w:r>
        <w:rPr>
          <w:rFonts w:hint="eastAsia" w:ascii="宋体" w:hAnsi="宋体" w:eastAsia="宋体" w:cs="Times New Roman"/>
          <w:sz w:val="32"/>
          <w:szCs w:val="32"/>
        </w:rPr>
        <w:t>人，内容为新警培训。</w:t>
      </w:r>
    </w:p>
    <w:p w14:paraId="43AF47E8">
      <w:pPr>
        <w:pStyle w:val="19"/>
        <w:overflowPunct w:val="0"/>
        <w:autoSpaceDE/>
        <w:autoSpaceDN/>
        <w:spacing w:line="600" w:lineRule="exact"/>
        <w:ind w:firstLine="640" w:firstLineChars="200"/>
        <w:jc w:val="both"/>
        <w:rPr>
          <w:rFonts w:ascii="宋体" w:hAnsi="宋体" w:eastAsia="宋体" w:cs="Times New Roman"/>
          <w:bCs/>
          <w:sz w:val="32"/>
          <w:szCs w:val="32"/>
        </w:rPr>
      </w:pPr>
      <w:r>
        <w:rPr>
          <w:rFonts w:hint="eastAsia" w:ascii="宋体" w:hAnsi="宋体" w:eastAsia="宋体" w:cs="Times New Roman"/>
          <w:bCs/>
          <w:sz w:val="32"/>
          <w:szCs w:val="32"/>
        </w:rPr>
        <w:t>十一、关于政府采购支出说明</w:t>
      </w:r>
    </w:p>
    <w:p w14:paraId="0F6F1B83">
      <w:pPr>
        <w:pStyle w:val="19"/>
        <w:overflowPunct w:val="0"/>
        <w:autoSpaceDE/>
        <w:autoSpaceDN/>
        <w:spacing w:line="600" w:lineRule="exact"/>
        <w:ind w:firstLine="640" w:firstLineChars="200"/>
        <w:jc w:val="both"/>
        <w:rPr>
          <w:rFonts w:ascii="宋体" w:hAnsi="宋体" w:eastAsia="宋体" w:cs="Times New Roman"/>
          <w:b/>
          <w:bCs/>
          <w:i/>
          <w:color w:val="auto"/>
          <w:sz w:val="32"/>
          <w:szCs w:val="32"/>
        </w:rPr>
      </w:pPr>
      <w:r>
        <w:rPr>
          <w:rFonts w:hint="eastAsia" w:ascii="宋体" w:hAnsi="宋体" w:eastAsia="宋体" w:cs="Times New Roman"/>
          <w:sz w:val="32"/>
          <w:szCs w:val="32"/>
        </w:rPr>
        <w:t>本部门</w:t>
      </w:r>
      <w:r>
        <w:rPr>
          <w:rFonts w:ascii="宋体" w:hAnsi="宋体" w:eastAsia="宋体" w:cs="Times New Roman"/>
          <w:sz w:val="32"/>
          <w:szCs w:val="32"/>
        </w:rPr>
        <w:t>2024</w:t>
      </w:r>
      <w:r>
        <w:rPr>
          <w:rFonts w:hint="eastAsia" w:ascii="宋体" w:hAnsi="宋体" w:eastAsia="宋体" w:cs="Times New Roman"/>
          <w:sz w:val="32"/>
          <w:szCs w:val="32"/>
        </w:rPr>
        <w:t>年度政府采购支出总额</w:t>
      </w:r>
      <w:r>
        <w:rPr>
          <w:rFonts w:ascii="宋体" w:hAnsi="宋体" w:eastAsia="宋体" w:cs="Times New Roman"/>
          <w:sz w:val="32"/>
          <w:szCs w:val="32"/>
        </w:rPr>
        <w:t>787.9</w:t>
      </w:r>
      <w:r>
        <w:rPr>
          <w:rFonts w:hint="eastAsia" w:ascii="宋体" w:hAnsi="宋体" w:eastAsia="宋体" w:cs="Times New Roman"/>
          <w:sz w:val="32"/>
          <w:szCs w:val="32"/>
        </w:rPr>
        <w:t>万元，其中：政府采购货物支出</w:t>
      </w:r>
      <w:r>
        <w:rPr>
          <w:rFonts w:ascii="宋体" w:hAnsi="宋体" w:eastAsia="宋体" w:cs="Times New Roman"/>
          <w:sz w:val="32"/>
          <w:szCs w:val="32"/>
        </w:rPr>
        <w:t xml:space="preserve">487.9 </w:t>
      </w:r>
      <w:r>
        <w:rPr>
          <w:rFonts w:hint="eastAsia" w:ascii="宋体" w:hAnsi="宋体" w:eastAsia="宋体" w:cs="Times New Roman"/>
          <w:sz w:val="32"/>
          <w:szCs w:val="32"/>
        </w:rPr>
        <w:t>万元、政府采购工程支出</w:t>
      </w:r>
      <w:r>
        <w:rPr>
          <w:rFonts w:ascii="宋体" w:hAnsi="宋体" w:eastAsia="宋体" w:cs="Times New Roman"/>
          <w:sz w:val="32"/>
          <w:szCs w:val="32"/>
        </w:rPr>
        <w:t>300</w:t>
      </w:r>
      <w:r>
        <w:rPr>
          <w:rFonts w:hint="eastAsia" w:ascii="宋体" w:hAnsi="宋体" w:eastAsia="宋体" w:cs="Times New Roman"/>
          <w:sz w:val="32"/>
          <w:szCs w:val="32"/>
        </w:rPr>
        <w:t>万元、政府采购服务支出</w:t>
      </w:r>
      <w:r>
        <w:rPr>
          <w:rFonts w:ascii="宋体" w:hAnsi="宋体" w:eastAsia="宋体" w:cs="Times New Roman"/>
          <w:sz w:val="32"/>
          <w:szCs w:val="32"/>
        </w:rPr>
        <w:t>0</w:t>
      </w:r>
      <w:r>
        <w:rPr>
          <w:rFonts w:hint="eastAsia" w:ascii="宋体" w:hAnsi="宋体" w:eastAsia="宋体" w:cs="Times New Roman"/>
          <w:sz w:val="32"/>
          <w:szCs w:val="32"/>
        </w:rPr>
        <w:t>万元。授予中小企业合同金额</w:t>
      </w:r>
      <w:r>
        <w:rPr>
          <w:rFonts w:ascii="宋体" w:hAnsi="宋体" w:eastAsia="宋体" w:cs="Times New Roman"/>
          <w:sz w:val="32"/>
          <w:szCs w:val="32"/>
        </w:rPr>
        <w:t>787.9</w:t>
      </w:r>
      <w:r>
        <w:rPr>
          <w:rFonts w:hint="eastAsia" w:ascii="宋体" w:hAnsi="宋体" w:eastAsia="宋体" w:cs="Times New Roman"/>
          <w:sz w:val="32"/>
          <w:szCs w:val="32"/>
        </w:rPr>
        <w:t>万元，占政府采购支出总额的</w:t>
      </w:r>
      <w:r>
        <w:rPr>
          <w:rFonts w:ascii="宋体" w:hAnsi="宋体" w:eastAsia="宋体" w:cs="Times New Roman"/>
          <w:sz w:val="32"/>
          <w:szCs w:val="32"/>
        </w:rPr>
        <w:t>100%</w:t>
      </w:r>
      <w:r>
        <w:rPr>
          <w:rFonts w:hint="eastAsia" w:ascii="宋体" w:hAnsi="宋体" w:eastAsia="宋体" w:cs="Times New Roman"/>
          <w:sz w:val="32"/>
          <w:szCs w:val="32"/>
        </w:rPr>
        <w:t>，其中：授予小微企业合同金额</w:t>
      </w:r>
      <w:r>
        <w:rPr>
          <w:rFonts w:ascii="宋体" w:hAnsi="宋体" w:eastAsia="宋体" w:cs="Times New Roman"/>
          <w:sz w:val="32"/>
          <w:szCs w:val="32"/>
        </w:rPr>
        <w:t>787.9</w:t>
      </w:r>
      <w:r>
        <w:rPr>
          <w:rFonts w:hint="eastAsia" w:ascii="宋体" w:hAnsi="宋体" w:eastAsia="宋体" w:cs="Times New Roman"/>
          <w:sz w:val="32"/>
          <w:szCs w:val="32"/>
        </w:rPr>
        <w:t>万元，</w:t>
      </w:r>
      <w:r>
        <w:rPr>
          <w:rFonts w:hint="eastAsia" w:ascii="宋体" w:hAnsi="宋体" w:eastAsia="宋体" w:cs="Times New Roman"/>
          <w:color w:val="auto"/>
          <w:sz w:val="32"/>
          <w:szCs w:val="32"/>
        </w:rPr>
        <w:t>占授予中小企业合同金额的</w:t>
      </w:r>
      <w:r>
        <w:rPr>
          <w:rFonts w:ascii="宋体" w:hAnsi="宋体" w:eastAsia="宋体" w:cs="Times New Roman"/>
          <w:color w:val="auto"/>
          <w:sz w:val="32"/>
          <w:szCs w:val="32"/>
        </w:rPr>
        <w:t>100%</w:t>
      </w:r>
      <w:r>
        <w:rPr>
          <w:rFonts w:hint="eastAsia" w:ascii="宋体" w:hAnsi="宋体" w:eastAsia="宋体" w:cs="Times New Roman"/>
          <w:color w:val="auto"/>
          <w:sz w:val="32"/>
          <w:szCs w:val="32"/>
        </w:rPr>
        <w:t>。货物采购授予中小企业合同金额占货物支出金额的</w:t>
      </w:r>
      <w:r>
        <w:rPr>
          <w:rFonts w:ascii="宋体" w:hAnsi="宋体" w:eastAsia="宋体" w:cs="Times New Roman"/>
          <w:color w:val="auto"/>
          <w:sz w:val="32"/>
          <w:szCs w:val="32"/>
        </w:rPr>
        <w:t>61%</w:t>
      </w:r>
      <w:r>
        <w:rPr>
          <w:rFonts w:hint="eastAsia" w:ascii="宋体" w:hAnsi="宋体" w:eastAsia="宋体" w:cs="Times New Roman"/>
          <w:color w:val="auto"/>
          <w:sz w:val="32"/>
          <w:szCs w:val="32"/>
        </w:rPr>
        <w:t>，工程采购授予中小企业合同金额占工程支出金额的</w:t>
      </w:r>
      <w:r>
        <w:rPr>
          <w:rFonts w:ascii="宋体" w:hAnsi="宋体" w:eastAsia="宋体" w:cs="Times New Roman"/>
          <w:color w:val="auto"/>
          <w:sz w:val="32"/>
          <w:szCs w:val="32"/>
        </w:rPr>
        <w:t>39%</w:t>
      </w:r>
      <w:r>
        <w:rPr>
          <w:rFonts w:hint="eastAsia" w:ascii="宋体" w:hAnsi="宋体" w:eastAsia="宋体" w:cs="Times New Roman"/>
          <w:color w:val="auto"/>
          <w:sz w:val="32"/>
          <w:szCs w:val="32"/>
        </w:rPr>
        <w:t>，服务采购授予中小企业合同金额占服务支出金额的</w:t>
      </w:r>
      <w:r>
        <w:rPr>
          <w:rFonts w:ascii="宋体" w:hAnsi="宋体" w:eastAsia="宋体" w:cs="Times New Roman"/>
          <w:color w:val="auto"/>
          <w:sz w:val="32"/>
          <w:szCs w:val="32"/>
        </w:rPr>
        <w:t>0%</w:t>
      </w:r>
      <w:r>
        <w:rPr>
          <w:rFonts w:hint="eastAsia" w:ascii="宋体" w:hAnsi="宋体" w:eastAsia="宋体" w:cs="Times New Roman"/>
          <w:color w:val="auto"/>
          <w:sz w:val="32"/>
          <w:szCs w:val="32"/>
        </w:rPr>
        <w:t>。</w:t>
      </w:r>
    </w:p>
    <w:p w14:paraId="09E2F377">
      <w:pPr>
        <w:pStyle w:val="19"/>
        <w:overflowPunct w:val="0"/>
        <w:autoSpaceDE/>
        <w:autoSpaceDN/>
        <w:spacing w:line="600" w:lineRule="exact"/>
        <w:ind w:firstLine="640" w:firstLineChars="200"/>
        <w:jc w:val="both"/>
        <w:rPr>
          <w:rFonts w:ascii="宋体" w:hAnsi="宋体" w:eastAsia="宋体" w:cs="Times New Roman"/>
          <w:bCs/>
          <w:color w:val="auto"/>
          <w:sz w:val="32"/>
          <w:szCs w:val="32"/>
        </w:rPr>
      </w:pPr>
      <w:r>
        <w:rPr>
          <w:rFonts w:hint="eastAsia" w:ascii="宋体" w:hAnsi="宋体" w:eastAsia="宋体" w:cs="Times New Roman"/>
          <w:bCs/>
          <w:color w:val="auto"/>
          <w:sz w:val="32"/>
          <w:szCs w:val="32"/>
        </w:rPr>
        <w:t>十二、关于国有资产占用情况说明</w:t>
      </w:r>
    </w:p>
    <w:p w14:paraId="237518B9">
      <w:pPr>
        <w:pStyle w:val="19"/>
        <w:overflowPunct w:val="0"/>
        <w:autoSpaceDE/>
        <w:autoSpaceDN/>
        <w:spacing w:line="600" w:lineRule="exact"/>
        <w:ind w:firstLine="640" w:firstLineChars="200"/>
        <w:jc w:val="both"/>
        <w:rPr>
          <w:rFonts w:ascii="宋体" w:hAnsi="宋体" w:eastAsia="宋体" w:cs="Times New Roman"/>
          <w:color w:val="auto"/>
          <w:sz w:val="32"/>
          <w:szCs w:val="32"/>
        </w:rPr>
      </w:pPr>
      <w:r>
        <w:rPr>
          <w:rFonts w:hint="eastAsia" w:ascii="宋体" w:hAnsi="宋体" w:eastAsia="宋体" w:cs="Times New Roman"/>
          <w:color w:val="auto"/>
          <w:sz w:val="32"/>
          <w:szCs w:val="32"/>
        </w:rPr>
        <w:t>截至</w:t>
      </w:r>
      <w:r>
        <w:rPr>
          <w:rFonts w:ascii="宋体" w:hAnsi="宋体" w:eastAsia="宋体" w:cs="Times New Roman"/>
          <w:color w:val="auto"/>
          <w:sz w:val="32"/>
          <w:szCs w:val="32"/>
        </w:rPr>
        <w:t>2024</w:t>
      </w:r>
      <w:r>
        <w:rPr>
          <w:rFonts w:hint="eastAsia" w:ascii="宋体" w:hAnsi="宋体" w:eastAsia="宋体" w:cs="Times New Roman"/>
          <w:color w:val="auto"/>
          <w:sz w:val="32"/>
          <w:szCs w:val="32"/>
        </w:rPr>
        <w:t>年</w:t>
      </w:r>
      <w:r>
        <w:rPr>
          <w:rFonts w:ascii="宋体" w:hAnsi="宋体" w:eastAsia="宋体" w:cs="Times New Roman"/>
          <w:color w:val="auto"/>
          <w:sz w:val="32"/>
          <w:szCs w:val="32"/>
        </w:rPr>
        <w:t>12</w:t>
      </w:r>
      <w:r>
        <w:rPr>
          <w:rFonts w:hint="eastAsia" w:ascii="宋体" w:hAnsi="宋体" w:eastAsia="宋体" w:cs="Times New Roman"/>
          <w:color w:val="auto"/>
          <w:sz w:val="32"/>
          <w:szCs w:val="32"/>
        </w:rPr>
        <w:t>月</w:t>
      </w:r>
      <w:r>
        <w:rPr>
          <w:rFonts w:ascii="宋体" w:hAnsi="宋体" w:eastAsia="宋体" w:cs="Times New Roman"/>
          <w:color w:val="auto"/>
          <w:sz w:val="32"/>
          <w:szCs w:val="32"/>
        </w:rPr>
        <w:t>31</w:t>
      </w:r>
      <w:r>
        <w:rPr>
          <w:rFonts w:hint="eastAsia" w:ascii="宋体" w:hAnsi="宋体" w:eastAsia="宋体" w:cs="Times New Roman"/>
          <w:color w:val="auto"/>
          <w:sz w:val="32"/>
          <w:szCs w:val="32"/>
        </w:rPr>
        <w:t>日，部门（单位）共有车辆</w:t>
      </w:r>
      <w:r>
        <w:rPr>
          <w:rFonts w:ascii="宋体" w:hAnsi="宋体" w:eastAsia="宋体" w:cs="Times New Roman"/>
          <w:color w:val="auto"/>
          <w:sz w:val="32"/>
          <w:szCs w:val="32"/>
        </w:rPr>
        <w:t>32</w:t>
      </w:r>
      <w:r>
        <w:rPr>
          <w:rFonts w:hint="eastAsia" w:ascii="宋体" w:hAnsi="宋体" w:eastAsia="宋体" w:cs="Times New Roman"/>
          <w:color w:val="auto"/>
          <w:sz w:val="32"/>
          <w:szCs w:val="32"/>
        </w:rPr>
        <w:t>辆，其中，副部（省）级及以上领导用车</w:t>
      </w:r>
      <w:r>
        <w:rPr>
          <w:rFonts w:ascii="宋体" w:hAnsi="宋体" w:eastAsia="宋体" w:cs="Times New Roman"/>
          <w:color w:val="auto"/>
          <w:sz w:val="32"/>
          <w:szCs w:val="32"/>
        </w:rPr>
        <w:t>0</w:t>
      </w:r>
      <w:r>
        <w:rPr>
          <w:rFonts w:hint="eastAsia" w:ascii="宋体" w:hAnsi="宋体" w:eastAsia="宋体" w:cs="Times New Roman"/>
          <w:color w:val="auto"/>
          <w:sz w:val="32"/>
          <w:szCs w:val="32"/>
        </w:rPr>
        <w:t>辆、主要负责人用车</w:t>
      </w:r>
      <w:r>
        <w:rPr>
          <w:rFonts w:ascii="宋体" w:hAnsi="宋体" w:eastAsia="宋体" w:cs="Times New Roman"/>
          <w:color w:val="auto"/>
          <w:sz w:val="32"/>
          <w:szCs w:val="32"/>
        </w:rPr>
        <w:t>0</w:t>
      </w:r>
      <w:r>
        <w:rPr>
          <w:rFonts w:hint="eastAsia" w:ascii="宋体" w:hAnsi="宋体" w:eastAsia="宋体" w:cs="Times New Roman"/>
          <w:color w:val="auto"/>
          <w:sz w:val="32"/>
          <w:szCs w:val="32"/>
        </w:rPr>
        <w:t>辆、机要通信用车</w:t>
      </w:r>
      <w:r>
        <w:rPr>
          <w:rFonts w:ascii="宋体" w:hAnsi="宋体" w:eastAsia="宋体" w:cs="Times New Roman"/>
          <w:color w:val="auto"/>
          <w:sz w:val="32"/>
          <w:szCs w:val="32"/>
        </w:rPr>
        <w:t>0</w:t>
      </w:r>
      <w:r>
        <w:rPr>
          <w:rFonts w:hint="eastAsia" w:ascii="宋体" w:hAnsi="宋体" w:eastAsia="宋体" w:cs="Times New Roman"/>
          <w:color w:val="auto"/>
          <w:sz w:val="32"/>
          <w:szCs w:val="32"/>
        </w:rPr>
        <w:t>辆、应急保障用车</w:t>
      </w:r>
      <w:r>
        <w:rPr>
          <w:rFonts w:ascii="宋体" w:hAnsi="宋体" w:eastAsia="宋体" w:cs="Times New Roman"/>
          <w:color w:val="auto"/>
          <w:sz w:val="32"/>
          <w:szCs w:val="32"/>
        </w:rPr>
        <w:t>0</w:t>
      </w:r>
      <w:r>
        <w:rPr>
          <w:rFonts w:hint="eastAsia" w:ascii="宋体" w:hAnsi="宋体" w:eastAsia="宋体" w:cs="Times New Roman"/>
          <w:color w:val="auto"/>
          <w:sz w:val="32"/>
          <w:szCs w:val="32"/>
        </w:rPr>
        <w:t>辆、执法执勤用车</w:t>
      </w:r>
      <w:r>
        <w:rPr>
          <w:rFonts w:ascii="宋体" w:hAnsi="宋体" w:eastAsia="宋体" w:cs="Times New Roman"/>
          <w:color w:val="auto"/>
          <w:sz w:val="32"/>
          <w:szCs w:val="32"/>
        </w:rPr>
        <w:t>32</w:t>
      </w:r>
      <w:r>
        <w:rPr>
          <w:rFonts w:hint="eastAsia" w:ascii="宋体" w:hAnsi="宋体" w:eastAsia="宋体" w:cs="Times New Roman"/>
          <w:color w:val="auto"/>
          <w:sz w:val="32"/>
          <w:szCs w:val="32"/>
        </w:rPr>
        <w:t>辆、特种专业技术用车</w:t>
      </w:r>
      <w:r>
        <w:rPr>
          <w:rFonts w:ascii="宋体" w:hAnsi="宋体" w:eastAsia="宋体" w:cs="Times New Roman"/>
          <w:color w:val="auto"/>
          <w:sz w:val="32"/>
          <w:szCs w:val="32"/>
        </w:rPr>
        <w:t>0</w:t>
      </w:r>
      <w:r>
        <w:rPr>
          <w:rFonts w:hint="eastAsia" w:ascii="宋体" w:hAnsi="宋体" w:eastAsia="宋体" w:cs="Times New Roman"/>
          <w:color w:val="auto"/>
          <w:sz w:val="32"/>
          <w:szCs w:val="32"/>
        </w:rPr>
        <w:t>辆、离退休干部服务用车</w:t>
      </w:r>
      <w:r>
        <w:rPr>
          <w:rFonts w:ascii="宋体" w:hAnsi="宋体" w:eastAsia="宋体" w:cs="Times New Roman"/>
          <w:color w:val="auto"/>
          <w:sz w:val="32"/>
          <w:szCs w:val="32"/>
        </w:rPr>
        <w:t>0</w:t>
      </w:r>
      <w:r>
        <w:rPr>
          <w:rFonts w:hint="eastAsia" w:ascii="宋体" w:hAnsi="宋体" w:eastAsia="宋体" w:cs="Times New Roman"/>
          <w:color w:val="auto"/>
          <w:sz w:val="32"/>
          <w:szCs w:val="32"/>
        </w:rPr>
        <w:t>辆、其他用车</w:t>
      </w:r>
      <w:r>
        <w:rPr>
          <w:rFonts w:ascii="宋体" w:hAnsi="宋体" w:eastAsia="宋体" w:cs="Times New Roman"/>
          <w:color w:val="auto"/>
          <w:sz w:val="32"/>
          <w:szCs w:val="32"/>
        </w:rPr>
        <w:t>0</w:t>
      </w:r>
      <w:r>
        <w:rPr>
          <w:rFonts w:hint="eastAsia" w:ascii="宋体" w:hAnsi="宋体" w:eastAsia="宋体" w:cs="Times New Roman"/>
          <w:color w:val="auto"/>
          <w:sz w:val="32"/>
          <w:szCs w:val="32"/>
        </w:rPr>
        <w:t>辆；单位价值</w:t>
      </w:r>
      <w:r>
        <w:rPr>
          <w:rFonts w:ascii="宋体" w:hAnsi="宋体" w:eastAsia="宋体" w:cs="Times New Roman"/>
          <w:color w:val="auto"/>
          <w:sz w:val="32"/>
          <w:szCs w:val="32"/>
        </w:rPr>
        <w:t>100</w:t>
      </w:r>
      <w:r>
        <w:rPr>
          <w:rFonts w:hint="eastAsia" w:ascii="宋体" w:hAnsi="宋体" w:eastAsia="宋体" w:cs="Times New Roman"/>
          <w:color w:val="auto"/>
          <w:sz w:val="32"/>
          <w:szCs w:val="32"/>
        </w:rPr>
        <w:t>万元以上设备（不含车辆）</w:t>
      </w:r>
      <w:r>
        <w:rPr>
          <w:rFonts w:ascii="宋体" w:hAnsi="宋体" w:eastAsia="宋体" w:cs="Times New Roman"/>
          <w:color w:val="auto"/>
          <w:sz w:val="32"/>
          <w:szCs w:val="32"/>
        </w:rPr>
        <w:t>0</w:t>
      </w:r>
      <w:r>
        <w:rPr>
          <w:rFonts w:hint="eastAsia" w:ascii="宋体" w:hAnsi="宋体" w:eastAsia="宋体" w:cs="Times New Roman"/>
          <w:color w:val="auto"/>
          <w:sz w:val="32"/>
          <w:szCs w:val="32"/>
        </w:rPr>
        <w:t>台（套）。</w:t>
      </w:r>
    </w:p>
    <w:p w14:paraId="3B0EF818">
      <w:pPr>
        <w:pStyle w:val="19"/>
        <w:overflowPunct w:val="0"/>
        <w:autoSpaceDE/>
        <w:autoSpaceDN/>
        <w:spacing w:line="600" w:lineRule="exact"/>
        <w:ind w:firstLine="640" w:firstLineChars="200"/>
        <w:jc w:val="both"/>
        <w:rPr>
          <w:rFonts w:ascii="宋体" w:hAnsi="宋体" w:eastAsia="宋体" w:cs="Times New Roman"/>
          <w:bCs/>
          <w:color w:val="auto"/>
          <w:sz w:val="32"/>
          <w:szCs w:val="32"/>
        </w:rPr>
      </w:pPr>
      <w:r>
        <w:rPr>
          <w:rFonts w:hint="eastAsia" w:ascii="宋体" w:hAnsi="宋体" w:eastAsia="宋体" w:cs="Times New Roman"/>
          <w:bCs/>
          <w:color w:val="auto"/>
          <w:sz w:val="32"/>
          <w:szCs w:val="32"/>
        </w:rPr>
        <w:t>十三、关于</w:t>
      </w:r>
      <w:r>
        <w:rPr>
          <w:rFonts w:ascii="宋体" w:hAnsi="宋体" w:eastAsia="宋体" w:cs="Times New Roman"/>
          <w:color w:val="auto"/>
          <w:sz w:val="32"/>
          <w:szCs w:val="32"/>
        </w:rPr>
        <w:t>2024</w:t>
      </w:r>
      <w:r>
        <w:rPr>
          <w:rFonts w:hint="eastAsia" w:ascii="宋体" w:hAnsi="宋体" w:eastAsia="宋体" w:cs="Times New Roman"/>
          <w:bCs/>
          <w:color w:val="auto"/>
          <w:sz w:val="32"/>
          <w:szCs w:val="32"/>
        </w:rPr>
        <w:t>年度预算绩效情况的说明</w:t>
      </w:r>
    </w:p>
    <w:p w14:paraId="1453990D">
      <w:pPr>
        <w:overflowPunct w:val="0"/>
        <w:spacing w:line="600" w:lineRule="exact"/>
        <w:ind w:firstLine="643" w:firstLineChars="200"/>
        <w:rPr>
          <w:rFonts w:ascii="宋体"/>
          <w:b/>
          <w:bCs/>
          <w:sz w:val="32"/>
          <w:szCs w:val="32"/>
        </w:rPr>
      </w:pPr>
      <w:r>
        <w:rPr>
          <w:rFonts w:hint="eastAsia" w:ascii="宋体" w:hAnsi="宋体"/>
          <w:b/>
          <w:bCs/>
          <w:sz w:val="32"/>
          <w:szCs w:val="32"/>
        </w:rPr>
        <w:t>（一）绩效评价工作开展情况。</w:t>
      </w:r>
      <w:r>
        <w:rPr>
          <w:rFonts w:hint="eastAsia" w:ascii="宋体" w:hAnsi="宋体"/>
          <w:b/>
          <w:bCs/>
          <w:kern w:val="0"/>
          <w:sz w:val="32"/>
          <w:szCs w:val="32"/>
        </w:rPr>
        <w:t>一是绩效自评开展情况。</w:t>
      </w:r>
      <w:r>
        <w:rPr>
          <w:rFonts w:hint="eastAsia" w:ascii="宋体" w:hAnsi="宋体"/>
          <w:kern w:val="0"/>
          <w:sz w:val="32"/>
          <w:szCs w:val="32"/>
        </w:rPr>
        <w:t>组织对</w:t>
      </w:r>
      <w:r>
        <w:rPr>
          <w:rFonts w:ascii="宋体" w:hAnsi="宋体"/>
          <w:kern w:val="0"/>
          <w:sz w:val="32"/>
          <w:szCs w:val="32"/>
        </w:rPr>
        <w:t>2024</w:t>
      </w:r>
      <w:r>
        <w:rPr>
          <w:rFonts w:hint="eastAsia" w:ascii="宋体" w:hAnsi="宋体"/>
          <w:kern w:val="0"/>
          <w:sz w:val="32"/>
          <w:szCs w:val="32"/>
        </w:rPr>
        <w:t>年度本部门（单位）整体支出开展绩效自评，涉及项目</w:t>
      </w:r>
      <w:r>
        <w:rPr>
          <w:rFonts w:ascii="宋体" w:hAnsi="宋体"/>
          <w:kern w:val="0"/>
          <w:sz w:val="32"/>
          <w:szCs w:val="32"/>
        </w:rPr>
        <w:t xml:space="preserve">13 </w:t>
      </w:r>
      <w:r>
        <w:rPr>
          <w:rFonts w:hint="eastAsia" w:ascii="宋体" w:hAnsi="宋体"/>
          <w:kern w:val="0"/>
          <w:sz w:val="32"/>
          <w:szCs w:val="32"/>
        </w:rPr>
        <w:t>个，共涉及资金</w:t>
      </w:r>
      <w:r>
        <w:rPr>
          <w:rFonts w:ascii="宋体" w:hAnsi="宋体" w:cs="宋体"/>
          <w:sz w:val="32"/>
          <w:szCs w:val="32"/>
        </w:rPr>
        <w:t>1837.73</w:t>
      </w:r>
      <w:r>
        <w:rPr>
          <w:rFonts w:hint="eastAsia" w:ascii="宋体" w:hAnsi="宋体"/>
          <w:kern w:val="0"/>
          <w:sz w:val="32"/>
          <w:szCs w:val="32"/>
        </w:rPr>
        <w:t>万元。其中，一般公共预算项目</w:t>
      </w:r>
      <w:r>
        <w:rPr>
          <w:rFonts w:ascii="宋体" w:hAnsi="宋体"/>
          <w:kern w:val="0"/>
          <w:sz w:val="32"/>
          <w:szCs w:val="32"/>
        </w:rPr>
        <w:t xml:space="preserve">13 </w:t>
      </w:r>
      <w:r>
        <w:rPr>
          <w:rFonts w:hint="eastAsia" w:ascii="宋体" w:hAnsi="宋体"/>
          <w:kern w:val="0"/>
          <w:sz w:val="32"/>
          <w:szCs w:val="32"/>
        </w:rPr>
        <w:t>个</w:t>
      </w:r>
      <w:r>
        <w:rPr>
          <w:rFonts w:ascii="宋体" w:hAnsi="宋体" w:cs="宋体"/>
          <w:sz w:val="32"/>
          <w:szCs w:val="32"/>
        </w:rPr>
        <w:t>1837.73</w:t>
      </w:r>
      <w:r>
        <w:rPr>
          <w:rFonts w:ascii="宋体" w:hAnsi="宋体"/>
          <w:kern w:val="0"/>
          <w:sz w:val="32"/>
          <w:szCs w:val="32"/>
        </w:rPr>
        <w:t xml:space="preserve"> </w:t>
      </w:r>
      <w:r>
        <w:rPr>
          <w:rFonts w:hint="eastAsia" w:ascii="宋体" w:hAnsi="宋体"/>
          <w:kern w:val="0"/>
          <w:sz w:val="32"/>
          <w:szCs w:val="32"/>
        </w:rPr>
        <w:t>万元，占一般公共预算支出总额的</w:t>
      </w:r>
      <w:r>
        <w:rPr>
          <w:rFonts w:ascii="宋体" w:hAnsi="宋体"/>
          <w:kern w:val="0"/>
          <w:sz w:val="32"/>
          <w:szCs w:val="32"/>
        </w:rPr>
        <w:t>25.8%</w:t>
      </w:r>
      <w:r>
        <w:rPr>
          <w:rFonts w:hint="eastAsia" w:ascii="宋体" w:hAnsi="宋体"/>
          <w:kern w:val="0"/>
          <w:sz w:val="32"/>
          <w:szCs w:val="32"/>
        </w:rPr>
        <w:t>；政府性基金预算项目</w:t>
      </w:r>
      <w:r>
        <w:rPr>
          <w:rFonts w:ascii="宋体" w:hAnsi="宋体"/>
          <w:kern w:val="0"/>
          <w:sz w:val="32"/>
          <w:szCs w:val="32"/>
        </w:rPr>
        <w:t>0</w:t>
      </w:r>
      <w:r>
        <w:rPr>
          <w:rFonts w:hint="eastAsia" w:ascii="宋体" w:hAnsi="宋体"/>
          <w:kern w:val="0"/>
          <w:sz w:val="32"/>
          <w:szCs w:val="32"/>
        </w:rPr>
        <w:t>个</w:t>
      </w:r>
      <w:r>
        <w:rPr>
          <w:rFonts w:ascii="宋体" w:hAnsi="宋体"/>
          <w:kern w:val="0"/>
          <w:sz w:val="32"/>
          <w:szCs w:val="32"/>
        </w:rPr>
        <w:t xml:space="preserve">0 </w:t>
      </w:r>
      <w:r>
        <w:rPr>
          <w:rFonts w:hint="eastAsia" w:ascii="宋体" w:hAnsi="宋体"/>
          <w:kern w:val="0"/>
          <w:sz w:val="32"/>
          <w:szCs w:val="32"/>
        </w:rPr>
        <w:t>万元，占政府性基金预算支出总额的</w:t>
      </w:r>
      <w:r>
        <w:rPr>
          <w:rFonts w:ascii="宋体" w:hAnsi="宋体"/>
          <w:kern w:val="0"/>
          <w:sz w:val="32"/>
          <w:szCs w:val="32"/>
        </w:rPr>
        <w:t>0%</w:t>
      </w:r>
      <w:r>
        <w:rPr>
          <w:rFonts w:hint="eastAsia" w:ascii="宋体" w:hAnsi="宋体"/>
          <w:kern w:val="0"/>
          <w:sz w:val="32"/>
          <w:szCs w:val="32"/>
        </w:rPr>
        <w:t>；国有资本经营预算项目</w:t>
      </w:r>
      <w:r>
        <w:rPr>
          <w:rFonts w:ascii="宋体" w:hAnsi="宋体"/>
          <w:kern w:val="0"/>
          <w:sz w:val="32"/>
          <w:szCs w:val="32"/>
        </w:rPr>
        <w:t xml:space="preserve">0 </w:t>
      </w:r>
      <w:r>
        <w:rPr>
          <w:rFonts w:hint="eastAsia" w:ascii="宋体" w:hAnsi="宋体"/>
          <w:kern w:val="0"/>
          <w:sz w:val="32"/>
          <w:szCs w:val="32"/>
        </w:rPr>
        <w:t>个</w:t>
      </w:r>
      <w:r>
        <w:rPr>
          <w:rFonts w:ascii="宋体" w:hAnsi="宋体"/>
          <w:kern w:val="0"/>
          <w:sz w:val="32"/>
          <w:szCs w:val="32"/>
        </w:rPr>
        <w:t xml:space="preserve">0 </w:t>
      </w:r>
      <w:r>
        <w:rPr>
          <w:rFonts w:hint="eastAsia" w:ascii="宋体" w:hAnsi="宋体"/>
          <w:kern w:val="0"/>
          <w:sz w:val="32"/>
          <w:szCs w:val="32"/>
        </w:rPr>
        <w:t>万元，占国有资本经营预算支出总额的</w:t>
      </w:r>
      <w:r>
        <w:rPr>
          <w:rFonts w:ascii="宋体" w:hAnsi="宋体"/>
          <w:kern w:val="0"/>
          <w:sz w:val="32"/>
          <w:szCs w:val="32"/>
        </w:rPr>
        <w:t>0%</w:t>
      </w:r>
      <w:r>
        <w:rPr>
          <w:rFonts w:hint="eastAsia" w:ascii="宋体" w:hAnsi="宋体"/>
          <w:kern w:val="0"/>
          <w:sz w:val="32"/>
          <w:szCs w:val="32"/>
        </w:rPr>
        <w:t>；社会保险基金预算项目</w:t>
      </w:r>
      <w:r>
        <w:rPr>
          <w:rFonts w:ascii="宋体" w:hAnsi="宋体"/>
          <w:kern w:val="0"/>
          <w:sz w:val="32"/>
          <w:szCs w:val="32"/>
        </w:rPr>
        <w:t xml:space="preserve">0 </w:t>
      </w:r>
      <w:r>
        <w:rPr>
          <w:rFonts w:hint="eastAsia" w:ascii="宋体" w:hAnsi="宋体"/>
          <w:kern w:val="0"/>
          <w:sz w:val="32"/>
          <w:szCs w:val="32"/>
        </w:rPr>
        <w:t>个</w:t>
      </w:r>
      <w:r>
        <w:rPr>
          <w:rFonts w:ascii="宋体" w:hAnsi="宋体"/>
          <w:kern w:val="0"/>
          <w:sz w:val="32"/>
          <w:szCs w:val="32"/>
        </w:rPr>
        <w:t>0</w:t>
      </w:r>
      <w:r>
        <w:rPr>
          <w:rFonts w:hint="eastAsia" w:ascii="宋体" w:hAnsi="宋体"/>
          <w:kern w:val="0"/>
          <w:sz w:val="32"/>
          <w:szCs w:val="32"/>
        </w:rPr>
        <w:t>万元，占社会保险基金预算支出总额的</w:t>
      </w:r>
      <w:r>
        <w:rPr>
          <w:rFonts w:ascii="宋体" w:hAnsi="宋体"/>
          <w:kern w:val="0"/>
          <w:sz w:val="32"/>
          <w:szCs w:val="32"/>
        </w:rPr>
        <w:t>0%</w:t>
      </w:r>
      <w:r>
        <w:rPr>
          <w:rFonts w:hint="eastAsia" w:ascii="宋体" w:hAnsi="宋体"/>
          <w:kern w:val="0"/>
          <w:sz w:val="32"/>
          <w:szCs w:val="32"/>
        </w:rPr>
        <w:t>。</w:t>
      </w:r>
      <w:r>
        <w:rPr>
          <w:rFonts w:hint="eastAsia" w:ascii="宋体" w:hAnsi="宋体"/>
          <w:b/>
          <w:bCs/>
          <w:kern w:val="0"/>
          <w:sz w:val="32"/>
          <w:szCs w:val="32"/>
        </w:rPr>
        <w:t>二是部门评价开展情况（如有，一级预算部门填写）。</w:t>
      </w:r>
      <w:r>
        <w:rPr>
          <w:rFonts w:hint="eastAsia" w:ascii="宋体" w:hAnsi="宋体"/>
          <w:kern w:val="0"/>
          <w:sz w:val="32"/>
          <w:szCs w:val="32"/>
        </w:rPr>
        <w:t>组织对所属单位</w:t>
      </w:r>
      <w:r>
        <w:rPr>
          <w:rFonts w:ascii="宋体" w:hAnsi="宋体"/>
          <w:kern w:val="0"/>
          <w:sz w:val="32"/>
          <w:szCs w:val="32"/>
        </w:rPr>
        <w:t>2024</w:t>
      </w:r>
      <w:r>
        <w:rPr>
          <w:rFonts w:hint="eastAsia" w:ascii="宋体" w:hAnsi="宋体"/>
          <w:kern w:val="0"/>
          <w:sz w:val="32"/>
          <w:szCs w:val="32"/>
        </w:rPr>
        <w:t>年度“</w:t>
      </w:r>
      <w:r>
        <w:rPr>
          <w:rFonts w:hint="eastAsia" w:ascii="宋体" w:hAnsi="宋体"/>
          <w:spacing w:val="1"/>
          <w:sz w:val="32"/>
          <w:szCs w:val="32"/>
        </w:rPr>
        <w:t>看守所生活费及运转费</w:t>
      </w:r>
      <w:r>
        <w:rPr>
          <w:rFonts w:hint="eastAsia" w:ascii="宋体" w:hAnsi="宋体"/>
          <w:kern w:val="0"/>
          <w:sz w:val="32"/>
          <w:szCs w:val="32"/>
        </w:rPr>
        <w:t>”、“</w:t>
      </w:r>
      <w:r>
        <w:rPr>
          <w:rFonts w:ascii="宋体" w:hAnsi="宋体"/>
          <w:spacing w:val="1"/>
          <w:sz w:val="32"/>
          <w:szCs w:val="32"/>
        </w:rPr>
        <w:t xml:space="preserve"> </w:t>
      </w:r>
      <w:r>
        <w:rPr>
          <w:rFonts w:hint="eastAsia" w:ascii="宋体" w:hAnsi="宋体"/>
          <w:spacing w:val="1"/>
          <w:sz w:val="32"/>
          <w:szCs w:val="32"/>
        </w:rPr>
        <w:t>平安城市光纤租用费及运行费</w:t>
      </w:r>
      <w:r>
        <w:rPr>
          <w:rFonts w:hint="eastAsia" w:ascii="宋体" w:hAnsi="宋体"/>
          <w:kern w:val="0"/>
          <w:sz w:val="32"/>
          <w:szCs w:val="32"/>
        </w:rPr>
        <w:t>”等</w:t>
      </w:r>
      <w:r>
        <w:rPr>
          <w:rFonts w:ascii="宋体" w:hAnsi="宋体"/>
          <w:sz w:val="32"/>
          <w:szCs w:val="32"/>
        </w:rPr>
        <w:t>13</w:t>
      </w:r>
      <w:r>
        <w:rPr>
          <w:rFonts w:hint="eastAsia" w:ascii="宋体" w:hAnsi="宋体"/>
          <w:kern w:val="0"/>
          <w:sz w:val="32"/>
          <w:szCs w:val="32"/>
        </w:rPr>
        <w:t>个项目开展了部门评价，涉及一般公共预算支出</w:t>
      </w:r>
      <w:r>
        <w:rPr>
          <w:rFonts w:ascii="宋体" w:hAnsi="宋体" w:cs="宋体"/>
          <w:sz w:val="32"/>
          <w:szCs w:val="32"/>
        </w:rPr>
        <w:t>1837.73</w:t>
      </w:r>
      <w:r>
        <w:rPr>
          <w:rFonts w:hint="eastAsia" w:ascii="宋体" w:hAnsi="宋体"/>
          <w:kern w:val="0"/>
          <w:sz w:val="32"/>
          <w:szCs w:val="32"/>
        </w:rPr>
        <w:t>万元，政府性基金预算支出</w:t>
      </w:r>
      <w:r>
        <w:rPr>
          <w:rFonts w:ascii="宋体" w:hAnsi="宋体"/>
          <w:sz w:val="32"/>
          <w:szCs w:val="32"/>
        </w:rPr>
        <w:t>0</w:t>
      </w:r>
      <w:r>
        <w:rPr>
          <w:rFonts w:hint="eastAsia" w:ascii="宋体" w:hAnsi="宋体"/>
          <w:kern w:val="0"/>
          <w:sz w:val="32"/>
          <w:szCs w:val="32"/>
        </w:rPr>
        <w:t>万元，国有资本经营预算支出</w:t>
      </w:r>
      <w:r>
        <w:rPr>
          <w:rFonts w:ascii="宋体" w:hAnsi="宋体"/>
          <w:sz w:val="32"/>
          <w:szCs w:val="32"/>
        </w:rPr>
        <w:t>0</w:t>
      </w:r>
      <w:r>
        <w:rPr>
          <w:rFonts w:hint="eastAsia" w:ascii="宋体" w:hAnsi="宋体"/>
          <w:kern w:val="0"/>
          <w:sz w:val="32"/>
          <w:szCs w:val="32"/>
        </w:rPr>
        <w:t>万元，社会保险基金预算支出</w:t>
      </w:r>
      <w:r>
        <w:rPr>
          <w:rFonts w:ascii="宋体" w:hAnsi="宋体"/>
          <w:sz w:val="32"/>
          <w:szCs w:val="32"/>
        </w:rPr>
        <w:t>0</w:t>
      </w:r>
      <w:r>
        <w:rPr>
          <w:rFonts w:hint="eastAsia" w:ascii="宋体" w:hAnsi="宋体"/>
          <w:kern w:val="0"/>
          <w:sz w:val="32"/>
          <w:szCs w:val="32"/>
        </w:rPr>
        <w:t>万元。</w:t>
      </w:r>
      <w:r>
        <w:rPr>
          <w:rFonts w:hint="eastAsia" w:ascii="宋体" w:hAnsi="宋体"/>
          <w:b/>
          <w:bCs/>
          <w:kern w:val="0"/>
          <w:sz w:val="32"/>
          <w:szCs w:val="32"/>
        </w:rPr>
        <w:t>三是事前绩效评估开展情况。</w:t>
      </w:r>
      <w:r>
        <w:rPr>
          <w:rFonts w:hint="eastAsia" w:ascii="宋体" w:hAnsi="宋体"/>
          <w:kern w:val="0"/>
          <w:sz w:val="32"/>
          <w:szCs w:val="32"/>
        </w:rPr>
        <w:t>组织对</w:t>
      </w:r>
      <w:r>
        <w:rPr>
          <w:rFonts w:ascii="宋体" w:hAnsi="宋体"/>
          <w:kern w:val="0"/>
          <w:sz w:val="32"/>
          <w:szCs w:val="32"/>
        </w:rPr>
        <w:t>2024</w:t>
      </w:r>
      <w:r>
        <w:rPr>
          <w:rFonts w:hint="eastAsia" w:ascii="宋体" w:hAnsi="宋体"/>
          <w:kern w:val="0"/>
          <w:sz w:val="32"/>
          <w:szCs w:val="32"/>
        </w:rPr>
        <w:t>年度</w:t>
      </w:r>
      <w:r>
        <w:rPr>
          <w:rFonts w:ascii="宋体" w:hAnsi="宋体"/>
          <w:spacing w:val="1"/>
          <w:sz w:val="32"/>
          <w:szCs w:val="32"/>
        </w:rPr>
        <w:t>0</w:t>
      </w:r>
      <w:r>
        <w:rPr>
          <w:rFonts w:hint="eastAsia" w:ascii="宋体" w:hAnsi="宋体"/>
          <w:kern w:val="0"/>
          <w:sz w:val="32"/>
          <w:szCs w:val="32"/>
        </w:rPr>
        <w:t>个新增重大政策和</w:t>
      </w:r>
      <w:r>
        <w:rPr>
          <w:rFonts w:ascii="宋体" w:hAnsi="宋体"/>
          <w:sz w:val="32"/>
          <w:szCs w:val="32"/>
        </w:rPr>
        <w:t>0</w:t>
      </w:r>
      <w:r>
        <w:rPr>
          <w:rFonts w:hint="eastAsia" w:ascii="宋体" w:hAnsi="宋体"/>
          <w:kern w:val="0"/>
          <w:sz w:val="32"/>
          <w:szCs w:val="32"/>
        </w:rPr>
        <w:t>个重大项目开展事前绩效评估，共涉及资金</w:t>
      </w:r>
      <w:r>
        <w:rPr>
          <w:rFonts w:ascii="宋体" w:hAnsi="宋体"/>
          <w:kern w:val="0"/>
          <w:sz w:val="32"/>
          <w:szCs w:val="32"/>
        </w:rPr>
        <w:t>0</w:t>
      </w:r>
      <w:r>
        <w:rPr>
          <w:rFonts w:hint="eastAsia" w:ascii="宋体" w:hAnsi="宋体"/>
          <w:kern w:val="0"/>
          <w:sz w:val="32"/>
          <w:szCs w:val="32"/>
        </w:rPr>
        <w:t>万元。</w:t>
      </w:r>
    </w:p>
    <w:p w14:paraId="0946CE3F">
      <w:pPr>
        <w:spacing w:line="540" w:lineRule="exact"/>
        <w:ind w:firstLine="640" w:firstLineChars="200"/>
        <w:rPr>
          <w:rFonts w:ascii="宋体"/>
          <w:b/>
          <w:bCs/>
          <w:sz w:val="32"/>
          <w:szCs w:val="32"/>
        </w:rPr>
      </w:pPr>
      <w:r>
        <w:rPr>
          <w:rFonts w:hint="eastAsia" w:ascii="宋体" w:hAnsi="宋体"/>
          <w:bCs/>
          <w:sz w:val="32"/>
          <w:szCs w:val="32"/>
        </w:rPr>
        <w:t>（二）绩效评价结果</w:t>
      </w:r>
      <w:r>
        <w:rPr>
          <w:rFonts w:hint="eastAsia" w:ascii="宋体" w:hAnsi="宋体"/>
          <w:b/>
          <w:bCs/>
          <w:sz w:val="32"/>
          <w:szCs w:val="32"/>
        </w:rPr>
        <w:t>。</w:t>
      </w:r>
    </w:p>
    <w:p w14:paraId="1A228BDC">
      <w:pPr>
        <w:spacing w:line="540" w:lineRule="exact"/>
        <w:ind w:firstLine="643" w:firstLineChars="200"/>
        <w:rPr>
          <w:rFonts w:ascii="宋体" w:cs="宋体"/>
          <w:sz w:val="32"/>
          <w:szCs w:val="32"/>
        </w:rPr>
      </w:pPr>
      <w:r>
        <w:rPr>
          <w:rFonts w:hint="eastAsia" w:ascii="宋体" w:hAnsi="宋体"/>
          <w:b/>
          <w:bCs/>
          <w:kern w:val="0"/>
          <w:sz w:val="32"/>
          <w:szCs w:val="32"/>
        </w:rPr>
        <w:t>绩效自评结果。</w:t>
      </w:r>
      <w:r>
        <w:rPr>
          <w:rFonts w:ascii="宋体" w:hAnsi="宋体"/>
          <w:kern w:val="0"/>
          <w:sz w:val="32"/>
          <w:szCs w:val="32"/>
        </w:rPr>
        <w:t>2024</w:t>
      </w:r>
      <w:r>
        <w:rPr>
          <w:rFonts w:hint="eastAsia" w:ascii="宋体" w:hAnsi="宋体"/>
          <w:kern w:val="0"/>
          <w:sz w:val="32"/>
          <w:szCs w:val="32"/>
        </w:rPr>
        <w:t>年度本部门（单位）整体支出</w:t>
      </w:r>
      <w:r>
        <w:rPr>
          <w:rFonts w:hint="eastAsia" w:ascii="宋体" w:hAnsi="宋体"/>
          <w:sz w:val="32"/>
          <w:szCs w:val="32"/>
        </w:rPr>
        <w:t>全年预算数</w:t>
      </w:r>
      <w:r>
        <w:rPr>
          <w:rFonts w:ascii="宋体" w:hAnsi="宋体" w:cs="宋体"/>
          <w:sz w:val="32"/>
          <w:szCs w:val="32"/>
        </w:rPr>
        <w:t>7122.82</w:t>
      </w:r>
      <w:r>
        <w:rPr>
          <w:rFonts w:hint="eastAsia" w:ascii="宋体" w:hAnsi="宋体"/>
          <w:sz w:val="32"/>
          <w:szCs w:val="32"/>
        </w:rPr>
        <w:t>万元，执行数</w:t>
      </w:r>
      <w:r>
        <w:rPr>
          <w:rFonts w:ascii="宋体" w:hAnsi="宋体" w:cs="宋体"/>
          <w:sz w:val="32"/>
          <w:szCs w:val="32"/>
        </w:rPr>
        <w:t>7122.82</w:t>
      </w:r>
      <w:r>
        <w:rPr>
          <w:rFonts w:hint="eastAsia" w:ascii="宋体" w:hAnsi="宋体"/>
          <w:sz w:val="32"/>
          <w:szCs w:val="32"/>
        </w:rPr>
        <w:t>万元，完成预算的</w:t>
      </w:r>
      <w:r>
        <w:rPr>
          <w:rFonts w:ascii="宋体" w:hAnsi="宋体"/>
          <w:sz w:val="32"/>
          <w:szCs w:val="32"/>
        </w:rPr>
        <w:t>100%</w:t>
      </w:r>
      <w:r>
        <w:rPr>
          <w:rFonts w:hint="eastAsia" w:ascii="宋体" w:hAnsi="宋体"/>
          <w:kern w:val="0"/>
          <w:sz w:val="32"/>
          <w:szCs w:val="32"/>
        </w:rPr>
        <w:t>，绩效自评得分</w:t>
      </w:r>
      <w:r>
        <w:rPr>
          <w:rFonts w:ascii="宋体" w:hAnsi="宋体"/>
          <w:sz w:val="32"/>
          <w:szCs w:val="32"/>
        </w:rPr>
        <w:t>89</w:t>
      </w:r>
      <w:r>
        <w:rPr>
          <w:rFonts w:hint="eastAsia" w:ascii="宋体" w:hAnsi="宋体"/>
          <w:sz w:val="32"/>
          <w:szCs w:val="32"/>
        </w:rPr>
        <w:t>分</w:t>
      </w:r>
      <w:r>
        <w:rPr>
          <w:rFonts w:hint="eastAsia" w:ascii="宋体" w:hAnsi="宋体"/>
          <w:kern w:val="0"/>
          <w:sz w:val="32"/>
          <w:szCs w:val="32"/>
        </w:rPr>
        <w:t>，评价等级为</w:t>
      </w:r>
      <w:r>
        <w:rPr>
          <w:rFonts w:hint="eastAsia" w:ascii="宋体" w:hAnsi="宋体"/>
          <w:sz w:val="32"/>
          <w:szCs w:val="32"/>
        </w:rPr>
        <w:t>“良好”。绩效目标完成情况：</w:t>
      </w: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rPr>
        <w:t>）维护了国家安全，维护社会治安秩序，，保障改革开放和社会主义现代化建设的顺利进行。</w:t>
      </w:r>
      <w:r>
        <w:rPr>
          <w:rFonts w:hint="eastAsia" w:ascii="宋体" w:hAnsi="宋体"/>
          <w:kern w:val="0"/>
          <w:sz w:val="32"/>
          <w:szCs w:val="32"/>
          <w:lang w:eastAsia="en-US"/>
        </w:rPr>
        <w:t>（</w:t>
      </w:r>
      <w:r>
        <w:rPr>
          <w:rFonts w:ascii="宋体" w:hAnsi="宋体"/>
          <w:kern w:val="0"/>
          <w:sz w:val="32"/>
          <w:szCs w:val="32"/>
          <w:lang w:eastAsia="en-US"/>
        </w:rPr>
        <w:t>2</w:t>
      </w:r>
      <w:r>
        <w:rPr>
          <w:rFonts w:hint="eastAsia" w:ascii="宋体" w:hAnsi="宋体"/>
          <w:kern w:val="0"/>
          <w:sz w:val="32"/>
          <w:szCs w:val="32"/>
          <w:lang w:eastAsia="en-US"/>
        </w:rPr>
        <w:t>）保护了公民的人身安人、人身自由和合法财产，保护公共财产，预防、制止和惩治违法犯罪活动。</w:t>
      </w:r>
      <w:r>
        <w:rPr>
          <w:rFonts w:hint="eastAsia" w:ascii="宋体" w:hAnsi="宋体"/>
          <w:sz w:val="32"/>
          <w:szCs w:val="32"/>
        </w:rPr>
        <w:t>（</w:t>
      </w:r>
      <w:r>
        <w:rPr>
          <w:rFonts w:ascii="宋体" w:hAnsi="宋体"/>
          <w:sz w:val="32"/>
          <w:szCs w:val="32"/>
        </w:rPr>
        <w:t>3</w:t>
      </w:r>
      <w:r>
        <w:rPr>
          <w:rFonts w:hint="eastAsia" w:ascii="宋体" w:hAnsi="宋体"/>
          <w:sz w:val="32"/>
          <w:szCs w:val="32"/>
        </w:rPr>
        <w:t>）保障改革开放和社会主义现代化建设的顺利进行。发现的主要问题及原因：</w:t>
      </w:r>
      <w:r>
        <w:rPr>
          <w:rFonts w:ascii="宋体" w:hAnsi="宋体" w:cs="宋体"/>
          <w:sz w:val="32"/>
          <w:szCs w:val="32"/>
        </w:rPr>
        <w:t>1</w:t>
      </w:r>
      <w:r>
        <w:rPr>
          <w:rFonts w:hint="eastAsia" w:ascii="宋体" w:hAnsi="宋体" w:cs="宋体"/>
          <w:sz w:val="32"/>
          <w:szCs w:val="32"/>
        </w:rPr>
        <w:t>、预算管理制度不够完善，年初预算不够精细，尚未建立</w:t>
      </w:r>
      <w:r>
        <w:rPr>
          <w:rFonts w:ascii="宋体" w:hAnsi="宋体" w:cs="宋体"/>
          <w:sz w:val="32"/>
          <w:szCs w:val="32"/>
        </w:rPr>
        <w:t xml:space="preserve"> </w:t>
      </w:r>
      <w:r>
        <w:rPr>
          <w:rFonts w:hint="eastAsia" w:ascii="宋体" w:hAnsi="宋体" w:cs="宋体"/>
          <w:sz w:val="32"/>
          <w:szCs w:val="32"/>
        </w:rPr>
        <w:t>规范的预算制度和标准化管理体系。</w:t>
      </w:r>
      <w:r>
        <w:rPr>
          <w:rFonts w:ascii="宋体" w:hAnsi="宋体" w:cs="宋体"/>
          <w:sz w:val="32"/>
          <w:szCs w:val="32"/>
        </w:rPr>
        <w:t>2</w:t>
      </w:r>
      <w:r>
        <w:rPr>
          <w:rFonts w:hint="eastAsia" w:ascii="宋体" w:hAnsi="宋体" w:cs="宋体"/>
          <w:sz w:val="32"/>
          <w:szCs w:val="32"/>
        </w:rPr>
        <w:t>、内控制度需进一步完善，随着资金管理改革的进一步推</w:t>
      </w:r>
      <w:r>
        <w:rPr>
          <w:rFonts w:ascii="宋体" w:hAnsi="宋体" w:cs="宋体"/>
          <w:sz w:val="32"/>
          <w:szCs w:val="32"/>
        </w:rPr>
        <w:t xml:space="preserve"> </w:t>
      </w:r>
      <w:r>
        <w:rPr>
          <w:rFonts w:hint="eastAsia" w:ascii="宋体" w:hAnsi="宋体" w:cs="宋体"/>
          <w:sz w:val="32"/>
          <w:szCs w:val="32"/>
        </w:rPr>
        <w:t>进，我单位内部机构进行了相应的优化，建立健全了财务管理制</w:t>
      </w:r>
      <w:r>
        <w:rPr>
          <w:rFonts w:ascii="宋体" w:hAnsi="宋体" w:cs="宋体"/>
          <w:sz w:val="32"/>
          <w:szCs w:val="32"/>
        </w:rPr>
        <w:t xml:space="preserve"> </w:t>
      </w:r>
      <w:r>
        <w:rPr>
          <w:rFonts w:hint="eastAsia" w:ascii="宋体" w:hAnsi="宋体" w:cs="宋体"/>
          <w:sz w:val="32"/>
          <w:szCs w:val="32"/>
        </w:rPr>
        <w:t>度、费用报销规程等制度，但仍需进一步强化财务约束监督体制</w:t>
      </w:r>
      <w:r>
        <w:rPr>
          <w:rFonts w:hint="eastAsia" w:ascii="宋体" w:hAnsi="宋体"/>
          <w:sz w:val="32"/>
          <w:szCs w:val="32"/>
        </w:rPr>
        <w:t>。下一步改进措施：</w:t>
      </w:r>
      <w:r>
        <w:rPr>
          <w:rFonts w:hint="eastAsia" w:ascii="宋体" w:hAnsi="宋体" w:cs="宋体"/>
          <w:sz w:val="32"/>
          <w:szCs w:val="32"/>
        </w:rPr>
        <w:t>完善预算管理制度，完善细化内控制度</w:t>
      </w:r>
      <w:r>
        <w:rPr>
          <w:rFonts w:hint="eastAsia" w:ascii="宋体" w:hAnsi="宋体"/>
          <w:kern w:val="0"/>
          <w:sz w:val="32"/>
          <w:szCs w:val="32"/>
        </w:rPr>
        <w:t>。</w:t>
      </w:r>
      <w:r>
        <w:rPr>
          <w:rFonts w:ascii="宋体" w:hAnsi="宋体"/>
          <w:kern w:val="0"/>
          <w:sz w:val="32"/>
          <w:szCs w:val="32"/>
        </w:rPr>
        <w:t>2024</w:t>
      </w:r>
      <w:r>
        <w:rPr>
          <w:rFonts w:hint="eastAsia" w:ascii="宋体" w:hAnsi="宋体"/>
          <w:kern w:val="0"/>
          <w:sz w:val="32"/>
          <w:szCs w:val="32"/>
        </w:rPr>
        <w:t>年度</w:t>
      </w:r>
      <w:r>
        <w:rPr>
          <w:rFonts w:ascii="宋体" w:hAnsi="宋体"/>
          <w:sz w:val="32"/>
          <w:szCs w:val="32"/>
        </w:rPr>
        <w:t>0</w:t>
      </w:r>
      <w:r>
        <w:rPr>
          <w:rFonts w:hint="eastAsia" w:ascii="宋体" w:hAnsi="宋体"/>
          <w:kern w:val="0"/>
          <w:sz w:val="32"/>
          <w:szCs w:val="32"/>
        </w:rPr>
        <w:t>个重大项目事前绩效评估，其中，</w:t>
      </w:r>
      <w:r>
        <w:rPr>
          <w:rFonts w:ascii="宋体" w:hAnsi="宋体"/>
          <w:sz w:val="32"/>
          <w:szCs w:val="32"/>
        </w:rPr>
        <w:t>0</w:t>
      </w:r>
      <w:r>
        <w:rPr>
          <w:rFonts w:hint="eastAsia" w:ascii="宋体" w:hAnsi="宋体"/>
          <w:kern w:val="0"/>
          <w:sz w:val="32"/>
          <w:szCs w:val="32"/>
        </w:rPr>
        <w:t>个项目评估通过，涉及资金</w:t>
      </w:r>
      <w:r>
        <w:rPr>
          <w:rFonts w:ascii="宋体" w:hAnsi="宋体"/>
          <w:sz w:val="32"/>
          <w:szCs w:val="32"/>
        </w:rPr>
        <w:t>0</w:t>
      </w:r>
      <w:r>
        <w:rPr>
          <w:rFonts w:hint="eastAsia" w:ascii="宋体" w:hAnsi="宋体"/>
          <w:kern w:val="0"/>
          <w:sz w:val="32"/>
          <w:szCs w:val="32"/>
        </w:rPr>
        <w:t>万元，</w:t>
      </w:r>
      <w:r>
        <w:rPr>
          <w:rFonts w:ascii="宋体" w:hAnsi="宋体"/>
          <w:sz w:val="32"/>
          <w:szCs w:val="32"/>
        </w:rPr>
        <w:t>0</w:t>
      </w:r>
      <w:r>
        <w:rPr>
          <w:rFonts w:hint="eastAsia" w:ascii="宋体" w:hAnsi="宋体"/>
          <w:kern w:val="0"/>
          <w:sz w:val="32"/>
          <w:szCs w:val="32"/>
        </w:rPr>
        <w:t>个项目评估不通过，涉及资金</w:t>
      </w:r>
      <w:r>
        <w:rPr>
          <w:rFonts w:ascii="宋体" w:hAnsi="宋体"/>
          <w:sz w:val="32"/>
          <w:szCs w:val="32"/>
        </w:rPr>
        <w:t>0</w:t>
      </w:r>
      <w:r>
        <w:rPr>
          <w:rFonts w:hint="eastAsia" w:ascii="宋体" w:hAnsi="宋体"/>
          <w:kern w:val="0"/>
          <w:sz w:val="32"/>
          <w:szCs w:val="32"/>
        </w:rPr>
        <w:t>万元。</w:t>
      </w:r>
    </w:p>
    <w:p w14:paraId="557C3B29">
      <w:pPr>
        <w:spacing w:before="149" w:line="223" w:lineRule="auto"/>
        <w:ind w:left="989"/>
        <w:rPr>
          <w:rFonts w:ascii="宋体"/>
          <w:b/>
          <w:bCs/>
          <w:sz w:val="32"/>
          <w:szCs w:val="32"/>
        </w:rPr>
      </w:pPr>
      <w:r>
        <w:rPr>
          <w:rFonts w:hint="eastAsia" w:ascii="宋体" w:hAnsi="宋体"/>
          <w:b/>
          <w:bCs/>
          <w:sz w:val="32"/>
          <w:szCs w:val="32"/>
        </w:rPr>
        <w:t>（三）评价结果应用情况。</w:t>
      </w:r>
    </w:p>
    <w:p w14:paraId="06A8ED72">
      <w:pPr>
        <w:spacing w:before="149" w:line="223" w:lineRule="auto"/>
        <w:ind w:left="989"/>
        <w:rPr>
          <w:rFonts w:ascii="宋体" w:cs="仿宋"/>
          <w:sz w:val="32"/>
          <w:szCs w:val="32"/>
        </w:rPr>
      </w:pPr>
      <w:r>
        <w:rPr>
          <w:rFonts w:ascii="宋体" w:hAnsi="宋体" w:cs="楷体"/>
          <w:b/>
          <w:bCs/>
          <w:spacing w:val="4"/>
          <w:sz w:val="32"/>
          <w:szCs w:val="32"/>
        </w:rPr>
        <w:t>1</w:t>
      </w:r>
      <w:r>
        <w:rPr>
          <w:rFonts w:hint="eastAsia" w:ascii="宋体" w:hAnsi="宋体" w:cs="楷体"/>
          <w:b/>
          <w:bCs/>
          <w:spacing w:val="4"/>
          <w:sz w:val="32"/>
          <w:szCs w:val="32"/>
        </w:rPr>
        <w:t>、综合评价结论。反映自评得分及评价等级。</w:t>
      </w:r>
    </w:p>
    <w:p w14:paraId="51A86CBC">
      <w:pPr>
        <w:spacing w:before="108" w:line="309" w:lineRule="auto"/>
        <w:ind w:left="59" w:right="48" w:firstLine="799"/>
        <w:rPr>
          <w:rFonts w:ascii="宋体" w:cs="宋体"/>
          <w:sz w:val="32"/>
          <w:szCs w:val="32"/>
        </w:rPr>
      </w:pPr>
      <w:r>
        <w:rPr>
          <w:rFonts w:hint="eastAsia" w:ascii="宋体" w:hAnsi="宋体" w:cs="宋体"/>
          <w:sz w:val="32"/>
          <w:szCs w:val="32"/>
        </w:rPr>
        <w:t>经自评，</w:t>
      </w:r>
      <w:r>
        <w:rPr>
          <w:rFonts w:ascii="宋体" w:hAnsi="宋体" w:cs="宋体"/>
          <w:sz w:val="32"/>
          <w:szCs w:val="32"/>
        </w:rPr>
        <w:t>2024</w:t>
      </w:r>
      <w:r>
        <w:rPr>
          <w:rFonts w:hint="eastAsia" w:ascii="宋体" w:hAnsi="宋体" w:cs="宋体"/>
          <w:sz w:val="32"/>
          <w:szCs w:val="32"/>
        </w:rPr>
        <w:t>年度我局部门整体支出绩效评价结论为“良好”</w:t>
      </w:r>
      <w:r>
        <w:rPr>
          <w:rFonts w:ascii="宋体" w:hAnsi="宋体" w:cs="宋体"/>
          <w:sz w:val="32"/>
          <w:szCs w:val="32"/>
        </w:rPr>
        <w:t xml:space="preserve">, </w:t>
      </w:r>
      <w:r>
        <w:rPr>
          <w:rFonts w:hint="eastAsia" w:ascii="宋体" w:hAnsi="宋体" w:cs="宋体"/>
          <w:sz w:val="32"/>
          <w:szCs w:val="32"/>
        </w:rPr>
        <w:t>自评分</w:t>
      </w:r>
      <w:r>
        <w:rPr>
          <w:rFonts w:ascii="宋体" w:hAnsi="宋体" w:cs="宋体"/>
          <w:sz w:val="32"/>
          <w:szCs w:val="32"/>
        </w:rPr>
        <w:t>89</w:t>
      </w:r>
      <w:r>
        <w:rPr>
          <w:rFonts w:hint="eastAsia" w:ascii="宋体" w:hAnsi="宋体" w:cs="宋体"/>
          <w:sz w:val="32"/>
          <w:szCs w:val="32"/>
        </w:rPr>
        <w:t>分。</w:t>
      </w:r>
    </w:p>
    <w:p w14:paraId="5E3AE84F">
      <w:pPr>
        <w:spacing w:before="1" w:line="222" w:lineRule="auto"/>
        <w:ind w:left="859"/>
        <w:rPr>
          <w:rFonts w:ascii="宋体" w:hAnsi="宋体" w:cs="楷体"/>
          <w:b/>
          <w:bCs/>
          <w:spacing w:val="4"/>
          <w:sz w:val="32"/>
          <w:szCs w:val="32"/>
        </w:rPr>
      </w:pPr>
      <w:r>
        <w:rPr>
          <w:rFonts w:ascii="宋体" w:hAnsi="宋体" w:cs="楷体"/>
          <w:b/>
          <w:bCs/>
          <w:spacing w:val="4"/>
          <w:sz w:val="32"/>
          <w:szCs w:val="32"/>
        </w:rPr>
        <w:t>2</w:t>
      </w:r>
      <w:r>
        <w:rPr>
          <w:rFonts w:hint="eastAsia" w:ascii="宋体" w:hAnsi="宋体" w:cs="楷体"/>
          <w:b/>
          <w:bCs/>
          <w:spacing w:val="4"/>
          <w:sz w:val="32"/>
          <w:szCs w:val="32"/>
        </w:rPr>
        <w:t>、评价指标分析</w:t>
      </w:r>
      <w:r>
        <w:rPr>
          <w:rFonts w:ascii="宋体" w:hAnsi="宋体" w:cs="楷体"/>
          <w:b/>
          <w:bCs/>
          <w:spacing w:val="4"/>
          <w:sz w:val="32"/>
          <w:szCs w:val="32"/>
        </w:rPr>
        <w:t>(</w:t>
      </w:r>
      <w:r>
        <w:rPr>
          <w:rFonts w:hint="eastAsia" w:ascii="宋体" w:hAnsi="宋体" w:cs="楷体"/>
          <w:b/>
          <w:bCs/>
          <w:spacing w:val="4"/>
          <w:sz w:val="32"/>
          <w:szCs w:val="32"/>
        </w:rPr>
        <w:t>或综合评价情况</w:t>
      </w:r>
      <w:r>
        <w:rPr>
          <w:rFonts w:ascii="宋体" w:hAnsi="宋体" w:cs="楷体"/>
          <w:b/>
          <w:bCs/>
          <w:spacing w:val="4"/>
          <w:sz w:val="32"/>
          <w:szCs w:val="32"/>
        </w:rPr>
        <w:t>)</w:t>
      </w:r>
    </w:p>
    <w:p w14:paraId="35BA098A">
      <w:pPr>
        <w:pStyle w:val="9"/>
        <w:spacing w:before="0" w:beforeAutospacing="0" w:after="0" w:afterAutospacing="0" w:line="560" w:lineRule="exact"/>
        <w:ind w:firstLine="480"/>
        <w:rPr>
          <w:rFonts w:hAnsi="宋体" w:cs="宋体"/>
          <w:color w:val="000000"/>
          <w:kern w:val="0"/>
          <w:sz w:val="32"/>
          <w:szCs w:val="32"/>
          <w:lang w:eastAsia="en-US"/>
        </w:rPr>
      </w:pPr>
      <w:r>
        <w:rPr>
          <w:rFonts w:hint="eastAsia" w:hAnsi="宋体" w:cs="宋体"/>
          <w:color w:val="000000"/>
          <w:kern w:val="0"/>
          <w:sz w:val="32"/>
          <w:szCs w:val="32"/>
          <w:lang w:eastAsia="en-US"/>
        </w:rPr>
        <w:t>由于年初预算安排及有目的进行了预算调整，有效的保障了各项业务工作顺利开展，反映良好，主要表现在：</w:t>
      </w:r>
    </w:p>
    <w:p w14:paraId="5F06E0CA">
      <w:pPr>
        <w:spacing w:line="540" w:lineRule="exact"/>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rPr>
        <w:t>）维护了国家安全，维护社会治安秩序，，保障改革开放和社会主义现代化建设的顺利进行。</w:t>
      </w:r>
    </w:p>
    <w:p w14:paraId="7B51B465">
      <w:pPr>
        <w:pStyle w:val="9"/>
        <w:spacing w:before="0" w:beforeAutospacing="0" w:after="0" w:afterAutospacing="0" w:line="540" w:lineRule="exact"/>
        <w:ind w:firstLine="627" w:firstLineChars="196"/>
        <w:rPr>
          <w:rFonts w:hAnsi="宋体" w:cs="宋体"/>
          <w:color w:val="000000"/>
          <w:kern w:val="0"/>
          <w:sz w:val="32"/>
          <w:szCs w:val="32"/>
          <w:lang w:eastAsia="en-US"/>
        </w:rPr>
      </w:pPr>
      <w:r>
        <w:rPr>
          <w:rFonts w:hint="eastAsia" w:hAnsi="宋体" w:cs="宋体"/>
          <w:color w:val="000000"/>
          <w:kern w:val="0"/>
          <w:sz w:val="32"/>
          <w:szCs w:val="32"/>
          <w:lang w:eastAsia="en-US"/>
        </w:rPr>
        <w:t>（</w:t>
      </w:r>
      <w:r>
        <w:rPr>
          <w:rFonts w:hAnsi="宋体" w:cs="宋体"/>
          <w:color w:val="000000"/>
          <w:kern w:val="0"/>
          <w:sz w:val="32"/>
          <w:szCs w:val="32"/>
          <w:lang w:eastAsia="en-US"/>
        </w:rPr>
        <w:t>2</w:t>
      </w:r>
      <w:r>
        <w:rPr>
          <w:rFonts w:hint="eastAsia" w:hAnsi="宋体" w:cs="宋体"/>
          <w:color w:val="000000"/>
          <w:kern w:val="0"/>
          <w:sz w:val="32"/>
          <w:szCs w:val="32"/>
          <w:lang w:eastAsia="en-US"/>
        </w:rPr>
        <w:t>）保护了公民的人身安人、人身自由和合法财产，保护公共财产，预防、制止和惩治违法犯罪活动。</w:t>
      </w:r>
    </w:p>
    <w:p w14:paraId="5D70C1FA">
      <w:pPr>
        <w:pStyle w:val="5"/>
        <w:spacing w:line="285" w:lineRule="auto"/>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3</w:t>
      </w:r>
      <w:r>
        <w:rPr>
          <w:rFonts w:hint="eastAsia" w:ascii="宋体" w:hAnsi="宋体" w:cs="宋体"/>
          <w:sz w:val="32"/>
          <w:szCs w:val="32"/>
        </w:rPr>
        <w:t>）保障改革开放和社会主义现代化建设的顺利进行</w:t>
      </w:r>
    </w:p>
    <w:p w14:paraId="04E0DE73">
      <w:pPr>
        <w:pStyle w:val="19"/>
        <w:overflowPunct w:val="0"/>
        <w:autoSpaceDE/>
        <w:autoSpaceDN/>
        <w:spacing w:line="600" w:lineRule="exact"/>
        <w:ind w:firstLine="640" w:firstLineChars="200"/>
        <w:jc w:val="both"/>
        <w:rPr>
          <w:rFonts w:ascii="宋体" w:hAnsi="宋体" w:eastAsia="宋体" w:cs="Times New Roman"/>
          <w:sz w:val="32"/>
          <w:szCs w:val="32"/>
        </w:rPr>
      </w:pPr>
    </w:p>
    <w:p w14:paraId="54FD4163">
      <w:pPr>
        <w:pStyle w:val="19"/>
        <w:jc w:val="center"/>
        <w:rPr>
          <w:rFonts w:ascii="宋体" w:hAnsi="宋体" w:eastAsia="宋体" w:cs="Times New Roman"/>
          <w:sz w:val="32"/>
          <w:szCs w:val="32"/>
        </w:rPr>
      </w:pPr>
    </w:p>
    <w:p w14:paraId="7CA288F2">
      <w:pPr>
        <w:pStyle w:val="19"/>
        <w:jc w:val="center"/>
        <w:rPr>
          <w:rFonts w:ascii="宋体" w:hAnsi="宋体" w:eastAsia="宋体" w:cs="Times New Roman"/>
          <w:sz w:val="32"/>
          <w:szCs w:val="32"/>
        </w:rPr>
      </w:pPr>
    </w:p>
    <w:p w14:paraId="6EE12FE1">
      <w:pPr>
        <w:pStyle w:val="19"/>
        <w:jc w:val="center"/>
        <w:rPr>
          <w:rFonts w:ascii="宋体" w:hAnsi="宋体" w:eastAsia="宋体" w:cs="Times New Roman"/>
          <w:sz w:val="32"/>
          <w:szCs w:val="32"/>
        </w:rPr>
      </w:pPr>
    </w:p>
    <w:p w14:paraId="46E30925">
      <w:pPr>
        <w:pStyle w:val="19"/>
        <w:jc w:val="center"/>
        <w:rPr>
          <w:rFonts w:ascii="宋体" w:hAnsi="宋体" w:eastAsia="宋体" w:cs="Times New Roman"/>
          <w:sz w:val="32"/>
          <w:szCs w:val="32"/>
        </w:rPr>
      </w:pPr>
    </w:p>
    <w:p w14:paraId="64EDF81B">
      <w:pPr>
        <w:pStyle w:val="19"/>
        <w:spacing w:line="360" w:lineRule="auto"/>
        <w:jc w:val="center"/>
        <w:rPr>
          <w:rFonts w:ascii="宋体" w:hAnsi="宋体" w:eastAsia="宋体" w:cs="Times New Roman"/>
          <w:sz w:val="32"/>
          <w:szCs w:val="32"/>
        </w:rPr>
      </w:pPr>
    </w:p>
    <w:p w14:paraId="68E99FA6">
      <w:pPr>
        <w:pStyle w:val="19"/>
        <w:spacing w:line="360" w:lineRule="auto"/>
        <w:jc w:val="center"/>
        <w:rPr>
          <w:rFonts w:ascii="宋体" w:hAnsi="宋体" w:eastAsia="宋体" w:cs="Times New Roman"/>
          <w:sz w:val="32"/>
          <w:szCs w:val="32"/>
        </w:rPr>
      </w:pPr>
      <w:r>
        <w:rPr>
          <w:rFonts w:hint="eastAsia" w:ascii="宋体" w:hAnsi="宋体" w:eastAsia="宋体" w:cs="Times New Roman"/>
          <w:sz w:val="32"/>
          <w:szCs w:val="32"/>
        </w:rPr>
        <w:t>第四部分</w:t>
      </w:r>
      <w:r>
        <w:rPr>
          <w:rFonts w:ascii="宋体" w:hAnsi="宋体" w:eastAsia="宋体" w:cs="Times New Roman"/>
          <w:sz w:val="32"/>
          <w:szCs w:val="32"/>
        </w:rPr>
        <w:t xml:space="preserve">    </w:t>
      </w:r>
      <w:r>
        <w:rPr>
          <w:rFonts w:hint="eastAsia" w:ascii="宋体" w:hAnsi="宋体" w:eastAsia="宋体" w:cs="Times New Roman"/>
          <w:sz w:val="32"/>
          <w:szCs w:val="32"/>
        </w:rPr>
        <w:t>名词解释</w:t>
      </w:r>
    </w:p>
    <w:p w14:paraId="7222C9DE">
      <w:pPr>
        <w:widowControl/>
        <w:jc w:val="left"/>
        <w:rPr>
          <w:rFonts w:ascii="宋体"/>
          <w:color w:val="000000"/>
          <w:kern w:val="0"/>
          <w:sz w:val="32"/>
          <w:szCs w:val="32"/>
        </w:rPr>
      </w:pPr>
    </w:p>
    <w:p w14:paraId="4B0A2225">
      <w:pPr>
        <w:spacing w:line="600" w:lineRule="exact"/>
        <w:ind w:firstLine="640" w:firstLineChars="200"/>
        <w:rPr>
          <w:rFonts w:ascii="宋体"/>
          <w:kern w:val="0"/>
          <w:sz w:val="32"/>
          <w:szCs w:val="32"/>
        </w:rPr>
      </w:pPr>
      <w:r>
        <w:rPr>
          <w:rFonts w:ascii="宋体" w:hAnsi="宋体"/>
          <w:kern w:val="0"/>
          <w:sz w:val="32"/>
          <w:szCs w:val="32"/>
        </w:rPr>
        <w:t>1</w:t>
      </w:r>
      <w:r>
        <w:rPr>
          <w:rFonts w:hint="eastAsia" w:ascii="宋体" w:hAnsi="宋体"/>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680964C">
      <w:pPr>
        <w:spacing w:line="600" w:lineRule="exact"/>
        <w:ind w:firstLine="640" w:firstLineChars="200"/>
        <w:rPr>
          <w:rFonts w:ascii="宋体"/>
          <w:kern w:val="0"/>
          <w:sz w:val="32"/>
          <w:szCs w:val="32"/>
        </w:rPr>
      </w:pPr>
      <w:r>
        <w:rPr>
          <w:rFonts w:ascii="宋体" w:hAnsi="宋体"/>
          <w:kern w:val="0"/>
          <w:sz w:val="32"/>
          <w:szCs w:val="32"/>
        </w:rPr>
        <w:t>2</w:t>
      </w:r>
      <w:r>
        <w:rPr>
          <w:rFonts w:hint="eastAsia" w:ascii="宋体" w:hAnsi="宋体"/>
          <w:kern w:val="0"/>
          <w:sz w:val="32"/>
          <w:szCs w:val="32"/>
        </w:rPr>
        <w:t>、“三公”经费：纳入省（市</w:t>
      </w:r>
      <w:r>
        <w:rPr>
          <w:rFonts w:ascii="宋体" w:hAnsi="宋体"/>
          <w:kern w:val="0"/>
          <w:sz w:val="32"/>
          <w:szCs w:val="32"/>
        </w:rPr>
        <w:t>/</w:t>
      </w:r>
      <w:r>
        <w:rPr>
          <w:rFonts w:hint="eastAsia" w:ascii="宋体" w:hAnsi="宋体"/>
          <w:kern w:val="0"/>
          <w:sz w:val="32"/>
          <w:szCs w:val="32"/>
        </w:rPr>
        <w:t>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E1C437D">
      <w:pPr>
        <w:pStyle w:val="19"/>
        <w:jc w:val="center"/>
        <w:rPr>
          <w:rFonts w:ascii="宋体" w:hAnsi="宋体" w:eastAsia="宋体" w:cs="Times New Roman"/>
          <w:sz w:val="32"/>
          <w:szCs w:val="32"/>
        </w:rPr>
      </w:pPr>
    </w:p>
    <w:p w14:paraId="627E16A9">
      <w:pPr>
        <w:pStyle w:val="19"/>
        <w:jc w:val="center"/>
        <w:rPr>
          <w:rFonts w:ascii="宋体" w:hAnsi="宋体" w:eastAsia="宋体" w:cs="Times New Roman"/>
          <w:sz w:val="32"/>
          <w:szCs w:val="32"/>
        </w:rPr>
      </w:pPr>
    </w:p>
    <w:p w14:paraId="4E3BE6D1">
      <w:pPr>
        <w:pStyle w:val="19"/>
        <w:jc w:val="center"/>
        <w:rPr>
          <w:rFonts w:ascii="宋体" w:hAnsi="宋体" w:eastAsia="宋体" w:cs="Times New Roman"/>
          <w:sz w:val="32"/>
          <w:szCs w:val="32"/>
        </w:rPr>
      </w:pPr>
    </w:p>
    <w:p w14:paraId="3DA27C55">
      <w:pPr>
        <w:pStyle w:val="19"/>
        <w:jc w:val="center"/>
        <w:rPr>
          <w:rFonts w:ascii="宋体" w:hAnsi="宋体" w:eastAsia="宋体" w:cs="Times New Roman"/>
          <w:sz w:val="32"/>
          <w:szCs w:val="32"/>
        </w:rPr>
      </w:pPr>
    </w:p>
    <w:p w14:paraId="4099E1C9">
      <w:pPr>
        <w:pStyle w:val="19"/>
        <w:jc w:val="center"/>
        <w:rPr>
          <w:rFonts w:ascii="宋体" w:hAnsi="宋体" w:eastAsia="宋体" w:cs="Times New Roman"/>
          <w:sz w:val="32"/>
          <w:szCs w:val="32"/>
        </w:rPr>
      </w:pPr>
    </w:p>
    <w:p w14:paraId="59ACB036">
      <w:pPr>
        <w:pStyle w:val="19"/>
        <w:spacing w:line="360" w:lineRule="auto"/>
        <w:jc w:val="center"/>
        <w:rPr>
          <w:rFonts w:ascii="宋体" w:hAnsi="宋体" w:eastAsia="宋体" w:cs="Times New Roman"/>
          <w:sz w:val="32"/>
          <w:szCs w:val="32"/>
        </w:rPr>
      </w:pPr>
    </w:p>
    <w:p w14:paraId="17B4BE56">
      <w:pPr>
        <w:pStyle w:val="19"/>
        <w:spacing w:line="360" w:lineRule="auto"/>
        <w:jc w:val="center"/>
        <w:rPr>
          <w:rFonts w:ascii="宋体" w:hAnsi="宋体" w:eastAsia="宋体" w:cs="Times New Roman"/>
          <w:sz w:val="32"/>
          <w:szCs w:val="32"/>
        </w:rPr>
      </w:pPr>
    </w:p>
    <w:p w14:paraId="1984CC63">
      <w:pPr>
        <w:pStyle w:val="19"/>
        <w:spacing w:line="360" w:lineRule="auto"/>
        <w:jc w:val="center"/>
        <w:rPr>
          <w:rFonts w:ascii="宋体" w:hAnsi="宋体" w:eastAsia="宋体" w:cs="Times New Roman"/>
          <w:sz w:val="32"/>
          <w:szCs w:val="32"/>
        </w:rPr>
      </w:pPr>
    </w:p>
    <w:p w14:paraId="674D92F4">
      <w:pPr>
        <w:pStyle w:val="19"/>
        <w:spacing w:line="360" w:lineRule="auto"/>
        <w:jc w:val="center"/>
        <w:rPr>
          <w:rFonts w:ascii="宋体" w:hAnsi="宋体" w:eastAsia="宋体" w:cs="Times New Roman"/>
          <w:sz w:val="32"/>
          <w:szCs w:val="32"/>
        </w:rPr>
      </w:pPr>
      <w:r>
        <w:rPr>
          <w:rFonts w:hint="eastAsia" w:ascii="宋体" w:hAnsi="宋体" w:eastAsia="宋体" w:cs="Times New Roman"/>
          <w:sz w:val="32"/>
          <w:szCs w:val="32"/>
        </w:rPr>
        <w:t>第五部分</w:t>
      </w:r>
      <w:r>
        <w:rPr>
          <w:rFonts w:ascii="宋体" w:hAnsi="宋体" w:eastAsia="宋体" w:cs="Times New Roman"/>
          <w:sz w:val="32"/>
          <w:szCs w:val="32"/>
        </w:rPr>
        <w:t xml:space="preserve">   </w:t>
      </w:r>
      <w:r>
        <w:rPr>
          <w:rFonts w:hint="eastAsia" w:ascii="宋体" w:hAnsi="宋体" w:eastAsia="宋体" w:cs="Times New Roman"/>
          <w:sz w:val="32"/>
          <w:szCs w:val="32"/>
        </w:rPr>
        <w:t>附</w:t>
      </w:r>
      <w:r>
        <w:rPr>
          <w:rFonts w:ascii="宋体" w:hAnsi="宋体" w:eastAsia="宋体" w:cs="Times New Roman"/>
          <w:sz w:val="32"/>
          <w:szCs w:val="32"/>
        </w:rPr>
        <w:t xml:space="preserve"> </w:t>
      </w:r>
      <w:r>
        <w:rPr>
          <w:rFonts w:hint="eastAsia" w:ascii="宋体" w:hAnsi="宋体" w:eastAsia="宋体" w:cs="Times New Roman"/>
          <w:sz w:val="32"/>
          <w:szCs w:val="32"/>
        </w:rPr>
        <w:t>件</w:t>
      </w:r>
    </w:p>
    <w:p w14:paraId="6A3B49E1">
      <w:pPr>
        <w:rPr>
          <w:rFonts w:ascii="宋体"/>
          <w:sz w:val="32"/>
          <w:szCs w:val="32"/>
        </w:rPr>
      </w:pPr>
    </w:p>
    <w:p w14:paraId="2ED96791">
      <w:pPr>
        <w:pStyle w:val="19"/>
        <w:spacing w:line="600" w:lineRule="exact"/>
        <w:ind w:firstLine="643" w:firstLineChars="200"/>
        <w:rPr>
          <w:rFonts w:ascii="宋体" w:hAnsi="宋体" w:eastAsia="宋体" w:cs="Times New Roman"/>
          <w:sz w:val="32"/>
          <w:szCs w:val="32"/>
        </w:rPr>
      </w:pPr>
      <w:r>
        <w:rPr>
          <w:rFonts w:hint="eastAsia" w:ascii="宋体" w:hAnsi="宋体" w:eastAsia="宋体" w:cs="Times New Roman"/>
          <w:b/>
          <w:bCs/>
          <w:sz w:val="32"/>
          <w:szCs w:val="32"/>
        </w:rPr>
        <w:t>一、</w:t>
      </w:r>
      <w:r>
        <w:rPr>
          <w:rFonts w:ascii="宋体" w:hAnsi="宋体" w:eastAsia="宋体" w:cs="Times New Roman"/>
          <w:sz w:val="32"/>
          <w:szCs w:val="32"/>
        </w:rPr>
        <w:t>2024</w:t>
      </w:r>
      <w:r>
        <w:rPr>
          <w:rFonts w:hint="eastAsia" w:ascii="宋体" w:hAnsi="宋体" w:eastAsia="宋体" w:cs="Times New Roman"/>
          <w:sz w:val="32"/>
          <w:szCs w:val="32"/>
        </w:rPr>
        <w:t>年度部门</w:t>
      </w:r>
      <w:r>
        <w:rPr>
          <w:rFonts w:ascii="宋体" w:hAnsi="宋体" w:eastAsia="宋体" w:cs="Times New Roman"/>
          <w:sz w:val="32"/>
          <w:szCs w:val="32"/>
        </w:rPr>
        <w:t>(</w:t>
      </w:r>
      <w:r>
        <w:rPr>
          <w:rFonts w:hint="eastAsia" w:ascii="宋体" w:hAnsi="宋体" w:eastAsia="宋体" w:cs="Times New Roman"/>
          <w:sz w:val="32"/>
          <w:szCs w:val="32"/>
        </w:rPr>
        <w:t>单位</w:t>
      </w:r>
      <w:r>
        <w:rPr>
          <w:rFonts w:ascii="宋体" w:hAnsi="宋体" w:eastAsia="宋体" w:cs="Times New Roman"/>
          <w:sz w:val="32"/>
          <w:szCs w:val="32"/>
        </w:rPr>
        <w:t>)</w:t>
      </w:r>
      <w:r>
        <w:rPr>
          <w:rFonts w:hint="eastAsia" w:ascii="宋体" w:hAnsi="宋体" w:eastAsia="宋体" w:cs="Times New Roman"/>
          <w:sz w:val="32"/>
          <w:szCs w:val="32"/>
        </w:rPr>
        <w:t>整体支出绩效自评报告。</w:t>
      </w:r>
    </w:p>
    <w:p w14:paraId="5ACC6F4A">
      <w:pPr>
        <w:spacing w:before="101"/>
        <w:ind w:firstLine="607" w:firstLineChars="200"/>
        <w:outlineLvl w:val="2"/>
        <w:rPr>
          <w:rFonts w:ascii="宋体" w:cs="黑体"/>
          <w:sz w:val="32"/>
          <w:szCs w:val="32"/>
        </w:rPr>
      </w:pPr>
      <w:r>
        <w:rPr>
          <w:rFonts w:hint="eastAsia" w:ascii="宋体" w:hAnsi="宋体" w:cs="宋体"/>
          <w:b/>
          <w:bCs/>
          <w:spacing w:val="-9"/>
          <w:sz w:val="32"/>
          <w:szCs w:val="32"/>
        </w:rPr>
        <w:t>一</w:t>
      </w:r>
      <w:r>
        <w:rPr>
          <w:rFonts w:ascii="宋体" w:hAnsi="宋体" w:cs="黑体"/>
          <w:spacing w:val="-69"/>
          <w:sz w:val="32"/>
          <w:szCs w:val="32"/>
        </w:rPr>
        <w:t xml:space="preserve"> </w:t>
      </w:r>
      <w:r>
        <w:rPr>
          <w:rFonts w:hint="eastAsia" w:ascii="宋体" w:hAnsi="宋体" w:cs="宋体"/>
          <w:b/>
          <w:bCs/>
          <w:spacing w:val="-9"/>
          <w:sz w:val="32"/>
          <w:szCs w:val="32"/>
        </w:rPr>
        <w:t>、基本情况</w:t>
      </w:r>
    </w:p>
    <w:p w14:paraId="14FBEFAB">
      <w:pPr>
        <w:spacing w:before="150"/>
        <w:ind w:firstLine="651" w:firstLineChars="200"/>
        <w:rPr>
          <w:rFonts w:ascii="宋体" w:cs="楷体"/>
          <w:sz w:val="32"/>
          <w:szCs w:val="32"/>
        </w:rPr>
      </w:pPr>
      <w:r>
        <w:rPr>
          <w:rFonts w:ascii="宋体" w:hAnsi="宋体" w:cs="楷体"/>
          <w:b/>
          <w:bCs/>
          <w:spacing w:val="2"/>
          <w:sz w:val="32"/>
          <w:szCs w:val="32"/>
        </w:rPr>
        <w:t>(</w:t>
      </w:r>
      <w:r>
        <w:rPr>
          <w:rFonts w:hint="eastAsia" w:ascii="宋体" w:hAnsi="宋体" w:cs="楷体"/>
          <w:b/>
          <w:bCs/>
          <w:spacing w:val="2"/>
          <w:sz w:val="32"/>
          <w:szCs w:val="32"/>
        </w:rPr>
        <w:t>一</w:t>
      </w:r>
      <w:r>
        <w:rPr>
          <w:rFonts w:ascii="宋体" w:hAnsi="宋体" w:cs="楷体"/>
          <w:b/>
          <w:bCs/>
          <w:spacing w:val="2"/>
          <w:sz w:val="32"/>
          <w:szCs w:val="32"/>
        </w:rPr>
        <w:t>)</w:t>
      </w:r>
      <w:r>
        <w:rPr>
          <w:rFonts w:hint="eastAsia" w:ascii="宋体" w:hAnsi="宋体" w:cs="楷体"/>
          <w:b/>
          <w:bCs/>
          <w:spacing w:val="2"/>
          <w:sz w:val="32"/>
          <w:szCs w:val="32"/>
        </w:rPr>
        <w:t>部门</w:t>
      </w:r>
      <w:r>
        <w:rPr>
          <w:rFonts w:ascii="宋体" w:hAnsi="宋体" w:cs="楷体"/>
          <w:b/>
          <w:bCs/>
          <w:spacing w:val="2"/>
          <w:sz w:val="32"/>
          <w:szCs w:val="32"/>
        </w:rPr>
        <w:t>(</w:t>
      </w:r>
      <w:r>
        <w:rPr>
          <w:rFonts w:hint="eastAsia" w:ascii="宋体" w:hAnsi="宋体" w:cs="楷体"/>
          <w:b/>
          <w:bCs/>
          <w:spacing w:val="2"/>
          <w:sz w:val="32"/>
          <w:szCs w:val="32"/>
        </w:rPr>
        <w:t>单位</w:t>
      </w:r>
      <w:r>
        <w:rPr>
          <w:rFonts w:ascii="宋体" w:hAnsi="宋体" w:cs="楷体"/>
          <w:b/>
          <w:bCs/>
          <w:spacing w:val="2"/>
          <w:sz w:val="32"/>
          <w:szCs w:val="32"/>
        </w:rPr>
        <w:t>)</w:t>
      </w:r>
      <w:r>
        <w:rPr>
          <w:rFonts w:hint="eastAsia" w:ascii="宋体" w:hAnsi="宋体" w:cs="楷体"/>
          <w:b/>
          <w:bCs/>
          <w:spacing w:val="2"/>
          <w:sz w:val="32"/>
          <w:szCs w:val="32"/>
        </w:rPr>
        <w:t>基本情况</w:t>
      </w:r>
    </w:p>
    <w:p w14:paraId="37F57DEE">
      <w:pPr>
        <w:spacing w:before="38"/>
        <w:ind w:firstLine="667" w:firstLineChars="200"/>
        <w:outlineLvl w:val="2"/>
        <w:rPr>
          <w:rFonts w:ascii="宋体" w:cs="楷体"/>
          <w:b/>
          <w:bCs/>
          <w:spacing w:val="6"/>
          <w:sz w:val="32"/>
          <w:szCs w:val="32"/>
        </w:rPr>
      </w:pPr>
      <w:r>
        <w:rPr>
          <w:rFonts w:ascii="宋体" w:hAnsi="宋体" w:cs="楷体"/>
          <w:b/>
          <w:bCs/>
          <w:spacing w:val="6"/>
          <w:sz w:val="32"/>
          <w:szCs w:val="32"/>
        </w:rPr>
        <w:t>(1)</w:t>
      </w:r>
      <w:r>
        <w:rPr>
          <w:rFonts w:hint="eastAsia" w:ascii="宋体" w:hAnsi="宋体" w:cs="楷体"/>
          <w:b/>
          <w:bCs/>
          <w:spacing w:val="6"/>
          <w:sz w:val="32"/>
          <w:szCs w:val="32"/>
        </w:rPr>
        <w:t>机构设置情况</w:t>
      </w:r>
    </w:p>
    <w:p w14:paraId="06C9A1E1">
      <w:pPr>
        <w:ind w:firstLine="640" w:firstLineChars="200"/>
        <w:rPr>
          <w:rFonts w:ascii="宋体" w:cs="宋体"/>
          <w:sz w:val="32"/>
          <w:szCs w:val="32"/>
        </w:rPr>
      </w:pPr>
      <w:r>
        <w:rPr>
          <w:rFonts w:hint="eastAsia" w:ascii="宋体" w:hAnsi="宋体" w:cs="宋体"/>
          <w:sz w:val="32"/>
          <w:szCs w:val="32"/>
        </w:rPr>
        <w:t>会同县公安局内设指挥中心、队管中心、执法管理中心、侦查中心、防控中心、监管中心等七个中心；林城、城北、坪村等十九个派出所。</w:t>
      </w:r>
    </w:p>
    <w:p w14:paraId="6C94575C">
      <w:pPr>
        <w:spacing w:before="38"/>
        <w:ind w:firstLine="667" w:firstLineChars="200"/>
        <w:outlineLvl w:val="2"/>
        <w:rPr>
          <w:rFonts w:ascii="宋体" w:cs="楷体"/>
          <w:sz w:val="32"/>
          <w:szCs w:val="32"/>
        </w:rPr>
      </w:pPr>
      <w:r>
        <w:rPr>
          <w:rFonts w:ascii="宋体" w:hAnsi="宋体" w:cs="楷体"/>
          <w:b/>
          <w:bCs/>
          <w:spacing w:val="6"/>
          <w:sz w:val="32"/>
          <w:szCs w:val="32"/>
        </w:rPr>
        <w:t>(2)</w:t>
      </w:r>
      <w:r>
        <w:rPr>
          <w:rFonts w:hint="eastAsia" w:ascii="宋体" w:hAnsi="宋体" w:cs="楷体"/>
          <w:b/>
          <w:bCs/>
          <w:spacing w:val="6"/>
          <w:sz w:val="32"/>
          <w:szCs w:val="32"/>
        </w:rPr>
        <w:t>人员情况</w:t>
      </w:r>
    </w:p>
    <w:p w14:paraId="6F75908C">
      <w:pPr>
        <w:ind w:firstLine="640" w:firstLineChars="200"/>
        <w:rPr>
          <w:rFonts w:ascii="宋体" w:cs="宋体"/>
          <w:sz w:val="32"/>
          <w:szCs w:val="32"/>
        </w:rPr>
      </w:pPr>
      <w:r>
        <w:rPr>
          <w:rFonts w:hint="eastAsia" w:ascii="宋体" w:hAnsi="宋体" w:cs="宋体"/>
          <w:sz w:val="32"/>
          <w:szCs w:val="32"/>
        </w:rPr>
        <w:t>现有行政政法编制人员</w:t>
      </w:r>
      <w:r>
        <w:rPr>
          <w:rFonts w:ascii="宋体" w:hAnsi="宋体" w:cs="宋体"/>
          <w:sz w:val="32"/>
          <w:szCs w:val="32"/>
        </w:rPr>
        <w:t>185</w:t>
      </w:r>
      <w:r>
        <w:rPr>
          <w:rFonts w:hint="eastAsia" w:ascii="宋体" w:hAnsi="宋体" w:cs="宋体"/>
          <w:sz w:val="32"/>
          <w:szCs w:val="32"/>
        </w:rPr>
        <w:t>个，实有在职人数</w:t>
      </w:r>
      <w:r>
        <w:rPr>
          <w:rFonts w:ascii="宋体" w:hAnsi="宋体" w:cs="宋体"/>
          <w:sz w:val="32"/>
          <w:szCs w:val="32"/>
        </w:rPr>
        <w:t>178</w:t>
      </w:r>
      <w:r>
        <w:rPr>
          <w:rFonts w:hint="eastAsia" w:ascii="宋体" w:hAnsi="宋体" w:cs="宋体"/>
          <w:sz w:val="32"/>
          <w:szCs w:val="32"/>
        </w:rPr>
        <w:t>人，离、退休人员</w:t>
      </w:r>
      <w:r>
        <w:rPr>
          <w:rFonts w:ascii="宋体" w:hAnsi="宋体" w:cs="宋体"/>
          <w:sz w:val="32"/>
          <w:szCs w:val="32"/>
        </w:rPr>
        <w:t>63</w:t>
      </w:r>
      <w:r>
        <w:rPr>
          <w:rFonts w:hint="eastAsia" w:ascii="宋体" w:hAnsi="宋体" w:cs="宋体"/>
          <w:sz w:val="32"/>
          <w:szCs w:val="32"/>
        </w:rPr>
        <w:t>人</w:t>
      </w:r>
      <w:r>
        <w:rPr>
          <w:rFonts w:ascii="宋体" w:hAnsi="宋体" w:cs="宋体"/>
          <w:sz w:val="32"/>
          <w:szCs w:val="32"/>
        </w:rPr>
        <w:t>,</w:t>
      </w:r>
      <w:r>
        <w:rPr>
          <w:rFonts w:hint="eastAsia" w:ascii="宋体" w:hAnsi="宋体" w:cs="宋体"/>
          <w:sz w:val="32"/>
          <w:szCs w:val="32"/>
        </w:rPr>
        <w:t>辅警</w:t>
      </w:r>
      <w:r>
        <w:rPr>
          <w:rFonts w:ascii="宋体" w:hAnsi="宋体" w:cs="宋体"/>
          <w:sz w:val="32"/>
          <w:szCs w:val="32"/>
        </w:rPr>
        <w:t>236</w:t>
      </w:r>
      <w:r>
        <w:rPr>
          <w:rFonts w:hint="eastAsia" w:ascii="宋体" w:hAnsi="宋体" w:cs="宋体"/>
          <w:sz w:val="32"/>
          <w:szCs w:val="32"/>
        </w:rPr>
        <w:t>人。</w:t>
      </w:r>
    </w:p>
    <w:p w14:paraId="17FA07B7">
      <w:pPr>
        <w:spacing w:before="1"/>
        <w:ind w:firstLine="659" w:firstLineChars="200"/>
        <w:outlineLvl w:val="2"/>
        <w:rPr>
          <w:rFonts w:ascii="宋体" w:cs="楷体"/>
          <w:sz w:val="32"/>
          <w:szCs w:val="32"/>
        </w:rPr>
      </w:pPr>
      <w:r>
        <w:rPr>
          <w:rFonts w:ascii="宋体" w:hAnsi="宋体" w:cs="楷体"/>
          <w:b/>
          <w:bCs/>
          <w:spacing w:val="4"/>
          <w:sz w:val="32"/>
          <w:szCs w:val="32"/>
        </w:rPr>
        <w:t>(3)</w:t>
      </w:r>
      <w:r>
        <w:rPr>
          <w:rFonts w:hint="eastAsia" w:ascii="宋体" w:hAnsi="宋体" w:cs="楷体"/>
          <w:b/>
          <w:bCs/>
          <w:spacing w:val="4"/>
          <w:sz w:val="32"/>
          <w:szCs w:val="32"/>
        </w:rPr>
        <w:t>主要职能职责</w:t>
      </w:r>
    </w:p>
    <w:p w14:paraId="34C2E2A4">
      <w:pPr>
        <w:ind w:firstLine="640" w:firstLineChars="200"/>
        <w:rPr>
          <w:rFonts w:ascii="宋体" w:cs="宋体"/>
          <w:sz w:val="32"/>
          <w:szCs w:val="32"/>
        </w:rPr>
      </w:pPr>
      <w:r>
        <w:rPr>
          <w:rFonts w:hint="eastAsia" w:ascii="宋体" w:hAnsi="宋体" w:cs="宋体"/>
          <w:sz w:val="32"/>
          <w:szCs w:val="32"/>
        </w:rPr>
        <w:t>预防、制止和侦查违法犯罪活动；维护社会治安秩序，制止危害社会治安秩序的行为；管理枪支弹药、管制刀具和易燃易爆、剧毒、放射性等危险物品；管理户政、国籍、入出境事务和外国人在中国境内居留、旅行的有关事务。</w:t>
      </w:r>
    </w:p>
    <w:p w14:paraId="459E658D">
      <w:pPr>
        <w:spacing w:before="140"/>
        <w:ind w:firstLine="667" w:firstLineChars="200"/>
        <w:rPr>
          <w:rFonts w:ascii="宋体" w:cs="楷体"/>
          <w:sz w:val="32"/>
          <w:szCs w:val="32"/>
        </w:rPr>
      </w:pPr>
      <w:r>
        <w:rPr>
          <w:rFonts w:ascii="宋体" w:hAnsi="宋体" w:cs="楷体"/>
          <w:b/>
          <w:bCs/>
          <w:spacing w:val="6"/>
          <w:sz w:val="32"/>
          <w:szCs w:val="32"/>
        </w:rPr>
        <w:t>(4)</w:t>
      </w:r>
      <w:r>
        <w:rPr>
          <w:rFonts w:hint="eastAsia" w:ascii="宋体" w:hAnsi="宋体" w:cs="楷体"/>
          <w:b/>
          <w:bCs/>
          <w:spacing w:val="6"/>
          <w:sz w:val="32"/>
          <w:szCs w:val="32"/>
        </w:rPr>
        <w:t>绩效目标设定情况</w:t>
      </w:r>
    </w:p>
    <w:p w14:paraId="4B0D5A12">
      <w:pPr>
        <w:ind w:firstLine="640" w:firstLineChars="200"/>
        <w:rPr>
          <w:rFonts w:ascii="宋体" w:cs="宋体"/>
          <w:sz w:val="32"/>
          <w:szCs w:val="32"/>
        </w:rPr>
      </w:pPr>
      <w:r>
        <w:rPr>
          <w:rFonts w:hint="eastAsia" w:ascii="宋体" w:hAnsi="宋体" w:cs="宋体"/>
          <w:sz w:val="32"/>
          <w:szCs w:val="32"/>
        </w:rPr>
        <w:t>维护国家安全，维护社会治安秩序，保护公民的人身安人、人身自由和合法财产，保护公共财产，预防、制止和惩治违法犯罪活动，保障改革开放和社会主义现代化建设的顺利进行。</w:t>
      </w:r>
    </w:p>
    <w:p w14:paraId="1ECF9FEE">
      <w:pPr>
        <w:spacing w:before="145"/>
        <w:ind w:firstLine="659" w:firstLineChars="200"/>
        <w:outlineLvl w:val="2"/>
        <w:rPr>
          <w:rFonts w:ascii="宋体" w:cs="楷体"/>
          <w:b/>
          <w:bCs/>
          <w:spacing w:val="4"/>
          <w:sz w:val="32"/>
          <w:szCs w:val="32"/>
        </w:rPr>
      </w:pPr>
      <w:r>
        <w:rPr>
          <w:rFonts w:ascii="宋体" w:hAnsi="宋体" w:cs="楷体"/>
          <w:b/>
          <w:bCs/>
          <w:spacing w:val="4"/>
          <w:sz w:val="32"/>
          <w:szCs w:val="32"/>
        </w:rPr>
        <w:t>(</w:t>
      </w:r>
      <w:r>
        <w:rPr>
          <w:rFonts w:hint="eastAsia" w:ascii="宋体" w:hAnsi="宋体" w:cs="楷体"/>
          <w:b/>
          <w:bCs/>
          <w:spacing w:val="4"/>
          <w:sz w:val="32"/>
          <w:szCs w:val="32"/>
        </w:rPr>
        <w:t>二</w:t>
      </w:r>
      <w:r>
        <w:rPr>
          <w:rFonts w:ascii="宋体" w:hAnsi="宋体" w:cs="楷体"/>
          <w:b/>
          <w:bCs/>
          <w:spacing w:val="4"/>
          <w:sz w:val="32"/>
          <w:szCs w:val="32"/>
        </w:rPr>
        <w:t>)</w:t>
      </w:r>
      <w:r>
        <w:rPr>
          <w:rFonts w:hint="eastAsia" w:ascii="宋体" w:hAnsi="宋体" w:cs="楷体"/>
          <w:b/>
          <w:bCs/>
          <w:spacing w:val="4"/>
          <w:sz w:val="32"/>
          <w:szCs w:val="32"/>
        </w:rPr>
        <w:t>部门</w:t>
      </w:r>
      <w:r>
        <w:rPr>
          <w:rFonts w:ascii="宋体" w:hAnsi="宋体" w:cs="楷体"/>
          <w:b/>
          <w:bCs/>
          <w:spacing w:val="4"/>
          <w:sz w:val="32"/>
          <w:szCs w:val="32"/>
        </w:rPr>
        <w:t>(</w:t>
      </w:r>
      <w:r>
        <w:rPr>
          <w:rFonts w:hint="eastAsia" w:ascii="宋体" w:hAnsi="宋体" w:cs="楷体"/>
          <w:b/>
          <w:bCs/>
          <w:spacing w:val="4"/>
          <w:sz w:val="32"/>
          <w:szCs w:val="32"/>
        </w:rPr>
        <w:t>单位</w:t>
      </w:r>
      <w:r>
        <w:rPr>
          <w:rFonts w:ascii="宋体" w:hAnsi="宋体" w:cs="楷体"/>
          <w:b/>
          <w:bCs/>
          <w:spacing w:val="4"/>
          <w:sz w:val="32"/>
          <w:szCs w:val="32"/>
        </w:rPr>
        <w:t>)</w:t>
      </w:r>
      <w:r>
        <w:rPr>
          <w:rFonts w:hint="eastAsia" w:ascii="宋体" w:hAnsi="宋体" w:cs="楷体"/>
          <w:b/>
          <w:bCs/>
          <w:spacing w:val="4"/>
          <w:sz w:val="32"/>
          <w:szCs w:val="32"/>
        </w:rPr>
        <w:t>年度整体支出绩效目标，本级专项资金绩效目标、其他项目支出</w:t>
      </w:r>
      <w:r>
        <w:rPr>
          <w:rFonts w:ascii="宋体" w:hAnsi="宋体" w:cs="楷体"/>
          <w:b/>
          <w:bCs/>
          <w:spacing w:val="4"/>
          <w:sz w:val="32"/>
          <w:szCs w:val="32"/>
        </w:rPr>
        <w:t>(</w:t>
      </w:r>
      <w:r>
        <w:rPr>
          <w:rFonts w:hint="eastAsia" w:ascii="宋体" w:hAnsi="宋体" w:cs="楷体"/>
          <w:b/>
          <w:bCs/>
          <w:spacing w:val="4"/>
          <w:sz w:val="32"/>
          <w:szCs w:val="32"/>
        </w:rPr>
        <w:t>除本级专项资金以外</w:t>
      </w:r>
      <w:r>
        <w:rPr>
          <w:rFonts w:ascii="宋体" w:hAnsi="宋体" w:cs="楷体"/>
          <w:b/>
          <w:bCs/>
          <w:spacing w:val="4"/>
          <w:sz w:val="32"/>
          <w:szCs w:val="32"/>
        </w:rPr>
        <w:t>)</w:t>
      </w:r>
      <w:r>
        <w:rPr>
          <w:rFonts w:hint="eastAsia" w:ascii="宋体" w:hAnsi="宋体" w:cs="楷体"/>
          <w:b/>
          <w:bCs/>
          <w:spacing w:val="4"/>
          <w:sz w:val="32"/>
          <w:szCs w:val="32"/>
        </w:rPr>
        <w:t>绩效目标</w:t>
      </w:r>
    </w:p>
    <w:p w14:paraId="471B6F28">
      <w:pPr>
        <w:spacing w:before="158"/>
        <w:ind w:firstLine="660" w:firstLineChars="200"/>
        <w:rPr>
          <w:rFonts w:ascii="宋体" w:cs="仿宋"/>
          <w:sz w:val="32"/>
          <w:szCs w:val="32"/>
        </w:rPr>
      </w:pPr>
      <w:r>
        <w:rPr>
          <w:rFonts w:ascii="宋体" w:hAnsi="宋体" w:cs="宋体"/>
          <w:spacing w:val="5"/>
          <w:sz w:val="32"/>
          <w:szCs w:val="32"/>
        </w:rPr>
        <w:t>1</w:t>
      </w:r>
      <w:r>
        <w:rPr>
          <w:rFonts w:hint="eastAsia" w:ascii="宋体" w:hAnsi="宋体" w:cs="宋体"/>
          <w:spacing w:val="5"/>
          <w:sz w:val="32"/>
          <w:szCs w:val="32"/>
        </w:rPr>
        <w:t>、</w:t>
      </w:r>
      <w:r>
        <w:rPr>
          <w:rFonts w:hint="eastAsia" w:ascii="宋体" w:hAnsi="宋体" w:cs="仿宋"/>
          <w:spacing w:val="5"/>
          <w:sz w:val="32"/>
          <w:szCs w:val="32"/>
        </w:rPr>
        <w:t>会同县公安局年度整体支出绩效目标：</w:t>
      </w:r>
    </w:p>
    <w:p w14:paraId="4C780FFA">
      <w:pPr>
        <w:ind w:firstLine="640" w:firstLineChars="200"/>
        <w:rPr>
          <w:rFonts w:ascii="宋体" w:cs="宋体"/>
          <w:sz w:val="32"/>
          <w:szCs w:val="32"/>
        </w:rPr>
      </w:pPr>
      <w:r>
        <w:rPr>
          <w:rFonts w:hint="eastAsia" w:ascii="宋体" w:hAnsi="宋体" w:cs="宋体"/>
          <w:sz w:val="32"/>
          <w:szCs w:val="32"/>
        </w:rPr>
        <w:t>维护国家安全，维护社会治安秩序，保护公民的人身安人、人身自由和合法财产，保护公共财产，预防、制止和惩治违法犯罪活动，保障改革开放和社会主义现代化建设的顺利进行。</w:t>
      </w:r>
    </w:p>
    <w:p w14:paraId="00E16874">
      <w:pPr>
        <w:ind w:firstLine="676" w:firstLineChars="200"/>
        <w:rPr>
          <w:rFonts w:ascii="宋体" w:cs="仿宋"/>
          <w:spacing w:val="9"/>
          <w:sz w:val="32"/>
          <w:szCs w:val="32"/>
        </w:rPr>
      </w:pPr>
      <w:r>
        <w:rPr>
          <w:rFonts w:ascii="宋体" w:hAnsi="宋体" w:cs="宋体"/>
          <w:spacing w:val="9"/>
          <w:sz w:val="32"/>
          <w:szCs w:val="32"/>
        </w:rPr>
        <w:t>2</w:t>
      </w:r>
      <w:r>
        <w:rPr>
          <w:rFonts w:hint="eastAsia" w:ascii="宋体" w:hAnsi="宋体" w:cs="宋体"/>
          <w:spacing w:val="9"/>
          <w:sz w:val="32"/>
          <w:szCs w:val="32"/>
        </w:rPr>
        <w:t>、</w:t>
      </w:r>
      <w:r>
        <w:rPr>
          <w:rFonts w:hint="eastAsia" w:ascii="宋体" w:hAnsi="宋体" w:cs="仿宋"/>
          <w:spacing w:val="9"/>
          <w:sz w:val="32"/>
          <w:szCs w:val="32"/>
        </w:rPr>
        <w:t>项目绩效目标</w:t>
      </w:r>
    </w:p>
    <w:p w14:paraId="39C7AEC9">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rPr>
        <w:t>）加强办案力度，通过努力，群众安全感油然上升在维护社会治安中的作用越来越多地发挥出来，一定程度上也起到了缓解经费紧张状况的作用。</w:t>
      </w:r>
    </w:p>
    <w:p w14:paraId="05BCF931">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2</w:t>
      </w:r>
      <w:r>
        <w:rPr>
          <w:rFonts w:hint="eastAsia" w:ascii="宋体" w:hAnsi="宋体" w:cs="宋体"/>
          <w:sz w:val="32"/>
          <w:szCs w:val="32"/>
        </w:rPr>
        <w:t>）完成预期非税收入。</w:t>
      </w:r>
    </w:p>
    <w:p w14:paraId="56AC348D">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3</w:t>
      </w:r>
      <w:r>
        <w:rPr>
          <w:rFonts w:hint="eastAsia" w:ascii="宋体" w:hAnsi="宋体" w:cs="宋体"/>
          <w:sz w:val="32"/>
          <w:szCs w:val="32"/>
        </w:rPr>
        <w:t>）在全社会形成自觉抵制毒品的浓厚氛围，坚决减少新吸毒人员滋生，提高群众满意度。</w:t>
      </w:r>
    </w:p>
    <w:p w14:paraId="2449BAB9">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4</w:t>
      </w:r>
      <w:r>
        <w:rPr>
          <w:rFonts w:hint="eastAsia" w:ascii="宋体" w:hAnsi="宋体" w:cs="宋体"/>
          <w:sz w:val="32"/>
          <w:szCs w:val="32"/>
        </w:rPr>
        <w:t>）加强警犬饲养及训练，为公安工作提高效率。</w:t>
      </w:r>
    </w:p>
    <w:p w14:paraId="7549BE37">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5</w:t>
      </w:r>
      <w:r>
        <w:rPr>
          <w:rFonts w:hint="eastAsia" w:ascii="宋体" w:hAnsi="宋体" w:cs="宋体"/>
          <w:sz w:val="32"/>
          <w:szCs w:val="32"/>
        </w:rPr>
        <w:t>）拘留所对在押人员的有效管理，有利于维护基层的社会治安和经济发展改善了公安机关基础设施条件，促进了我县社会稳定发展，提升了公安服务能力和水平。</w:t>
      </w:r>
    </w:p>
    <w:p w14:paraId="1F55960F">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6</w:t>
      </w:r>
      <w:r>
        <w:rPr>
          <w:rFonts w:hint="eastAsia" w:ascii="宋体" w:hAnsi="宋体" w:cs="宋体"/>
          <w:sz w:val="32"/>
          <w:szCs w:val="32"/>
        </w:rPr>
        <w:t>）看守所对在押人员的有效管理，有利于维护基层的社会治安和经济发展改善了公安机关基础设施条件，促进了我县社会稳定发展，提升了公安服务能力和水平。</w:t>
      </w:r>
    </w:p>
    <w:p w14:paraId="13B0726E">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7</w:t>
      </w:r>
      <w:r>
        <w:rPr>
          <w:rFonts w:hint="eastAsia" w:ascii="宋体" w:hAnsi="宋体" w:cs="宋体"/>
          <w:sz w:val="32"/>
          <w:szCs w:val="32"/>
        </w:rPr>
        <w:t>）通过努力，扫除黑恶势力团伙，维护了国家安全，维护了社会治安秩序，保护了公民的人身安人、人身自由和合法财产，保护公共财产，预防、制止和惩治违法犯罪活动，保障改革开放和社会主义现代化建设的顺利进行。</w:t>
      </w:r>
    </w:p>
    <w:p w14:paraId="7CBD1BD3">
      <w:pPr>
        <w:spacing w:before="162"/>
        <w:ind w:firstLine="640" w:firstLineChars="200"/>
        <w:outlineLvl w:val="2"/>
        <w:rPr>
          <w:rFonts w:ascii="宋体" w:cs="宋体"/>
          <w:sz w:val="32"/>
          <w:szCs w:val="32"/>
        </w:rPr>
      </w:pPr>
      <w:r>
        <w:rPr>
          <w:rFonts w:hint="eastAsia" w:ascii="宋体" w:hAnsi="宋体" w:cs="宋体"/>
          <w:sz w:val="32"/>
          <w:szCs w:val="32"/>
        </w:rPr>
        <w:t>（</w:t>
      </w:r>
      <w:r>
        <w:rPr>
          <w:rFonts w:ascii="宋体" w:hAnsi="宋体" w:cs="宋体"/>
          <w:sz w:val="32"/>
          <w:szCs w:val="32"/>
        </w:rPr>
        <w:t>8</w:t>
      </w:r>
      <w:r>
        <w:rPr>
          <w:rFonts w:hint="eastAsia" w:ascii="宋体" w:hAnsi="宋体" w:cs="宋体"/>
          <w:sz w:val="32"/>
          <w:szCs w:val="32"/>
        </w:rPr>
        <w:t>）加大社区戒毒、康复工作的保障力度，夯实禁毒工作，从打击毒品违法犯罪，强化预防，加大管控入手，全面推进社区戒毒，完善打防管控体系建设取得明显成效。</w:t>
      </w:r>
    </w:p>
    <w:p w14:paraId="34B238FC">
      <w:pPr>
        <w:spacing w:before="162"/>
        <w:ind w:firstLine="640" w:firstLineChars="200"/>
        <w:outlineLvl w:val="2"/>
        <w:rPr>
          <w:rFonts w:ascii="宋体" w:cs="宋体"/>
          <w:sz w:val="32"/>
          <w:szCs w:val="32"/>
        </w:rPr>
      </w:pPr>
      <w:r>
        <w:rPr>
          <w:rFonts w:hint="eastAsia" w:ascii="宋体" w:hAnsi="宋体" w:cs="宋体"/>
          <w:sz w:val="32"/>
          <w:szCs w:val="32"/>
        </w:rPr>
        <w:t>（９）为武警中队提供物资保障。</w:t>
      </w:r>
    </w:p>
    <w:p w14:paraId="0783BC63">
      <w:pPr>
        <w:spacing w:before="162"/>
        <w:ind w:firstLine="655" w:firstLineChars="200"/>
        <w:outlineLvl w:val="2"/>
        <w:rPr>
          <w:rFonts w:ascii="宋体" w:cs="黑体"/>
          <w:sz w:val="32"/>
          <w:szCs w:val="32"/>
        </w:rPr>
      </w:pPr>
      <w:r>
        <w:rPr>
          <w:rFonts w:hint="eastAsia" w:ascii="宋体" w:hAnsi="宋体" w:cs="宋体"/>
          <w:b/>
          <w:bCs/>
          <w:spacing w:val="3"/>
          <w:sz w:val="32"/>
          <w:szCs w:val="32"/>
        </w:rPr>
        <w:t>二、一般公共预算支出情况</w:t>
      </w:r>
    </w:p>
    <w:p w14:paraId="093DFA7E">
      <w:pPr>
        <w:spacing w:before="148"/>
        <w:ind w:firstLine="659" w:firstLineChars="200"/>
        <w:outlineLvl w:val="2"/>
        <w:rPr>
          <w:rFonts w:ascii="宋体" w:cs="楷体"/>
          <w:b/>
          <w:bCs/>
          <w:spacing w:val="4"/>
          <w:sz w:val="32"/>
          <w:szCs w:val="32"/>
        </w:rPr>
      </w:pPr>
      <w:r>
        <w:rPr>
          <w:rFonts w:ascii="宋体" w:hAnsi="宋体" w:cs="楷体"/>
          <w:b/>
          <w:bCs/>
          <w:spacing w:val="4"/>
          <w:sz w:val="32"/>
          <w:szCs w:val="32"/>
        </w:rPr>
        <w:t>(</w:t>
      </w:r>
      <w:r>
        <w:rPr>
          <w:rFonts w:hint="eastAsia" w:ascii="宋体" w:hAnsi="宋体" w:cs="楷体"/>
          <w:b/>
          <w:bCs/>
          <w:spacing w:val="4"/>
          <w:sz w:val="32"/>
          <w:szCs w:val="32"/>
        </w:rPr>
        <w:t>一</w:t>
      </w:r>
      <w:r>
        <w:rPr>
          <w:rFonts w:ascii="宋体" w:hAnsi="宋体" w:cs="楷体"/>
          <w:b/>
          <w:bCs/>
          <w:spacing w:val="4"/>
          <w:sz w:val="32"/>
          <w:szCs w:val="32"/>
        </w:rPr>
        <w:t>)</w:t>
      </w:r>
      <w:r>
        <w:rPr>
          <w:rFonts w:hint="eastAsia" w:ascii="宋体" w:hAnsi="宋体" w:cs="楷体"/>
          <w:b/>
          <w:bCs/>
          <w:spacing w:val="4"/>
          <w:sz w:val="32"/>
          <w:szCs w:val="32"/>
        </w:rPr>
        <w:t>基本支出情况</w:t>
      </w:r>
    </w:p>
    <w:p w14:paraId="2FBD4961">
      <w:pPr>
        <w:spacing w:before="157" w:line="312" w:lineRule="auto"/>
        <w:ind w:firstLine="640" w:firstLineChars="200"/>
        <w:rPr>
          <w:rFonts w:ascii="宋体" w:cs="宋体"/>
          <w:sz w:val="32"/>
          <w:szCs w:val="32"/>
        </w:rPr>
      </w:pPr>
      <w:r>
        <w:rPr>
          <w:rFonts w:ascii="宋体" w:hAnsi="宋体" w:cs="宋体"/>
          <w:sz w:val="32"/>
          <w:szCs w:val="32"/>
        </w:rPr>
        <w:t>2024</w:t>
      </w:r>
      <w:r>
        <w:rPr>
          <w:rFonts w:hint="eastAsia" w:ascii="宋体" w:hAnsi="宋体" w:cs="宋体"/>
          <w:sz w:val="32"/>
          <w:szCs w:val="32"/>
        </w:rPr>
        <w:t>年本年收入为</w:t>
      </w:r>
      <w:r>
        <w:rPr>
          <w:rFonts w:ascii="宋体" w:hAnsi="宋体" w:cs="宋体"/>
          <w:sz w:val="32"/>
          <w:szCs w:val="32"/>
        </w:rPr>
        <w:t>7177.65</w:t>
      </w:r>
      <w:r>
        <w:rPr>
          <w:rFonts w:hint="eastAsia" w:ascii="宋体" w:hAnsi="宋体" w:cs="宋体"/>
          <w:sz w:val="32"/>
          <w:szCs w:val="32"/>
        </w:rPr>
        <w:t>万元，其中：年初预算数</w:t>
      </w:r>
      <w:r>
        <w:rPr>
          <w:rFonts w:ascii="宋体" w:hAnsi="宋体" w:cs="宋体"/>
          <w:sz w:val="32"/>
          <w:szCs w:val="32"/>
        </w:rPr>
        <w:t>4701.34</w:t>
      </w:r>
      <w:r>
        <w:rPr>
          <w:rFonts w:hint="eastAsia" w:ascii="宋体" w:hAnsi="宋体" w:cs="宋体"/>
          <w:sz w:val="32"/>
          <w:szCs w:val="32"/>
        </w:rPr>
        <w:t>万元，预算调整</w:t>
      </w:r>
      <w:r>
        <w:rPr>
          <w:rFonts w:ascii="宋体" w:hAnsi="宋体" w:cs="宋体"/>
          <w:sz w:val="32"/>
          <w:szCs w:val="32"/>
        </w:rPr>
        <w:t>2476.31</w:t>
      </w:r>
      <w:r>
        <w:rPr>
          <w:rFonts w:hint="eastAsia" w:ascii="宋体" w:hAnsi="宋体" w:cs="宋体"/>
          <w:sz w:val="32"/>
          <w:szCs w:val="32"/>
        </w:rPr>
        <w:t>万元；本年支出</w:t>
      </w:r>
      <w:r>
        <w:rPr>
          <w:rFonts w:ascii="宋体" w:hAnsi="宋体" w:cs="宋体"/>
          <w:sz w:val="32"/>
          <w:szCs w:val="32"/>
        </w:rPr>
        <w:t>7177.65</w:t>
      </w:r>
      <w:r>
        <w:rPr>
          <w:rFonts w:hint="eastAsia" w:ascii="宋体" w:hAnsi="宋体" w:cs="宋体"/>
          <w:sz w:val="32"/>
          <w:szCs w:val="32"/>
        </w:rPr>
        <w:t>万元。</w:t>
      </w:r>
    </w:p>
    <w:p w14:paraId="7D42B652">
      <w:pPr>
        <w:spacing w:before="1" w:line="310" w:lineRule="auto"/>
        <w:ind w:right="178" w:firstLine="640" w:firstLineChars="200"/>
        <w:rPr>
          <w:rFonts w:ascii="宋体" w:cs="宋体"/>
          <w:sz w:val="32"/>
          <w:szCs w:val="32"/>
        </w:rPr>
      </w:pPr>
      <w:r>
        <w:rPr>
          <w:rFonts w:hint="eastAsia" w:ascii="宋体" w:hAnsi="宋体" w:cs="宋体"/>
          <w:sz w:val="32"/>
          <w:szCs w:val="32"/>
        </w:rPr>
        <w:t>收入方面：我单位本年收入为</w:t>
      </w:r>
      <w:r>
        <w:rPr>
          <w:rFonts w:ascii="宋体" w:hAnsi="宋体" w:cs="宋体"/>
          <w:sz w:val="32"/>
          <w:szCs w:val="32"/>
        </w:rPr>
        <w:t>7177.65</w:t>
      </w:r>
      <w:r>
        <w:rPr>
          <w:rFonts w:hint="eastAsia" w:ascii="宋体" w:hAnsi="宋体" w:cs="宋体"/>
          <w:sz w:val="32"/>
          <w:szCs w:val="32"/>
        </w:rPr>
        <w:t>万元，其中：</w:t>
      </w:r>
      <w:r>
        <w:rPr>
          <w:rFonts w:ascii="宋体" w:hAnsi="宋体" w:cs="宋体"/>
          <w:sz w:val="32"/>
          <w:szCs w:val="32"/>
        </w:rPr>
        <w:t xml:space="preserve"> </w:t>
      </w:r>
      <w:r>
        <w:rPr>
          <w:rFonts w:hint="eastAsia" w:ascii="宋体" w:hAnsi="宋体" w:cs="宋体"/>
          <w:sz w:val="32"/>
          <w:szCs w:val="32"/>
        </w:rPr>
        <w:t>一般公</w:t>
      </w:r>
      <w:r>
        <w:rPr>
          <w:rFonts w:ascii="宋体" w:hAnsi="宋体" w:cs="宋体"/>
          <w:sz w:val="32"/>
          <w:szCs w:val="32"/>
        </w:rPr>
        <w:t xml:space="preserve"> </w:t>
      </w:r>
      <w:r>
        <w:rPr>
          <w:rFonts w:hint="eastAsia" w:ascii="宋体" w:hAnsi="宋体" w:cs="宋体"/>
          <w:sz w:val="32"/>
          <w:szCs w:val="32"/>
        </w:rPr>
        <w:t>共预算财政拨款收入</w:t>
      </w:r>
      <w:r>
        <w:rPr>
          <w:rFonts w:ascii="宋体" w:hAnsi="宋体" w:cs="宋体"/>
          <w:sz w:val="32"/>
          <w:szCs w:val="32"/>
        </w:rPr>
        <w:t>7122.82</w:t>
      </w:r>
      <w:r>
        <w:rPr>
          <w:rFonts w:hint="eastAsia" w:ascii="宋体" w:hAnsi="宋体" w:cs="宋体"/>
          <w:sz w:val="32"/>
          <w:szCs w:val="32"/>
        </w:rPr>
        <w:t>万元。</w:t>
      </w:r>
    </w:p>
    <w:p w14:paraId="05133EE4">
      <w:pPr>
        <w:spacing w:before="2" w:line="310" w:lineRule="auto"/>
        <w:ind w:right="57" w:firstLine="640" w:firstLineChars="200"/>
        <w:rPr>
          <w:rFonts w:ascii="宋体" w:cs="宋体"/>
          <w:sz w:val="32"/>
          <w:szCs w:val="32"/>
        </w:rPr>
      </w:pPr>
      <w:r>
        <w:rPr>
          <w:rFonts w:hint="eastAsia" w:ascii="宋体" w:hAnsi="宋体" w:cs="宋体"/>
          <w:sz w:val="32"/>
          <w:szCs w:val="32"/>
        </w:rPr>
        <w:t>支出方面：本年实际财政拔款支出为</w:t>
      </w:r>
      <w:r>
        <w:rPr>
          <w:rFonts w:ascii="宋体" w:hAnsi="宋体" w:cs="宋体"/>
          <w:sz w:val="32"/>
          <w:szCs w:val="32"/>
        </w:rPr>
        <w:t>7177.65</w:t>
      </w:r>
      <w:r>
        <w:rPr>
          <w:rFonts w:hint="eastAsia" w:ascii="宋体" w:hAnsi="宋体" w:cs="宋体"/>
          <w:sz w:val="32"/>
          <w:szCs w:val="32"/>
        </w:rPr>
        <w:t>万元，为全年</w:t>
      </w:r>
      <w:r>
        <w:rPr>
          <w:rFonts w:ascii="宋体" w:hAnsi="宋体" w:cs="宋体"/>
          <w:sz w:val="32"/>
          <w:szCs w:val="32"/>
        </w:rPr>
        <w:t xml:space="preserve"> </w:t>
      </w:r>
      <w:r>
        <w:rPr>
          <w:rFonts w:hint="eastAsia" w:ascii="宋体" w:hAnsi="宋体" w:cs="宋体"/>
          <w:sz w:val="32"/>
          <w:szCs w:val="32"/>
        </w:rPr>
        <w:t>收入的</w:t>
      </w:r>
      <w:r>
        <w:rPr>
          <w:rFonts w:ascii="宋体" w:hAnsi="宋体" w:cs="宋体"/>
          <w:sz w:val="32"/>
          <w:szCs w:val="32"/>
        </w:rPr>
        <w:t>100%</w:t>
      </w:r>
      <w:r>
        <w:rPr>
          <w:rFonts w:hint="eastAsia" w:ascii="宋体" w:hAnsi="宋体" w:cs="宋体"/>
          <w:sz w:val="32"/>
          <w:szCs w:val="32"/>
        </w:rPr>
        <w:t>。其中：基本支出</w:t>
      </w:r>
      <w:r>
        <w:rPr>
          <w:rFonts w:ascii="宋体" w:hAnsi="宋体" w:cs="宋体"/>
          <w:sz w:val="32"/>
          <w:szCs w:val="32"/>
        </w:rPr>
        <w:t>5339.92</w:t>
      </w:r>
      <w:r>
        <w:rPr>
          <w:rFonts w:hint="eastAsia" w:ascii="宋体" w:hAnsi="宋体" w:cs="宋体"/>
          <w:sz w:val="32"/>
          <w:szCs w:val="32"/>
        </w:rPr>
        <w:t>万元</w:t>
      </w:r>
      <w:r>
        <w:rPr>
          <w:rFonts w:ascii="宋体" w:hAnsi="宋体" w:cs="宋体"/>
          <w:sz w:val="32"/>
          <w:szCs w:val="32"/>
        </w:rPr>
        <w:t>(</w:t>
      </w:r>
      <w:r>
        <w:rPr>
          <w:rFonts w:hint="eastAsia" w:ascii="宋体" w:hAnsi="宋体" w:cs="宋体"/>
          <w:sz w:val="32"/>
          <w:szCs w:val="32"/>
        </w:rPr>
        <w:t>人员经费</w:t>
      </w:r>
      <w:r>
        <w:rPr>
          <w:rFonts w:ascii="宋体" w:hAnsi="宋体" w:cs="宋体"/>
          <w:sz w:val="32"/>
          <w:szCs w:val="32"/>
        </w:rPr>
        <w:t>4489.37</w:t>
      </w:r>
      <w:r>
        <w:rPr>
          <w:rFonts w:hint="eastAsia" w:ascii="宋体" w:hAnsi="宋体" w:cs="宋体"/>
          <w:sz w:val="32"/>
          <w:szCs w:val="32"/>
        </w:rPr>
        <w:t>万元、日常公用经费</w:t>
      </w:r>
      <w:r>
        <w:rPr>
          <w:rFonts w:ascii="宋体" w:hAnsi="宋体" w:cs="宋体"/>
          <w:sz w:val="32"/>
          <w:szCs w:val="32"/>
        </w:rPr>
        <w:t>850.55</w:t>
      </w:r>
      <w:r>
        <w:rPr>
          <w:rFonts w:hint="eastAsia" w:ascii="宋体" w:hAnsi="宋体" w:cs="宋体"/>
          <w:sz w:val="32"/>
          <w:szCs w:val="32"/>
        </w:rPr>
        <w:t>万元</w:t>
      </w:r>
      <w:r>
        <w:rPr>
          <w:rFonts w:ascii="宋体" w:hAnsi="宋体" w:cs="宋体"/>
          <w:sz w:val="32"/>
          <w:szCs w:val="32"/>
        </w:rPr>
        <w:t>),</w:t>
      </w:r>
      <w:r>
        <w:rPr>
          <w:rFonts w:hint="eastAsia" w:ascii="宋体" w:hAnsi="宋体" w:cs="宋体"/>
          <w:sz w:val="32"/>
          <w:szCs w:val="32"/>
        </w:rPr>
        <w:t>为全年收入的</w:t>
      </w:r>
      <w:r>
        <w:rPr>
          <w:rFonts w:ascii="宋体" w:hAnsi="宋体" w:cs="宋体"/>
          <w:sz w:val="32"/>
          <w:szCs w:val="32"/>
        </w:rPr>
        <w:t>74.4%;</w:t>
      </w:r>
      <w:r>
        <w:rPr>
          <w:rFonts w:hint="eastAsia" w:ascii="宋体" w:hAnsi="宋体" w:cs="宋体"/>
          <w:sz w:val="32"/>
          <w:szCs w:val="32"/>
        </w:rPr>
        <w:t>项目支</w:t>
      </w:r>
      <w:r>
        <w:rPr>
          <w:rFonts w:ascii="宋体" w:hAnsi="宋体" w:cs="宋体"/>
          <w:sz w:val="32"/>
          <w:szCs w:val="32"/>
        </w:rPr>
        <w:t xml:space="preserve"> </w:t>
      </w:r>
      <w:r>
        <w:rPr>
          <w:rFonts w:hint="eastAsia" w:ascii="宋体" w:hAnsi="宋体" w:cs="宋体"/>
          <w:sz w:val="32"/>
          <w:szCs w:val="32"/>
        </w:rPr>
        <w:t>出</w:t>
      </w:r>
      <w:r>
        <w:rPr>
          <w:rFonts w:ascii="宋体" w:hAnsi="宋体" w:cs="宋体"/>
          <w:sz w:val="32"/>
          <w:szCs w:val="32"/>
        </w:rPr>
        <w:t>1837.73</w:t>
      </w:r>
      <w:r>
        <w:rPr>
          <w:rFonts w:hint="eastAsia" w:ascii="宋体" w:hAnsi="宋体" w:cs="宋体"/>
          <w:sz w:val="32"/>
          <w:szCs w:val="32"/>
        </w:rPr>
        <w:t>万元，为全年收入的</w:t>
      </w:r>
      <w:r>
        <w:rPr>
          <w:rFonts w:ascii="宋体" w:hAnsi="宋体" w:cs="宋体"/>
          <w:sz w:val="32"/>
          <w:szCs w:val="32"/>
        </w:rPr>
        <w:t>25.6%</w:t>
      </w:r>
      <w:r>
        <w:rPr>
          <w:rFonts w:hint="eastAsia" w:ascii="宋体" w:hAnsi="宋体" w:cs="宋体"/>
          <w:sz w:val="32"/>
          <w:szCs w:val="32"/>
        </w:rPr>
        <w:t>。</w:t>
      </w:r>
    </w:p>
    <w:p w14:paraId="4D4FB99A">
      <w:pPr>
        <w:spacing w:before="1" w:line="223" w:lineRule="auto"/>
        <w:ind w:left="809"/>
        <w:rPr>
          <w:rFonts w:ascii="宋体" w:cs="宋体"/>
          <w:sz w:val="32"/>
          <w:szCs w:val="32"/>
        </w:rPr>
      </w:pPr>
      <w:r>
        <w:rPr>
          <w:rFonts w:ascii="宋体" w:hAnsi="宋体" w:cs="宋体"/>
          <w:sz w:val="32"/>
          <w:szCs w:val="32"/>
        </w:rPr>
        <w:t>(1)</w:t>
      </w:r>
      <w:r>
        <w:rPr>
          <w:rFonts w:hint="eastAsia" w:ascii="宋体" w:hAnsi="宋体" w:cs="宋体"/>
          <w:sz w:val="32"/>
          <w:szCs w:val="32"/>
        </w:rPr>
        <w:t>收入支出预算安排情况。</w:t>
      </w:r>
    </w:p>
    <w:p w14:paraId="5AFF1C83">
      <w:pPr>
        <w:spacing w:before="157" w:line="306" w:lineRule="auto"/>
        <w:ind w:right="20" w:firstLine="669"/>
        <w:rPr>
          <w:rFonts w:ascii="宋体" w:cs="宋体"/>
          <w:sz w:val="32"/>
          <w:szCs w:val="32"/>
        </w:rPr>
      </w:pPr>
      <w:r>
        <w:rPr>
          <w:rFonts w:hint="eastAsia" w:ascii="宋体" w:hAnsi="宋体" w:cs="宋体"/>
          <w:sz w:val="32"/>
          <w:szCs w:val="32"/>
        </w:rPr>
        <w:t>单位年初预算收入</w:t>
      </w:r>
      <w:r>
        <w:rPr>
          <w:rFonts w:ascii="宋体" w:hAnsi="宋体" w:cs="宋体"/>
          <w:sz w:val="32"/>
          <w:szCs w:val="32"/>
        </w:rPr>
        <w:t>4701.34</w:t>
      </w:r>
      <w:r>
        <w:rPr>
          <w:rFonts w:hint="eastAsia" w:ascii="宋体" w:hAnsi="宋体" w:cs="宋体"/>
          <w:sz w:val="32"/>
          <w:szCs w:val="32"/>
        </w:rPr>
        <w:t>万元，预算支出</w:t>
      </w:r>
      <w:r>
        <w:rPr>
          <w:rFonts w:ascii="宋体" w:hAnsi="宋体" w:cs="宋体"/>
          <w:sz w:val="32"/>
          <w:szCs w:val="32"/>
        </w:rPr>
        <w:t>4701.34</w:t>
      </w:r>
      <w:r>
        <w:rPr>
          <w:rFonts w:hint="eastAsia" w:ascii="宋体" w:hAnsi="宋体" w:cs="宋体"/>
          <w:sz w:val="32"/>
          <w:szCs w:val="32"/>
        </w:rPr>
        <w:t>万元。上</w:t>
      </w:r>
      <w:r>
        <w:rPr>
          <w:rFonts w:ascii="宋体" w:hAnsi="宋体" w:cs="宋体"/>
          <w:sz w:val="32"/>
          <w:szCs w:val="32"/>
        </w:rPr>
        <w:t xml:space="preserve"> </w:t>
      </w:r>
      <w:r>
        <w:rPr>
          <w:rFonts w:hint="eastAsia" w:ascii="宋体" w:hAnsi="宋体" w:cs="宋体"/>
          <w:sz w:val="32"/>
          <w:szCs w:val="32"/>
        </w:rPr>
        <w:t>年预算收入为</w:t>
      </w:r>
      <w:r>
        <w:rPr>
          <w:rFonts w:ascii="宋体" w:hAnsi="宋体" w:cs="宋体"/>
          <w:sz w:val="32"/>
          <w:szCs w:val="32"/>
        </w:rPr>
        <w:t>3570.25</w:t>
      </w:r>
      <w:r>
        <w:rPr>
          <w:rFonts w:hint="eastAsia" w:ascii="宋体" w:hAnsi="宋体" w:cs="宋体"/>
          <w:sz w:val="32"/>
          <w:szCs w:val="32"/>
        </w:rPr>
        <w:t>万元，主要是机构人员增加人员经费，公</w:t>
      </w:r>
      <w:r>
        <w:rPr>
          <w:rFonts w:ascii="宋体" w:hAnsi="宋体" w:cs="宋体"/>
          <w:sz w:val="32"/>
          <w:szCs w:val="32"/>
        </w:rPr>
        <w:t xml:space="preserve">  </w:t>
      </w:r>
      <w:r>
        <w:rPr>
          <w:rFonts w:hint="eastAsia" w:ascii="宋体" w:hAnsi="宋体" w:cs="宋体"/>
          <w:sz w:val="32"/>
          <w:szCs w:val="32"/>
        </w:rPr>
        <w:t>用经费增加。</w:t>
      </w:r>
    </w:p>
    <w:p w14:paraId="44298749">
      <w:pPr>
        <w:spacing w:before="23" w:line="227" w:lineRule="auto"/>
        <w:ind w:left="799"/>
        <w:rPr>
          <w:rFonts w:ascii="宋体" w:cs="宋体"/>
          <w:sz w:val="32"/>
          <w:szCs w:val="32"/>
        </w:rPr>
      </w:pPr>
      <w:r>
        <w:rPr>
          <w:rFonts w:ascii="宋体" w:hAnsi="宋体" w:cs="宋体"/>
          <w:sz w:val="32"/>
          <w:szCs w:val="32"/>
        </w:rPr>
        <w:t>(2)</w:t>
      </w:r>
      <w:r>
        <w:rPr>
          <w:rFonts w:hint="eastAsia" w:ascii="宋体" w:hAnsi="宋体" w:cs="宋体"/>
          <w:sz w:val="32"/>
          <w:szCs w:val="32"/>
        </w:rPr>
        <w:t>收入支出预算执行情况。</w:t>
      </w:r>
    </w:p>
    <w:p w14:paraId="666CE587">
      <w:pPr>
        <w:spacing w:before="125" w:line="316" w:lineRule="auto"/>
        <w:ind w:right="85" w:firstLine="649"/>
        <w:rPr>
          <w:rFonts w:ascii="宋体" w:cs="宋体"/>
          <w:sz w:val="32"/>
          <w:szCs w:val="32"/>
        </w:rPr>
      </w:pPr>
      <w:r>
        <w:rPr>
          <w:rFonts w:hint="eastAsia" w:ascii="宋体" w:hAnsi="宋体" w:cs="宋体"/>
          <w:sz w:val="32"/>
          <w:szCs w:val="32"/>
        </w:rPr>
        <w:t>单位当年收支</w:t>
      </w:r>
      <w:r>
        <w:rPr>
          <w:rFonts w:ascii="宋体" w:hAnsi="宋体" w:cs="宋体"/>
          <w:sz w:val="32"/>
          <w:szCs w:val="32"/>
        </w:rPr>
        <w:t>7177.65</w:t>
      </w:r>
      <w:r>
        <w:rPr>
          <w:rFonts w:hint="eastAsia" w:ascii="宋体" w:hAnsi="宋体" w:cs="宋体"/>
          <w:sz w:val="32"/>
          <w:szCs w:val="32"/>
        </w:rPr>
        <w:t>万元，较上年实际收支</w:t>
      </w:r>
      <w:r>
        <w:rPr>
          <w:rFonts w:ascii="宋体" w:hAnsi="宋体" w:cs="宋体"/>
          <w:sz w:val="32"/>
          <w:szCs w:val="32"/>
        </w:rPr>
        <w:t>6987.08</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较上年下降</w:t>
      </w:r>
      <w:r>
        <w:rPr>
          <w:rFonts w:ascii="宋体" w:hAnsi="宋体" w:cs="宋体"/>
          <w:sz w:val="32"/>
          <w:szCs w:val="32"/>
        </w:rPr>
        <w:t>2.66%</w:t>
      </w:r>
      <w:r>
        <w:rPr>
          <w:rFonts w:hint="eastAsia" w:ascii="宋体" w:hAnsi="宋体" w:cs="宋体"/>
          <w:sz w:val="32"/>
          <w:szCs w:val="32"/>
        </w:rPr>
        <w:t>。主要是厉行节约，压减开支。</w:t>
      </w:r>
    </w:p>
    <w:p w14:paraId="2D7DBEF6">
      <w:pPr>
        <w:spacing w:before="101" w:line="226" w:lineRule="auto"/>
        <w:ind w:left="709"/>
        <w:rPr>
          <w:rFonts w:ascii="宋体" w:cs="宋体"/>
          <w:sz w:val="32"/>
          <w:szCs w:val="32"/>
        </w:rPr>
      </w:pPr>
      <w:r>
        <w:rPr>
          <w:rFonts w:ascii="宋体" w:hAnsi="宋体" w:cs="宋体"/>
          <w:sz w:val="32"/>
          <w:szCs w:val="32"/>
        </w:rPr>
        <w:t xml:space="preserve">1. </w:t>
      </w:r>
      <w:r>
        <w:rPr>
          <w:rFonts w:hint="eastAsia" w:ascii="宋体" w:hAnsi="宋体" w:cs="宋体"/>
          <w:sz w:val="32"/>
          <w:szCs w:val="32"/>
        </w:rPr>
        <w:t>收入支出与预算对比分析。</w:t>
      </w:r>
    </w:p>
    <w:p w14:paraId="1403A5D5">
      <w:pPr>
        <w:spacing w:before="149" w:line="304" w:lineRule="auto"/>
        <w:ind w:left="59" w:firstLine="729"/>
        <w:rPr>
          <w:rFonts w:ascii="宋体" w:cs="宋体"/>
          <w:sz w:val="32"/>
          <w:szCs w:val="32"/>
        </w:rPr>
      </w:pPr>
      <w:r>
        <w:rPr>
          <w:rFonts w:hint="eastAsia" w:ascii="宋体" w:hAnsi="宋体" w:cs="宋体"/>
          <w:sz w:val="32"/>
          <w:szCs w:val="32"/>
        </w:rPr>
        <w:t>单位当年收支</w:t>
      </w:r>
      <w:r>
        <w:rPr>
          <w:rFonts w:ascii="宋体" w:hAnsi="宋体" w:cs="宋体"/>
          <w:sz w:val="32"/>
          <w:szCs w:val="32"/>
        </w:rPr>
        <w:t>7177.65</w:t>
      </w:r>
      <w:r>
        <w:rPr>
          <w:rFonts w:hint="eastAsia" w:ascii="宋体" w:hAnsi="宋体" w:cs="宋体"/>
          <w:sz w:val="32"/>
          <w:szCs w:val="32"/>
        </w:rPr>
        <w:t>万元，年初预算为</w:t>
      </w:r>
      <w:r>
        <w:rPr>
          <w:rFonts w:ascii="宋体" w:hAnsi="宋体" w:cs="宋体"/>
          <w:sz w:val="32"/>
          <w:szCs w:val="32"/>
        </w:rPr>
        <w:t>4701.34</w:t>
      </w:r>
      <w:r>
        <w:rPr>
          <w:rFonts w:hint="eastAsia" w:ascii="宋体" w:hAnsi="宋体" w:cs="宋体"/>
          <w:sz w:val="32"/>
          <w:szCs w:val="32"/>
        </w:rPr>
        <w:t>万元，比年</w:t>
      </w:r>
      <w:r>
        <w:rPr>
          <w:rFonts w:ascii="宋体" w:hAnsi="宋体" w:cs="宋体"/>
          <w:sz w:val="32"/>
          <w:szCs w:val="32"/>
        </w:rPr>
        <w:t xml:space="preserve"> </w:t>
      </w:r>
      <w:r>
        <w:rPr>
          <w:rFonts w:hint="eastAsia" w:ascii="宋体" w:hAnsi="宋体" w:cs="宋体"/>
          <w:sz w:val="32"/>
          <w:szCs w:val="32"/>
        </w:rPr>
        <w:t>初预算增加</w:t>
      </w:r>
      <w:r>
        <w:rPr>
          <w:rFonts w:ascii="宋体" w:hAnsi="宋体" w:cs="宋体"/>
          <w:sz w:val="32"/>
          <w:szCs w:val="32"/>
        </w:rPr>
        <w:t>2476.31</w:t>
      </w:r>
      <w:r>
        <w:rPr>
          <w:rFonts w:hint="eastAsia" w:ascii="宋体" w:hAnsi="宋体" w:cs="宋体"/>
          <w:sz w:val="32"/>
          <w:szCs w:val="32"/>
        </w:rPr>
        <w:t>万元，主要是单位年中预算追加调整。</w:t>
      </w:r>
    </w:p>
    <w:p w14:paraId="6617F362">
      <w:pPr>
        <w:spacing w:before="1" w:line="225" w:lineRule="auto"/>
        <w:ind w:left="709"/>
        <w:rPr>
          <w:rFonts w:ascii="宋体" w:cs="宋体"/>
          <w:sz w:val="32"/>
          <w:szCs w:val="32"/>
        </w:rPr>
      </w:pPr>
      <w:r>
        <w:rPr>
          <w:rFonts w:ascii="宋体" w:hAnsi="宋体" w:cs="宋体"/>
          <w:sz w:val="32"/>
          <w:szCs w:val="32"/>
        </w:rPr>
        <w:t xml:space="preserve">2. </w:t>
      </w:r>
      <w:r>
        <w:rPr>
          <w:rFonts w:hint="eastAsia" w:ascii="宋体" w:hAnsi="宋体" w:cs="宋体"/>
          <w:sz w:val="32"/>
          <w:szCs w:val="32"/>
        </w:rPr>
        <w:t>收入支出结构分析。</w:t>
      </w:r>
    </w:p>
    <w:p w14:paraId="30AE4826">
      <w:pPr>
        <w:spacing w:before="167" w:line="274" w:lineRule="auto"/>
        <w:ind w:left="59" w:right="51" w:firstLine="649"/>
        <w:rPr>
          <w:rFonts w:ascii="宋体" w:hAnsi="宋体" w:cs="宋体"/>
          <w:sz w:val="32"/>
          <w:szCs w:val="32"/>
        </w:rPr>
      </w:pPr>
      <w:r>
        <w:rPr>
          <w:rFonts w:hint="eastAsia" w:ascii="宋体" w:hAnsi="宋体" w:cs="宋体"/>
          <w:sz w:val="32"/>
          <w:szCs w:val="32"/>
        </w:rPr>
        <w:t>单位当年收支</w:t>
      </w:r>
      <w:r>
        <w:rPr>
          <w:rFonts w:ascii="宋体" w:hAnsi="宋体" w:cs="宋体"/>
          <w:sz w:val="32"/>
          <w:szCs w:val="32"/>
        </w:rPr>
        <w:t>7177.65</w:t>
      </w:r>
      <w:r>
        <w:rPr>
          <w:rFonts w:hint="eastAsia" w:ascii="宋体" w:hAnsi="宋体" w:cs="宋体"/>
          <w:sz w:val="32"/>
          <w:szCs w:val="32"/>
        </w:rPr>
        <w:t>万元，财政拨款支出</w:t>
      </w:r>
      <w:r>
        <w:rPr>
          <w:rFonts w:ascii="宋体" w:hAnsi="宋体" w:cs="宋体"/>
          <w:sz w:val="32"/>
          <w:szCs w:val="32"/>
        </w:rPr>
        <w:t>7177.65</w:t>
      </w:r>
      <w:r>
        <w:rPr>
          <w:rFonts w:hint="eastAsia" w:ascii="宋体" w:hAnsi="宋体" w:cs="宋体"/>
          <w:sz w:val="32"/>
          <w:szCs w:val="32"/>
        </w:rPr>
        <w:t>万元，占比</w:t>
      </w:r>
      <w:r>
        <w:rPr>
          <w:rFonts w:ascii="宋体" w:hAnsi="宋体" w:cs="宋体"/>
          <w:sz w:val="32"/>
          <w:szCs w:val="32"/>
        </w:rPr>
        <w:t>100%</w:t>
      </w:r>
    </w:p>
    <w:p w14:paraId="692DB2A3">
      <w:pPr>
        <w:spacing w:before="132" w:line="302" w:lineRule="auto"/>
        <w:ind w:left="59" w:right="178" w:firstLine="799"/>
        <w:rPr>
          <w:rFonts w:ascii="宋体" w:cs="楷体"/>
          <w:b/>
          <w:bCs/>
          <w:spacing w:val="4"/>
          <w:sz w:val="32"/>
          <w:szCs w:val="32"/>
        </w:rPr>
      </w:pPr>
      <w:r>
        <w:rPr>
          <w:rFonts w:ascii="宋体" w:hAnsi="宋体" w:cs="楷体"/>
          <w:b/>
          <w:bCs/>
          <w:spacing w:val="4"/>
          <w:sz w:val="32"/>
          <w:szCs w:val="32"/>
        </w:rPr>
        <w:t>(</w:t>
      </w:r>
      <w:r>
        <w:rPr>
          <w:rFonts w:hint="eastAsia" w:ascii="宋体" w:hAnsi="宋体" w:cs="楷体"/>
          <w:b/>
          <w:bCs/>
          <w:spacing w:val="4"/>
          <w:sz w:val="32"/>
          <w:szCs w:val="32"/>
        </w:rPr>
        <w:t>二</w:t>
      </w:r>
      <w:r>
        <w:rPr>
          <w:rFonts w:ascii="宋体" w:hAnsi="宋体" w:cs="楷体"/>
          <w:b/>
          <w:bCs/>
          <w:spacing w:val="4"/>
          <w:sz w:val="32"/>
          <w:szCs w:val="32"/>
        </w:rPr>
        <w:t>)</w:t>
      </w:r>
      <w:r>
        <w:rPr>
          <w:rFonts w:hint="eastAsia" w:ascii="宋体" w:hAnsi="宋体" w:cs="楷体"/>
          <w:b/>
          <w:bCs/>
          <w:spacing w:val="4"/>
          <w:sz w:val="32"/>
          <w:szCs w:val="32"/>
        </w:rPr>
        <w:t>项目支出情况</w:t>
      </w:r>
    </w:p>
    <w:p w14:paraId="7A3299D0">
      <w:pPr>
        <w:spacing w:before="132" w:line="302" w:lineRule="auto"/>
        <w:ind w:left="59" w:right="178" w:firstLine="799"/>
        <w:rPr>
          <w:rFonts w:ascii="宋体" w:cs="宋体"/>
          <w:sz w:val="32"/>
          <w:szCs w:val="32"/>
        </w:rPr>
      </w:pPr>
      <w:r>
        <w:rPr>
          <w:rFonts w:hint="eastAsia" w:ascii="宋体" w:hAnsi="宋体" w:cs="宋体"/>
          <w:sz w:val="32"/>
          <w:szCs w:val="32"/>
        </w:rPr>
        <w:t>项目支出</w:t>
      </w:r>
      <w:r>
        <w:rPr>
          <w:rFonts w:ascii="宋体" w:hAnsi="宋体" w:cs="宋体"/>
          <w:sz w:val="32"/>
          <w:szCs w:val="32"/>
        </w:rPr>
        <w:t>1837.73</w:t>
      </w:r>
      <w:r>
        <w:rPr>
          <w:rFonts w:hint="eastAsia" w:ascii="宋体" w:hAnsi="宋体" w:cs="宋体"/>
          <w:sz w:val="32"/>
          <w:szCs w:val="32"/>
        </w:rPr>
        <w:t>万元，为全年收入的</w:t>
      </w:r>
      <w:r>
        <w:rPr>
          <w:rFonts w:ascii="宋体" w:hAnsi="宋体" w:cs="宋体"/>
          <w:sz w:val="32"/>
          <w:szCs w:val="32"/>
        </w:rPr>
        <w:t>25.6%:</w:t>
      </w:r>
      <w:r>
        <w:rPr>
          <w:rFonts w:hint="eastAsia" w:ascii="宋体" w:hAnsi="宋体" w:cs="宋体"/>
          <w:sz w:val="32"/>
          <w:szCs w:val="32"/>
        </w:rPr>
        <w:t>用于部门</w:t>
      </w:r>
      <w:r>
        <w:rPr>
          <w:rFonts w:ascii="宋体" w:hAnsi="宋体" w:cs="宋体"/>
          <w:sz w:val="32"/>
          <w:szCs w:val="32"/>
        </w:rPr>
        <w:t xml:space="preserve"> </w:t>
      </w:r>
      <w:r>
        <w:rPr>
          <w:rFonts w:hint="eastAsia" w:ascii="宋体" w:hAnsi="宋体" w:cs="宋体"/>
          <w:sz w:val="32"/>
          <w:szCs w:val="32"/>
        </w:rPr>
        <w:t>为完成特定行政工作任务或事业发展目标而发生的支出。</w:t>
      </w:r>
    </w:p>
    <w:p w14:paraId="12238364">
      <w:pPr>
        <w:spacing w:before="162"/>
        <w:ind w:firstLine="655" w:firstLineChars="200"/>
        <w:outlineLvl w:val="2"/>
        <w:rPr>
          <w:rFonts w:ascii="宋体" w:hAnsi="宋体" w:cs="宋体"/>
          <w:sz w:val="32"/>
          <w:szCs w:val="32"/>
        </w:rPr>
      </w:pPr>
      <w:r>
        <w:rPr>
          <w:rFonts w:hint="eastAsia" w:ascii="宋体" w:hAnsi="宋体" w:cs="宋体"/>
          <w:b/>
          <w:bCs/>
          <w:spacing w:val="3"/>
          <w:sz w:val="32"/>
          <w:szCs w:val="32"/>
        </w:rPr>
        <w:t>三、政府性基金预算支出情况</w:t>
      </w:r>
      <w:r>
        <w:rPr>
          <w:rFonts w:ascii="宋体" w:hAnsi="宋体" w:cs="宋体"/>
          <w:sz w:val="32"/>
          <w:szCs w:val="32"/>
        </w:rPr>
        <w:t xml:space="preserve"> </w:t>
      </w:r>
    </w:p>
    <w:p w14:paraId="66F0A5AB">
      <w:pPr>
        <w:spacing w:before="56" w:line="242" w:lineRule="auto"/>
        <w:ind w:left="709" w:right="4208"/>
        <w:rPr>
          <w:rFonts w:ascii="宋体" w:cs="宋体"/>
          <w:sz w:val="32"/>
          <w:szCs w:val="32"/>
        </w:rPr>
      </w:pPr>
      <w:r>
        <w:rPr>
          <w:rFonts w:hint="eastAsia" w:ascii="宋体" w:hAnsi="宋体" w:cs="宋体"/>
          <w:sz w:val="32"/>
          <w:szCs w:val="32"/>
        </w:rPr>
        <w:t>无</w:t>
      </w:r>
    </w:p>
    <w:p w14:paraId="1FE9121B">
      <w:pPr>
        <w:spacing w:before="158" w:line="257" w:lineRule="auto"/>
        <w:ind w:left="709" w:right="3868"/>
        <w:rPr>
          <w:rFonts w:ascii="宋体" w:cs="宋体"/>
          <w:sz w:val="32"/>
          <w:szCs w:val="32"/>
        </w:rPr>
      </w:pPr>
      <w:r>
        <w:rPr>
          <w:rFonts w:hint="eastAsia" w:ascii="宋体" w:hAnsi="宋体" w:cs="宋体"/>
          <w:b/>
          <w:bCs/>
          <w:spacing w:val="3"/>
          <w:sz w:val="32"/>
          <w:szCs w:val="32"/>
        </w:rPr>
        <w:t>四、国有资本经营预算支出情况</w:t>
      </w:r>
      <w:r>
        <w:rPr>
          <w:rFonts w:ascii="宋体" w:hAnsi="宋体" w:cs="宋体"/>
          <w:b/>
          <w:bCs/>
          <w:spacing w:val="3"/>
          <w:sz w:val="32"/>
          <w:szCs w:val="32"/>
        </w:rPr>
        <w:t xml:space="preserve"> </w:t>
      </w:r>
      <w:r>
        <w:rPr>
          <w:rFonts w:hint="eastAsia" w:ascii="宋体" w:hAnsi="宋体" w:cs="宋体"/>
          <w:sz w:val="32"/>
          <w:szCs w:val="32"/>
        </w:rPr>
        <w:t>无</w:t>
      </w:r>
    </w:p>
    <w:p w14:paraId="26300CC4">
      <w:pPr>
        <w:spacing w:before="186" w:line="263" w:lineRule="auto"/>
        <w:ind w:left="788" w:right="3888" w:hanging="79"/>
        <w:rPr>
          <w:rFonts w:ascii="宋体" w:cs="宋体"/>
          <w:sz w:val="32"/>
          <w:szCs w:val="32"/>
        </w:rPr>
      </w:pPr>
      <w:r>
        <w:rPr>
          <w:rFonts w:hint="eastAsia" w:ascii="宋体" w:hAnsi="宋体" w:cs="宋体"/>
          <w:b/>
          <w:bCs/>
          <w:spacing w:val="3"/>
          <w:sz w:val="32"/>
          <w:szCs w:val="32"/>
        </w:rPr>
        <w:t>五、社会保险基金预算支出情况</w:t>
      </w:r>
      <w:r>
        <w:rPr>
          <w:rFonts w:ascii="宋体" w:hAnsi="宋体" w:cs="宋体"/>
          <w:sz w:val="32"/>
          <w:szCs w:val="32"/>
        </w:rPr>
        <w:t xml:space="preserve"> </w:t>
      </w:r>
      <w:r>
        <w:rPr>
          <w:rFonts w:hint="eastAsia" w:ascii="宋体" w:hAnsi="宋体" w:cs="宋体"/>
          <w:sz w:val="32"/>
          <w:szCs w:val="32"/>
        </w:rPr>
        <w:t>无</w:t>
      </w:r>
    </w:p>
    <w:p w14:paraId="7F62259B">
      <w:pPr>
        <w:spacing w:before="160" w:line="221" w:lineRule="auto"/>
        <w:ind w:left="704"/>
        <w:rPr>
          <w:rFonts w:ascii="宋体" w:cs="黑体"/>
          <w:sz w:val="32"/>
          <w:szCs w:val="32"/>
        </w:rPr>
      </w:pPr>
      <w:r>
        <w:rPr>
          <w:rFonts w:hint="eastAsia" w:ascii="宋体" w:hAnsi="宋体" w:cs="宋体"/>
          <w:b/>
          <w:bCs/>
          <w:spacing w:val="4"/>
          <w:sz w:val="32"/>
          <w:szCs w:val="32"/>
        </w:rPr>
        <w:t>六、部门整体支出绩效情况</w:t>
      </w:r>
    </w:p>
    <w:p w14:paraId="78B296D3">
      <w:pPr>
        <w:spacing w:before="149" w:line="223" w:lineRule="auto"/>
        <w:ind w:left="989"/>
        <w:rPr>
          <w:rFonts w:ascii="宋体" w:cs="仿宋"/>
          <w:sz w:val="32"/>
          <w:szCs w:val="32"/>
        </w:rPr>
      </w:pPr>
      <w:r>
        <w:rPr>
          <w:rFonts w:ascii="宋体" w:hAnsi="宋体" w:cs="楷体"/>
          <w:b/>
          <w:bCs/>
          <w:spacing w:val="4"/>
          <w:sz w:val="32"/>
          <w:szCs w:val="32"/>
        </w:rPr>
        <w:t xml:space="preserve">( </w:t>
      </w:r>
      <w:r>
        <w:rPr>
          <w:rFonts w:hint="eastAsia" w:ascii="宋体" w:hAnsi="宋体" w:cs="楷体"/>
          <w:b/>
          <w:bCs/>
          <w:spacing w:val="4"/>
          <w:sz w:val="32"/>
          <w:szCs w:val="32"/>
        </w:rPr>
        <w:t>一</w:t>
      </w:r>
      <w:r>
        <w:rPr>
          <w:rFonts w:ascii="宋体" w:hAnsi="宋体" w:cs="楷体"/>
          <w:b/>
          <w:bCs/>
          <w:spacing w:val="4"/>
          <w:sz w:val="32"/>
          <w:szCs w:val="32"/>
        </w:rPr>
        <w:t>)</w:t>
      </w:r>
      <w:r>
        <w:rPr>
          <w:rFonts w:hint="eastAsia" w:ascii="宋体" w:hAnsi="宋体" w:cs="楷体"/>
          <w:b/>
          <w:bCs/>
          <w:spacing w:val="4"/>
          <w:sz w:val="32"/>
          <w:szCs w:val="32"/>
        </w:rPr>
        <w:t>综合评价结论。反映自评得分及评价等级。</w:t>
      </w:r>
    </w:p>
    <w:p w14:paraId="0B65F6BD">
      <w:pPr>
        <w:spacing w:before="108" w:line="309" w:lineRule="auto"/>
        <w:ind w:left="59" w:right="48" w:firstLine="799"/>
        <w:rPr>
          <w:rFonts w:ascii="宋体" w:cs="宋体"/>
          <w:sz w:val="32"/>
          <w:szCs w:val="32"/>
        </w:rPr>
      </w:pPr>
      <w:r>
        <w:rPr>
          <w:rFonts w:hint="eastAsia" w:ascii="宋体" w:hAnsi="宋体" w:cs="宋体"/>
          <w:sz w:val="32"/>
          <w:szCs w:val="32"/>
        </w:rPr>
        <w:t>经自评，</w:t>
      </w:r>
      <w:r>
        <w:rPr>
          <w:rFonts w:ascii="宋体" w:hAnsi="宋体" w:cs="宋体"/>
          <w:sz w:val="32"/>
          <w:szCs w:val="32"/>
        </w:rPr>
        <w:t>2024</w:t>
      </w:r>
      <w:r>
        <w:rPr>
          <w:rFonts w:hint="eastAsia" w:ascii="宋体" w:hAnsi="宋体" w:cs="宋体"/>
          <w:sz w:val="32"/>
          <w:szCs w:val="32"/>
        </w:rPr>
        <w:t>年度我局部门整体支出绩效评价结论为“良好”</w:t>
      </w:r>
      <w:r>
        <w:rPr>
          <w:rFonts w:ascii="宋体" w:hAnsi="宋体" w:cs="宋体"/>
          <w:sz w:val="32"/>
          <w:szCs w:val="32"/>
        </w:rPr>
        <w:t xml:space="preserve">, </w:t>
      </w:r>
      <w:r>
        <w:rPr>
          <w:rFonts w:hint="eastAsia" w:ascii="宋体" w:hAnsi="宋体" w:cs="宋体"/>
          <w:sz w:val="32"/>
          <w:szCs w:val="32"/>
        </w:rPr>
        <w:t>自评分</w:t>
      </w:r>
      <w:r>
        <w:rPr>
          <w:rFonts w:ascii="宋体" w:hAnsi="宋体" w:cs="宋体"/>
          <w:sz w:val="32"/>
          <w:szCs w:val="32"/>
        </w:rPr>
        <w:t>89</w:t>
      </w:r>
      <w:r>
        <w:rPr>
          <w:rFonts w:hint="eastAsia" w:ascii="宋体" w:hAnsi="宋体" w:cs="宋体"/>
          <w:sz w:val="32"/>
          <w:szCs w:val="32"/>
        </w:rPr>
        <w:t>分。</w:t>
      </w:r>
    </w:p>
    <w:p w14:paraId="1689BADC">
      <w:pPr>
        <w:spacing w:before="1" w:line="222" w:lineRule="auto"/>
        <w:ind w:left="859"/>
        <w:rPr>
          <w:rFonts w:ascii="宋体" w:hAnsi="宋体" w:cs="楷体"/>
          <w:b/>
          <w:bCs/>
          <w:spacing w:val="4"/>
          <w:sz w:val="32"/>
          <w:szCs w:val="32"/>
        </w:rPr>
      </w:pPr>
      <w:r>
        <w:rPr>
          <w:rFonts w:ascii="宋体" w:hAnsi="宋体" w:cs="楷体"/>
          <w:b/>
          <w:bCs/>
          <w:spacing w:val="4"/>
          <w:sz w:val="32"/>
          <w:szCs w:val="32"/>
        </w:rPr>
        <w:t>(</w:t>
      </w:r>
      <w:r>
        <w:rPr>
          <w:rFonts w:hint="eastAsia" w:ascii="宋体" w:hAnsi="宋体" w:cs="楷体"/>
          <w:b/>
          <w:bCs/>
          <w:spacing w:val="4"/>
          <w:sz w:val="32"/>
          <w:szCs w:val="32"/>
        </w:rPr>
        <w:t>二</w:t>
      </w:r>
      <w:r>
        <w:rPr>
          <w:rFonts w:ascii="宋体" w:hAnsi="宋体" w:cs="楷体"/>
          <w:b/>
          <w:bCs/>
          <w:spacing w:val="4"/>
          <w:sz w:val="32"/>
          <w:szCs w:val="32"/>
        </w:rPr>
        <w:t>)</w:t>
      </w:r>
      <w:r>
        <w:rPr>
          <w:rFonts w:hint="eastAsia" w:ascii="宋体" w:hAnsi="宋体" w:cs="楷体"/>
          <w:b/>
          <w:bCs/>
          <w:spacing w:val="4"/>
          <w:sz w:val="32"/>
          <w:szCs w:val="32"/>
        </w:rPr>
        <w:t>评价指标分析</w:t>
      </w:r>
      <w:r>
        <w:rPr>
          <w:rFonts w:ascii="宋体" w:hAnsi="宋体" w:cs="楷体"/>
          <w:b/>
          <w:bCs/>
          <w:spacing w:val="4"/>
          <w:sz w:val="32"/>
          <w:szCs w:val="32"/>
        </w:rPr>
        <w:t>(</w:t>
      </w:r>
      <w:r>
        <w:rPr>
          <w:rFonts w:hint="eastAsia" w:ascii="宋体" w:hAnsi="宋体" w:cs="楷体"/>
          <w:b/>
          <w:bCs/>
          <w:spacing w:val="4"/>
          <w:sz w:val="32"/>
          <w:szCs w:val="32"/>
        </w:rPr>
        <w:t>或综合评价情况</w:t>
      </w:r>
      <w:r>
        <w:rPr>
          <w:rFonts w:ascii="宋体" w:hAnsi="宋体" w:cs="楷体"/>
          <w:b/>
          <w:bCs/>
          <w:spacing w:val="4"/>
          <w:sz w:val="32"/>
          <w:szCs w:val="32"/>
        </w:rPr>
        <w:t>)</w:t>
      </w:r>
    </w:p>
    <w:p w14:paraId="197562B1">
      <w:pPr>
        <w:pStyle w:val="9"/>
        <w:spacing w:before="0" w:beforeAutospacing="0" w:after="0" w:afterAutospacing="0" w:line="560" w:lineRule="exact"/>
        <w:ind w:firstLine="480"/>
        <w:rPr>
          <w:rFonts w:hAnsi="宋体" w:cs="宋体"/>
          <w:color w:val="000000"/>
          <w:kern w:val="0"/>
          <w:sz w:val="32"/>
          <w:szCs w:val="32"/>
          <w:lang w:eastAsia="en-US"/>
        </w:rPr>
      </w:pPr>
      <w:r>
        <w:rPr>
          <w:rFonts w:hint="eastAsia" w:hAnsi="宋体" w:cs="宋体"/>
          <w:color w:val="000000"/>
          <w:kern w:val="0"/>
          <w:sz w:val="32"/>
          <w:szCs w:val="32"/>
          <w:lang w:eastAsia="en-US"/>
        </w:rPr>
        <w:t>由于年初预算安排及有目的进行了预算调整，有效的保障了各项业务工作顺利开展，反映良好，主要表现在：</w:t>
      </w:r>
    </w:p>
    <w:p w14:paraId="4776A147">
      <w:pPr>
        <w:spacing w:line="540" w:lineRule="exact"/>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rPr>
        <w:t>）维护了国家安全，维护社会治安秩序，，保障改革开放和社会主义现代化建设的顺利进行。</w:t>
      </w:r>
    </w:p>
    <w:p w14:paraId="0CA9324A">
      <w:pPr>
        <w:pStyle w:val="9"/>
        <w:spacing w:before="0" w:beforeAutospacing="0" w:after="0" w:afterAutospacing="0" w:line="540" w:lineRule="exact"/>
        <w:ind w:firstLine="627" w:firstLineChars="196"/>
        <w:rPr>
          <w:rFonts w:hAnsi="宋体" w:cs="宋体"/>
          <w:color w:val="000000"/>
          <w:kern w:val="0"/>
          <w:sz w:val="32"/>
          <w:szCs w:val="32"/>
          <w:lang w:eastAsia="en-US"/>
        </w:rPr>
      </w:pPr>
      <w:r>
        <w:rPr>
          <w:rFonts w:hint="eastAsia" w:hAnsi="宋体" w:cs="宋体"/>
          <w:color w:val="000000"/>
          <w:kern w:val="0"/>
          <w:sz w:val="32"/>
          <w:szCs w:val="32"/>
          <w:lang w:eastAsia="en-US"/>
        </w:rPr>
        <w:t>（</w:t>
      </w:r>
      <w:r>
        <w:rPr>
          <w:rFonts w:hAnsi="宋体" w:cs="宋体"/>
          <w:color w:val="000000"/>
          <w:kern w:val="0"/>
          <w:sz w:val="32"/>
          <w:szCs w:val="32"/>
          <w:lang w:eastAsia="en-US"/>
        </w:rPr>
        <w:t>2</w:t>
      </w:r>
      <w:r>
        <w:rPr>
          <w:rFonts w:hint="eastAsia" w:hAnsi="宋体" w:cs="宋体"/>
          <w:color w:val="000000"/>
          <w:kern w:val="0"/>
          <w:sz w:val="32"/>
          <w:szCs w:val="32"/>
          <w:lang w:eastAsia="en-US"/>
        </w:rPr>
        <w:t>）保护了公民的人身安人、人身自由和合法财产，保护公共财产，预防、制止和惩治违法犯罪活动。</w:t>
      </w:r>
    </w:p>
    <w:p w14:paraId="23C47FC8">
      <w:pPr>
        <w:pStyle w:val="5"/>
        <w:spacing w:line="285" w:lineRule="auto"/>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3</w:t>
      </w:r>
      <w:r>
        <w:rPr>
          <w:rFonts w:hint="eastAsia" w:ascii="宋体" w:hAnsi="宋体" w:cs="宋体"/>
          <w:sz w:val="32"/>
          <w:szCs w:val="32"/>
        </w:rPr>
        <w:t>）保障改革开放和社会主义现代化建设的顺利进行</w:t>
      </w:r>
    </w:p>
    <w:p w14:paraId="10A04994">
      <w:pPr>
        <w:spacing w:before="40" w:line="222" w:lineRule="auto"/>
        <w:ind w:left="614"/>
        <w:outlineLvl w:val="2"/>
        <w:rPr>
          <w:rFonts w:ascii="宋体" w:cs="黑体"/>
          <w:sz w:val="32"/>
          <w:szCs w:val="32"/>
        </w:rPr>
      </w:pPr>
      <w:r>
        <w:rPr>
          <w:rFonts w:hint="eastAsia" w:ascii="宋体" w:hAnsi="宋体" w:cs="宋体"/>
          <w:b/>
          <w:bCs/>
          <w:spacing w:val="4"/>
          <w:sz w:val="32"/>
          <w:szCs w:val="32"/>
        </w:rPr>
        <w:t>七、存在的问题及原因分析</w:t>
      </w:r>
    </w:p>
    <w:p w14:paraId="150148EA">
      <w:pPr>
        <w:spacing w:before="208" w:line="254" w:lineRule="auto"/>
        <w:ind w:left="9" w:right="101" w:firstLine="800"/>
        <w:rPr>
          <w:rFonts w:ascii="宋体" w:cs="宋体"/>
          <w:sz w:val="32"/>
          <w:szCs w:val="32"/>
        </w:rPr>
      </w:pPr>
      <w:r>
        <w:rPr>
          <w:rFonts w:ascii="宋体" w:hAnsi="宋体" w:cs="宋体"/>
          <w:sz w:val="32"/>
          <w:szCs w:val="32"/>
        </w:rPr>
        <w:t>1</w:t>
      </w:r>
      <w:r>
        <w:rPr>
          <w:rFonts w:hint="eastAsia" w:ascii="宋体" w:hAnsi="宋体" w:cs="宋体"/>
          <w:sz w:val="32"/>
          <w:szCs w:val="32"/>
        </w:rPr>
        <w:t>、预算管理制度不够完善，年初预算不够精细，尚未建立</w:t>
      </w:r>
      <w:r>
        <w:rPr>
          <w:rFonts w:ascii="宋体" w:hAnsi="宋体" w:cs="宋体"/>
          <w:sz w:val="32"/>
          <w:szCs w:val="32"/>
        </w:rPr>
        <w:t xml:space="preserve"> </w:t>
      </w:r>
      <w:r>
        <w:rPr>
          <w:rFonts w:hint="eastAsia" w:ascii="宋体" w:hAnsi="宋体" w:cs="宋体"/>
          <w:sz w:val="32"/>
          <w:szCs w:val="32"/>
        </w:rPr>
        <w:t>规范的预算制度和标准化管理体系。</w:t>
      </w:r>
    </w:p>
    <w:p w14:paraId="6F81FD58">
      <w:pPr>
        <w:spacing w:before="179" w:line="275" w:lineRule="auto"/>
        <w:ind w:firstLine="769"/>
        <w:rPr>
          <w:rFonts w:ascii="宋体" w:cs="宋体"/>
          <w:sz w:val="32"/>
          <w:szCs w:val="32"/>
        </w:rPr>
      </w:pPr>
      <w:r>
        <w:rPr>
          <w:rFonts w:ascii="宋体" w:hAnsi="宋体" w:cs="宋体"/>
          <w:sz w:val="32"/>
          <w:szCs w:val="32"/>
        </w:rPr>
        <w:t>2</w:t>
      </w:r>
      <w:r>
        <w:rPr>
          <w:rFonts w:hint="eastAsia" w:ascii="宋体" w:hAnsi="宋体" w:cs="宋体"/>
          <w:sz w:val="32"/>
          <w:szCs w:val="32"/>
        </w:rPr>
        <w:t>、内控制度需进一步完善，随着资金管理改革的进一步推</w:t>
      </w:r>
      <w:r>
        <w:rPr>
          <w:rFonts w:ascii="宋体" w:hAnsi="宋体" w:cs="宋体"/>
          <w:sz w:val="32"/>
          <w:szCs w:val="32"/>
        </w:rPr>
        <w:t xml:space="preserve"> </w:t>
      </w:r>
      <w:r>
        <w:rPr>
          <w:rFonts w:hint="eastAsia" w:ascii="宋体" w:hAnsi="宋体" w:cs="宋体"/>
          <w:sz w:val="32"/>
          <w:szCs w:val="32"/>
        </w:rPr>
        <w:t>进，我单位内部机构进行了相应的优化，建立健全了财务管理制</w:t>
      </w:r>
      <w:r>
        <w:rPr>
          <w:rFonts w:ascii="宋体" w:hAnsi="宋体" w:cs="宋体"/>
          <w:sz w:val="32"/>
          <w:szCs w:val="32"/>
        </w:rPr>
        <w:t xml:space="preserve"> </w:t>
      </w:r>
      <w:r>
        <w:rPr>
          <w:rFonts w:hint="eastAsia" w:ascii="宋体" w:hAnsi="宋体" w:cs="宋体"/>
          <w:sz w:val="32"/>
          <w:szCs w:val="32"/>
        </w:rPr>
        <w:t>度、费用报销规程等制度，但仍需进一步强化财务约束监督体制。</w:t>
      </w:r>
    </w:p>
    <w:p w14:paraId="64742682">
      <w:pPr>
        <w:spacing w:before="160" w:line="222" w:lineRule="auto"/>
        <w:ind w:left="614"/>
        <w:outlineLvl w:val="2"/>
        <w:rPr>
          <w:rFonts w:ascii="宋体" w:cs="黑体"/>
          <w:sz w:val="32"/>
          <w:szCs w:val="32"/>
        </w:rPr>
      </w:pPr>
      <w:r>
        <w:rPr>
          <w:rFonts w:hint="eastAsia" w:ascii="宋体" w:hAnsi="宋体" w:cs="宋体"/>
          <w:b/>
          <w:bCs/>
          <w:spacing w:val="4"/>
          <w:sz w:val="32"/>
          <w:szCs w:val="32"/>
        </w:rPr>
        <w:t>八、下一步改进措施</w:t>
      </w:r>
    </w:p>
    <w:p w14:paraId="74547817">
      <w:pPr>
        <w:spacing w:before="188" w:line="213" w:lineRule="auto"/>
        <w:ind w:left="609"/>
        <w:rPr>
          <w:rFonts w:ascii="宋体" w:cs="宋体"/>
          <w:sz w:val="32"/>
          <w:szCs w:val="32"/>
        </w:rPr>
      </w:pPr>
      <w:r>
        <w:rPr>
          <w:rFonts w:hint="eastAsia" w:ascii="宋体" w:hAnsi="宋体" w:cs="宋体"/>
          <w:sz w:val="32"/>
          <w:szCs w:val="32"/>
        </w:rPr>
        <w:t>完善预算管理制度，完善细化内控制度。</w:t>
      </w:r>
    </w:p>
    <w:p w14:paraId="14FACA4A">
      <w:pPr>
        <w:spacing w:before="160" w:line="222" w:lineRule="auto"/>
        <w:ind w:left="614"/>
        <w:outlineLvl w:val="2"/>
        <w:rPr>
          <w:rFonts w:ascii="宋体" w:cs="宋体"/>
          <w:b/>
          <w:bCs/>
          <w:spacing w:val="4"/>
          <w:sz w:val="32"/>
          <w:szCs w:val="32"/>
        </w:rPr>
      </w:pPr>
      <w:r>
        <w:rPr>
          <w:rFonts w:hint="eastAsia" w:ascii="宋体" w:hAnsi="宋体" w:cs="宋体"/>
          <w:b/>
          <w:bCs/>
          <w:spacing w:val="4"/>
          <w:sz w:val="32"/>
          <w:szCs w:val="32"/>
        </w:rPr>
        <w:t>九、绩效自评结果拟应用和公开情况</w:t>
      </w:r>
    </w:p>
    <w:p w14:paraId="2FA88E35">
      <w:pPr>
        <w:spacing w:before="169" w:line="281" w:lineRule="auto"/>
        <w:ind w:left="609" w:right="4973" w:hanging="59"/>
        <w:rPr>
          <w:rFonts w:ascii="宋体" w:cs="宋体"/>
          <w:sz w:val="32"/>
          <w:szCs w:val="32"/>
        </w:rPr>
      </w:pPr>
      <w:r>
        <w:rPr>
          <w:rFonts w:hint="eastAsia" w:ascii="宋体" w:hAnsi="宋体" w:cs="宋体"/>
          <w:b/>
          <w:bCs/>
          <w:spacing w:val="4"/>
          <w:sz w:val="32"/>
          <w:szCs w:val="32"/>
        </w:rPr>
        <w:t>十、其他需要说明的情况</w:t>
      </w:r>
      <w:r>
        <w:rPr>
          <w:rFonts w:ascii="宋体" w:hAnsi="宋体" w:cs="黑体"/>
          <w:spacing w:val="1"/>
          <w:sz w:val="32"/>
          <w:szCs w:val="32"/>
        </w:rPr>
        <w:t xml:space="preserve"> </w:t>
      </w:r>
      <w:r>
        <w:rPr>
          <w:rFonts w:hint="eastAsia" w:ascii="宋体" w:hAnsi="宋体" w:cs="宋体"/>
          <w:sz w:val="32"/>
          <w:szCs w:val="32"/>
        </w:rPr>
        <w:t>报告需要以下附件：</w:t>
      </w:r>
    </w:p>
    <w:p w14:paraId="04830B88">
      <w:pPr>
        <w:spacing w:before="185" w:line="222" w:lineRule="auto"/>
        <w:ind w:left="609"/>
        <w:rPr>
          <w:rFonts w:ascii="宋体" w:hAnsi="宋体" w:cs="宋体"/>
          <w:sz w:val="32"/>
          <w:szCs w:val="32"/>
        </w:rPr>
      </w:pPr>
      <w:r>
        <w:rPr>
          <w:rFonts w:ascii="宋体" w:hAnsi="宋体" w:cs="宋体"/>
          <w:sz w:val="32"/>
          <w:szCs w:val="32"/>
        </w:rPr>
        <w:t>1.</w:t>
      </w:r>
      <w:r>
        <w:rPr>
          <w:rFonts w:hint="eastAsia" w:ascii="宋体" w:hAnsi="宋体" w:cs="宋体"/>
          <w:sz w:val="32"/>
          <w:szCs w:val="32"/>
        </w:rPr>
        <w:t>部门整体支出绩效评价基础数据表</w:t>
      </w:r>
      <w:r>
        <w:rPr>
          <w:rFonts w:ascii="宋体" w:hAnsi="宋体" w:cs="宋体"/>
          <w:sz w:val="32"/>
          <w:szCs w:val="32"/>
        </w:rPr>
        <w:t>(</w:t>
      </w:r>
      <w:r>
        <w:rPr>
          <w:rFonts w:hint="eastAsia" w:ascii="宋体" w:hAnsi="宋体" w:cs="宋体"/>
          <w:sz w:val="32"/>
          <w:szCs w:val="32"/>
        </w:rPr>
        <w:t>必填</w:t>
      </w:r>
      <w:r>
        <w:rPr>
          <w:rFonts w:ascii="宋体" w:hAnsi="宋体" w:cs="宋体"/>
          <w:sz w:val="32"/>
          <w:szCs w:val="32"/>
        </w:rPr>
        <w:t>)</w:t>
      </w:r>
    </w:p>
    <w:p w14:paraId="387A4806">
      <w:pPr>
        <w:spacing w:before="167" w:line="222" w:lineRule="auto"/>
        <w:ind w:left="550"/>
        <w:rPr>
          <w:rFonts w:ascii="宋体" w:hAnsi="宋体" w:cs="宋体"/>
          <w:sz w:val="32"/>
          <w:szCs w:val="32"/>
        </w:rPr>
      </w:pPr>
      <w:r>
        <w:rPr>
          <w:rFonts w:ascii="宋体" w:hAnsi="宋体" w:cs="宋体"/>
          <w:sz w:val="32"/>
          <w:szCs w:val="32"/>
        </w:rPr>
        <w:t>2.</w:t>
      </w:r>
      <w:r>
        <w:rPr>
          <w:rFonts w:hint="eastAsia" w:ascii="宋体" w:hAnsi="宋体" w:cs="宋体"/>
          <w:sz w:val="32"/>
          <w:szCs w:val="32"/>
        </w:rPr>
        <w:t>部门整体支出绩效自评表</w:t>
      </w:r>
      <w:r>
        <w:rPr>
          <w:rFonts w:ascii="宋体" w:hAnsi="宋体" w:cs="宋体"/>
          <w:sz w:val="32"/>
          <w:szCs w:val="32"/>
        </w:rPr>
        <w:t>(</w:t>
      </w:r>
      <w:r>
        <w:rPr>
          <w:rFonts w:hint="eastAsia" w:ascii="宋体" w:hAnsi="宋体" w:cs="宋体"/>
          <w:sz w:val="32"/>
          <w:szCs w:val="32"/>
        </w:rPr>
        <w:t>必填</w:t>
      </w:r>
      <w:r>
        <w:rPr>
          <w:rFonts w:ascii="宋体" w:hAnsi="宋体" w:cs="宋体"/>
          <w:sz w:val="32"/>
          <w:szCs w:val="32"/>
        </w:rPr>
        <w:t>)</w:t>
      </w:r>
    </w:p>
    <w:p w14:paraId="63373E27">
      <w:pPr>
        <w:spacing w:before="220" w:line="222" w:lineRule="auto"/>
        <w:ind w:left="550"/>
        <w:rPr>
          <w:rFonts w:ascii="宋体" w:hAnsi="宋体" w:cs="宋体"/>
          <w:sz w:val="32"/>
          <w:szCs w:val="32"/>
        </w:rPr>
      </w:pPr>
      <w:r>
        <w:rPr>
          <w:rFonts w:ascii="宋体" w:hAnsi="宋体" w:cs="宋体"/>
          <w:sz w:val="32"/>
          <w:szCs w:val="32"/>
        </w:rPr>
        <w:t>3.</w:t>
      </w:r>
      <w:r>
        <w:rPr>
          <w:rFonts w:hint="eastAsia" w:ascii="宋体" w:hAnsi="宋体" w:cs="宋体"/>
          <w:sz w:val="32"/>
          <w:szCs w:val="32"/>
        </w:rPr>
        <w:t>项目支出绩效自评表</w:t>
      </w:r>
      <w:r>
        <w:rPr>
          <w:rFonts w:ascii="宋体" w:hAnsi="宋体" w:cs="宋体"/>
          <w:sz w:val="32"/>
          <w:szCs w:val="32"/>
        </w:rPr>
        <w:t>(</w:t>
      </w:r>
      <w:r>
        <w:rPr>
          <w:rFonts w:hint="eastAsia" w:ascii="宋体" w:hAnsi="宋体" w:cs="宋体"/>
          <w:sz w:val="32"/>
          <w:szCs w:val="32"/>
        </w:rPr>
        <w:t>每个一级项目支出一张表</w:t>
      </w:r>
      <w:r>
        <w:rPr>
          <w:rFonts w:ascii="宋体" w:hAnsi="宋体" w:cs="宋体"/>
          <w:sz w:val="32"/>
          <w:szCs w:val="32"/>
        </w:rPr>
        <w:t>)</w:t>
      </w:r>
    </w:p>
    <w:p w14:paraId="37344FFA">
      <w:pPr>
        <w:spacing w:before="183" w:line="220" w:lineRule="auto"/>
        <w:ind w:left="550"/>
        <w:rPr>
          <w:rFonts w:ascii="宋体" w:hAnsi="宋体" w:cs="宋体"/>
          <w:sz w:val="32"/>
          <w:szCs w:val="32"/>
        </w:rPr>
      </w:pPr>
      <w:r>
        <w:rPr>
          <w:rFonts w:ascii="宋体" w:hAnsi="宋体" w:cs="宋体"/>
          <w:sz w:val="32"/>
          <w:szCs w:val="32"/>
        </w:rPr>
        <w:t>4.</w:t>
      </w:r>
      <w:r>
        <w:rPr>
          <w:rFonts w:hint="eastAsia" w:ascii="宋体" w:hAnsi="宋体" w:cs="宋体"/>
          <w:sz w:val="32"/>
          <w:szCs w:val="32"/>
        </w:rPr>
        <w:t>政府性基金预算支出情况表</w:t>
      </w:r>
      <w:r>
        <w:rPr>
          <w:rFonts w:ascii="宋体" w:hAnsi="宋体" w:cs="宋体"/>
          <w:sz w:val="32"/>
          <w:szCs w:val="32"/>
        </w:rPr>
        <w:t>(</w:t>
      </w:r>
      <w:r>
        <w:rPr>
          <w:rFonts w:hint="eastAsia" w:ascii="宋体" w:hAnsi="宋体" w:cs="宋体"/>
          <w:sz w:val="32"/>
          <w:szCs w:val="32"/>
        </w:rPr>
        <w:t>选填</w:t>
      </w:r>
      <w:r>
        <w:rPr>
          <w:rFonts w:ascii="宋体" w:hAnsi="宋体" w:cs="宋体"/>
          <w:sz w:val="32"/>
          <w:szCs w:val="32"/>
        </w:rPr>
        <w:t>)</w:t>
      </w:r>
    </w:p>
    <w:p w14:paraId="7D8B04F5">
      <w:pPr>
        <w:spacing w:before="192" w:line="222" w:lineRule="auto"/>
        <w:ind w:left="550"/>
        <w:rPr>
          <w:rFonts w:ascii="宋体" w:hAnsi="宋体" w:cs="宋体"/>
          <w:sz w:val="32"/>
          <w:szCs w:val="32"/>
        </w:rPr>
      </w:pPr>
      <w:r>
        <w:rPr>
          <w:rFonts w:ascii="宋体" w:hAnsi="宋体" w:cs="宋体"/>
          <w:sz w:val="32"/>
          <w:szCs w:val="32"/>
        </w:rPr>
        <w:t>5.</w:t>
      </w:r>
      <w:r>
        <w:rPr>
          <w:rFonts w:hint="eastAsia" w:ascii="宋体" w:hAnsi="宋体" w:cs="宋体"/>
          <w:sz w:val="32"/>
          <w:szCs w:val="32"/>
        </w:rPr>
        <w:t>国有资本经营预算支出情况表</w:t>
      </w:r>
      <w:r>
        <w:rPr>
          <w:rFonts w:ascii="宋体" w:hAnsi="宋体" w:cs="宋体"/>
          <w:sz w:val="32"/>
          <w:szCs w:val="32"/>
        </w:rPr>
        <w:t>(</w:t>
      </w:r>
      <w:r>
        <w:rPr>
          <w:rFonts w:hint="eastAsia" w:ascii="宋体" w:hAnsi="宋体" w:cs="宋体"/>
          <w:sz w:val="32"/>
          <w:szCs w:val="32"/>
        </w:rPr>
        <w:t>选填</w:t>
      </w:r>
      <w:r>
        <w:rPr>
          <w:rFonts w:ascii="宋体" w:hAnsi="宋体" w:cs="宋体"/>
          <w:sz w:val="32"/>
          <w:szCs w:val="32"/>
        </w:rPr>
        <w:t>)</w:t>
      </w:r>
    </w:p>
    <w:p w14:paraId="45EDF521">
      <w:pPr>
        <w:spacing w:before="176" w:line="221" w:lineRule="auto"/>
        <w:ind w:left="550"/>
        <w:rPr>
          <w:rFonts w:ascii="宋体" w:cs="仿宋"/>
          <w:sz w:val="32"/>
          <w:szCs w:val="32"/>
        </w:rPr>
      </w:pPr>
      <w:r>
        <w:rPr>
          <w:rFonts w:ascii="宋体" w:hAnsi="宋体" w:cs="宋体"/>
          <w:sz w:val="32"/>
          <w:szCs w:val="32"/>
        </w:rPr>
        <w:t>6.</w:t>
      </w:r>
      <w:r>
        <w:rPr>
          <w:rFonts w:hint="eastAsia" w:ascii="宋体" w:hAnsi="宋体" w:cs="宋体"/>
          <w:sz w:val="32"/>
          <w:szCs w:val="32"/>
        </w:rPr>
        <w:t>社会保险基金预算支出情况表</w:t>
      </w:r>
      <w:r>
        <w:rPr>
          <w:rFonts w:ascii="宋体" w:hAnsi="宋体" w:cs="宋体"/>
          <w:sz w:val="32"/>
          <w:szCs w:val="32"/>
        </w:rPr>
        <w:t>(</w:t>
      </w:r>
      <w:r>
        <w:rPr>
          <w:rFonts w:hint="eastAsia" w:ascii="宋体" w:hAnsi="宋体" w:cs="宋体"/>
          <w:sz w:val="32"/>
          <w:szCs w:val="32"/>
        </w:rPr>
        <w:t>选填</w:t>
      </w:r>
      <w:r>
        <w:rPr>
          <w:rFonts w:ascii="宋体" w:hAnsi="宋体" w:cs="宋体"/>
          <w:sz w:val="32"/>
          <w:szCs w:val="32"/>
        </w:rPr>
        <w:t>)</w:t>
      </w:r>
    </w:p>
    <w:p w14:paraId="4D0760A6">
      <w:pPr>
        <w:spacing w:line="221" w:lineRule="auto"/>
        <w:rPr>
          <w:rFonts w:ascii="仿宋" w:hAnsi="仿宋" w:eastAsia="仿宋" w:cs="仿宋"/>
          <w:sz w:val="31"/>
          <w:szCs w:val="31"/>
        </w:rPr>
        <w:sectPr>
          <w:headerReference r:id="rId6" w:type="default"/>
          <w:footerReference r:id="rId7" w:type="default"/>
          <w:pgSz w:w="11900" w:h="16820"/>
          <w:pgMar w:top="1429" w:right="1434" w:bottom="676" w:left="1430" w:header="0" w:footer="374" w:gutter="0"/>
          <w:cols w:space="720" w:num="1"/>
        </w:sectPr>
      </w:pPr>
    </w:p>
    <w:p w14:paraId="38620C92">
      <w:pPr>
        <w:spacing w:before="97" w:line="224" w:lineRule="auto"/>
        <w:ind w:left="64"/>
        <w:rPr>
          <w:rFonts w:ascii="黑体" w:eastAsia="黑体" w:cs="黑体"/>
          <w:b/>
          <w:bCs/>
          <w:spacing w:val="14"/>
          <w:sz w:val="30"/>
          <w:szCs w:val="30"/>
        </w:rPr>
      </w:pPr>
      <w:r>
        <w:rPr>
          <w:rFonts w:hint="eastAsia" w:ascii="宋体" w:hAnsi="宋体" w:cs="宋体"/>
          <w:b/>
          <w:bCs/>
          <w:spacing w:val="14"/>
          <w:sz w:val="30"/>
          <w:szCs w:val="30"/>
        </w:rPr>
        <w:t>附件</w:t>
      </w:r>
      <w:r>
        <w:rPr>
          <w:rFonts w:ascii="黑体" w:hAnsi="黑体" w:cs="黑体"/>
          <w:b/>
          <w:bCs/>
          <w:spacing w:val="14"/>
          <w:sz w:val="30"/>
          <w:szCs w:val="30"/>
        </w:rPr>
        <w:t>2-2</w:t>
      </w:r>
    </w:p>
    <w:p w14:paraId="73EBC761">
      <w:pPr>
        <w:spacing w:before="30" w:line="221" w:lineRule="auto"/>
        <w:rPr>
          <w:rFonts w:ascii="黑体" w:eastAsia="黑体" w:cs="黑体"/>
          <w:b/>
          <w:bCs/>
          <w:spacing w:val="14"/>
          <w:sz w:val="30"/>
          <w:szCs w:val="30"/>
        </w:rPr>
      </w:pPr>
      <w:r>
        <w:rPr>
          <w:rFonts w:ascii="黑体" w:hAnsi="黑体" w:cs="黑体"/>
          <w:b/>
          <w:bCs/>
          <w:spacing w:val="5"/>
          <w:sz w:val="36"/>
          <w:szCs w:val="36"/>
        </w:rPr>
        <w:t>2024</w:t>
      </w:r>
      <w:r>
        <w:rPr>
          <w:rFonts w:hint="eastAsia" w:ascii="宋体" w:hAnsi="宋体" w:cs="宋体"/>
          <w:b/>
          <w:bCs/>
          <w:spacing w:val="5"/>
          <w:sz w:val="36"/>
          <w:szCs w:val="36"/>
        </w:rPr>
        <w:t>年度会同县公安局部门整体支出绩效评价</w:t>
      </w:r>
      <w:r>
        <w:rPr>
          <w:rFonts w:hint="eastAsia" w:ascii="宋体" w:hAnsi="宋体" w:cs="宋体"/>
          <w:b/>
          <w:bCs/>
          <w:spacing w:val="-7"/>
          <w:sz w:val="36"/>
          <w:szCs w:val="36"/>
        </w:rPr>
        <w:t>基础数据表</w:t>
      </w:r>
    </w:p>
    <w:tbl>
      <w:tblPr>
        <w:tblStyle w:val="10"/>
        <w:tblW w:w="90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5"/>
        <w:gridCol w:w="906"/>
        <w:gridCol w:w="820"/>
        <w:gridCol w:w="1046"/>
        <w:gridCol w:w="1134"/>
        <w:gridCol w:w="1134"/>
        <w:gridCol w:w="1106"/>
      </w:tblGrid>
      <w:tr w14:paraId="0C903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0" w:type="auto"/>
            <w:vMerge w:val="restart"/>
            <w:tcBorders>
              <w:bottom w:val="nil"/>
            </w:tcBorders>
          </w:tcPr>
          <w:p w14:paraId="5DEC8DAD">
            <w:pPr>
              <w:spacing w:line="262" w:lineRule="auto"/>
            </w:pPr>
          </w:p>
          <w:p w14:paraId="61389A21">
            <w:pPr>
              <w:pStyle w:val="31"/>
              <w:spacing w:before="68" w:line="219" w:lineRule="auto"/>
              <w:ind w:left="664"/>
            </w:pPr>
            <w:r>
              <w:rPr>
                <w:rFonts w:hint="eastAsia"/>
                <w:spacing w:val="-1"/>
              </w:rPr>
              <w:t>财政供养人员情况</w:t>
            </w:r>
          </w:p>
        </w:tc>
        <w:tc>
          <w:tcPr>
            <w:tcW w:w="1726" w:type="dxa"/>
            <w:gridSpan w:val="2"/>
          </w:tcPr>
          <w:p w14:paraId="14642FF0">
            <w:pPr>
              <w:pStyle w:val="31"/>
              <w:spacing w:before="213" w:line="219" w:lineRule="auto"/>
              <w:jc w:val="center"/>
            </w:pPr>
            <w:r>
              <w:rPr>
                <w:rFonts w:hint="eastAsia"/>
                <w:spacing w:val="-3"/>
              </w:rPr>
              <w:t>编制数</w:t>
            </w:r>
          </w:p>
        </w:tc>
        <w:tc>
          <w:tcPr>
            <w:tcW w:w="2180" w:type="dxa"/>
            <w:gridSpan w:val="2"/>
            <w:vAlign w:val="bottom"/>
          </w:tcPr>
          <w:p w14:paraId="08FCF401">
            <w:pPr>
              <w:pStyle w:val="31"/>
              <w:tabs>
                <w:tab w:val="left" w:pos="1964"/>
              </w:tabs>
              <w:spacing w:before="82" w:line="231" w:lineRule="auto"/>
              <w:jc w:val="center"/>
            </w:pPr>
            <w:r>
              <w:rPr>
                <w:spacing w:val="-2"/>
              </w:rPr>
              <w:t>2024</w:t>
            </w:r>
            <w:r>
              <w:rPr>
                <w:rFonts w:hint="eastAsia"/>
                <w:spacing w:val="-2"/>
              </w:rPr>
              <w:t>年实际在职人数</w:t>
            </w:r>
          </w:p>
        </w:tc>
        <w:tc>
          <w:tcPr>
            <w:tcW w:w="0" w:type="auto"/>
            <w:gridSpan w:val="2"/>
          </w:tcPr>
          <w:p w14:paraId="145F400C">
            <w:pPr>
              <w:pStyle w:val="31"/>
              <w:spacing w:before="213" w:line="219" w:lineRule="auto"/>
              <w:jc w:val="center"/>
            </w:pPr>
            <w:r>
              <w:rPr>
                <w:rFonts w:hint="eastAsia"/>
                <w:spacing w:val="-2"/>
              </w:rPr>
              <w:t>控制率</w:t>
            </w:r>
          </w:p>
        </w:tc>
      </w:tr>
      <w:tr w14:paraId="0739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nil"/>
            </w:tcBorders>
          </w:tcPr>
          <w:p w14:paraId="701F9765"/>
        </w:tc>
        <w:tc>
          <w:tcPr>
            <w:tcW w:w="1726" w:type="dxa"/>
            <w:gridSpan w:val="2"/>
          </w:tcPr>
          <w:p w14:paraId="4F6F36BB">
            <w:pPr>
              <w:pStyle w:val="31"/>
              <w:spacing w:before="50" w:line="170" w:lineRule="exact"/>
              <w:jc w:val="center"/>
              <w:rPr>
                <w:lang w:eastAsia="zh-CN"/>
              </w:rPr>
            </w:pPr>
            <w:r>
              <w:rPr>
                <w:spacing w:val="-6"/>
                <w:position w:val="-2"/>
                <w:lang w:eastAsia="zh-CN"/>
              </w:rPr>
              <w:t>184</w:t>
            </w:r>
          </w:p>
        </w:tc>
        <w:tc>
          <w:tcPr>
            <w:tcW w:w="2180" w:type="dxa"/>
            <w:gridSpan w:val="2"/>
          </w:tcPr>
          <w:p w14:paraId="79D4F6BD">
            <w:pPr>
              <w:pStyle w:val="31"/>
              <w:spacing w:before="50" w:line="170" w:lineRule="exact"/>
              <w:jc w:val="center"/>
              <w:rPr>
                <w:lang w:eastAsia="zh-CN"/>
              </w:rPr>
            </w:pPr>
            <w:r>
              <w:rPr>
                <w:spacing w:val="-3"/>
                <w:position w:val="-2"/>
                <w:lang w:eastAsia="zh-CN"/>
              </w:rPr>
              <w:t>178</w:t>
            </w:r>
          </w:p>
        </w:tc>
        <w:tc>
          <w:tcPr>
            <w:tcW w:w="0" w:type="auto"/>
            <w:gridSpan w:val="2"/>
          </w:tcPr>
          <w:p w14:paraId="6B31969A">
            <w:pPr>
              <w:spacing w:line="220" w:lineRule="exact"/>
              <w:jc w:val="center"/>
              <w:rPr>
                <w:sz w:val="19"/>
              </w:rPr>
            </w:pPr>
          </w:p>
        </w:tc>
      </w:tr>
      <w:tr w14:paraId="420E1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5E58123">
            <w:pPr>
              <w:pStyle w:val="31"/>
              <w:spacing w:before="80" w:line="220" w:lineRule="auto"/>
            </w:pPr>
            <w:r>
              <w:rPr>
                <w:rFonts w:hint="eastAsia"/>
                <w:spacing w:val="-2"/>
              </w:rPr>
              <w:t>经费控制情况</w:t>
            </w:r>
          </w:p>
        </w:tc>
        <w:tc>
          <w:tcPr>
            <w:tcW w:w="1726" w:type="dxa"/>
            <w:gridSpan w:val="2"/>
          </w:tcPr>
          <w:p w14:paraId="304F4A94">
            <w:pPr>
              <w:pStyle w:val="31"/>
              <w:spacing w:before="79" w:line="219" w:lineRule="auto"/>
              <w:jc w:val="center"/>
            </w:pPr>
            <w:r>
              <w:rPr>
                <w:spacing w:val="-2"/>
              </w:rPr>
              <w:t>2024</w:t>
            </w:r>
            <w:r>
              <w:rPr>
                <w:rFonts w:hint="eastAsia"/>
                <w:spacing w:val="-2"/>
              </w:rPr>
              <w:t>年决算数</w:t>
            </w:r>
          </w:p>
        </w:tc>
        <w:tc>
          <w:tcPr>
            <w:tcW w:w="2180" w:type="dxa"/>
            <w:gridSpan w:val="2"/>
          </w:tcPr>
          <w:p w14:paraId="7D6EFBFA">
            <w:pPr>
              <w:pStyle w:val="31"/>
              <w:spacing w:before="79" w:line="219" w:lineRule="auto"/>
              <w:jc w:val="center"/>
            </w:pPr>
            <w:r>
              <w:rPr>
                <w:spacing w:val="-2"/>
              </w:rPr>
              <w:t>2024</w:t>
            </w:r>
            <w:r>
              <w:rPr>
                <w:rFonts w:hint="eastAsia"/>
                <w:spacing w:val="-2"/>
              </w:rPr>
              <w:t>年预算数</w:t>
            </w:r>
          </w:p>
        </w:tc>
        <w:tc>
          <w:tcPr>
            <w:tcW w:w="0" w:type="auto"/>
            <w:gridSpan w:val="2"/>
          </w:tcPr>
          <w:p w14:paraId="7D6DA80F">
            <w:pPr>
              <w:pStyle w:val="31"/>
              <w:spacing w:before="79" w:line="219" w:lineRule="auto"/>
              <w:jc w:val="center"/>
            </w:pPr>
            <w:r>
              <w:rPr>
                <w:spacing w:val="-2"/>
              </w:rPr>
              <w:t>2024</w:t>
            </w:r>
            <w:r>
              <w:rPr>
                <w:rFonts w:hint="eastAsia"/>
                <w:spacing w:val="-2"/>
              </w:rPr>
              <w:t>年决算数</w:t>
            </w:r>
          </w:p>
        </w:tc>
      </w:tr>
      <w:tr w14:paraId="10BB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B2824FC">
            <w:pPr>
              <w:pStyle w:val="31"/>
              <w:spacing w:before="91" w:line="220" w:lineRule="auto"/>
              <w:ind w:left="14"/>
            </w:pPr>
            <w:r>
              <w:rPr>
                <w:rFonts w:hint="eastAsia"/>
                <w:spacing w:val="3"/>
              </w:rPr>
              <w:t>三公经费</w:t>
            </w:r>
          </w:p>
        </w:tc>
        <w:tc>
          <w:tcPr>
            <w:tcW w:w="1726" w:type="dxa"/>
            <w:gridSpan w:val="2"/>
          </w:tcPr>
          <w:p w14:paraId="0794480D">
            <w:pPr>
              <w:pStyle w:val="31"/>
              <w:spacing w:before="91" w:line="220" w:lineRule="auto"/>
              <w:jc w:val="center"/>
            </w:pPr>
            <w:r>
              <w:rPr>
                <w:spacing w:val="1"/>
                <w:lang w:eastAsia="zh-CN"/>
              </w:rPr>
              <w:t>132.5</w:t>
            </w:r>
            <w:r>
              <w:rPr>
                <w:rFonts w:hint="eastAsia"/>
                <w:spacing w:val="1"/>
              </w:rPr>
              <w:t>万元</w:t>
            </w:r>
          </w:p>
        </w:tc>
        <w:tc>
          <w:tcPr>
            <w:tcW w:w="2180" w:type="dxa"/>
            <w:gridSpan w:val="2"/>
          </w:tcPr>
          <w:p w14:paraId="06758E8E">
            <w:pPr>
              <w:pStyle w:val="31"/>
              <w:spacing w:before="91" w:line="220" w:lineRule="auto"/>
              <w:jc w:val="center"/>
              <w:rPr>
                <w:spacing w:val="1"/>
                <w:lang w:eastAsia="zh-CN"/>
              </w:rPr>
            </w:pPr>
            <w:r>
              <w:rPr>
                <w:spacing w:val="1"/>
                <w:lang w:eastAsia="zh-CN"/>
              </w:rPr>
              <w:t>126.71</w:t>
            </w:r>
            <w:r>
              <w:rPr>
                <w:rFonts w:hint="eastAsia"/>
                <w:spacing w:val="1"/>
                <w:lang w:eastAsia="zh-CN"/>
              </w:rPr>
              <w:t>万元</w:t>
            </w:r>
          </w:p>
        </w:tc>
        <w:tc>
          <w:tcPr>
            <w:tcW w:w="0" w:type="auto"/>
            <w:gridSpan w:val="2"/>
          </w:tcPr>
          <w:p w14:paraId="49FFF51D">
            <w:pPr>
              <w:pStyle w:val="31"/>
              <w:spacing w:before="91" w:line="220" w:lineRule="auto"/>
              <w:jc w:val="center"/>
              <w:rPr>
                <w:spacing w:val="1"/>
                <w:lang w:eastAsia="zh-CN"/>
              </w:rPr>
            </w:pPr>
            <w:r>
              <w:rPr>
                <w:spacing w:val="1"/>
                <w:lang w:eastAsia="zh-CN"/>
              </w:rPr>
              <w:t>126.71</w:t>
            </w:r>
            <w:r>
              <w:rPr>
                <w:rFonts w:hint="eastAsia"/>
                <w:spacing w:val="1"/>
                <w:lang w:eastAsia="zh-CN"/>
              </w:rPr>
              <w:t>万元</w:t>
            </w:r>
          </w:p>
        </w:tc>
      </w:tr>
      <w:tr w14:paraId="5B2B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23649A6A">
            <w:pPr>
              <w:pStyle w:val="31"/>
              <w:spacing w:before="100" w:line="219" w:lineRule="auto"/>
              <w:ind w:left="14"/>
            </w:pPr>
            <w:r>
              <w:t>1.</w:t>
            </w:r>
            <w:r>
              <w:rPr>
                <w:rFonts w:hint="eastAsia"/>
              </w:rPr>
              <w:t>公务用车购置和维护经费</w:t>
            </w:r>
          </w:p>
        </w:tc>
        <w:tc>
          <w:tcPr>
            <w:tcW w:w="1726" w:type="dxa"/>
            <w:gridSpan w:val="2"/>
          </w:tcPr>
          <w:p w14:paraId="3E9D410C">
            <w:pPr>
              <w:pStyle w:val="31"/>
              <w:spacing w:before="91" w:line="220" w:lineRule="auto"/>
              <w:jc w:val="center"/>
              <w:rPr>
                <w:spacing w:val="1"/>
                <w:lang w:eastAsia="zh-CN"/>
              </w:rPr>
            </w:pPr>
            <w:r>
              <w:rPr>
                <w:spacing w:val="1"/>
                <w:lang w:eastAsia="zh-CN"/>
              </w:rPr>
              <w:t>120</w:t>
            </w:r>
            <w:r>
              <w:rPr>
                <w:rFonts w:hint="eastAsia"/>
                <w:spacing w:val="1"/>
                <w:lang w:eastAsia="zh-CN"/>
              </w:rPr>
              <w:t>万元</w:t>
            </w:r>
          </w:p>
        </w:tc>
        <w:tc>
          <w:tcPr>
            <w:tcW w:w="2180" w:type="dxa"/>
            <w:gridSpan w:val="2"/>
          </w:tcPr>
          <w:p w14:paraId="2BECB3E3">
            <w:pPr>
              <w:pStyle w:val="31"/>
              <w:spacing w:before="91" w:line="220" w:lineRule="auto"/>
              <w:jc w:val="center"/>
              <w:rPr>
                <w:spacing w:val="1"/>
                <w:lang w:eastAsia="zh-CN"/>
              </w:rPr>
            </w:pPr>
            <w:r>
              <w:rPr>
                <w:spacing w:val="1"/>
                <w:lang w:eastAsia="zh-CN"/>
              </w:rPr>
              <w:t>118</w:t>
            </w:r>
            <w:r>
              <w:rPr>
                <w:rFonts w:hint="eastAsia"/>
                <w:spacing w:val="1"/>
                <w:lang w:eastAsia="zh-CN"/>
              </w:rPr>
              <w:t>万元</w:t>
            </w:r>
          </w:p>
        </w:tc>
        <w:tc>
          <w:tcPr>
            <w:tcW w:w="0" w:type="auto"/>
            <w:gridSpan w:val="2"/>
          </w:tcPr>
          <w:p w14:paraId="028764B1">
            <w:pPr>
              <w:pStyle w:val="31"/>
              <w:spacing w:before="91" w:line="220" w:lineRule="auto"/>
              <w:jc w:val="center"/>
              <w:rPr>
                <w:spacing w:val="1"/>
                <w:lang w:eastAsia="zh-CN"/>
              </w:rPr>
            </w:pPr>
            <w:r>
              <w:rPr>
                <w:spacing w:val="1"/>
                <w:lang w:eastAsia="zh-CN"/>
              </w:rPr>
              <w:t>118</w:t>
            </w:r>
            <w:r>
              <w:rPr>
                <w:rFonts w:hint="eastAsia"/>
                <w:spacing w:val="1"/>
                <w:lang w:eastAsia="zh-CN"/>
              </w:rPr>
              <w:t>万元</w:t>
            </w:r>
          </w:p>
        </w:tc>
      </w:tr>
      <w:tr w14:paraId="27536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06DB590">
            <w:pPr>
              <w:pStyle w:val="31"/>
              <w:spacing w:before="81" w:line="219" w:lineRule="auto"/>
              <w:ind w:left="465"/>
            </w:pPr>
            <w:r>
              <w:rPr>
                <w:rFonts w:hint="eastAsia"/>
                <w:spacing w:val="-2"/>
              </w:rPr>
              <w:t>其中：公车购置</w:t>
            </w:r>
          </w:p>
        </w:tc>
        <w:tc>
          <w:tcPr>
            <w:tcW w:w="1726" w:type="dxa"/>
            <w:gridSpan w:val="2"/>
          </w:tcPr>
          <w:p w14:paraId="3AA7693C">
            <w:pPr>
              <w:pStyle w:val="31"/>
              <w:spacing w:before="91" w:line="220" w:lineRule="auto"/>
              <w:jc w:val="center"/>
              <w:rPr>
                <w:spacing w:val="1"/>
                <w:lang w:eastAsia="zh-CN"/>
              </w:rPr>
            </w:pPr>
            <w:r>
              <w:rPr>
                <w:spacing w:val="1"/>
                <w:lang w:eastAsia="zh-CN"/>
              </w:rPr>
              <w:t>0</w:t>
            </w:r>
          </w:p>
        </w:tc>
        <w:tc>
          <w:tcPr>
            <w:tcW w:w="2180" w:type="dxa"/>
            <w:gridSpan w:val="2"/>
          </w:tcPr>
          <w:p w14:paraId="14FE7232">
            <w:pPr>
              <w:pStyle w:val="31"/>
              <w:spacing w:before="91" w:line="220" w:lineRule="auto"/>
              <w:jc w:val="center"/>
              <w:rPr>
                <w:spacing w:val="1"/>
                <w:lang w:eastAsia="zh-CN"/>
              </w:rPr>
            </w:pPr>
          </w:p>
        </w:tc>
        <w:tc>
          <w:tcPr>
            <w:tcW w:w="0" w:type="auto"/>
            <w:gridSpan w:val="2"/>
          </w:tcPr>
          <w:p w14:paraId="475031E9">
            <w:pPr>
              <w:pStyle w:val="31"/>
              <w:spacing w:before="91" w:line="220" w:lineRule="auto"/>
              <w:jc w:val="center"/>
              <w:rPr>
                <w:spacing w:val="1"/>
                <w:lang w:eastAsia="zh-CN"/>
              </w:rPr>
            </w:pPr>
          </w:p>
        </w:tc>
      </w:tr>
      <w:tr w14:paraId="79BDD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14550C9">
            <w:pPr>
              <w:pStyle w:val="31"/>
              <w:spacing w:before="81" w:line="219" w:lineRule="auto"/>
              <w:ind w:left="1194"/>
            </w:pPr>
            <w:r>
              <w:rPr>
                <w:rFonts w:hint="eastAsia"/>
                <w:spacing w:val="2"/>
              </w:rPr>
              <w:t>公车运行维护</w:t>
            </w:r>
          </w:p>
        </w:tc>
        <w:tc>
          <w:tcPr>
            <w:tcW w:w="1726" w:type="dxa"/>
            <w:gridSpan w:val="2"/>
          </w:tcPr>
          <w:p w14:paraId="6BCF6CBE">
            <w:pPr>
              <w:pStyle w:val="31"/>
              <w:spacing w:before="91" w:line="220" w:lineRule="auto"/>
              <w:jc w:val="center"/>
              <w:rPr>
                <w:spacing w:val="1"/>
                <w:lang w:eastAsia="zh-CN"/>
              </w:rPr>
            </w:pPr>
            <w:r>
              <w:rPr>
                <w:spacing w:val="1"/>
                <w:lang w:eastAsia="zh-CN"/>
              </w:rPr>
              <w:t>120</w:t>
            </w:r>
            <w:r>
              <w:rPr>
                <w:rFonts w:hint="eastAsia"/>
                <w:spacing w:val="1"/>
                <w:lang w:eastAsia="zh-CN"/>
              </w:rPr>
              <w:t>万元</w:t>
            </w:r>
          </w:p>
        </w:tc>
        <w:tc>
          <w:tcPr>
            <w:tcW w:w="2180" w:type="dxa"/>
            <w:gridSpan w:val="2"/>
          </w:tcPr>
          <w:p w14:paraId="0A6AD2FD">
            <w:pPr>
              <w:pStyle w:val="31"/>
              <w:spacing w:before="91" w:line="220" w:lineRule="auto"/>
              <w:jc w:val="center"/>
              <w:rPr>
                <w:spacing w:val="1"/>
                <w:lang w:eastAsia="zh-CN"/>
              </w:rPr>
            </w:pPr>
            <w:r>
              <w:rPr>
                <w:spacing w:val="1"/>
                <w:lang w:eastAsia="zh-CN"/>
              </w:rPr>
              <w:t>118</w:t>
            </w:r>
            <w:r>
              <w:rPr>
                <w:rFonts w:hint="eastAsia"/>
                <w:spacing w:val="1"/>
                <w:lang w:eastAsia="zh-CN"/>
              </w:rPr>
              <w:t>万元</w:t>
            </w:r>
          </w:p>
        </w:tc>
        <w:tc>
          <w:tcPr>
            <w:tcW w:w="0" w:type="auto"/>
            <w:gridSpan w:val="2"/>
          </w:tcPr>
          <w:p w14:paraId="73D07420">
            <w:pPr>
              <w:pStyle w:val="31"/>
              <w:spacing w:before="91" w:line="220" w:lineRule="auto"/>
              <w:jc w:val="center"/>
              <w:rPr>
                <w:spacing w:val="1"/>
                <w:lang w:eastAsia="zh-CN"/>
              </w:rPr>
            </w:pPr>
            <w:r>
              <w:rPr>
                <w:spacing w:val="1"/>
                <w:lang w:eastAsia="zh-CN"/>
              </w:rPr>
              <w:t>118</w:t>
            </w:r>
            <w:r>
              <w:rPr>
                <w:rFonts w:hint="eastAsia"/>
                <w:spacing w:val="1"/>
                <w:lang w:eastAsia="zh-CN"/>
              </w:rPr>
              <w:t>万元</w:t>
            </w:r>
          </w:p>
        </w:tc>
      </w:tr>
      <w:tr w14:paraId="2EA6C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DF5A1E8">
            <w:pPr>
              <w:pStyle w:val="31"/>
              <w:spacing w:before="82" w:line="220" w:lineRule="auto"/>
              <w:ind w:left="14"/>
            </w:pPr>
            <w:r>
              <w:rPr>
                <w:spacing w:val="2"/>
              </w:rPr>
              <w:t>2.</w:t>
            </w:r>
            <w:r>
              <w:rPr>
                <w:rFonts w:hint="eastAsia"/>
                <w:spacing w:val="2"/>
              </w:rPr>
              <w:t>出国经费</w:t>
            </w:r>
          </w:p>
        </w:tc>
        <w:tc>
          <w:tcPr>
            <w:tcW w:w="1726" w:type="dxa"/>
            <w:gridSpan w:val="2"/>
          </w:tcPr>
          <w:p w14:paraId="71654C44">
            <w:pPr>
              <w:pStyle w:val="31"/>
              <w:spacing w:before="91" w:line="220" w:lineRule="auto"/>
              <w:jc w:val="center"/>
              <w:rPr>
                <w:spacing w:val="1"/>
                <w:lang w:eastAsia="zh-CN"/>
              </w:rPr>
            </w:pPr>
            <w:r>
              <w:rPr>
                <w:spacing w:val="1"/>
                <w:lang w:eastAsia="zh-CN"/>
              </w:rPr>
              <w:t>0</w:t>
            </w:r>
          </w:p>
        </w:tc>
        <w:tc>
          <w:tcPr>
            <w:tcW w:w="2180" w:type="dxa"/>
            <w:gridSpan w:val="2"/>
          </w:tcPr>
          <w:p w14:paraId="2F936051">
            <w:pPr>
              <w:pStyle w:val="31"/>
              <w:spacing w:before="91" w:line="220" w:lineRule="auto"/>
              <w:jc w:val="center"/>
              <w:rPr>
                <w:spacing w:val="1"/>
                <w:lang w:eastAsia="zh-CN"/>
              </w:rPr>
            </w:pPr>
          </w:p>
        </w:tc>
        <w:tc>
          <w:tcPr>
            <w:tcW w:w="0" w:type="auto"/>
            <w:gridSpan w:val="2"/>
          </w:tcPr>
          <w:p w14:paraId="79B72AE3">
            <w:pPr>
              <w:pStyle w:val="31"/>
              <w:spacing w:before="91" w:line="220" w:lineRule="auto"/>
              <w:jc w:val="center"/>
              <w:rPr>
                <w:spacing w:val="1"/>
                <w:lang w:eastAsia="zh-CN"/>
              </w:rPr>
            </w:pPr>
          </w:p>
        </w:tc>
      </w:tr>
      <w:tr w14:paraId="16E5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A94FB04">
            <w:pPr>
              <w:pStyle w:val="31"/>
              <w:spacing w:before="81" w:line="219" w:lineRule="auto"/>
              <w:ind w:left="14"/>
            </w:pPr>
            <w:r>
              <w:rPr>
                <w:spacing w:val="1"/>
              </w:rPr>
              <w:t>3.</w:t>
            </w:r>
            <w:r>
              <w:rPr>
                <w:rFonts w:hint="eastAsia"/>
                <w:spacing w:val="1"/>
              </w:rPr>
              <w:t>公务接待</w:t>
            </w:r>
          </w:p>
        </w:tc>
        <w:tc>
          <w:tcPr>
            <w:tcW w:w="1726" w:type="dxa"/>
            <w:gridSpan w:val="2"/>
          </w:tcPr>
          <w:p w14:paraId="60CF38BD">
            <w:pPr>
              <w:pStyle w:val="31"/>
              <w:spacing w:before="91" w:line="220" w:lineRule="auto"/>
              <w:jc w:val="center"/>
              <w:rPr>
                <w:spacing w:val="1"/>
                <w:lang w:eastAsia="zh-CN"/>
              </w:rPr>
            </w:pPr>
            <w:r>
              <w:rPr>
                <w:spacing w:val="1"/>
                <w:lang w:eastAsia="zh-CN"/>
              </w:rPr>
              <w:t>12.5</w:t>
            </w:r>
            <w:r>
              <w:rPr>
                <w:rFonts w:hint="eastAsia"/>
                <w:spacing w:val="1"/>
                <w:lang w:eastAsia="zh-CN"/>
              </w:rPr>
              <w:t>万元</w:t>
            </w:r>
          </w:p>
        </w:tc>
        <w:tc>
          <w:tcPr>
            <w:tcW w:w="2180" w:type="dxa"/>
            <w:gridSpan w:val="2"/>
          </w:tcPr>
          <w:p w14:paraId="1973BC86">
            <w:pPr>
              <w:pStyle w:val="31"/>
              <w:spacing w:before="91" w:line="220" w:lineRule="auto"/>
              <w:jc w:val="center"/>
              <w:rPr>
                <w:spacing w:val="1"/>
                <w:lang w:eastAsia="zh-CN"/>
              </w:rPr>
            </w:pPr>
            <w:r>
              <w:rPr>
                <w:spacing w:val="1"/>
                <w:lang w:eastAsia="zh-CN"/>
              </w:rPr>
              <w:t>8.71</w:t>
            </w:r>
            <w:r>
              <w:rPr>
                <w:rFonts w:hint="eastAsia"/>
                <w:spacing w:val="1"/>
                <w:lang w:eastAsia="zh-CN"/>
              </w:rPr>
              <w:t>万元</w:t>
            </w:r>
          </w:p>
        </w:tc>
        <w:tc>
          <w:tcPr>
            <w:tcW w:w="0" w:type="auto"/>
            <w:gridSpan w:val="2"/>
          </w:tcPr>
          <w:p w14:paraId="6FF0284A">
            <w:pPr>
              <w:pStyle w:val="31"/>
              <w:spacing w:before="91" w:line="220" w:lineRule="auto"/>
              <w:jc w:val="center"/>
              <w:rPr>
                <w:spacing w:val="1"/>
                <w:lang w:eastAsia="zh-CN"/>
              </w:rPr>
            </w:pPr>
            <w:r>
              <w:rPr>
                <w:spacing w:val="1"/>
                <w:lang w:eastAsia="zh-CN"/>
              </w:rPr>
              <w:t>8.71</w:t>
            </w:r>
            <w:r>
              <w:rPr>
                <w:rFonts w:hint="eastAsia"/>
                <w:spacing w:val="1"/>
                <w:lang w:eastAsia="zh-CN"/>
              </w:rPr>
              <w:t>万元</w:t>
            </w:r>
          </w:p>
        </w:tc>
      </w:tr>
      <w:tr w14:paraId="1ADAC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486884B">
            <w:pPr>
              <w:pStyle w:val="31"/>
              <w:spacing w:before="99" w:line="220" w:lineRule="auto"/>
              <w:ind w:left="17"/>
            </w:pPr>
            <w:r>
              <w:rPr>
                <w:rFonts w:hint="eastAsia"/>
                <w:b/>
                <w:bCs/>
                <w:spacing w:val="2"/>
              </w:rPr>
              <w:t>项目支出</w:t>
            </w:r>
          </w:p>
        </w:tc>
        <w:tc>
          <w:tcPr>
            <w:tcW w:w="1726" w:type="dxa"/>
            <w:gridSpan w:val="2"/>
          </w:tcPr>
          <w:p w14:paraId="15E6A295">
            <w:pPr>
              <w:pStyle w:val="31"/>
              <w:spacing w:before="91" w:line="220" w:lineRule="auto"/>
              <w:jc w:val="center"/>
              <w:rPr>
                <w:spacing w:val="1"/>
                <w:lang w:eastAsia="zh-CN"/>
              </w:rPr>
            </w:pPr>
          </w:p>
        </w:tc>
        <w:tc>
          <w:tcPr>
            <w:tcW w:w="2180" w:type="dxa"/>
            <w:gridSpan w:val="2"/>
          </w:tcPr>
          <w:p w14:paraId="6B3566C5">
            <w:pPr>
              <w:pStyle w:val="31"/>
              <w:spacing w:before="91" w:line="220" w:lineRule="auto"/>
              <w:jc w:val="center"/>
              <w:rPr>
                <w:spacing w:val="1"/>
                <w:lang w:eastAsia="zh-CN"/>
              </w:rPr>
            </w:pPr>
          </w:p>
        </w:tc>
        <w:tc>
          <w:tcPr>
            <w:tcW w:w="0" w:type="auto"/>
            <w:gridSpan w:val="2"/>
          </w:tcPr>
          <w:p w14:paraId="2B9CCE05">
            <w:pPr>
              <w:pStyle w:val="31"/>
              <w:spacing w:before="91" w:line="220" w:lineRule="auto"/>
              <w:jc w:val="center"/>
              <w:rPr>
                <w:spacing w:val="1"/>
                <w:lang w:eastAsia="zh-CN"/>
              </w:rPr>
            </w:pPr>
          </w:p>
        </w:tc>
      </w:tr>
      <w:tr w14:paraId="258D2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6CE91C5">
            <w:pPr>
              <w:pStyle w:val="31"/>
              <w:spacing w:before="81" w:line="219" w:lineRule="auto"/>
              <w:ind w:left="14"/>
            </w:pPr>
            <w:r>
              <w:t>1.</w:t>
            </w:r>
            <w:r>
              <w:rPr>
                <w:rFonts w:hint="eastAsia"/>
              </w:rPr>
              <w:t>办案费（上级资金）</w:t>
            </w:r>
          </w:p>
        </w:tc>
        <w:tc>
          <w:tcPr>
            <w:tcW w:w="1726" w:type="dxa"/>
            <w:gridSpan w:val="2"/>
          </w:tcPr>
          <w:p w14:paraId="67AE33FF">
            <w:pPr>
              <w:pStyle w:val="31"/>
              <w:spacing w:before="91" w:line="220" w:lineRule="auto"/>
              <w:jc w:val="center"/>
              <w:rPr>
                <w:spacing w:val="1"/>
                <w:lang w:eastAsia="zh-CN"/>
              </w:rPr>
            </w:pPr>
            <w:r>
              <w:rPr>
                <w:spacing w:val="1"/>
                <w:lang w:eastAsia="zh-CN"/>
              </w:rPr>
              <w:t>743.6</w:t>
            </w:r>
            <w:r>
              <w:rPr>
                <w:rFonts w:hint="eastAsia"/>
                <w:spacing w:val="1"/>
                <w:lang w:eastAsia="zh-CN"/>
              </w:rPr>
              <w:t>万元</w:t>
            </w:r>
          </w:p>
        </w:tc>
        <w:tc>
          <w:tcPr>
            <w:tcW w:w="2180" w:type="dxa"/>
            <w:gridSpan w:val="2"/>
          </w:tcPr>
          <w:p w14:paraId="7DA3EC24">
            <w:pPr>
              <w:pStyle w:val="31"/>
              <w:spacing w:before="91" w:line="220" w:lineRule="auto"/>
              <w:jc w:val="center"/>
              <w:rPr>
                <w:spacing w:val="1"/>
                <w:lang w:eastAsia="zh-CN"/>
              </w:rPr>
            </w:pPr>
            <w:r>
              <w:rPr>
                <w:spacing w:val="1"/>
                <w:lang w:eastAsia="zh-CN"/>
              </w:rPr>
              <w:t>743.6</w:t>
            </w:r>
            <w:r>
              <w:rPr>
                <w:rFonts w:hint="eastAsia"/>
                <w:spacing w:val="1"/>
                <w:lang w:eastAsia="zh-CN"/>
              </w:rPr>
              <w:t>万元</w:t>
            </w:r>
          </w:p>
        </w:tc>
        <w:tc>
          <w:tcPr>
            <w:tcW w:w="0" w:type="auto"/>
            <w:gridSpan w:val="2"/>
          </w:tcPr>
          <w:p w14:paraId="17F271F5">
            <w:pPr>
              <w:pStyle w:val="31"/>
              <w:spacing w:before="91" w:line="220" w:lineRule="auto"/>
              <w:jc w:val="center"/>
              <w:rPr>
                <w:spacing w:val="1"/>
                <w:lang w:eastAsia="zh-CN"/>
              </w:rPr>
            </w:pPr>
            <w:r>
              <w:rPr>
                <w:spacing w:val="1"/>
                <w:lang w:eastAsia="zh-CN"/>
              </w:rPr>
              <w:t>743.6</w:t>
            </w:r>
            <w:r>
              <w:rPr>
                <w:rFonts w:hint="eastAsia"/>
                <w:spacing w:val="1"/>
                <w:lang w:eastAsia="zh-CN"/>
              </w:rPr>
              <w:t>万元</w:t>
            </w:r>
          </w:p>
        </w:tc>
      </w:tr>
      <w:tr w14:paraId="1196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7A29CB4">
            <w:pPr>
              <w:pStyle w:val="31"/>
              <w:spacing w:before="84" w:line="220" w:lineRule="auto"/>
              <w:ind w:left="14"/>
            </w:pPr>
            <w:r>
              <w:rPr>
                <w:spacing w:val="1"/>
              </w:rPr>
              <w:t>2.</w:t>
            </w:r>
            <w:r>
              <w:rPr>
                <w:rFonts w:hint="eastAsia"/>
                <w:spacing w:val="1"/>
              </w:rPr>
              <w:t>非税收入征收成本</w:t>
            </w:r>
          </w:p>
        </w:tc>
        <w:tc>
          <w:tcPr>
            <w:tcW w:w="1726" w:type="dxa"/>
            <w:gridSpan w:val="2"/>
          </w:tcPr>
          <w:p w14:paraId="1E38F591">
            <w:pPr>
              <w:pStyle w:val="31"/>
              <w:spacing w:before="91" w:line="220" w:lineRule="auto"/>
              <w:jc w:val="center"/>
              <w:rPr>
                <w:spacing w:val="1"/>
                <w:lang w:eastAsia="zh-CN"/>
              </w:rPr>
            </w:pPr>
            <w:r>
              <w:rPr>
                <w:spacing w:val="1"/>
                <w:lang w:eastAsia="zh-CN"/>
              </w:rPr>
              <w:t>1.8</w:t>
            </w:r>
            <w:r>
              <w:rPr>
                <w:rFonts w:hint="eastAsia"/>
                <w:spacing w:val="1"/>
                <w:lang w:eastAsia="zh-CN"/>
              </w:rPr>
              <w:t>万元</w:t>
            </w:r>
          </w:p>
        </w:tc>
        <w:tc>
          <w:tcPr>
            <w:tcW w:w="2180" w:type="dxa"/>
            <w:gridSpan w:val="2"/>
          </w:tcPr>
          <w:p w14:paraId="669524FE">
            <w:pPr>
              <w:pStyle w:val="31"/>
              <w:spacing w:before="91" w:line="220" w:lineRule="auto"/>
              <w:jc w:val="center"/>
              <w:rPr>
                <w:spacing w:val="1"/>
                <w:lang w:eastAsia="zh-CN"/>
              </w:rPr>
            </w:pPr>
            <w:r>
              <w:rPr>
                <w:spacing w:val="1"/>
                <w:lang w:eastAsia="zh-CN"/>
              </w:rPr>
              <w:t>1.8</w:t>
            </w:r>
            <w:r>
              <w:rPr>
                <w:rFonts w:hint="eastAsia"/>
                <w:spacing w:val="1"/>
                <w:lang w:eastAsia="zh-CN"/>
              </w:rPr>
              <w:t>万元</w:t>
            </w:r>
          </w:p>
        </w:tc>
        <w:tc>
          <w:tcPr>
            <w:tcW w:w="0" w:type="auto"/>
            <w:gridSpan w:val="2"/>
          </w:tcPr>
          <w:p w14:paraId="723103A7">
            <w:pPr>
              <w:pStyle w:val="31"/>
              <w:spacing w:before="91" w:line="220" w:lineRule="auto"/>
              <w:jc w:val="center"/>
              <w:rPr>
                <w:spacing w:val="1"/>
                <w:lang w:eastAsia="zh-CN"/>
              </w:rPr>
            </w:pPr>
            <w:r>
              <w:rPr>
                <w:spacing w:val="1"/>
                <w:lang w:eastAsia="zh-CN"/>
              </w:rPr>
              <w:t>1.8</w:t>
            </w:r>
            <w:r>
              <w:rPr>
                <w:rFonts w:hint="eastAsia"/>
                <w:spacing w:val="1"/>
                <w:lang w:eastAsia="zh-CN"/>
              </w:rPr>
              <w:t>万元</w:t>
            </w:r>
          </w:p>
        </w:tc>
      </w:tr>
      <w:tr w14:paraId="596D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484536D">
            <w:pPr>
              <w:pStyle w:val="31"/>
              <w:spacing w:before="83" w:line="219" w:lineRule="auto"/>
              <w:ind w:left="14"/>
            </w:pPr>
            <w:r>
              <w:rPr>
                <w:spacing w:val="1"/>
              </w:rPr>
              <w:t>3.</w:t>
            </w:r>
            <w:r>
              <w:rPr>
                <w:rFonts w:hint="eastAsia"/>
                <w:spacing w:val="1"/>
              </w:rPr>
              <w:t>禁毒委经费</w:t>
            </w:r>
          </w:p>
        </w:tc>
        <w:tc>
          <w:tcPr>
            <w:tcW w:w="1726" w:type="dxa"/>
            <w:gridSpan w:val="2"/>
          </w:tcPr>
          <w:p w14:paraId="78BB253D">
            <w:pPr>
              <w:pStyle w:val="31"/>
              <w:spacing w:before="91" w:line="220" w:lineRule="auto"/>
              <w:jc w:val="center"/>
              <w:rPr>
                <w:spacing w:val="1"/>
                <w:lang w:eastAsia="zh-CN"/>
              </w:rPr>
            </w:pPr>
            <w:r>
              <w:rPr>
                <w:spacing w:val="1"/>
                <w:lang w:eastAsia="zh-CN"/>
              </w:rPr>
              <w:t>18</w:t>
            </w:r>
            <w:r>
              <w:rPr>
                <w:rFonts w:hint="eastAsia"/>
                <w:spacing w:val="1"/>
                <w:lang w:eastAsia="zh-CN"/>
              </w:rPr>
              <w:t>万元</w:t>
            </w:r>
          </w:p>
        </w:tc>
        <w:tc>
          <w:tcPr>
            <w:tcW w:w="2180" w:type="dxa"/>
            <w:gridSpan w:val="2"/>
          </w:tcPr>
          <w:p w14:paraId="503E2BEB">
            <w:pPr>
              <w:pStyle w:val="31"/>
              <w:spacing w:before="91" w:line="220" w:lineRule="auto"/>
              <w:jc w:val="center"/>
              <w:rPr>
                <w:spacing w:val="1"/>
                <w:lang w:eastAsia="zh-CN"/>
              </w:rPr>
            </w:pPr>
            <w:r>
              <w:rPr>
                <w:spacing w:val="1"/>
                <w:lang w:eastAsia="zh-CN"/>
              </w:rPr>
              <w:t>18</w:t>
            </w:r>
            <w:r>
              <w:rPr>
                <w:rFonts w:hint="eastAsia"/>
                <w:spacing w:val="1"/>
                <w:lang w:eastAsia="zh-CN"/>
              </w:rPr>
              <w:t>万元</w:t>
            </w:r>
          </w:p>
        </w:tc>
        <w:tc>
          <w:tcPr>
            <w:tcW w:w="0" w:type="auto"/>
            <w:gridSpan w:val="2"/>
          </w:tcPr>
          <w:p w14:paraId="4089A111">
            <w:pPr>
              <w:pStyle w:val="31"/>
              <w:spacing w:before="91" w:line="220" w:lineRule="auto"/>
              <w:jc w:val="center"/>
              <w:rPr>
                <w:spacing w:val="1"/>
                <w:lang w:eastAsia="zh-CN"/>
              </w:rPr>
            </w:pPr>
            <w:r>
              <w:rPr>
                <w:spacing w:val="1"/>
                <w:lang w:eastAsia="zh-CN"/>
              </w:rPr>
              <w:t>18</w:t>
            </w:r>
            <w:r>
              <w:rPr>
                <w:rFonts w:hint="eastAsia"/>
                <w:spacing w:val="1"/>
                <w:lang w:eastAsia="zh-CN"/>
              </w:rPr>
              <w:t>万元</w:t>
            </w:r>
          </w:p>
        </w:tc>
      </w:tr>
      <w:tr w14:paraId="6E59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B26B76D">
            <w:pPr>
              <w:pStyle w:val="31"/>
              <w:spacing w:before="81" w:line="218" w:lineRule="auto"/>
              <w:ind w:left="14"/>
            </w:pPr>
            <w:r>
              <w:t>4.</w:t>
            </w:r>
            <w:r>
              <w:rPr>
                <w:rFonts w:hint="eastAsia"/>
              </w:rPr>
              <w:t>警犬经费</w:t>
            </w:r>
          </w:p>
        </w:tc>
        <w:tc>
          <w:tcPr>
            <w:tcW w:w="1726" w:type="dxa"/>
            <w:gridSpan w:val="2"/>
          </w:tcPr>
          <w:p w14:paraId="23074901">
            <w:pPr>
              <w:pStyle w:val="31"/>
              <w:spacing w:before="91" w:line="220" w:lineRule="auto"/>
              <w:jc w:val="center"/>
              <w:rPr>
                <w:spacing w:val="1"/>
                <w:lang w:eastAsia="zh-CN"/>
              </w:rPr>
            </w:pPr>
            <w:r>
              <w:rPr>
                <w:spacing w:val="1"/>
                <w:lang w:eastAsia="zh-CN"/>
              </w:rPr>
              <w:t>3</w:t>
            </w:r>
            <w:r>
              <w:rPr>
                <w:rFonts w:hint="eastAsia"/>
                <w:spacing w:val="1"/>
                <w:lang w:eastAsia="zh-CN"/>
              </w:rPr>
              <w:t>万元</w:t>
            </w:r>
          </w:p>
        </w:tc>
        <w:tc>
          <w:tcPr>
            <w:tcW w:w="2180" w:type="dxa"/>
            <w:gridSpan w:val="2"/>
          </w:tcPr>
          <w:p w14:paraId="2C620860">
            <w:pPr>
              <w:pStyle w:val="31"/>
              <w:spacing w:before="91" w:line="220" w:lineRule="auto"/>
              <w:jc w:val="center"/>
              <w:rPr>
                <w:spacing w:val="1"/>
                <w:lang w:eastAsia="zh-CN"/>
              </w:rPr>
            </w:pPr>
            <w:r>
              <w:rPr>
                <w:spacing w:val="1"/>
                <w:lang w:eastAsia="zh-CN"/>
              </w:rPr>
              <w:t>3</w:t>
            </w:r>
            <w:r>
              <w:rPr>
                <w:rFonts w:hint="eastAsia"/>
                <w:spacing w:val="1"/>
                <w:lang w:eastAsia="zh-CN"/>
              </w:rPr>
              <w:t>万元</w:t>
            </w:r>
          </w:p>
        </w:tc>
        <w:tc>
          <w:tcPr>
            <w:tcW w:w="0" w:type="auto"/>
            <w:gridSpan w:val="2"/>
          </w:tcPr>
          <w:p w14:paraId="09F91890">
            <w:pPr>
              <w:pStyle w:val="31"/>
              <w:spacing w:before="91" w:line="220" w:lineRule="auto"/>
              <w:jc w:val="center"/>
              <w:rPr>
                <w:spacing w:val="1"/>
                <w:lang w:eastAsia="zh-CN"/>
              </w:rPr>
            </w:pPr>
            <w:r>
              <w:rPr>
                <w:spacing w:val="1"/>
                <w:lang w:eastAsia="zh-CN"/>
              </w:rPr>
              <w:t>3</w:t>
            </w:r>
            <w:r>
              <w:rPr>
                <w:rFonts w:hint="eastAsia"/>
                <w:spacing w:val="1"/>
                <w:lang w:eastAsia="zh-CN"/>
              </w:rPr>
              <w:t>万元</w:t>
            </w:r>
          </w:p>
        </w:tc>
      </w:tr>
      <w:tr w14:paraId="38D9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76750C7">
            <w:pPr>
              <w:pStyle w:val="31"/>
              <w:spacing w:before="94" w:line="220" w:lineRule="auto"/>
              <w:ind w:left="14"/>
            </w:pPr>
            <w:r>
              <w:rPr>
                <w:spacing w:val="1"/>
              </w:rPr>
              <w:t>5.</w:t>
            </w:r>
            <w:r>
              <w:rPr>
                <w:rFonts w:hint="eastAsia"/>
                <w:spacing w:val="1"/>
              </w:rPr>
              <w:t>拘留所生活费和运转费</w:t>
            </w:r>
          </w:p>
        </w:tc>
        <w:tc>
          <w:tcPr>
            <w:tcW w:w="1726" w:type="dxa"/>
            <w:gridSpan w:val="2"/>
          </w:tcPr>
          <w:p w14:paraId="774CE40D">
            <w:pPr>
              <w:pStyle w:val="31"/>
              <w:spacing w:before="91" w:line="220" w:lineRule="auto"/>
              <w:jc w:val="center"/>
              <w:rPr>
                <w:spacing w:val="1"/>
                <w:lang w:eastAsia="zh-CN"/>
              </w:rPr>
            </w:pPr>
            <w:r>
              <w:rPr>
                <w:spacing w:val="1"/>
                <w:lang w:eastAsia="zh-CN"/>
              </w:rPr>
              <w:t>58</w:t>
            </w:r>
            <w:r>
              <w:rPr>
                <w:rFonts w:hint="eastAsia"/>
                <w:spacing w:val="1"/>
                <w:lang w:eastAsia="zh-CN"/>
              </w:rPr>
              <w:t>万元</w:t>
            </w:r>
          </w:p>
        </w:tc>
        <w:tc>
          <w:tcPr>
            <w:tcW w:w="2180" w:type="dxa"/>
            <w:gridSpan w:val="2"/>
          </w:tcPr>
          <w:p w14:paraId="75E07E61">
            <w:pPr>
              <w:pStyle w:val="31"/>
              <w:spacing w:before="91" w:line="220" w:lineRule="auto"/>
              <w:jc w:val="center"/>
              <w:rPr>
                <w:spacing w:val="1"/>
                <w:lang w:eastAsia="zh-CN"/>
              </w:rPr>
            </w:pPr>
            <w:r>
              <w:rPr>
                <w:spacing w:val="1"/>
                <w:lang w:eastAsia="zh-CN"/>
              </w:rPr>
              <w:t>58</w:t>
            </w:r>
            <w:r>
              <w:rPr>
                <w:rFonts w:hint="eastAsia"/>
                <w:spacing w:val="1"/>
                <w:lang w:eastAsia="zh-CN"/>
              </w:rPr>
              <w:t>万元</w:t>
            </w:r>
          </w:p>
        </w:tc>
        <w:tc>
          <w:tcPr>
            <w:tcW w:w="0" w:type="auto"/>
            <w:gridSpan w:val="2"/>
          </w:tcPr>
          <w:p w14:paraId="33CFF2A4">
            <w:pPr>
              <w:pStyle w:val="31"/>
              <w:spacing w:before="91" w:line="220" w:lineRule="auto"/>
              <w:jc w:val="center"/>
              <w:rPr>
                <w:spacing w:val="1"/>
                <w:lang w:eastAsia="zh-CN"/>
              </w:rPr>
            </w:pPr>
            <w:r>
              <w:rPr>
                <w:spacing w:val="1"/>
                <w:lang w:eastAsia="zh-CN"/>
              </w:rPr>
              <w:t>58</w:t>
            </w:r>
            <w:r>
              <w:rPr>
                <w:rFonts w:hint="eastAsia"/>
                <w:spacing w:val="1"/>
                <w:lang w:eastAsia="zh-CN"/>
              </w:rPr>
              <w:t>万元</w:t>
            </w:r>
          </w:p>
        </w:tc>
      </w:tr>
      <w:tr w14:paraId="46E6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7691B4A">
            <w:pPr>
              <w:pStyle w:val="31"/>
              <w:spacing w:before="94" w:line="220" w:lineRule="auto"/>
              <w:ind w:left="14"/>
              <w:rPr>
                <w:spacing w:val="1"/>
              </w:rPr>
            </w:pPr>
            <w:r>
              <w:rPr>
                <w:spacing w:val="1"/>
                <w:lang w:eastAsia="zh-CN"/>
              </w:rPr>
              <w:t>6</w:t>
            </w:r>
            <w:r>
              <w:rPr>
                <w:rFonts w:hint="eastAsia"/>
                <w:spacing w:val="1"/>
                <w:lang w:eastAsia="zh-CN"/>
              </w:rPr>
              <w:t>、</w:t>
            </w:r>
            <w:r>
              <w:rPr>
                <w:rFonts w:hint="eastAsia"/>
                <w:spacing w:val="1"/>
              </w:rPr>
              <w:t>看守所生活费及运转费</w:t>
            </w:r>
          </w:p>
        </w:tc>
        <w:tc>
          <w:tcPr>
            <w:tcW w:w="1726" w:type="dxa"/>
            <w:gridSpan w:val="2"/>
          </w:tcPr>
          <w:p w14:paraId="2936EEB2">
            <w:pPr>
              <w:pStyle w:val="31"/>
              <w:spacing w:before="91" w:line="220" w:lineRule="auto"/>
              <w:jc w:val="center"/>
              <w:rPr>
                <w:spacing w:val="1"/>
                <w:lang w:eastAsia="zh-CN"/>
              </w:rPr>
            </w:pPr>
            <w:r>
              <w:rPr>
                <w:spacing w:val="1"/>
                <w:lang w:eastAsia="zh-CN"/>
              </w:rPr>
              <w:t>117.1</w:t>
            </w:r>
            <w:r>
              <w:rPr>
                <w:rFonts w:hint="eastAsia"/>
                <w:spacing w:val="1"/>
                <w:lang w:eastAsia="zh-CN"/>
              </w:rPr>
              <w:t>万元</w:t>
            </w:r>
          </w:p>
        </w:tc>
        <w:tc>
          <w:tcPr>
            <w:tcW w:w="2180" w:type="dxa"/>
            <w:gridSpan w:val="2"/>
          </w:tcPr>
          <w:p w14:paraId="7F706810">
            <w:pPr>
              <w:pStyle w:val="31"/>
              <w:spacing w:before="91" w:line="220" w:lineRule="auto"/>
              <w:jc w:val="center"/>
              <w:rPr>
                <w:spacing w:val="1"/>
                <w:lang w:eastAsia="zh-CN"/>
              </w:rPr>
            </w:pPr>
            <w:r>
              <w:rPr>
                <w:spacing w:val="1"/>
                <w:lang w:eastAsia="zh-CN"/>
              </w:rPr>
              <w:t>117.1</w:t>
            </w:r>
            <w:r>
              <w:rPr>
                <w:rFonts w:hint="eastAsia"/>
                <w:spacing w:val="1"/>
                <w:lang w:eastAsia="zh-CN"/>
              </w:rPr>
              <w:t>万元</w:t>
            </w:r>
          </w:p>
        </w:tc>
        <w:tc>
          <w:tcPr>
            <w:tcW w:w="0" w:type="auto"/>
            <w:gridSpan w:val="2"/>
          </w:tcPr>
          <w:p w14:paraId="6A548F64">
            <w:pPr>
              <w:pStyle w:val="31"/>
              <w:spacing w:before="91" w:line="220" w:lineRule="auto"/>
              <w:jc w:val="center"/>
              <w:rPr>
                <w:spacing w:val="1"/>
                <w:lang w:eastAsia="zh-CN"/>
              </w:rPr>
            </w:pPr>
            <w:r>
              <w:rPr>
                <w:spacing w:val="1"/>
                <w:lang w:eastAsia="zh-CN"/>
              </w:rPr>
              <w:t>117.1</w:t>
            </w:r>
            <w:r>
              <w:rPr>
                <w:rFonts w:hint="eastAsia"/>
                <w:spacing w:val="1"/>
                <w:lang w:eastAsia="zh-CN"/>
              </w:rPr>
              <w:t>万元</w:t>
            </w:r>
          </w:p>
        </w:tc>
      </w:tr>
      <w:tr w14:paraId="66FE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20931275">
            <w:pPr>
              <w:pStyle w:val="31"/>
              <w:spacing w:before="94" w:line="220" w:lineRule="auto"/>
              <w:ind w:left="14"/>
              <w:rPr>
                <w:spacing w:val="1"/>
                <w:lang w:eastAsia="zh-CN"/>
              </w:rPr>
            </w:pPr>
            <w:r>
              <w:rPr>
                <w:spacing w:val="1"/>
                <w:lang w:eastAsia="zh-CN"/>
              </w:rPr>
              <w:t>7</w:t>
            </w:r>
            <w:r>
              <w:rPr>
                <w:rFonts w:hint="eastAsia"/>
                <w:spacing w:val="1"/>
                <w:lang w:eastAsia="zh-CN"/>
              </w:rPr>
              <w:t>、平安城市光纤租用费及运行费</w:t>
            </w:r>
          </w:p>
        </w:tc>
        <w:tc>
          <w:tcPr>
            <w:tcW w:w="1726" w:type="dxa"/>
            <w:gridSpan w:val="2"/>
          </w:tcPr>
          <w:p w14:paraId="2B79CE40">
            <w:pPr>
              <w:pStyle w:val="31"/>
              <w:spacing w:before="91" w:line="220" w:lineRule="auto"/>
              <w:jc w:val="center"/>
              <w:rPr>
                <w:spacing w:val="1"/>
                <w:lang w:eastAsia="zh-CN"/>
              </w:rPr>
            </w:pPr>
            <w:r>
              <w:rPr>
                <w:spacing w:val="1"/>
                <w:lang w:eastAsia="zh-CN"/>
              </w:rPr>
              <w:t>68.7</w:t>
            </w:r>
            <w:r>
              <w:rPr>
                <w:rFonts w:hint="eastAsia"/>
                <w:spacing w:val="1"/>
                <w:lang w:eastAsia="zh-CN"/>
              </w:rPr>
              <w:t>万元</w:t>
            </w:r>
          </w:p>
        </w:tc>
        <w:tc>
          <w:tcPr>
            <w:tcW w:w="2180" w:type="dxa"/>
            <w:gridSpan w:val="2"/>
          </w:tcPr>
          <w:p w14:paraId="5E4856F2">
            <w:pPr>
              <w:pStyle w:val="31"/>
              <w:spacing w:before="91" w:line="220" w:lineRule="auto"/>
              <w:jc w:val="center"/>
              <w:rPr>
                <w:spacing w:val="1"/>
                <w:lang w:eastAsia="zh-CN"/>
              </w:rPr>
            </w:pPr>
            <w:r>
              <w:rPr>
                <w:spacing w:val="1"/>
                <w:lang w:eastAsia="zh-CN"/>
              </w:rPr>
              <w:t>68.7</w:t>
            </w:r>
            <w:r>
              <w:rPr>
                <w:rFonts w:hint="eastAsia"/>
                <w:spacing w:val="1"/>
                <w:lang w:eastAsia="zh-CN"/>
              </w:rPr>
              <w:t>万元</w:t>
            </w:r>
          </w:p>
        </w:tc>
        <w:tc>
          <w:tcPr>
            <w:tcW w:w="0" w:type="auto"/>
            <w:gridSpan w:val="2"/>
          </w:tcPr>
          <w:p w14:paraId="004CDF36">
            <w:pPr>
              <w:pStyle w:val="31"/>
              <w:spacing w:before="91" w:line="220" w:lineRule="auto"/>
              <w:jc w:val="center"/>
              <w:rPr>
                <w:spacing w:val="1"/>
                <w:lang w:eastAsia="zh-CN"/>
              </w:rPr>
            </w:pPr>
            <w:r>
              <w:rPr>
                <w:spacing w:val="1"/>
                <w:lang w:eastAsia="zh-CN"/>
              </w:rPr>
              <w:t>68.7</w:t>
            </w:r>
            <w:r>
              <w:rPr>
                <w:rFonts w:hint="eastAsia"/>
                <w:spacing w:val="1"/>
                <w:lang w:eastAsia="zh-CN"/>
              </w:rPr>
              <w:t>万元</w:t>
            </w:r>
          </w:p>
        </w:tc>
      </w:tr>
      <w:tr w14:paraId="7A1B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22636E1">
            <w:pPr>
              <w:pStyle w:val="31"/>
              <w:spacing w:before="94" w:line="220" w:lineRule="auto"/>
              <w:ind w:left="14"/>
              <w:rPr>
                <w:spacing w:val="1"/>
              </w:rPr>
            </w:pPr>
            <w:r>
              <w:rPr>
                <w:spacing w:val="1"/>
                <w:lang w:eastAsia="zh-CN"/>
              </w:rPr>
              <w:t>8</w:t>
            </w:r>
            <w:r>
              <w:rPr>
                <w:rFonts w:hint="eastAsia"/>
                <w:spacing w:val="1"/>
                <w:lang w:eastAsia="zh-CN"/>
              </w:rPr>
              <w:t>、</w:t>
            </w:r>
            <w:r>
              <w:rPr>
                <w:rFonts w:hint="eastAsia"/>
                <w:spacing w:val="1"/>
              </w:rPr>
              <w:t>扫黑险恶经费（非税资金）</w:t>
            </w:r>
          </w:p>
        </w:tc>
        <w:tc>
          <w:tcPr>
            <w:tcW w:w="1726" w:type="dxa"/>
            <w:gridSpan w:val="2"/>
          </w:tcPr>
          <w:p w14:paraId="3097586A">
            <w:pPr>
              <w:pStyle w:val="31"/>
              <w:spacing w:before="91" w:line="220" w:lineRule="auto"/>
              <w:jc w:val="center"/>
              <w:rPr>
                <w:spacing w:val="1"/>
                <w:lang w:eastAsia="zh-CN"/>
              </w:rPr>
            </w:pPr>
            <w:r>
              <w:rPr>
                <w:spacing w:val="1"/>
                <w:lang w:eastAsia="zh-CN"/>
              </w:rPr>
              <w:t>14.6</w:t>
            </w:r>
            <w:r>
              <w:rPr>
                <w:rFonts w:hint="eastAsia"/>
                <w:spacing w:val="1"/>
                <w:lang w:eastAsia="zh-CN"/>
              </w:rPr>
              <w:t>万元</w:t>
            </w:r>
          </w:p>
        </w:tc>
        <w:tc>
          <w:tcPr>
            <w:tcW w:w="2180" w:type="dxa"/>
            <w:gridSpan w:val="2"/>
          </w:tcPr>
          <w:p w14:paraId="4FFBA805">
            <w:pPr>
              <w:pStyle w:val="31"/>
              <w:spacing w:before="91" w:line="220" w:lineRule="auto"/>
              <w:jc w:val="center"/>
              <w:rPr>
                <w:spacing w:val="1"/>
                <w:lang w:eastAsia="zh-CN"/>
              </w:rPr>
            </w:pPr>
            <w:r>
              <w:rPr>
                <w:spacing w:val="1"/>
                <w:lang w:eastAsia="zh-CN"/>
              </w:rPr>
              <w:t>14.6</w:t>
            </w:r>
            <w:r>
              <w:rPr>
                <w:rFonts w:hint="eastAsia"/>
                <w:spacing w:val="1"/>
                <w:lang w:eastAsia="zh-CN"/>
              </w:rPr>
              <w:t>万元</w:t>
            </w:r>
          </w:p>
        </w:tc>
        <w:tc>
          <w:tcPr>
            <w:tcW w:w="0" w:type="auto"/>
            <w:gridSpan w:val="2"/>
          </w:tcPr>
          <w:p w14:paraId="599F8F7B">
            <w:pPr>
              <w:pStyle w:val="31"/>
              <w:spacing w:before="91" w:line="220" w:lineRule="auto"/>
              <w:jc w:val="center"/>
              <w:rPr>
                <w:spacing w:val="1"/>
                <w:lang w:eastAsia="zh-CN"/>
              </w:rPr>
            </w:pPr>
            <w:r>
              <w:rPr>
                <w:spacing w:val="1"/>
                <w:lang w:eastAsia="zh-CN"/>
              </w:rPr>
              <w:t>14.6</w:t>
            </w:r>
            <w:r>
              <w:rPr>
                <w:rFonts w:hint="eastAsia"/>
                <w:spacing w:val="1"/>
                <w:lang w:eastAsia="zh-CN"/>
              </w:rPr>
              <w:t>万元</w:t>
            </w:r>
          </w:p>
        </w:tc>
      </w:tr>
      <w:tr w14:paraId="409DF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26D8C30B">
            <w:pPr>
              <w:pStyle w:val="31"/>
              <w:spacing w:before="94" w:line="220" w:lineRule="auto"/>
              <w:ind w:left="14"/>
              <w:rPr>
                <w:spacing w:val="1"/>
              </w:rPr>
            </w:pPr>
            <w:r>
              <w:rPr>
                <w:spacing w:val="1"/>
                <w:lang w:eastAsia="zh-CN"/>
              </w:rPr>
              <w:t>9</w:t>
            </w:r>
            <w:r>
              <w:rPr>
                <w:rFonts w:hint="eastAsia"/>
                <w:spacing w:val="1"/>
                <w:lang w:eastAsia="zh-CN"/>
              </w:rPr>
              <w:t>、</w:t>
            </w:r>
            <w:r>
              <w:rPr>
                <w:rFonts w:hint="eastAsia"/>
                <w:spacing w:val="1"/>
              </w:rPr>
              <w:t>特警、巡警、协警经费、装备经费及电瓶车运行费</w:t>
            </w:r>
          </w:p>
        </w:tc>
        <w:tc>
          <w:tcPr>
            <w:tcW w:w="1726" w:type="dxa"/>
            <w:gridSpan w:val="2"/>
          </w:tcPr>
          <w:p w14:paraId="30AFEB14">
            <w:pPr>
              <w:pStyle w:val="31"/>
              <w:spacing w:before="91" w:line="220" w:lineRule="auto"/>
              <w:jc w:val="center"/>
              <w:rPr>
                <w:spacing w:val="1"/>
                <w:lang w:eastAsia="zh-CN"/>
              </w:rPr>
            </w:pPr>
            <w:r>
              <w:rPr>
                <w:spacing w:val="1"/>
                <w:lang w:eastAsia="zh-CN"/>
              </w:rPr>
              <w:t>138.4</w:t>
            </w:r>
            <w:r>
              <w:rPr>
                <w:rFonts w:hint="eastAsia"/>
                <w:spacing w:val="1"/>
                <w:lang w:eastAsia="zh-CN"/>
              </w:rPr>
              <w:t>万元</w:t>
            </w:r>
          </w:p>
        </w:tc>
        <w:tc>
          <w:tcPr>
            <w:tcW w:w="2180" w:type="dxa"/>
            <w:gridSpan w:val="2"/>
          </w:tcPr>
          <w:p w14:paraId="0B2AFB00">
            <w:pPr>
              <w:pStyle w:val="31"/>
              <w:spacing w:before="91" w:line="220" w:lineRule="auto"/>
              <w:jc w:val="center"/>
              <w:rPr>
                <w:spacing w:val="1"/>
                <w:lang w:eastAsia="zh-CN"/>
              </w:rPr>
            </w:pPr>
            <w:r>
              <w:rPr>
                <w:spacing w:val="1"/>
                <w:lang w:eastAsia="zh-CN"/>
              </w:rPr>
              <w:t>138.4</w:t>
            </w:r>
            <w:r>
              <w:rPr>
                <w:rFonts w:hint="eastAsia"/>
                <w:spacing w:val="1"/>
                <w:lang w:eastAsia="zh-CN"/>
              </w:rPr>
              <w:t>万元</w:t>
            </w:r>
          </w:p>
        </w:tc>
        <w:tc>
          <w:tcPr>
            <w:tcW w:w="0" w:type="auto"/>
            <w:gridSpan w:val="2"/>
          </w:tcPr>
          <w:p w14:paraId="36B7B94A">
            <w:pPr>
              <w:pStyle w:val="31"/>
              <w:spacing w:before="91" w:line="220" w:lineRule="auto"/>
              <w:jc w:val="center"/>
              <w:rPr>
                <w:spacing w:val="1"/>
                <w:lang w:eastAsia="zh-CN"/>
              </w:rPr>
            </w:pPr>
            <w:r>
              <w:rPr>
                <w:spacing w:val="1"/>
                <w:lang w:eastAsia="zh-CN"/>
              </w:rPr>
              <w:t>138.4</w:t>
            </w:r>
            <w:r>
              <w:rPr>
                <w:rFonts w:hint="eastAsia"/>
                <w:spacing w:val="1"/>
                <w:lang w:eastAsia="zh-CN"/>
              </w:rPr>
              <w:t>万元</w:t>
            </w:r>
          </w:p>
        </w:tc>
      </w:tr>
      <w:tr w14:paraId="79BDF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998361E">
            <w:pPr>
              <w:pStyle w:val="31"/>
              <w:spacing w:before="94" w:line="220" w:lineRule="auto"/>
              <w:ind w:left="14"/>
              <w:rPr>
                <w:spacing w:val="1"/>
              </w:rPr>
            </w:pPr>
            <w:r>
              <w:rPr>
                <w:spacing w:val="1"/>
                <w:lang w:eastAsia="zh-CN"/>
              </w:rPr>
              <w:t>10</w:t>
            </w:r>
            <w:r>
              <w:rPr>
                <w:rFonts w:hint="eastAsia"/>
                <w:spacing w:val="1"/>
                <w:lang w:eastAsia="zh-CN"/>
              </w:rPr>
              <w:t>、</w:t>
            </w:r>
            <w:r>
              <w:rPr>
                <w:rFonts w:hint="eastAsia"/>
                <w:spacing w:val="1"/>
              </w:rPr>
              <w:t>武警中队物资经费</w:t>
            </w:r>
          </w:p>
        </w:tc>
        <w:tc>
          <w:tcPr>
            <w:tcW w:w="1726" w:type="dxa"/>
            <w:gridSpan w:val="2"/>
          </w:tcPr>
          <w:p w14:paraId="32EDD82C">
            <w:pPr>
              <w:pStyle w:val="31"/>
              <w:spacing w:before="91" w:line="220" w:lineRule="auto"/>
              <w:jc w:val="center"/>
              <w:rPr>
                <w:spacing w:val="1"/>
                <w:lang w:eastAsia="zh-CN"/>
              </w:rPr>
            </w:pPr>
            <w:r>
              <w:rPr>
                <w:spacing w:val="1"/>
                <w:lang w:eastAsia="zh-CN"/>
              </w:rPr>
              <w:t>73</w:t>
            </w:r>
            <w:r>
              <w:rPr>
                <w:rFonts w:hint="eastAsia"/>
                <w:spacing w:val="1"/>
                <w:lang w:eastAsia="zh-CN"/>
              </w:rPr>
              <w:t>万元</w:t>
            </w:r>
          </w:p>
        </w:tc>
        <w:tc>
          <w:tcPr>
            <w:tcW w:w="2180" w:type="dxa"/>
            <w:gridSpan w:val="2"/>
          </w:tcPr>
          <w:p w14:paraId="7CFF4451">
            <w:pPr>
              <w:pStyle w:val="31"/>
              <w:spacing w:before="91" w:line="220" w:lineRule="auto"/>
              <w:jc w:val="center"/>
              <w:rPr>
                <w:spacing w:val="1"/>
                <w:lang w:eastAsia="zh-CN"/>
              </w:rPr>
            </w:pPr>
            <w:r>
              <w:rPr>
                <w:spacing w:val="1"/>
                <w:lang w:eastAsia="zh-CN"/>
              </w:rPr>
              <w:t>73</w:t>
            </w:r>
            <w:r>
              <w:rPr>
                <w:rFonts w:hint="eastAsia"/>
                <w:spacing w:val="1"/>
                <w:lang w:eastAsia="zh-CN"/>
              </w:rPr>
              <w:t>万元</w:t>
            </w:r>
          </w:p>
        </w:tc>
        <w:tc>
          <w:tcPr>
            <w:tcW w:w="0" w:type="auto"/>
            <w:gridSpan w:val="2"/>
          </w:tcPr>
          <w:p w14:paraId="0C60C1A8">
            <w:pPr>
              <w:pStyle w:val="31"/>
              <w:spacing w:before="91" w:line="220" w:lineRule="auto"/>
              <w:jc w:val="center"/>
              <w:rPr>
                <w:spacing w:val="1"/>
                <w:lang w:eastAsia="zh-CN"/>
              </w:rPr>
            </w:pPr>
            <w:r>
              <w:rPr>
                <w:spacing w:val="1"/>
                <w:lang w:eastAsia="zh-CN"/>
              </w:rPr>
              <w:t>73</w:t>
            </w:r>
            <w:r>
              <w:rPr>
                <w:rFonts w:hint="eastAsia"/>
                <w:spacing w:val="1"/>
                <w:lang w:eastAsia="zh-CN"/>
              </w:rPr>
              <w:t>万元</w:t>
            </w:r>
          </w:p>
        </w:tc>
      </w:tr>
      <w:tr w14:paraId="31A9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228C2EBE">
            <w:pPr>
              <w:pStyle w:val="31"/>
              <w:spacing w:before="94" w:line="220" w:lineRule="auto"/>
              <w:ind w:left="14"/>
              <w:rPr>
                <w:spacing w:val="1"/>
              </w:rPr>
            </w:pPr>
            <w:r>
              <w:rPr>
                <w:spacing w:val="1"/>
                <w:lang w:eastAsia="zh-CN"/>
              </w:rPr>
              <w:t>11</w:t>
            </w:r>
            <w:r>
              <w:rPr>
                <w:rFonts w:hint="eastAsia"/>
                <w:spacing w:val="1"/>
                <w:lang w:eastAsia="zh-CN"/>
              </w:rPr>
              <w:t>、</w:t>
            </w:r>
            <w:r>
              <w:rPr>
                <w:rFonts w:hint="eastAsia"/>
                <w:spacing w:val="1"/>
              </w:rPr>
              <w:t>装备采购（上级资金）</w:t>
            </w:r>
          </w:p>
        </w:tc>
        <w:tc>
          <w:tcPr>
            <w:tcW w:w="1726" w:type="dxa"/>
            <w:gridSpan w:val="2"/>
          </w:tcPr>
          <w:p w14:paraId="592C6F20">
            <w:pPr>
              <w:pStyle w:val="31"/>
              <w:spacing w:before="91" w:line="220" w:lineRule="auto"/>
              <w:jc w:val="center"/>
              <w:rPr>
                <w:spacing w:val="1"/>
                <w:lang w:eastAsia="zh-CN"/>
              </w:rPr>
            </w:pPr>
            <w:r>
              <w:rPr>
                <w:spacing w:val="1"/>
                <w:lang w:eastAsia="zh-CN"/>
              </w:rPr>
              <w:t>318</w:t>
            </w:r>
            <w:r>
              <w:rPr>
                <w:rFonts w:hint="eastAsia"/>
                <w:spacing w:val="1"/>
                <w:lang w:eastAsia="zh-CN"/>
              </w:rPr>
              <w:t>万元</w:t>
            </w:r>
          </w:p>
        </w:tc>
        <w:tc>
          <w:tcPr>
            <w:tcW w:w="2180" w:type="dxa"/>
            <w:gridSpan w:val="2"/>
          </w:tcPr>
          <w:p w14:paraId="222CFF3E">
            <w:pPr>
              <w:pStyle w:val="31"/>
              <w:spacing w:before="91" w:line="220" w:lineRule="auto"/>
              <w:jc w:val="center"/>
              <w:rPr>
                <w:spacing w:val="1"/>
                <w:lang w:eastAsia="zh-CN"/>
              </w:rPr>
            </w:pPr>
            <w:r>
              <w:rPr>
                <w:spacing w:val="1"/>
                <w:lang w:eastAsia="zh-CN"/>
              </w:rPr>
              <w:t>318</w:t>
            </w:r>
            <w:r>
              <w:rPr>
                <w:rFonts w:hint="eastAsia"/>
                <w:spacing w:val="1"/>
                <w:lang w:eastAsia="zh-CN"/>
              </w:rPr>
              <w:t>万元</w:t>
            </w:r>
          </w:p>
        </w:tc>
        <w:tc>
          <w:tcPr>
            <w:tcW w:w="0" w:type="auto"/>
            <w:gridSpan w:val="2"/>
          </w:tcPr>
          <w:p w14:paraId="5CD3A21E">
            <w:pPr>
              <w:pStyle w:val="31"/>
              <w:spacing w:before="91" w:line="220" w:lineRule="auto"/>
              <w:jc w:val="center"/>
              <w:rPr>
                <w:spacing w:val="1"/>
                <w:lang w:eastAsia="zh-CN"/>
              </w:rPr>
            </w:pPr>
            <w:r>
              <w:rPr>
                <w:spacing w:val="1"/>
                <w:lang w:eastAsia="zh-CN"/>
              </w:rPr>
              <w:t>318</w:t>
            </w:r>
            <w:r>
              <w:rPr>
                <w:rFonts w:hint="eastAsia"/>
                <w:spacing w:val="1"/>
                <w:lang w:eastAsia="zh-CN"/>
              </w:rPr>
              <w:t>万元</w:t>
            </w:r>
          </w:p>
        </w:tc>
      </w:tr>
      <w:tr w14:paraId="726C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F7C8DCD">
            <w:pPr>
              <w:pStyle w:val="31"/>
              <w:spacing w:before="94" w:line="220" w:lineRule="auto"/>
              <w:ind w:left="14"/>
              <w:rPr>
                <w:spacing w:val="1"/>
              </w:rPr>
            </w:pPr>
            <w:r>
              <w:rPr>
                <w:spacing w:val="1"/>
                <w:lang w:eastAsia="zh-CN"/>
              </w:rPr>
              <w:t>12</w:t>
            </w:r>
            <w:r>
              <w:rPr>
                <w:rFonts w:hint="eastAsia"/>
                <w:spacing w:val="1"/>
                <w:lang w:eastAsia="zh-CN"/>
              </w:rPr>
              <w:t>、</w:t>
            </w:r>
            <w:r>
              <w:rPr>
                <w:rFonts w:hint="eastAsia"/>
                <w:spacing w:val="1"/>
              </w:rPr>
              <w:t>社区戒毒、康复经费</w:t>
            </w:r>
          </w:p>
        </w:tc>
        <w:tc>
          <w:tcPr>
            <w:tcW w:w="1726" w:type="dxa"/>
            <w:gridSpan w:val="2"/>
          </w:tcPr>
          <w:p w14:paraId="2D5959FC">
            <w:pPr>
              <w:pStyle w:val="31"/>
              <w:spacing w:before="91" w:line="220" w:lineRule="auto"/>
              <w:jc w:val="center"/>
              <w:rPr>
                <w:spacing w:val="1"/>
                <w:lang w:eastAsia="zh-CN"/>
              </w:rPr>
            </w:pPr>
            <w:r>
              <w:rPr>
                <w:spacing w:val="1"/>
                <w:lang w:eastAsia="zh-CN"/>
              </w:rPr>
              <w:t>30.2</w:t>
            </w:r>
            <w:r>
              <w:rPr>
                <w:rFonts w:hint="eastAsia"/>
                <w:spacing w:val="1"/>
                <w:lang w:eastAsia="zh-CN"/>
              </w:rPr>
              <w:t>万元</w:t>
            </w:r>
          </w:p>
        </w:tc>
        <w:tc>
          <w:tcPr>
            <w:tcW w:w="2180" w:type="dxa"/>
            <w:gridSpan w:val="2"/>
          </w:tcPr>
          <w:p w14:paraId="5544B52E">
            <w:pPr>
              <w:pStyle w:val="31"/>
              <w:spacing w:before="91" w:line="220" w:lineRule="auto"/>
              <w:jc w:val="center"/>
              <w:rPr>
                <w:spacing w:val="1"/>
                <w:lang w:eastAsia="zh-CN"/>
              </w:rPr>
            </w:pPr>
            <w:r>
              <w:rPr>
                <w:spacing w:val="1"/>
                <w:lang w:eastAsia="zh-CN"/>
              </w:rPr>
              <w:t>30.2</w:t>
            </w:r>
            <w:r>
              <w:rPr>
                <w:rFonts w:hint="eastAsia"/>
                <w:spacing w:val="1"/>
                <w:lang w:eastAsia="zh-CN"/>
              </w:rPr>
              <w:t>万元</w:t>
            </w:r>
          </w:p>
        </w:tc>
        <w:tc>
          <w:tcPr>
            <w:tcW w:w="0" w:type="auto"/>
            <w:gridSpan w:val="2"/>
          </w:tcPr>
          <w:p w14:paraId="3179B892">
            <w:pPr>
              <w:pStyle w:val="31"/>
              <w:spacing w:before="91" w:line="220" w:lineRule="auto"/>
              <w:jc w:val="center"/>
              <w:rPr>
                <w:spacing w:val="1"/>
                <w:lang w:eastAsia="zh-CN"/>
              </w:rPr>
            </w:pPr>
            <w:r>
              <w:rPr>
                <w:spacing w:val="1"/>
                <w:lang w:eastAsia="zh-CN"/>
              </w:rPr>
              <w:t>30.2</w:t>
            </w:r>
            <w:r>
              <w:rPr>
                <w:rFonts w:hint="eastAsia"/>
                <w:spacing w:val="1"/>
                <w:lang w:eastAsia="zh-CN"/>
              </w:rPr>
              <w:t>万元</w:t>
            </w:r>
          </w:p>
        </w:tc>
      </w:tr>
      <w:tr w14:paraId="0EE17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DC0EB0E">
            <w:pPr>
              <w:pStyle w:val="31"/>
              <w:spacing w:before="94" w:line="220" w:lineRule="auto"/>
              <w:ind w:left="14"/>
              <w:rPr>
                <w:spacing w:val="1"/>
              </w:rPr>
            </w:pPr>
            <w:r>
              <w:rPr>
                <w:spacing w:val="1"/>
                <w:lang w:eastAsia="zh-CN"/>
              </w:rPr>
              <w:t>13</w:t>
            </w:r>
            <w:r>
              <w:rPr>
                <w:rFonts w:hint="eastAsia"/>
                <w:spacing w:val="1"/>
                <w:lang w:eastAsia="zh-CN"/>
              </w:rPr>
              <w:t>、</w:t>
            </w:r>
            <w:r>
              <w:rPr>
                <w:rFonts w:hint="eastAsia"/>
                <w:spacing w:val="1"/>
              </w:rPr>
              <w:t>特殊人群涉毒收治费</w:t>
            </w:r>
          </w:p>
        </w:tc>
        <w:tc>
          <w:tcPr>
            <w:tcW w:w="1726" w:type="dxa"/>
            <w:gridSpan w:val="2"/>
          </w:tcPr>
          <w:p w14:paraId="72C9012D">
            <w:pPr>
              <w:pStyle w:val="31"/>
              <w:spacing w:before="91" w:line="220" w:lineRule="auto"/>
              <w:jc w:val="center"/>
              <w:rPr>
                <w:spacing w:val="1"/>
                <w:lang w:eastAsia="zh-CN"/>
              </w:rPr>
            </w:pPr>
            <w:r>
              <w:rPr>
                <w:spacing w:val="1"/>
                <w:lang w:eastAsia="zh-CN"/>
              </w:rPr>
              <w:t>6.4</w:t>
            </w:r>
            <w:r>
              <w:rPr>
                <w:rFonts w:hint="eastAsia"/>
                <w:spacing w:val="1"/>
                <w:lang w:eastAsia="zh-CN"/>
              </w:rPr>
              <w:t>万元</w:t>
            </w:r>
          </w:p>
        </w:tc>
        <w:tc>
          <w:tcPr>
            <w:tcW w:w="2180" w:type="dxa"/>
            <w:gridSpan w:val="2"/>
          </w:tcPr>
          <w:p w14:paraId="47EE3442">
            <w:pPr>
              <w:pStyle w:val="31"/>
              <w:spacing w:before="91" w:line="220" w:lineRule="auto"/>
              <w:jc w:val="center"/>
              <w:rPr>
                <w:spacing w:val="1"/>
                <w:lang w:eastAsia="zh-CN"/>
              </w:rPr>
            </w:pPr>
            <w:r>
              <w:rPr>
                <w:spacing w:val="1"/>
                <w:lang w:eastAsia="zh-CN"/>
              </w:rPr>
              <w:t>6.4</w:t>
            </w:r>
            <w:r>
              <w:rPr>
                <w:rFonts w:hint="eastAsia"/>
                <w:spacing w:val="1"/>
                <w:lang w:eastAsia="zh-CN"/>
              </w:rPr>
              <w:t>万元</w:t>
            </w:r>
          </w:p>
        </w:tc>
        <w:tc>
          <w:tcPr>
            <w:tcW w:w="0" w:type="auto"/>
            <w:gridSpan w:val="2"/>
          </w:tcPr>
          <w:p w14:paraId="7AB04EFE">
            <w:pPr>
              <w:pStyle w:val="31"/>
              <w:spacing w:before="91" w:line="220" w:lineRule="auto"/>
              <w:jc w:val="center"/>
              <w:rPr>
                <w:spacing w:val="1"/>
                <w:lang w:eastAsia="zh-CN"/>
              </w:rPr>
            </w:pPr>
            <w:r>
              <w:rPr>
                <w:spacing w:val="1"/>
                <w:lang w:eastAsia="zh-CN"/>
              </w:rPr>
              <w:t>6.4</w:t>
            </w:r>
            <w:r>
              <w:rPr>
                <w:rFonts w:hint="eastAsia"/>
                <w:spacing w:val="1"/>
                <w:lang w:eastAsia="zh-CN"/>
              </w:rPr>
              <w:t>万元</w:t>
            </w:r>
          </w:p>
        </w:tc>
      </w:tr>
      <w:tr w14:paraId="3BEB5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EA4D9FD">
            <w:pPr>
              <w:pStyle w:val="31"/>
              <w:spacing w:before="82" w:line="220" w:lineRule="auto"/>
              <w:ind w:left="17"/>
            </w:pPr>
            <w:r>
              <w:rPr>
                <w:rFonts w:hint="eastAsia"/>
                <w:b/>
                <w:bCs/>
                <w:spacing w:val="-1"/>
              </w:rPr>
              <w:t>公用经费</w:t>
            </w:r>
          </w:p>
        </w:tc>
        <w:tc>
          <w:tcPr>
            <w:tcW w:w="1726" w:type="dxa"/>
            <w:gridSpan w:val="2"/>
          </w:tcPr>
          <w:p w14:paraId="108DC51A">
            <w:pPr>
              <w:pStyle w:val="31"/>
              <w:spacing w:before="91" w:line="220" w:lineRule="auto"/>
              <w:jc w:val="center"/>
              <w:rPr>
                <w:spacing w:val="1"/>
                <w:lang w:eastAsia="zh-CN"/>
              </w:rPr>
            </w:pPr>
            <w:r>
              <w:rPr>
                <w:spacing w:val="1"/>
                <w:lang w:eastAsia="zh-CN"/>
              </w:rPr>
              <w:t>464</w:t>
            </w:r>
            <w:r>
              <w:rPr>
                <w:rFonts w:hint="eastAsia"/>
                <w:spacing w:val="1"/>
                <w:lang w:eastAsia="zh-CN"/>
              </w:rPr>
              <w:t>万元</w:t>
            </w:r>
          </w:p>
        </w:tc>
        <w:tc>
          <w:tcPr>
            <w:tcW w:w="2180" w:type="dxa"/>
            <w:gridSpan w:val="2"/>
          </w:tcPr>
          <w:p w14:paraId="2185A68E">
            <w:pPr>
              <w:pStyle w:val="31"/>
              <w:spacing w:before="91" w:line="220" w:lineRule="auto"/>
              <w:jc w:val="center"/>
              <w:rPr>
                <w:spacing w:val="1"/>
                <w:lang w:eastAsia="zh-CN"/>
              </w:rPr>
            </w:pPr>
          </w:p>
        </w:tc>
        <w:tc>
          <w:tcPr>
            <w:tcW w:w="0" w:type="auto"/>
            <w:gridSpan w:val="2"/>
          </w:tcPr>
          <w:p w14:paraId="48A19903">
            <w:pPr>
              <w:pStyle w:val="31"/>
              <w:spacing w:before="91" w:line="220" w:lineRule="auto"/>
              <w:jc w:val="center"/>
              <w:rPr>
                <w:spacing w:val="1"/>
                <w:lang w:eastAsia="zh-CN"/>
              </w:rPr>
            </w:pPr>
            <w:r>
              <w:rPr>
                <w:spacing w:val="1"/>
                <w:lang w:eastAsia="zh-CN"/>
              </w:rPr>
              <w:t>850.55</w:t>
            </w:r>
            <w:r>
              <w:rPr>
                <w:rFonts w:hint="eastAsia"/>
                <w:spacing w:val="1"/>
                <w:lang w:eastAsia="zh-CN"/>
              </w:rPr>
              <w:t>万元</w:t>
            </w:r>
          </w:p>
        </w:tc>
      </w:tr>
      <w:tr w14:paraId="5EE66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1FB25CB">
            <w:pPr>
              <w:pStyle w:val="31"/>
              <w:spacing w:before="84" w:line="219" w:lineRule="auto"/>
            </w:pPr>
            <w:r>
              <w:rPr>
                <w:spacing w:val="1"/>
                <w:lang w:eastAsia="zh-CN"/>
              </w:rPr>
              <w:t>1.</w:t>
            </w:r>
            <w:r>
              <w:rPr>
                <w:rFonts w:hint="eastAsia"/>
                <w:spacing w:val="1"/>
              </w:rPr>
              <w:t>办公经费</w:t>
            </w:r>
          </w:p>
        </w:tc>
        <w:tc>
          <w:tcPr>
            <w:tcW w:w="1726" w:type="dxa"/>
            <w:gridSpan w:val="2"/>
          </w:tcPr>
          <w:p w14:paraId="60816924">
            <w:pPr>
              <w:pStyle w:val="31"/>
              <w:spacing w:before="91" w:line="220" w:lineRule="auto"/>
              <w:jc w:val="center"/>
              <w:rPr>
                <w:spacing w:val="1"/>
                <w:lang w:eastAsia="zh-CN"/>
              </w:rPr>
            </w:pPr>
            <w:r>
              <w:rPr>
                <w:spacing w:val="1"/>
                <w:lang w:eastAsia="zh-CN"/>
              </w:rPr>
              <w:t>20</w:t>
            </w:r>
            <w:r>
              <w:rPr>
                <w:rFonts w:hint="eastAsia"/>
                <w:spacing w:val="1"/>
                <w:lang w:eastAsia="zh-CN"/>
              </w:rPr>
              <w:t>万元</w:t>
            </w:r>
          </w:p>
        </w:tc>
        <w:tc>
          <w:tcPr>
            <w:tcW w:w="2180" w:type="dxa"/>
            <w:gridSpan w:val="2"/>
          </w:tcPr>
          <w:p w14:paraId="40621F1A">
            <w:pPr>
              <w:pStyle w:val="31"/>
              <w:spacing w:before="91" w:line="220" w:lineRule="auto"/>
              <w:jc w:val="center"/>
              <w:rPr>
                <w:spacing w:val="1"/>
                <w:lang w:eastAsia="zh-CN"/>
              </w:rPr>
            </w:pPr>
          </w:p>
        </w:tc>
        <w:tc>
          <w:tcPr>
            <w:tcW w:w="0" w:type="auto"/>
            <w:gridSpan w:val="2"/>
          </w:tcPr>
          <w:p w14:paraId="2FB088A3">
            <w:pPr>
              <w:pStyle w:val="31"/>
              <w:spacing w:before="91" w:line="220" w:lineRule="auto"/>
              <w:jc w:val="center"/>
              <w:rPr>
                <w:spacing w:val="1"/>
                <w:lang w:eastAsia="zh-CN"/>
              </w:rPr>
            </w:pPr>
            <w:r>
              <w:rPr>
                <w:spacing w:val="1"/>
                <w:lang w:eastAsia="zh-CN"/>
              </w:rPr>
              <w:t>27.31</w:t>
            </w:r>
            <w:r>
              <w:rPr>
                <w:rFonts w:hint="eastAsia"/>
                <w:spacing w:val="1"/>
                <w:lang w:eastAsia="zh-CN"/>
              </w:rPr>
              <w:t>万元</w:t>
            </w:r>
          </w:p>
        </w:tc>
      </w:tr>
      <w:tr w14:paraId="0C7B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037C077">
            <w:pPr>
              <w:pStyle w:val="31"/>
              <w:spacing w:before="94" w:line="219" w:lineRule="auto"/>
              <w:ind w:left="14"/>
              <w:rPr>
                <w:spacing w:val="2"/>
              </w:rPr>
            </w:pPr>
            <w:r>
              <w:rPr>
                <w:spacing w:val="2"/>
                <w:lang w:eastAsia="zh-CN"/>
              </w:rPr>
              <w:t>2.</w:t>
            </w:r>
            <w:r>
              <w:rPr>
                <w:rFonts w:hint="eastAsia"/>
                <w:spacing w:val="2"/>
              </w:rPr>
              <w:t>印刷费</w:t>
            </w:r>
          </w:p>
        </w:tc>
        <w:tc>
          <w:tcPr>
            <w:tcW w:w="1726" w:type="dxa"/>
            <w:gridSpan w:val="2"/>
          </w:tcPr>
          <w:p w14:paraId="52B27633">
            <w:pPr>
              <w:pStyle w:val="31"/>
              <w:spacing w:before="91" w:line="220" w:lineRule="auto"/>
              <w:jc w:val="center"/>
              <w:rPr>
                <w:spacing w:val="1"/>
                <w:lang w:eastAsia="zh-CN"/>
              </w:rPr>
            </w:pPr>
            <w:r>
              <w:rPr>
                <w:spacing w:val="1"/>
                <w:lang w:eastAsia="zh-CN"/>
              </w:rPr>
              <w:t>5</w:t>
            </w:r>
          </w:p>
        </w:tc>
        <w:tc>
          <w:tcPr>
            <w:tcW w:w="2180" w:type="dxa"/>
            <w:gridSpan w:val="2"/>
          </w:tcPr>
          <w:p w14:paraId="14EBCC34">
            <w:pPr>
              <w:pStyle w:val="31"/>
              <w:spacing w:before="91" w:line="220" w:lineRule="auto"/>
              <w:jc w:val="center"/>
              <w:rPr>
                <w:spacing w:val="1"/>
                <w:lang w:eastAsia="zh-CN"/>
              </w:rPr>
            </w:pPr>
          </w:p>
        </w:tc>
        <w:tc>
          <w:tcPr>
            <w:tcW w:w="0" w:type="auto"/>
            <w:gridSpan w:val="2"/>
          </w:tcPr>
          <w:p w14:paraId="155CC55B">
            <w:pPr>
              <w:pStyle w:val="31"/>
              <w:spacing w:before="91" w:line="220" w:lineRule="auto"/>
              <w:jc w:val="center"/>
              <w:rPr>
                <w:spacing w:val="1"/>
                <w:lang w:eastAsia="zh-CN"/>
              </w:rPr>
            </w:pPr>
            <w:r>
              <w:rPr>
                <w:spacing w:val="1"/>
                <w:lang w:eastAsia="zh-CN"/>
              </w:rPr>
              <w:t>11.57</w:t>
            </w:r>
            <w:r>
              <w:rPr>
                <w:rFonts w:hint="eastAsia"/>
                <w:spacing w:val="1"/>
                <w:lang w:eastAsia="zh-CN"/>
              </w:rPr>
              <w:t>万元</w:t>
            </w:r>
          </w:p>
        </w:tc>
      </w:tr>
      <w:tr w14:paraId="7A5A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530E7CF">
            <w:pPr>
              <w:pStyle w:val="31"/>
              <w:spacing w:before="94" w:line="219" w:lineRule="auto"/>
              <w:ind w:left="14"/>
            </w:pPr>
            <w:r>
              <w:rPr>
                <w:spacing w:val="2"/>
                <w:lang w:eastAsia="zh-CN"/>
              </w:rPr>
              <w:t>3.</w:t>
            </w:r>
            <w:r>
              <w:rPr>
                <w:rFonts w:hint="eastAsia"/>
                <w:spacing w:val="2"/>
              </w:rPr>
              <w:t>水电费</w:t>
            </w:r>
          </w:p>
        </w:tc>
        <w:tc>
          <w:tcPr>
            <w:tcW w:w="1726" w:type="dxa"/>
            <w:gridSpan w:val="2"/>
          </w:tcPr>
          <w:p w14:paraId="5E50A0FE">
            <w:pPr>
              <w:pStyle w:val="31"/>
              <w:spacing w:before="91" w:line="220" w:lineRule="auto"/>
              <w:jc w:val="center"/>
              <w:rPr>
                <w:spacing w:val="1"/>
                <w:lang w:eastAsia="zh-CN"/>
              </w:rPr>
            </w:pPr>
            <w:r>
              <w:rPr>
                <w:spacing w:val="1"/>
                <w:lang w:eastAsia="zh-CN"/>
              </w:rPr>
              <w:t>105</w:t>
            </w:r>
            <w:r>
              <w:rPr>
                <w:rFonts w:hint="eastAsia"/>
                <w:spacing w:val="1"/>
                <w:lang w:eastAsia="zh-CN"/>
              </w:rPr>
              <w:t>万元</w:t>
            </w:r>
          </w:p>
        </w:tc>
        <w:tc>
          <w:tcPr>
            <w:tcW w:w="2180" w:type="dxa"/>
            <w:gridSpan w:val="2"/>
          </w:tcPr>
          <w:p w14:paraId="671670DE">
            <w:pPr>
              <w:pStyle w:val="31"/>
              <w:spacing w:before="91" w:line="220" w:lineRule="auto"/>
              <w:jc w:val="center"/>
              <w:rPr>
                <w:spacing w:val="1"/>
                <w:lang w:eastAsia="zh-CN"/>
              </w:rPr>
            </w:pPr>
          </w:p>
        </w:tc>
        <w:tc>
          <w:tcPr>
            <w:tcW w:w="0" w:type="auto"/>
            <w:gridSpan w:val="2"/>
          </w:tcPr>
          <w:p w14:paraId="46C1810D">
            <w:pPr>
              <w:pStyle w:val="31"/>
              <w:spacing w:before="91" w:line="220" w:lineRule="auto"/>
              <w:jc w:val="center"/>
              <w:rPr>
                <w:spacing w:val="1"/>
                <w:lang w:eastAsia="zh-CN"/>
              </w:rPr>
            </w:pPr>
            <w:r>
              <w:rPr>
                <w:spacing w:val="1"/>
                <w:lang w:eastAsia="zh-CN"/>
              </w:rPr>
              <w:t>57.4</w:t>
            </w:r>
            <w:r>
              <w:rPr>
                <w:rFonts w:hint="eastAsia"/>
                <w:spacing w:val="1"/>
                <w:lang w:eastAsia="zh-CN"/>
              </w:rPr>
              <w:t>万元</w:t>
            </w:r>
          </w:p>
        </w:tc>
      </w:tr>
      <w:tr w14:paraId="48FA6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F77E55B">
            <w:pPr>
              <w:pStyle w:val="31"/>
              <w:spacing w:before="94" w:line="219" w:lineRule="auto"/>
              <w:ind w:left="14"/>
              <w:rPr>
                <w:spacing w:val="2"/>
                <w:lang w:eastAsia="zh-CN"/>
              </w:rPr>
            </w:pPr>
            <w:r>
              <w:rPr>
                <w:spacing w:val="2"/>
                <w:lang w:eastAsia="zh-CN"/>
              </w:rPr>
              <w:t>4.</w:t>
            </w:r>
            <w:r>
              <w:rPr>
                <w:rFonts w:hint="eastAsia"/>
                <w:spacing w:val="2"/>
                <w:lang w:eastAsia="zh-CN"/>
              </w:rPr>
              <w:t>邮电费</w:t>
            </w:r>
          </w:p>
        </w:tc>
        <w:tc>
          <w:tcPr>
            <w:tcW w:w="1726" w:type="dxa"/>
            <w:gridSpan w:val="2"/>
          </w:tcPr>
          <w:p w14:paraId="54E55D0F">
            <w:pPr>
              <w:pStyle w:val="31"/>
              <w:spacing w:before="91" w:line="220" w:lineRule="auto"/>
              <w:jc w:val="center"/>
              <w:rPr>
                <w:spacing w:val="1"/>
                <w:lang w:eastAsia="zh-CN"/>
              </w:rPr>
            </w:pPr>
            <w:r>
              <w:rPr>
                <w:spacing w:val="1"/>
                <w:lang w:eastAsia="zh-CN"/>
              </w:rPr>
              <w:t>0</w:t>
            </w:r>
            <w:r>
              <w:rPr>
                <w:rFonts w:hint="eastAsia"/>
                <w:spacing w:val="1"/>
                <w:lang w:eastAsia="zh-CN"/>
              </w:rPr>
              <w:t>万元</w:t>
            </w:r>
          </w:p>
        </w:tc>
        <w:tc>
          <w:tcPr>
            <w:tcW w:w="2180" w:type="dxa"/>
            <w:gridSpan w:val="2"/>
          </w:tcPr>
          <w:p w14:paraId="28F1BCD9">
            <w:pPr>
              <w:pStyle w:val="31"/>
              <w:spacing w:before="91" w:line="220" w:lineRule="auto"/>
              <w:jc w:val="center"/>
              <w:rPr>
                <w:spacing w:val="1"/>
                <w:lang w:eastAsia="zh-CN"/>
              </w:rPr>
            </w:pPr>
          </w:p>
        </w:tc>
        <w:tc>
          <w:tcPr>
            <w:tcW w:w="0" w:type="auto"/>
            <w:gridSpan w:val="2"/>
          </w:tcPr>
          <w:p w14:paraId="185FB1F3">
            <w:pPr>
              <w:pStyle w:val="31"/>
              <w:spacing w:before="91" w:line="220" w:lineRule="auto"/>
              <w:jc w:val="center"/>
              <w:rPr>
                <w:spacing w:val="1"/>
                <w:lang w:eastAsia="zh-CN"/>
              </w:rPr>
            </w:pPr>
            <w:r>
              <w:rPr>
                <w:spacing w:val="1"/>
                <w:lang w:eastAsia="zh-CN"/>
              </w:rPr>
              <w:t>2.6</w:t>
            </w:r>
            <w:r>
              <w:rPr>
                <w:rFonts w:hint="eastAsia"/>
                <w:spacing w:val="1"/>
                <w:lang w:eastAsia="zh-CN"/>
              </w:rPr>
              <w:t>万元</w:t>
            </w:r>
          </w:p>
        </w:tc>
      </w:tr>
      <w:tr w14:paraId="7DCB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73CC374">
            <w:pPr>
              <w:pStyle w:val="31"/>
              <w:spacing w:before="94" w:line="219" w:lineRule="auto"/>
              <w:ind w:left="14"/>
              <w:rPr>
                <w:spacing w:val="2"/>
                <w:lang w:eastAsia="zh-CN"/>
              </w:rPr>
            </w:pPr>
            <w:r>
              <w:rPr>
                <w:spacing w:val="2"/>
                <w:lang w:eastAsia="zh-CN"/>
              </w:rPr>
              <w:t>5.</w:t>
            </w:r>
            <w:r>
              <w:rPr>
                <w:rFonts w:hint="eastAsia"/>
                <w:spacing w:val="2"/>
                <w:lang w:eastAsia="zh-CN"/>
              </w:rPr>
              <w:t>招待费</w:t>
            </w:r>
          </w:p>
        </w:tc>
        <w:tc>
          <w:tcPr>
            <w:tcW w:w="1726" w:type="dxa"/>
            <w:gridSpan w:val="2"/>
          </w:tcPr>
          <w:p w14:paraId="19A0D3FB">
            <w:pPr>
              <w:pStyle w:val="31"/>
              <w:spacing w:before="91" w:line="220" w:lineRule="auto"/>
              <w:jc w:val="center"/>
              <w:rPr>
                <w:spacing w:val="1"/>
                <w:lang w:eastAsia="zh-CN"/>
              </w:rPr>
            </w:pPr>
            <w:r>
              <w:rPr>
                <w:spacing w:val="1"/>
                <w:lang w:eastAsia="zh-CN"/>
              </w:rPr>
              <w:t>12.5</w:t>
            </w:r>
            <w:r>
              <w:rPr>
                <w:rFonts w:hint="eastAsia"/>
                <w:spacing w:val="1"/>
                <w:lang w:eastAsia="zh-CN"/>
              </w:rPr>
              <w:t>万元</w:t>
            </w:r>
          </w:p>
        </w:tc>
        <w:tc>
          <w:tcPr>
            <w:tcW w:w="2180" w:type="dxa"/>
            <w:gridSpan w:val="2"/>
          </w:tcPr>
          <w:p w14:paraId="1846BBF1">
            <w:pPr>
              <w:pStyle w:val="31"/>
              <w:spacing w:before="91" w:line="220" w:lineRule="auto"/>
              <w:jc w:val="center"/>
              <w:rPr>
                <w:spacing w:val="1"/>
                <w:lang w:eastAsia="zh-CN"/>
              </w:rPr>
            </w:pPr>
          </w:p>
        </w:tc>
        <w:tc>
          <w:tcPr>
            <w:tcW w:w="0" w:type="auto"/>
            <w:gridSpan w:val="2"/>
          </w:tcPr>
          <w:p w14:paraId="1AB90158">
            <w:pPr>
              <w:pStyle w:val="31"/>
              <w:spacing w:before="91" w:line="220" w:lineRule="auto"/>
              <w:jc w:val="center"/>
              <w:rPr>
                <w:spacing w:val="1"/>
                <w:lang w:eastAsia="zh-CN"/>
              </w:rPr>
            </w:pPr>
            <w:r>
              <w:rPr>
                <w:spacing w:val="1"/>
                <w:lang w:eastAsia="zh-CN"/>
              </w:rPr>
              <w:t>8.71</w:t>
            </w:r>
            <w:r>
              <w:rPr>
                <w:rFonts w:hint="eastAsia"/>
                <w:spacing w:val="1"/>
                <w:lang w:eastAsia="zh-CN"/>
              </w:rPr>
              <w:t>万元</w:t>
            </w:r>
          </w:p>
        </w:tc>
      </w:tr>
      <w:tr w14:paraId="39B77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38CA31D">
            <w:pPr>
              <w:pStyle w:val="31"/>
              <w:spacing w:before="86" w:line="220" w:lineRule="auto"/>
              <w:ind w:left="14"/>
            </w:pPr>
            <w:r>
              <w:rPr>
                <w:spacing w:val="2"/>
                <w:lang w:eastAsia="zh-CN"/>
              </w:rPr>
              <w:t>6</w:t>
            </w:r>
            <w:r>
              <w:rPr>
                <w:spacing w:val="2"/>
              </w:rPr>
              <w:t>.</w:t>
            </w:r>
            <w:r>
              <w:rPr>
                <w:rFonts w:hint="eastAsia"/>
                <w:spacing w:val="2"/>
              </w:rPr>
              <w:t>差旅费</w:t>
            </w:r>
          </w:p>
        </w:tc>
        <w:tc>
          <w:tcPr>
            <w:tcW w:w="1726" w:type="dxa"/>
            <w:gridSpan w:val="2"/>
          </w:tcPr>
          <w:p w14:paraId="69D182A6">
            <w:pPr>
              <w:pStyle w:val="31"/>
              <w:spacing w:before="91" w:line="220" w:lineRule="auto"/>
              <w:jc w:val="center"/>
              <w:rPr>
                <w:spacing w:val="1"/>
                <w:lang w:eastAsia="zh-CN"/>
              </w:rPr>
            </w:pPr>
            <w:r>
              <w:rPr>
                <w:spacing w:val="1"/>
                <w:lang w:eastAsia="zh-CN"/>
              </w:rPr>
              <w:t>23.5</w:t>
            </w:r>
            <w:r>
              <w:rPr>
                <w:rFonts w:hint="eastAsia"/>
                <w:spacing w:val="1"/>
                <w:lang w:eastAsia="zh-CN"/>
              </w:rPr>
              <w:t>万元</w:t>
            </w:r>
          </w:p>
        </w:tc>
        <w:tc>
          <w:tcPr>
            <w:tcW w:w="2180" w:type="dxa"/>
            <w:gridSpan w:val="2"/>
          </w:tcPr>
          <w:p w14:paraId="7C4AFD64">
            <w:pPr>
              <w:pStyle w:val="31"/>
              <w:spacing w:before="91" w:line="220" w:lineRule="auto"/>
              <w:jc w:val="center"/>
              <w:rPr>
                <w:spacing w:val="1"/>
                <w:lang w:eastAsia="zh-CN"/>
              </w:rPr>
            </w:pPr>
          </w:p>
        </w:tc>
        <w:tc>
          <w:tcPr>
            <w:tcW w:w="0" w:type="auto"/>
            <w:gridSpan w:val="2"/>
          </w:tcPr>
          <w:p w14:paraId="3BD128CD">
            <w:pPr>
              <w:pStyle w:val="31"/>
              <w:spacing w:before="91" w:line="220" w:lineRule="auto"/>
              <w:jc w:val="center"/>
              <w:rPr>
                <w:spacing w:val="1"/>
                <w:lang w:eastAsia="zh-CN"/>
              </w:rPr>
            </w:pPr>
            <w:r>
              <w:rPr>
                <w:spacing w:val="1"/>
                <w:lang w:eastAsia="zh-CN"/>
              </w:rPr>
              <w:t>31.9</w:t>
            </w:r>
            <w:r>
              <w:rPr>
                <w:rFonts w:hint="eastAsia"/>
                <w:spacing w:val="1"/>
                <w:lang w:eastAsia="zh-CN"/>
              </w:rPr>
              <w:t>万元</w:t>
            </w:r>
          </w:p>
        </w:tc>
      </w:tr>
      <w:tr w14:paraId="142CE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538B0C79">
            <w:pPr>
              <w:pStyle w:val="31"/>
              <w:spacing w:before="94" w:line="219" w:lineRule="auto"/>
              <w:ind w:left="14"/>
            </w:pPr>
            <w:r>
              <w:rPr>
                <w:spacing w:val="2"/>
                <w:lang w:eastAsia="zh-CN"/>
              </w:rPr>
              <w:t>7</w:t>
            </w:r>
            <w:r>
              <w:rPr>
                <w:spacing w:val="2"/>
              </w:rPr>
              <w:t>.</w:t>
            </w:r>
            <w:r>
              <w:rPr>
                <w:rFonts w:hint="eastAsia"/>
                <w:spacing w:val="2"/>
              </w:rPr>
              <w:t>会议费</w:t>
            </w:r>
          </w:p>
        </w:tc>
        <w:tc>
          <w:tcPr>
            <w:tcW w:w="1726" w:type="dxa"/>
            <w:gridSpan w:val="2"/>
          </w:tcPr>
          <w:p w14:paraId="3966335D">
            <w:pPr>
              <w:pStyle w:val="31"/>
              <w:spacing w:before="91" w:line="220" w:lineRule="auto"/>
              <w:jc w:val="center"/>
              <w:rPr>
                <w:spacing w:val="1"/>
                <w:lang w:eastAsia="zh-CN"/>
              </w:rPr>
            </w:pPr>
            <w:r>
              <w:rPr>
                <w:spacing w:val="1"/>
                <w:lang w:eastAsia="zh-CN"/>
              </w:rPr>
              <w:t>10</w:t>
            </w:r>
            <w:r>
              <w:rPr>
                <w:rFonts w:hint="eastAsia"/>
                <w:spacing w:val="1"/>
                <w:lang w:eastAsia="zh-CN"/>
              </w:rPr>
              <w:t>万元</w:t>
            </w:r>
          </w:p>
        </w:tc>
        <w:tc>
          <w:tcPr>
            <w:tcW w:w="2180" w:type="dxa"/>
            <w:gridSpan w:val="2"/>
          </w:tcPr>
          <w:p w14:paraId="3A18E4D9">
            <w:pPr>
              <w:spacing w:before="91"/>
              <w:jc w:val="center"/>
              <w:rPr>
                <w:rFonts w:ascii="宋体" w:cs="宋体"/>
                <w:spacing w:val="1"/>
              </w:rPr>
            </w:pPr>
          </w:p>
        </w:tc>
        <w:tc>
          <w:tcPr>
            <w:tcW w:w="0" w:type="auto"/>
            <w:gridSpan w:val="2"/>
          </w:tcPr>
          <w:p w14:paraId="407AF5BA">
            <w:pPr>
              <w:pStyle w:val="31"/>
              <w:spacing w:before="91" w:line="231" w:lineRule="auto"/>
              <w:ind w:left="-250" w:leftChars="-119" w:firstLine="250" w:firstLineChars="118"/>
              <w:jc w:val="center"/>
              <w:rPr>
                <w:spacing w:val="1"/>
                <w:lang w:eastAsia="zh-CN"/>
              </w:rPr>
            </w:pPr>
            <w:r>
              <w:rPr>
                <w:spacing w:val="1"/>
                <w:lang w:eastAsia="zh-CN"/>
              </w:rPr>
              <w:t>0.02</w:t>
            </w:r>
            <w:r>
              <w:rPr>
                <w:rFonts w:hint="eastAsia"/>
                <w:spacing w:val="1"/>
                <w:lang w:eastAsia="zh-CN"/>
              </w:rPr>
              <w:t>万元</w:t>
            </w:r>
          </w:p>
        </w:tc>
      </w:tr>
      <w:tr w14:paraId="5186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9255E50">
            <w:pPr>
              <w:pStyle w:val="31"/>
              <w:spacing w:before="94" w:line="219" w:lineRule="auto"/>
              <w:ind w:left="14"/>
              <w:rPr>
                <w:spacing w:val="2"/>
                <w:lang w:eastAsia="zh-CN"/>
              </w:rPr>
            </w:pPr>
            <w:r>
              <w:rPr>
                <w:spacing w:val="2"/>
                <w:lang w:eastAsia="zh-CN"/>
              </w:rPr>
              <w:t>8.</w:t>
            </w:r>
            <w:r>
              <w:rPr>
                <w:rFonts w:hint="eastAsia"/>
                <w:spacing w:val="2"/>
                <w:lang w:eastAsia="zh-CN"/>
              </w:rPr>
              <w:t>维护费</w:t>
            </w:r>
          </w:p>
        </w:tc>
        <w:tc>
          <w:tcPr>
            <w:tcW w:w="1726" w:type="dxa"/>
            <w:gridSpan w:val="2"/>
          </w:tcPr>
          <w:p w14:paraId="048407CA">
            <w:pPr>
              <w:pStyle w:val="31"/>
              <w:spacing w:before="91" w:line="220" w:lineRule="auto"/>
              <w:jc w:val="center"/>
              <w:rPr>
                <w:spacing w:val="1"/>
                <w:lang w:eastAsia="zh-CN"/>
              </w:rPr>
            </w:pPr>
            <w:r>
              <w:rPr>
                <w:spacing w:val="1"/>
                <w:lang w:eastAsia="zh-CN"/>
              </w:rPr>
              <w:t>0</w:t>
            </w:r>
            <w:r>
              <w:rPr>
                <w:rFonts w:hint="eastAsia"/>
                <w:spacing w:val="1"/>
                <w:lang w:eastAsia="zh-CN"/>
              </w:rPr>
              <w:t>万元</w:t>
            </w:r>
          </w:p>
        </w:tc>
        <w:tc>
          <w:tcPr>
            <w:tcW w:w="2180" w:type="dxa"/>
            <w:gridSpan w:val="2"/>
          </w:tcPr>
          <w:p w14:paraId="047BD47E"/>
        </w:tc>
        <w:tc>
          <w:tcPr>
            <w:tcW w:w="0" w:type="auto"/>
            <w:gridSpan w:val="2"/>
          </w:tcPr>
          <w:p w14:paraId="1F0CE2AD">
            <w:pPr>
              <w:pStyle w:val="31"/>
              <w:spacing w:before="91" w:line="220" w:lineRule="auto"/>
              <w:jc w:val="center"/>
              <w:rPr>
                <w:spacing w:val="1"/>
                <w:lang w:eastAsia="zh-CN"/>
              </w:rPr>
            </w:pPr>
            <w:r>
              <w:rPr>
                <w:spacing w:val="1"/>
                <w:lang w:eastAsia="zh-CN"/>
              </w:rPr>
              <w:t>3.38</w:t>
            </w:r>
            <w:r>
              <w:rPr>
                <w:rFonts w:hint="eastAsia"/>
                <w:spacing w:val="1"/>
                <w:lang w:eastAsia="zh-CN"/>
              </w:rPr>
              <w:t>万元</w:t>
            </w:r>
          </w:p>
        </w:tc>
      </w:tr>
      <w:tr w14:paraId="1F79A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C76D4B9">
            <w:pPr>
              <w:pStyle w:val="31"/>
              <w:spacing w:before="87" w:line="220" w:lineRule="auto"/>
              <w:ind w:left="14"/>
            </w:pPr>
            <w:r>
              <w:rPr>
                <w:spacing w:val="2"/>
                <w:lang w:eastAsia="zh-CN"/>
              </w:rPr>
              <w:t>9.</w:t>
            </w:r>
            <w:r>
              <w:rPr>
                <w:rFonts w:hint="eastAsia"/>
                <w:spacing w:val="2"/>
              </w:rPr>
              <w:t>培训费</w:t>
            </w:r>
          </w:p>
        </w:tc>
        <w:tc>
          <w:tcPr>
            <w:tcW w:w="1726" w:type="dxa"/>
            <w:gridSpan w:val="2"/>
          </w:tcPr>
          <w:p w14:paraId="527F0F69">
            <w:pPr>
              <w:pStyle w:val="31"/>
              <w:spacing w:before="91" w:line="220" w:lineRule="auto"/>
              <w:jc w:val="center"/>
              <w:rPr>
                <w:spacing w:val="1"/>
                <w:lang w:eastAsia="zh-CN"/>
              </w:rPr>
            </w:pPr>
            <w:r>
              <w:rPr>
                <w:spacing w:val="1"/>
                <w:lang w:eastAsia="zh-CN"/>
              </w:rPr>
              <w:t>0</w:t>
            </w:r>
            <w:r>
              <w:rPr>
                <w:rFonts w:hint="eastAsia"/>
                <w:spacing w:val="1"/>
                <w:lang w:eastAsia="zh-CN"/>
              </w:rPr>
              <w:t>万元</w:t>
            </w:r>
          </w:p>
        </w:tc>
        <w:tc>
          <w:tcPr>
            <w:tcW w:w="2180" w:type="dxa"/>
            <w:gridSpan w:val="2"/>
          </w:tcPr>
          <w:p w14:paraId="17D4637C"/>
        </w:tc>
        <w:tc>
          <w:tcPr>
            <w:tcW w:w="0" w:type="auto"/>
            <w:gridSpan w:val="2"/>
          </w:tcPr>
          <w:p w14:paraId="4F1A6988">
            <w:pPr>
              <w:pStyle w:val="31"/>
              <w:spacing w:before="91" w:line="220" w:lineRule="auto"/>
              <w:jc w:val="center"/>
              <w:rPr>
                <w:spacing w:val="1"/>
                <w:lang w:eastAsia="zh-CN"/>
              </w:rPr>
            </w:pPr>
            <w:r>
              <w:rPr>
                <w:spacing w:val="1"/>
                <w:lang w:eastAsia="zh-CN"/>
              </w:rPr>
              <w:t>0.02</w:t>
            </w:r>
            <w:r>
              <w:rPr>
                <w:rFonts w:hint="eastAsia"/>
                <w:spacing w:val="1"/>
                <w:lang w:eastAsia="zh-CN"/>
              </w:rPr>
              <w:t>万元</w:t>
            </w:r>
          </w:p>
        </w:tc>
      </w:tr>
      <w:tr w14:paraId="2C70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9C482EB">
            <w:pPr>
              <w:pStyle w:val="31"/>
              <w:spacing w:before="87" w:line="220" w:lineRule="auto"/>
              <w:ind w:left="14"/>
              <w:rPr>
                <w:spacing w:val="2"/>
              </w:rPr>
            </w:pPr>
            <w:r>
              <w:rPr>
                <w:spacing w:val="2"/>
                <w:lang w:eastAsia="zh-CN"/>
              </w:rPr>
              <w:t>10.</w:t>
            </w:r>
            <w:r>
              <w:rPr>
                <w:rFonts w:hint="eastAsia"/>
                <w:spacing w:val="2"/>
              </w:rPr>
              <w:t>劳务费</w:t>
            </w:r>
          </w:p>
        </w:tc>
        <w:tc>
          <w:tcPr>
            <w:tcW w:w="1726" w:type="dxa"/>
            <w:gridSpan w:val="2"/>
          </w:tcPr>
          <w:p w14:paraId="67B1D291">
            <w:pPr>
              <w:pStyle w:val="31"/>
              <w:spacing w:before="91" w:line="220" w:lineRule="auto"/>
              <w:jc w:val="center"/>
              <w:rPr>
                <w:spacing w:val="1"/>
                <w:lang w:eastAsia="zh-CN"/>
              </w:rPr>
            </w:pPr>
            <w:r>
              <w:rPr>
                <w:spacing w:val="1"/>
                <w:lang w:eastAsia="zh-CN"/>
              </w:rPr>
              <w:t>38</w:t>
            </w:r>
          </w:p>
        </w:tc>
        <w:tc>
          <w:tcPr>
            <w:tcW w:w="2180" w:type="dxa"/>
            <w:gridSpan w:val="2"/>
          </w:tcPr>
          <w:p w14:paraId="47157EC5"/>
        </w:tc>
        <w:tc>
          <w:tcPr>
            <w:tcW w:w="0" w:type="auto"/>
            <w:gridSpan w:val="2"/>
          </w:tcPr>
          <w:p w14:paraId="77DEC21D">
            <w:pPr>
              <w:pStyle w:val="31"/>
              <w:spacing w:before="91" w:line="220" w:lineRule="auto"/>
              <w:jc w:val="center"/>
              <w:rPr>
                <w:spacing w:val="1"/>
                <w:lang w:eastAsia="zh-CN"/>
              </w:rPr>
            </w:pPr>
            <w:r>
              <w:rPr>
                <w:spacing w:val="1"/>
                <w:lang w:eastAsia="zh-CN"/>
              </w:rPr>
              <w:t>161.93</w:t>
            </w:r>
            <w:r>
              <w:rPr>
                <w:rFonts w:hint="eastAsia"/>
                <w:spacing w:val="1"/>
                <w:lang w:eastAsia="zh-CN"/>
              </w:rPr>
              <w:t>万元</w:t>
            </w:r>
          </w:p>
        </w:tc>
      </w:tr>
      <w:tr w14:paraId="745C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D75DFE7">
            <w:pPr>
              <w:pStyle w:val="31"/>
              <w:spacing w:before="87" w:line="220" w:lineRule="auto"/>
              <w:ind w:left="14"/>
              <w:rPr>
                <w:spacing w:val="2"/>
              </w:rPr>
            </w:pPr>
            <w:r>
              <w:rPr>
                <w:spacing w:val="2"/>
                <w:lang w:eastAsia="zh-CN"/>
              </w:rPr>
              <w:t>11.</w:t>
            </w:r>
            <w:r>
              <w:rPr>
                <w:rFonts w:hint="eastAsia"/>
                <w:spacing w:val="2"/>
              </w:rPr>
              <w:t>工会经费</w:t>
            </w:r>
          </w:p>
        </w:tc>
        <w:tc>
          <w:tcPr>
            <w:tcW w:w="1726" w:type="dxa"/>
            <w:gridSpan w:val="2"/>
          </w:tcPr>
          <w:p w14:paraId="3E0E38E0">
            <w:pPr>
              <w:pStyle w:val="31"/>
              <w:spacing w:before="91" w:line="220" w:lineRule="auto"/>
              <w:jc w:val="center"/>
              <w:rPr>
                <w:spacing w:val="1"/>
                <w:lang w:eastAsia="zh-CN"/>
              </w:rPr>
            </w:pPr>
            <w:r>
              <w:rPr>
                <w:spacing w:val="1"/>
                <w:lang w:eastAsia="zh-CN"/>
              </w:rPr>
              <w:t>100</w:t>
            </w:r>
          </w:p>
        </w:tc>
        <w:tc>
          <w:tcPr>
            <w:tcW w:w="2180" w:type="dxa"/>
            <w:gridSpan w:val="2"/>
          </w:tcPr>
          <w:p w14:paraId="58E4AF0C"/>
        </w:tc>
        <w:tc>
          <w:tcPr>
            <w:tcW w:w="0" w:type="auto"/>
            <w:gridSpan w:val="2"/>
          </w:tcPr>
          <w:p w14:paraId="2780B85A">
            <w:pPr>
              <w:pStyle w:val="31"/>
              <w:spacing w:before="91" w:line="220" w:lineRule="auto"/>
              <w:jc w:val="center"/>
              <w:rPr>
                <w:spacing w:val="1"/>
                <w:lang w:eastAsia="zh-CN"/>
              </w:rPr>
            </w:pPr>
            <w:r>
              <w:rPr>
                <w:spacing w:val="1"/>
                <w:lang w:eastAsia="zh-CN"/>
              </w:rPr>
              <w:t>80.2</w:t>
            </w:r>
          </w:p>
        </w:tc>
      </w:tr>
      <w:tr w14:paraId="61B13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0" w:type="auto"/>
          </w:tcPr>
          <w:p w14:paraId="3B4FCC92">
            <w:pPr>
              <w:pStyle w:val="31"/>
              <w:spacing w:before="87" w:line="220" w:lineRule="auto"/>
              <w:ind w:left="14"/>
              <w:rPr>
                <w:spacing w:val="2"/>
              </w:rPr>
            </w:pPr>
            <w:r>
              <w:rPr>
                <w:spacing w:val="2"/>
                <w:lang w:eastAsia="zh-CN"/>
              </w:rPr>
              <w:t>12.</w:t>
            </w:r>
            <w:r>
              <w:rPr>
                <w:rFonts w:hint="eastAsia"/>
                <w:spacing w:val="2"/>
              </w:rPr>
              <w:t>公务用车运行维护费</w:t>
            </w:r>
          </w:p>
        </w:tc>
        <w:tc>
          <w:tcPr>
            <w:tcW w:w="1726" w:type="dxa"/>
            <w:gridSpan w:val="2"/>
          </w:tcPr>
          <w:p w14:paraId="3CE14013">
            <w:pPr>
              <w:pStyle w:val="31"/>
              <w:spacing w:before="91" w:line="220" w:lineRule="auto"/>
              <w:jc w:val="center"/>
              <w:rPr>
                <w:spacing w:val="1"/>
                <w:lang w:eastAsia="zh-CN"/>
              </w:rPr>
            </w:pPr>
            <w:r>
              <w:rPr>
                <w:spacing w:val="1"/>
                <w:lang w:eastAsia="zh-CN"/>
              </w:rPr>
              <w:t>120</w:t>
            </w:r>
          </w:p>
        </w:tc>
        <w:tc>
          <w:tcPr>
            <w:tcW w:w="2180" w:type="dxa"/>
            <w:gridSpan w:val="2"/>
          </w:tcPr>
          <w:p w14:paraId="730C8ED9"/>
        </w:tc>
        <w:tc>
          <w:tcPr>
            <w:tcW w:w="0" w:type="auto"/>
            <w:gridSpan w:val="2"/>
          </w:tcPr>
          <w:p w14:paraId="31C85A5E">
            <w:pPr>
              <w:pStyle w:val="31"/>
              <w:spacing w:before="91" w:line="220" w:lineRule="auto"/>
              <w:jc w:val="center"/>
              <w:rPr>
                <w:spacing w:val="1"/>
                <w:lang w:eastAsia="zh-CN"/>
              </w:rPr>
            </w:pPr>
            <w:r>
              <w:rPr>
                <w:spacing w:val="1"/>
                <w:lang w:eastAsia="zh-CN"/>
              </w:rPr>
              <w:t>79.1</w:t>
            </w:r>
          </w:p>
        </w:tc>
      </w:tr>
      <w:tr w14:paraId="4E0D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79AD0026">
            <w:pPr>
              <w:pStyle w:val="31"/>
              <w:spacing w:before="87" w:line="220" w:lineRule="auto"/>
              <w:ind w:left="14"/>
              <w:rPr>
                <w:spacing w:val="2"/>
              </w:rPr>
            </w:pPr>
            <w:r>
              <w:rPr>
                <w:spacing w:val="2"/>
                <w:lang w:eastAsia="zh-CN"/>
              </w:rPr>
              <w:t>13.</w:t>
            </w:r>
            <w:r>
              <w:rPr>
                <w:rFonts w:hint="eastAsia"/>
                <w:spacing w:val="2"/>
              </w:rPr>
              <w:t>专用材料费</w:t>
            </w:r>
          </w:p>
        </w:tc>
        <w:tc>
          <w:tcPr>
            <w:tcW w:w="1726" w:type="dxa"/>
            <w:gridSpan w:val="2"/>
          </w:tcPr>
          <w:p w14:paraId="381AB88F">
            <w:pPr>
              <w:pStyle w:val="31"/>
              <w:spacing w:before="91" w:line="220" w:lineRule="auto"/>
              <w:jc w:val="center"/>
              <w:rPr>
                <w:spacing w:val="1"/>
                <w:lang w:eastAsia="zh-CN"/>
              </w:rPr>
            </w:pPr>
          </w:p>
        </w:tc>
        <w:tc>
          <w:tcPr>
            <w:tcW w:w="2180" w:type="dxa"/>
            <w:gridSpan w:val="2"/>
          </w:tcPr>
          <w:p w14:paraId="5E51C51E"/>
        </w:tc>
        <w:tc>
          <w:tcPr>
            <w:tcW w:w="0" w:type="auto"/>
            <w:gridSpan w:val="2"/>
          </w:tcPr>
          <w:p w14:paraId="73DEC026">
            <w:pPr>
              <w:pStyle w:val="31"/>
              <w:spacing w:before="91" w:line="220" w:lineRule="auto"/>
              <w:jc w:val="center"/>
              <w:rPr>
                <w:spacing w:val="1"/>
                <w:lang w:eastAsia="zh-CN"/>
              </w:rPr>
            </w:pPr>
            <w:r>
              <w:rPr>
                <w:spacing w:val="1"/>
                <w:lang w:eastAsia="zh-CN"/>
              </w:rPr>
              <w:t>1.31</w:t>
            </w:r>
            <w:r>
              <w:rPr>
                <w:rFonts w:hint="eastAsia"/>
                <w:spacing w:val="1"/>
                <w:lang w:eastAsia="zh-CN"/>
              </w:rPr>
              <w:t>万元</w:t>
            </w:r>
          </w:p>
        </w:tc>
      </w:tr>
      <w:tr w14:paraId="2376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47625246">
            <w:pPr>
              <w:pStyle w:val="31"/>
              <w:spacing w:before="87" w:line="220" w:lineRule="auto"/>
              <w:ind w:left="14"/>
              <w:rPr>
                <w:spacing w:val="2"/>
              </w:rPr>
            </w:pPr>
            <w:r>
              <w:rPr>
                <w:spacing w:val="2"/>
                <w:lang w:eastAsia="zh-CN"/>
              </w:rPr>
              <w:t>14.</w:t>
            </w:r>
            <w:r>
              <w:rPr>
                <w:rFonts w:hint="eastAsia"/>
                <w:spacing w:val="2"/>
              </w:rPr>
              <w:t>其他交通费用</w:t>
            </w:r>
          </w:p>
        </w:tc>
        <w:tc>
          <w:tcPr>
            <w:tcW w:w="1726" w:type="dxa"/>
            <w:gridSpan w:val="2"/>
          </w:tcPr>
          <w:p w14:paraId="1BC91578">
            <w:pPr>
              <w:pStyle w:val="31"/>
              <w:spacing w:before="91" w:line="220" w:lineRule="auto"/>
              <w:jc w:val="center"/>
              <w:rPr>
                <w:spacing w:val="1"/>
                <w:lang w:eastAsia="zh-CN"/>
              </w:rPr>
            </w:pPr>
          </w:p>
        </w:tc>
        <w:tc>
          <w:tcPr>
            <w:tcW w:w="2180" w:type="dxa"/>
            <w:gridSpan w:val="2"/>
          </w:tcPr>
          <w:p w14:paraId="1F3AAEE5"/>
        </w:tc>
        <w:tc>
          <w:tcPr>
            <w:tcW w:w="0" w:type="auto"/>
            <w:gridSpan w:val="2"/>
          </w:tcPr>
          <w:p w14:paraId="7D36BB1B">
            <w:pPr>
              <w:pStyle w:val="31"/>
              <w:spacing w:before="91" w:line="220" w:lineRule="auto"/>
              <w:jc w:val="center"/>
              <w:rPr>
                <w:spacing w:val="1"/>
                <w:lang w:eastAsia="zh-CN"/>
              </w:rPr>
            </w:pPr>
            <w:r>
              <w:rPr>
                <w:spacing w:val="1"/>
                <w:lang w:eastAsia="zh-CN"/>
              </w:rPr>
              <w:t>195.50</w:t>
            </w:r>
            <w:r>
              <w:rPr>
                <w:rFonts w:hint="eastAsia"/>
                <w:spacing w:val="1"/>
                <w:lang w:eastAsia="zh-CN"/>
              </w:rPr>
              <w:t>万元</w:t>
            </w:r>
          </w:p>
        </w:tc>
      </w:tr>
      <w:tr w14:paraId="799B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2E2720A">
            <w:pPr>
              <w:pStyle w:val="31"/>
              <w:spacing w:before="87" w:line="220" w:lineRule="auto"/>
              <w:ind w:left="14"/>
              <w:rPr>
                <w:spacing w:val="2"/>
              </w:rPr>
            </w:pPr>
            <w:r>
              <w:rPr>
                <w:spacing w:val="2"/>
                <w:lang w:eastAsia="zh-CN"/>
              </w:rPr>
              <w:t>15.</w:t>
            </w:r>
            <w:r>
              <w:rPr>
                <w:rFonts w:hint="eastAsia"/>
                <w:spacing w:val="2"/>
              </w:rPr>
              <w:t>他商品和服务支出</w:t>
            </w:r>
          </w:p>
        </w:tc>
        <w:tc>
          <w:tcPr>
            <w:tcW w:w="1726" w:type="dxa"/>
            <w:gridSpan w:val="2"/>
          </w:tcPr>
          <w:p w14:paraId="67B19581">
            <w:pPr>
              <w:pStyle w:val="31"/>
              <w:spacing w:before="91" w:line="220" w:lineRule="auto"/>
              <w:jc w:val="center"/>
              <w:rPr>
                <w:spacing w:val="1"/>
                <w:lang w:eastAsia="zh-CN"/>
              </w:rPr>
            </w:pPr>
            <w:r>
              <w:rPr>
                <w:spacing w:val="1"/>
                <w:lang w:eastAsia="zh-CN"/>
              </w:rPr>
              <w:t>30</w:t>
            </w:r>
          </w:p>
        </w:tc>
        <w:tc>
          <w:tcPr>
            <w:tcW w:w="2180" w:type="dxa"/>
            <w:gridSpan w:val="2"/>
          </w:tcPr>
          <w:p w14:paraId="1DDDA0F6"/>
        </w:tc>
        <w:tc>
          <w:tcPr>
            <w:tcW w:w="0" w:type="auto"/>
            <w:gridSpan w:val="2"/>
          </w:tcPr>
          <w:p w14:paraId="770EA09D">
            <w:pPr>
              <w:pStyle w:val="31"/>
              <w:spacing w:before="91" w:line="220" w:lineRule="auto"/>
              <w:jc w:val="center"/>
              <w:rPr>
                <w:spacing w:val="1"/>
                <w:lang w:eastAsia="zh-CN"/>
              </w:rPr>
            </w:pPr>
            <w:r>
              <w:rPr>
                <w:spacing w:val="1"/>
                <w:lang w:eastAsia="zh-CN"/>
              </w:rPr>
              <w:t>365.6</w:t>
            </w:r>
          </w:p>
        </w:tc>
      </w:tr>
      <w:tr w14:paraId="22957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67F104DD">
            <w:pPr>
              <w:pStyle w:val="31"/>
              <w:spacing w:before="86" w:line="219" w:lineRule="auto"/>
              <w:ind w:left="14"/>
              <w:rPr>
                <w:spacing w:val="2"/>
              </w:rPr>
            </w:pPr>
            <w:r>
              <w:rPr>
                <w:rFonts w:hint="eastAsia"/>
                <w:spacing w:val="-2"/>
              </w:rPr>
              <w:t>政府采购金额</w:t>
            </w:r>
          </w:p>
        </w:tc>
        <w:tc>
          <w:tcPr>
            <w:tcW w:w="1726" w:type="dxa"/>
            <w:gridSpan w:val="2"/>
          </w:tcPr>
          <w:p w14:paraId="627404D4">
            <w:pPr>
              <w:pStyle w:val="31"/>
              <w:spacing w:before="91" w:line="220" w:lineRule="auto"/>
              <w:jc w:val="center"/>
              <w:rPr>
                <w:spacing w:val="1"/>
                <w:lang w:eastAsia="zh-CN"/>
              </w:rPr>
            </w:pPr>
            <w:r>
              <w:rPr>
                <w:spacing w:val="1"/>
                <w:lang w:eastAsia="zh-CN"/>
              </w:rPr>
              <w:t>-</w:t>
            </w:r>
          </w:p>
        </w:tc>
        <w:tc>
          <w:tcPr>
            <w:tcW w:w="2180" w:type="dxa"/>
            <w:gridSpan w:val="2"/>
          </w:tcPr>
          <w:p w14:paraId="41BDA7C7"/>
        </w:tc>
        <w:tc>
          <w:tcPr>
            <w:tcW w:w="0" w:type="auto"/>
            <w:gridSpan w:val="2"/>
          </w:tcPr>
          <w:p w14:paraId="39424413">
            <w:pPr>
              <w:pStyle w:val="31"/>
              <w:spacing w:before="91" w:line="220" w:lineRule="auto"/>
              <w:jc w:val="center"/>
              <w:rPr>
                <w:spacing w:val="1"/>
                <w:lang w:eastAsia="zh-CN"/>
              </w:rPr>
            </w:pPr>
          </w:p>
        </w:tc>
      </w:tr>
      <w:tr w14:paraId="0E188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bottom w:val="single" w:color="auto" w:sz="4" w:space="0"/>
            </w:tcBorders>
          </w:tcPr>
          <w:p w14:paraId="2B26550A">
            <w:pPr>
              <w:pStyle w:val="31"/>
              <w:spacing w:before="87" w:line="219" w:lineRule="auto"/>
              <w:ind w:left="14"/>
              <w:rPr>
                <w:spacing w:val="2"/>
              </w:rPr>
            </w:pPr>
            <w:r>
              <w:rPr>
                <w:rFonts w:hint="eastAsia"/>
                <w:spacing w:val="1"/>
              </w:rPr>
              <w:t>部门整体支出预算调整</w:t>
            </w:r>
          </w:p>
        </w:tc>
        <w:tc>
          <w:tcPr>
            <w:tcW w:w="1726" w:type="dxa"/>
            <w:gridSpan w:val="2"/>
            <w:tcBorders>
              <w:bottom w:val="single" w:color="auto" w:sz="4" w:space="0"/>
            </w:tcBorders>
          </w:tcPr>
          <w:p w14:paraId="5517FCB9">
            <w:pPr>
              <w:pStyle w:val="31"/>
              <w:spacing w:before="91" w:line="220" w:lineRule="auto"/>
              <w:jc w:val="center"/>
              <w:rPr>
                <w:spacing w:val="1"/>
                <w:lang w:eastAsia="zh-CN"/>
              </w:rPr>
            </w:pPr>
          </w:p>
        </w:tc>
        <w:tc>
          <w:tcPr>
            <w:tcW w:w="2180" w:type="dxa"/>
            <w:gridSpan w:val="2"/>
            <w:tcBorders>
              <w:bottom w:val="single" w:color="auto" w:sz="4" w:space="0"/>
            </w:tcBorders>
          </w:tcPr>
          <w:p w14:paraId="33E09975"/>
        </w:tc>
        <w:tc>
          <w:tcPr>
            <w:tcW w:w="0" w:type="auto"/>
            <w:gridSpan w:val="2"/>
            <w:tcBorders>
              <w:bottom w:val="single" w:color="auto" w:sz="4" w:space="0"/>
            </w:tcBorders>
          </w:tcPr>
          <w:p w14:paraId="73A8794C">
            <w:pPr>
              <w:pStyle w:val="31"/>
              <w:spacing w:before="91" w:line="220" w:lineRule="auto"/>
              <w:jc w:val="center"/>
              <w:rPr>
                <w:spacing w:val="1"/>
                <w:lang w:eastAsia="zh-CN"/>
              </w:rPr>
            </w:pPr>
          </w:p>
        </w:tc>
      </w:tr>
      <w:tr w14:paraId="1B00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0" w:type="auto"/>
            <w:vMerge w:val="restart"/>
            <w:vAlign w:val="center"/>
          </w:tcPr>
          <w:p w14:paraId="1CFA344F">
            <w:pPr>
              <w:pStyle w:val="31"/>
              <w:spacing w:before="68" w:line="219" w:lineRule="auto"/>
              <w:jc w:val="center"/>
              <w:rPr>
                <w:spacing w:val="2"/>
              </w:rPr>
            </w:pPr>
            <w:r>
              <w:rPr>
                <w:rFonts w:hint="eastAsia"/>
                <w:spacing w:val="2"/>
              </w:rPr>
              <w:t>楼堂馆所控制情况</w:t>
            </w:r>
          </w:p>
          <w:p w14:paraId="28FBD10D">
            <w:pPr>
              <w:pStyle w:val="31"/>
              <w:spacing w:before="80" w:line="219" w:lineRule="auto"/>
              <w:jc w:val="center"/>
              <w:rPr>
                <w:spacing w:val="2"/>
                <w:lang w:eastAsia="zh-CN"/>
              </w:rPr>
            </w:pPr>
            <w:r>
              <w:rPr>
                <w:spacing w:val="2"/>
              </w:rPr>
              <w:t>(2024</w:t>
            </w:r>
            <w:r>
              <w:rPr>
                <w:rFonts w:hint="eastAsia"/>
                <w:spacing w:val="2"/>
              </w:rPr>
              <w:t>年完工项目</w:t>
            </w:r>
            <w:r>
              <w:rPr>
                <w:spacing w:val="2"/>
              </w:rPr>
              <w:t>)</w:t>
            </w:r>
          </w:p>
        </w:tc>
        <w:tc>
          <w:tcPr>
            <w:tcW w:w="906" w:type="dxa"/>
            <w:tcBorders>
              <w:bottom w:val="single" w:color="auto" w:sz="4" w:space="0"/>
            </w:tcBorders>
          </w:tcPr>
          <w:p w14:paraId="742F3D9D">
            <w:pPr>
              <w:pStyle w:val="31"/>
              <w:spacing w:before="91" w:line="220" w:lineRule="auto"/>
              <w:jc w:val="center"/>
              <w:rPr>
                <w:spacing w:val="1"/>
                <w:lang w:eastAsia="zh-CN"/>
              </w:rPr>
            </w:pPr>
            <w:r>
              <w:rPr>
                <w:lang w:eastAsia="zh-CN"/>
              </w:rPr>
              <w:pict>
                <v:shape id="_x0000_s1027" o:spid="_x0000_s1027" o:spt="202" type="#_x0000_t202" style="position:absolute;left:0pt;margin-left:481.35pt;margin-top:11.85pt;height:23pt;width:13.8pt;mso-position-horizontal-relative:page;mso-position-vertical-relative:page;z-index:251660288;mso-width-relative:page;mso-height-relative:page;" filled="f" stroked="f" coordsize="21600,21600">
                  <v:path/>
                  <v:fill on="f" focussize="0,0"/>
                  <v:stroke on="f" joinstyle="miter"/>
                  <v:imagedata o:title=""/>
                  <o:lock v:ext="edit"/>
                  <v:textbox inset="0mm,0mm,0mm,0mm" style="layout-flow:vertical-ideographic;">
                    <w:txbxContent>
                      <w:p w14:paraId="4822C1E9">
                        <w:pPr>
                          <w:pStyle w:val="31"/>
                          <w:spacing w:before="19" w:line="201" w:lineRule="auto"/>
                          <w:ind w:left="20"/>
                        </w:pPr>
                        <w:r>
                          <w:rPr>
                            <w:rFonts w:hint="eastAsia"/>
                          </w:rPr>
                          <w:t>规模</w:t>
                        </w:r>
                      </w:p>
                    </w:txbxContent>
                  </v:textbox>
                </v:shape>
              </w:pict>
            </w:r>
            <w:r>
              <w:rPr>
                <w:rFonts w:hint="eastAsia"/>
                <w:spacing w:val="1"/>
                <w:lang w:eastAsia="zh-CN"/>
              </w:rPr>
              <w:t>批复规模</w:t>
            </w:r>
            <w:r>
              <w:rPr>
                <w:spacing w:val="1"/>
                <w:lang w:eastAsia="zh-CN"/>
              </w:rPr>
              <w:t>(m</w:t>
            </w:r>
            <w:r>
              <w:rPr>
                <w:rFonts w:hint="eastAsia"/>
                <w:spacing w:val="1"/>
                <w:lang w:eastAsia="zh-CN"/>
              </w:rPr>
              <w:t>²</w:t>
            </w:r>
            <w:r>
              <w:rPr>
                <w:spacing w:val="1"/>
                <w:lang w:eastAsia="zh-CN"/>
              </w:rPr>
              <w:t>)</w:t>
            </w:r>
          </w:p>
        </w:tc>
        <w:tc>
          <w:tcPr>
            <w:tcW w:w="820" w:type="dxa"/>
          </w:tcPr>
          <w:p w14:paraId="231D4004">
            <w:pPr>
              <w:pStyle w:val="31"/>
              <w:spacing w:before="91" w:line="220" w:lineRule="auto"/>
              <w:jc w:val="center"/>
              <w:rPr>
                <w:spacing w:val="1"/>
                <w:lang w:eastAsia="zh-CN"/>
              </w:rPr>
            </w:pPr>
            <w:r>
              <w:rPr>
                <w:rFonts w:hint="eastAsia"/>
                <w:spacing w:val="1"/>
                <w:lang w:eastAsia="zh-CN"/>
              </w:rPr>
              <w:t>实际规模</w:t>
            </w:r>
            <w:r>
              <w:rPr>
                <w:spacing w:val="1"/>
                <w:lang w:eastAsia="zh-CN"/>
              </w:rPr>
              <w:t>(m</w:t>
            </w:r>
            <w:r>
              <w:rPr>
                <w:rFonts w:hint="eastAsia"/>
                <w:spacing w:val="1"/>
                <w:lang w:eastAsia="zh-CN"/>
              </w:rPr>
              <w:t>²</w:t>
            </w:r>
            <w:r>
              <w:rPr>
                <w:spacing w:val="1"/>
                <w:lang w:eastAsia="zh-CN"/>
              </w:rPr>
              <w:t xml:space="preserve">) </w:t>
            </w:r>
          </w:p>
        </w:tc>
        <w:tc>
          <w:tcPr>
            <w:tcW w:w="1046" w:type="dxa"/>
          </w:tcPr>
          <w:p w14:paraId="37A82293">
            <w:pPr>
              <w:pStyle w:val="31"/>
              <w:spacing w:before="91" w:line="220" w:lineRule="auto"/>
              <w:jc w:val="center"/>
              <w:rPr>
                <w:spacing w:val="1"/>
                <w:lang w:eastAsia="zh-CN"/>
              </w:rPr>
            </w:pPr>
            <w:r>
              <w:rPr>
                <w:rFonts w:hint="eastAsia"/>
                <w:spacing w:val="1"/>
                <w:lang w:eastAsia="zh-CN"/>
              </w:rPr>
              <w:t>规模控制率</w:t>
            </w:r>
            <w:r>
              <w:rPr>
                <w:lang w:eastAsia="zh-CN"/>
              </w:rPr>
              <w:pict>
                <v:shape id="_x0000_s1028" o:spid="_x0000_s1028" o:spt="202" type="#_x0000_t202" style="position:absolute;left:0pt;margin-left:49.55pt;margin-top:-438.65pt;height:14.65pt;width:20.75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p w14:paraId="361E55E7">
                        <w:pPr>
                          <w:pStyle w:val="31"/>
                          <w:spacing w:before="20" w:line="222" w:lineRule="auto"/>
                          <w:ind w:left="20"/>
                        </w:pPr>
                        <w:r>
                          <w:rPr>
                            <w:spacing w:val="-9"/>
                          </w:rPr>
                          <w:t>(m</w:t>
                        </w:r>
                        <w:r>
                          <w:rPr>
                            <w:rFonts w:hint="eastAsia"/>
                            <w:spacing w:val="-9"/>
                          </w:rPr>
                          <w:t>²</w:t>
                        </w:r>
                        <w:r>
                          <w:rPr>
                            <w:spacing w:val="-9"/>
                          </w:rPr>
                          <w:t>)</w:t>
                        </w:r>
                      </w:p>
                    </w:txbxContent>
                  </v:textbox>
                </v:shape>
              </w:pict>
            </w:r>
          </w:p>
        </w:tc>
        <w:tc>
          <w:tcPr>
            <w:tcW w:w="1134" w:type="dxa"/>
          </w:tcPr>
          <w:p w14:paraId="0F3F8BB8">
            <w:pPr>
              <w:pStyle w:val="31"/>
              <w:spacing w:before="91" w:line="219" w:lineRule="auto"/>
              <w:jc w:val="center"/>
              <w:rPr>
                <w:spacing w:val="1"/>
                <w:lang w:eastAsia="zh-CN"/>
              </w:rPr>
            </w:pPr>
            <w:r>
              <w:rPr>
                <w:rFonts w:hint="eastAsia"/>
                <w:spacing w:val="1"/>
                <w:lang w:eastAsia="zh-CN"/>
              </w:rPr>
              <w:t>预算</w:t>
            </w:r>
          </w:p>
          <w:p w14:paraId="4FB49162">
            <w:pPr>
              <w:pStyle w:val="31"/>
              <w:spacing w:before="91" w:line="220" w:lineRule="auto"/>
              <w:jc w:val="center"/>
              <w:rPr>
                <w:spacing w:val="1"/>
                <w:lang w:eastAsia="zh-CN"/>
              </w:rPr>
            </w:pPr>
            <w:r>
              <w:rPr>
                <w:rFonts w:hint="eastAsia"/>
                <w:spacing w:val="1"/>
                <w:lang w:eastAsia="zh-CN"/>
              </w:rPr>
              <w:t>投资</w:t>
            </w:r>
          </w:p>
          <w:p w14:paraId="2FFE62D1">
            <w:pPr>
              <w:spacing w:before="91" w:line="389" w:lineRule="auto"/>
              <w:jc w:val="center"/>
              <w:rPr>
                <w:rFonts w:ascii="宋体" w:cs="宋体"/>
                <w:spacing w:val="1"/>
              </w:rPr>
            </w:pPr>
            <w:r>
              <w:rPr>
                <w:spacing w:val="1"/>
              </w:rPr>
              <w:t>(</w:t>
            </w:r>
            <w:r>
              <w:rPr>
                <w:rFonts w:hint="eastAsia"/>
                <w:spacing w:val="1"/>
              </w:rPr>
              <w:t>万元</w:t>
            </w:r>
            <w:r>
              <w:rPr>
                <w:spacing w:val="1"/>
              </w:rPr>
              <w:t>)</w:t>
            </w:r>
          </w:p>
        </w:tc>
        <w:tc>
          <w:tcPr>
            <w:tcW w:w="1134" w:type="dxa"/>
          </w:tcPr>
          <w:p w14:paraId="2976D7DC">
            <w:pPr>
              <w:pStyle w:val="31"/>
              <w:spacing w:before="91" w:line="241" w:lineRule="auto"/>
              <w:ind w:right="251" w:firstLine="29"/>
              <w:jc w:val="center"/>
              <w:rPr>
                <w:spacing w:val="1"/>
                <w:lang w:eastAsia="zh-CN"/>
              </w:rPr>
            </w:pPr>
            <w:r>
              <w:rPr>
                <w:rFonts w:hint="eastAsia"/>
                <w:spacing w:val="1"/>
                <w:lang w:eastAsia="zh-CN"/>
              </w:rPr>
              <w:t>实际投资</w:t>
            </w:r>
            <w:r>
              <w:rPr>
                <w:spacing w:val="1"/>
                <w:lang w:eastAsia="zh-CN"/>
              </w:rPr>
              <w:t>(</w:t>
            </w:r>
            <w:r>
              <w:rPr>
                <w:rFonts w:hint="eastAsia"/>
                <w:spacing w:val="1"/>
                <w:lang w:eastAsia="zh-CN"/>
              </w:rPr>
              <w:t>万元</w:t>
            </w:r>
            <w:r>
              <w:rPr>
                <w:spacing w:val="1"/>
                <w:lang w:eastAsia="zh-CN"/>
              </w:rPr>
              <w:t>)</w:t>
            </w:r>
            <w:r>
              <w:rPr>
                <w:lang w:eastAsia="zh-CN"/>
              </w:rPr>
              <w:pict>
                <v:shape id="_x0000_s1029" o:spid="_x0000_s1029" o:spt="202" type="#_x0000_t202" style="position:absolute;left:0pt;margin-left:496.5pt;margin-top:24.4pt;height:23pt;width:13.65pt;mso-position-horizontal-relative:page;mso-position-vertical-relative:page;z-index:251662336;mso-width-relative:page;mso-height-relative:page;" filled="f" stroked="f" coordsize="21600,21600">
                  <v:path/>
                  <v:fill on="f" focussize="0,0"/>
                  <v:stroke on="f" joinstyle="miter"/>
                  <v:imagedata o:title=""/>
                  <o:lock v:ext="edit"/>
                  <v:textbox inset="0mm,0mm,0mm,0mm" style="layout-flow:vertical-ideographic;">
                    <w:txbxContent>
                      <w:p w14:paraId="43650F37">
                        <w:pPr>
                          <w:pStyle w:val="31"/>
                          <w:spacing w:before="19" w:line="199" w:lineRule="auto"/>
                          <w:ind w:left="20"/>
                        </w:pPr>
                        <w:r>
                          <w:rPr>
                            <w:rFonts w:hint="eastAsia"/>
                          </w:rPr>
                          <w:t>制率</w:t>
                        </w:r>
                      </w:p>
                    </w:txbxContent>
                  </v:textbox>
                </v:shape>
              </w:pict>
            </w:r>
          </w:p>
        </w:tc>
        <w:tc>
          <w:tcPr>
            <w:tcW w:w="1106" w:type="dxa"/>
          </w:tcPr>
          <w:p w14:paraId="470D98FE">
            <w:pPr>
              <w:pStyle w:val="31"/>
              <w:spacing w:before="91" w:line="241" w:lineRule="auto"/>
              <w:ind w:right="251" w:firstLine="29"/>
              <w:jc w:val="center"/>
              <w:rPr>
                <w:spacing w:val="1"/>
                <w:lang w:eastAsia="zh-CN"/>
              </w:rPr>
            </w:pPr>
            <w:r>
              <w:rPr>
                <w:rFonts w:hint="eastAsia"/>
                <w:spacing w:val="1"/>
                <w:lang w:eastAsia="zh-CN"/>
              </w:rPr>
              <w:t>投资概算控制率</w:t>
            </w:r>
          </w:p>
        </w:tc>
      </w:tr>
      <w:tr w14:paraId="40C6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0" w:type="auto"/>
            <w:vMerge w:val="continue"/>
            <w:tcBorders>
              <w:bottom w:val="single" w:color="auto" w:sz="4" w:space="0"/>
            </w:tcBorders>
            <w:vAlign w:val="center"/>
          </w:tcPr>
          <w:p w14:paraId="7B47D0B7">
            <w:pPr>
              <w:pStyle w:val="31"/>
              <w:spacing w:before="68" w:line="219" w:lineRule="auto"/>
              <w:jc w:val="center"/>
              <w:rPr>
                <w:spacing w:val="2"/>
              </w:rPr>
            </w:pPr>
          </w:p>
        </w:tc>
        <w:tc>
          <w:tcPr>
            <w:tcW w:w="906" w:type="dxa"/>
            <w:tcBorders>
              <w:bottom w:val="single" w:color="auto" w:sz="4" w:space="0"/>
            </w:tcBorders>
          </w:tcPr>
          <w:p w14:paraId="7EFB4FAB">
            <w:pPr>
              <w:pStyle w:val="31"/>
              <w:spacing w:before="91" w:line="220" w:lineRule="auto"/>
              <w:jc w:val="center"/>
              <w:rPr>
                <w:spacing w:val="1"/>
                <w:lang w:eastAsia="zh-CN"/>
              </w:rPr>
            </w:pPr>
          </w:p>
        </w:tc>
        <w:tc>
          <w:tcPr>
            <w:tcW w:w="820" w:type="dxa"/>
            <w:tcBorders>
              <w:bottom w:val="single" w:color="auto" w:sz="4" w:space="0"/>
            </w:tcBorders>
          </w:tcPr>
          <w:p w14:paraId="5872BB61">
            <w:pPr>
              <w:pStyle w:val="31"/>
              <w:spacing w:before="91" w:line="220" w:lineRule="auto"/>
              <w:jc w:val="center"/>
              <w:rPr>
                <w:spacing w:val="1"/>
                <w:lang w:eastAsia="zh-CN"/>
              </w:rPr>
            </w:pPr>
          </w:p>
        </w:tc>
        <w:tc>
          <w:tcPr>
            <w:tcW w:w="1046" w:type="dxa"/>
            <w:tcBorders>
              <w:bottom w:val="single" w:color="auto" w:sz="4" w:space="0"/>
            </w:tcBorders>
          </w:tcPr>
          <w:p w14:paraId="14CF2E23">
            <w:pPr>
              <w:pStyle w:val="31"/>
              <w:spacing w:before="91" w:line="220" w:lineRule="auto"/>
              <w:jc w:val="center"/>
              <w:rPr>
                <w:spacing w:val="1"/>
                <w:lang w:eastAsia="zh-CN"/>
              </w:rPr>
            </w:pPr>
          </w:p>
        </w:tc>
        <w:tc>
          <w:tcPr>
            <w:tcW w:w="1134" w:type="dxa"/>
            <w:tcBorders>
              <w:bottom w:val="single" w:color="auto" w:sz="4" w:space="0"/>
            </w:tcBorders>
          </w:tcPr>
          <w:p w14:paraId="36C8658B">
            <w:pPr>
              <w:pStyle w:val="31"/>
              <w:spacing w:before="91" w:line="219" w:lineRule="auto"/>
              <w:jc w:val="center"/>
              <w:rPr>
                <w:spacing w:val="1"/>
                <w:lang w:eastAsia="zh-CN"/>
              </w:rPr>
            </w:pPr>
          </w:p>
        </w:tc>
        <w:tc>
          <w:tcPr>
            <w:tcW w:w="1134" w:type="dxa"/>
            <w:tcBorders>
              <w:bottom w:val="single" w:color="auto" w:sz="4" w:space="0"/>
            </w:tcBorders>
          </w:tcPr>
          <w:p w14:paraId="3E86712B">
            <w:pPr>
              <w:pStyle w:val="31"/>
              <w:spacing w:before="91" w:line="241" w:lineRule="auto"/>
              <w:ind w:right="251" w:firstLine="29"/>
              <w:jc w:val="center"/>
              <w:rPr>
                <w:spacing w:val="1"/>
                <w:lang w:eastAsia="zh-CN"/>
              </w:rPr>
            </w:pPr>
          </w:p>
        </w:tc>
        <w:tc>
          <w:tcPr>
            <w:tcW w:w="1106" w:type="dxa"/>
            <w:tcBorders>
              <w:bottom w:val="single" w:color="auto" w:sz="4" w:space="0"/>
            </w:tcBorders>
          </w:tcPr>
          <w:p w14:paraId="7F48BF69">
            <w:pPr>
              <w:pStyle w:val="31"/>
              <w:spacing w:before="91" w:line="241" w:lineRule="auto"/>
              <w:ind w:right="251" w:firstLine="29"/>
              <w:jc w:val="center"/>
              <w:rPr>
                <w:spacing w:val="1"/>
                <w:lang w:eastAsia="zh-CN"/>
              </w:rPr>
            </w:pPr>
          </w:p>
        </w:tc>
      </w:tr>
      <w:tr w14:paraId="11BC7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auto" w:sz="4" w:space="0"/>
              <w:bottom w:val="nil"/>
            </w:tcBorders>
          </w:tcPr>
          <w:p w14:paraId="1CB01D9E">
            <w:pPr>
              <w:pStyle w:val="31"/>
              <w:spacing w:before="68" w:line="219" w:lineRule="auto"/>
              <w:rPr>
                <w:spacing w:val="2"/>
                <w:lang w:eastAsia="zh-CN"/>
              </w:rPr>
            </w:pPr>
          </w:p>
        </w:tc>
        <w:tc>
          <w:tcPr>
            <w:tcW w:w="6146" w:type="dxa"/>
            <w:gridSpan w:val="6"/>
            <w:vMerge w:val="restart"/>
            <w:tcBorders>
              <w:top w:val="single" w:color="auto" w:sz="4" w:space="0"/>
            </w:tcBorders>
          </w:tcPr>
          <w:p w14:paraId="46857B6F">
            <w:pPr>
              <w:pStyle w:val="31"/>
              <w:spacing w:before="91" w:line="241" w:lineRule="auto"/>
              <w:ind w:right="251" w:firstLine="29"/>
              <w:jc w:val="center"/>
              <w:rPr>
                <w:spacing w:val="1"/>
                <w:lang w:eastAsia="zh-CN"/>
              </w:rPr>
            </w:pPr>
          </w:p>
        </w:tc>
      </w:tr>
      <w:tr w14:paraId="78760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Borders>
              <w:top w:val="nil"/>
            </w:tcBorders>
          </w:tcPr>
          <w:p w14:paraId="1BD25EA9">
            <w:pPr>
              <w:jc w:val="center"/>
              <w:rPr>
                <w:rFonts w:ascii="宋体" w:cs="宋体"/>
                <w:spacing w:val="2"/>
              </w:rPr>
            </w:pPr>
            <w:r>
              <w:rPr>
                <w:rFonts w:hint="eastAsia" w:ascii="宋体" w:hAnsi="宋体" w:cs="宋体"/>
                <w:spacing w:val="2"/>
              </w:rPr>
              <w:t>厉行节约保障措施</w:t>
            </w:r>
          </w:p>
        </w:tc>
        <w:tc>
          <w:tcPr>
            <w:tcW w:w="6146" w:type="dxa"/>
            <w:gridSpan w:val="6"/>
            <w:vMerge w:val="continue"/>
          </w:tcPr>
          <w:p w14:paraId="7B76176B">
            <w:pPr>
              <w:pStyle w:val="31"/>
              <w:spacing w:before="91" w:line="220" w:lineRule="auto"/>
              <w:jc w:val="center"/>
              <w:rPr>
                <w:spacing w:val="1"/>
                <w:lang w:eastAsia="zh-CN"/>
              </w:rPr>
            </w:pPr>
          </w:p>
        </w:tc>
      </w:tr>
    </w:tbl>
    <w:p w14:paraId="4D32E593">
      <w:pPr>
        <w:framePr w:w="9061" w:wrap="notBeside" w:vAnchor="text" w:hAnchor="page" w:x="1508" w:y="9578"/>
        <w:sectPr>
          <w:footerReference r:id="rId8" w:type="default"/>
          <w:pgSz w:w="11900" w:h="16820"/>
          <w:pgMar w:top="1429" w:right="1355" w:bottom="714" w:left="1389" w:header="0" w:footer="374" w:gutter="0"/>
          <w:cols w:space="720" w:num="1"/>
          <w:docGrid w:linePitch="286" w:charSpace="0"/>
        </w:sectPr>
      </w:pPr>
      <w:r>
        <w:rPr>
          <w:rFonts w:hint="eastAsia" w:ascii="仿宋" w:hAnsi="仿宋" w:eastAsia="仿宋" w:cs="仿宋"/>
          <w:spacing w:val="15"/>
          <w:sz w:val="22"/>
        </w:rPr>
        <w:t>说明：“项目支出”需要填报所有项目情况，包括业务工作项目、运行维护项目等；</w:t>
      </w:r>
      <w:r>
        <w:rPr>
          <w:rFonts w:ascii="仿宋" w:hAnsi="仿宋" w:eastAsia="仿宋" w:cs="仿宋"/>
          <w:spacing w:val="3"/>
          <w:sz w:val="22"/>
        </w:rPr>
        <w:t xml:space="preserve"> </w:t>
      </w:r>
      <w:r>
        <w:rPr>
          <w:rFonts w:hint="eastAsia" w:ascii="仿宋" w:hAnsi="仿宋" w:eastAsia="仿宋" w:cs="仿宋"/>
          <w:spacing w:val="13"/>
          <w:sz w:val="22"/>
        </w:rPr>
        <w:t>“公用经费”填报基本支出中的一般商品和服务支</w:t>
      </w:r>
    </w:p>
    <w:p w14:paraId="54EEF03C">
      <w:pPr>
        <w:pStyle w:val="31"/>
        <w:spacing w:before="91" w:line="220" w:lineRule="auto"/>
        <w:jc w:val="center"/>
        <w:rPr>
          <w:lang w:eastAsia="zh-CN"/>
        </w:rPr>
      </w:pPr>
    </w:p>
    <w:p w14:paraId="2C1CDC3C">
      <w:pPr>
        <w:spacing w:before="94" w:line="224" w:lineRule="auto"/>
        <w:ind w:left="9"/>
        <w:rPr>
          <w:rFonts w:ascii="黑体" w:eastAsia="黑体" w:cs="黑体"/>
          <w:sz w:val="29"/>
          <w:szCs w:val="29"/>
        </w:rPr>
      </w:pPr>
      <w:r>
        <w:rPr>
          <w:rFonts w:hint="eastAsia" w:ascii="宋体" w:hAnsi="宋体" w:cs="宋体"/>
          <w:b/>
          <w:bCs/>
          <w:spacing w:val="17"/>
          <w:sz w:val="29"/>
          <w:szCs w:val="29"/>
        </w:rPr>
        <w:t>附件</w:t>
      </w:r>
      <w:r>
        <w:rPr>
          <w:rFonts w:ascii="黑体" w:hAnsi="黑体" w:cs="黑体"/>
          <w:b/>
          <w:bCs/>
          <w:spacing w:val="17"/>
          <w:sz w:val="29"/>
          <w:szCs w:val="29"/>
        </w:rPr>
        <w:t>2-3</w:t>
      </w:r>
    </w:p>
    <w:p w14:paraId="2E39C7B7">
      <w:pPr>
        <w:spacing w:before="112" w:line="221" w:lineRule="auto"/>
        <w:ind w:left="2420"/>
        <w:rPr>
          <w:rFonts w:ascii="宋体" w:cs="宋体"/>
          <w:b/>
          <w:bCs/>
          <w:spacing w:val="-4"/>
          <w:sz w:val="36"/>
          <w:szCs w:val="36"/>
        </w:rPr>
      </w:pPr>
      <w:r>
        <w:rPr>
          <w:rFonts w:hint="eastAsia" w:ascii="宋体" w:hAnsi="宋体" w:cs="宋体"/>
          <w:b/>
          <w:bCs/>
          <w:spacing w:val="-4"/>
          <w:sz w:val="36"/>
          <w:szCs w:val="36"/>
        </w:rPr>
        <w:t>部门整体支出绩效自评表</w:t>
      </w:r>
    </w:p>
    <w:p w14:paraId="36D224E0">
      <w:pPr>
        <w:spacing w:before="112" w:line="221" w:lineRule="auto"/>
        <w:ind w:firstLine="3684" w:firstLineChars="1535"/>
        <w:rPr>
          <w:rFonts w:ascii="黑体" w:eastAsia="黑体" w:cs="黑体"/>
          <w:sz w:val="24"/>
          <w:szCs w:val="24"/>
        </w:rPr>
      </w:pPr>
      <w:r>
        <w:rPr>
          <w:rFonts w:ascii="黑体" w:hAnsi="黑体" w:cs="黑体"/>
          <w:sz w:val="24"/>
          <w:szCs w:val="24"/>
        </w:rPr>
        <w:t>(2024</w:t>
      </w:r>
      <w:r>
        <w:rPr>
          <w:rFonts w:hint="eastAsia" w:ascii="黑体" w:hAnsi="黑体" w:cs="黑体"/>
          <w:sz w:val="24"/>
          <w:szCs w:val="24"/>
        </w:rPr>
        <w:t>年度</w:t>
      </w:r>
      <w:r>
        <w:rPr>
          <w:rFonts w:ascii="黑体" w:hAnsi="黑体" w:cs="黑体"/>
          <w:sz w:val="24"/>
          <w:szCs w:val="24"/>
        </w:rPr>
        <w:t>)</w:t>
      </w:r>
    </w:p>
    <w:tbl>
      <w:tblPr>
        <w:tblStyle w:val="10"/>
        <w:tblW w:w="99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6"/>
        <w:gridCol w:w="8"/>
        <w:gridCol w:w="274"/>
        <w:gridCol w:w="860"/>
        <w:gridCol w:w="539"/>
        <w:gridCol w:w="681"/>
        <w:gridCol w:w="56"/>
        <w:gridCol w:w="1321"/>
        <w:gridCol w:w="96"/>
        <w:gridCol w:w="709"/>
        <w:gridCol w:w="709"/>
        <w:gridCol w:w="301"/>
        <w:gridCol w:w="8"/>
        <w:gridCol w:w="400"/>
        <w:gridCol w:w="726"/>
        <w:gridCol w:w="150"/>
        <w:gridCol w:w="1275"/>
      </w:tblGrid>
      <w:tr w14:paraId="0CA9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843A991">
            <w:pPr>
              <w:pStyle w:val="5"/>
              <w:spacing w:line="251" w:lineRule="auto"/>
              <w:jc w:val="center"/>
            </w:pPr>
            <w:r>
              <w:rPr>
                <w:rFonts w:hint="eastAsia"/>
              </w:rPr>
              <w:t>预算部门名称</w:t>
            </w:r>
          </w:p>
        </w:tc>
        <w:tc>
          <w:tcPr>
            <w:tcW w:w="9239" w:type="dxa"/>
            <w:gridSpan w:val="17"/>
            <w:vAlign w:val="center"/>
          </w:tcPr>
          <w:p w14:paraId="142234EE">
            <w:pPr>
              <w:pStyle w:val="5"/>
              <w:spacing w:line="251" w:lineRule="auto"/>
              <w:jc w:val="center"/>
            </w:pPr>
            <w:r>
              <w:rPr>
                <w:rFonts w:hint="eastAsia"/>
                <w:spacing w:val="2"/>
                <w:sz w:val="20"/>
                <w:szCs w:val="20"/>
              </w:rPr>
              <w:t>会同县公安局</w:t>
            </w:r>
          </w:p>
        </w:tc>
      </w:tr>
      <w:tr w14:paraId="37D7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284A0904">
            <w:pPr>
              <w:pStyle w:val="5"/>
              <w:spacing w:line="251" w:lineRule="auto"/>
              <w:jc w:val="center"/>
            </w:pPr>
            <w:r>
              <w:rPr>
                <w:rFonts w:hint="eastAsia"/>
              </w:rPr>
              <w:t>年度预算申请（万元）</w:t>
            </w:r>
          </w:p>
        </w:tc>
        <w:tc>
          <w:tcPr>
            <w:tcW w:w="1408" w:type="dxa"/>
            <w:gridSpan w:val="3"/>
          </w:tcPr>
          <w:p w14:paraId="1E768284">
            <w:pPr>
              <w:pStyle w:val="5"/>
              <w:spacing w:line="251" w:lineRule="auto"/>
            </w:pPr>
          </w:p>
        </w:tc>
        <w:tc>
          <w:tcPr>
            <w:tcW w:w="1399" w:type="dxa"/>
            <w:gridSpan w:val="2"/>
            <w:vAlign w:val="center"/>
          </w:tcPr>
          <w:p w14:paraId="1AFCA839">
            <w:pPr>
              <w:pStyle w:val="5"/>
              <w:spacing w:line="251" w:lineRule="auto"/>
              <w:jc w:val="center"/>
            </w:pPr>
            <w:r>
              <w:rPr>
                <w:rFonts w:hint="eastAsia"/>
              </w:rPr>
              <w:t>年度预算数</w:t>
            </w:r>
          </w:p>
        </w:tc>
        <w:tc>
          <w:tcPr>
            <w:tcW w:w="2058" w:type="dxa"/>
            <w:gridSpan w:val="3"/>
            <w:vAlign w:val="center"/>
          </w:tcPr>
          <w:p w14:paraId="1803B811">
            <w:pPr>
              <w:pStyle w:val="5"/>
              <w:spacing w:line="251" w:lineRule="auto"/>
              <w:jc w:val="center"/>
            </w:pPr>
            <w:r>
              <w:rPr>
                <w:rFonts w:hint="eastAsia"/>
              </w:rPr>
              <w:t>全年预算数</w:t>
            </w:r>
          </w:p>
        </w:tc>
        <w:tc>
          <w:tcPr>
            <w:tcW w:w="1514" w:type="dxa"/>
            <w:gridSpan w:val="3"/>
            <w:vAlign w:val="center"/>
          </w:tcPr>
          <w:p w14:paraId="635E7F4B">
            <w:pPr>
              <w:pStyle w:val="5"/>
              <w:spacing w:line="251" w:lineRule="auto"/>
              <w:jc w:val="center"/>
            </w:pPr>
            <w:r>
              <w:rPr>
                <w:rFonts w:hint="eastAsia"/>
              </w:rPr>
              <w:t>全年执行数</w:t>
            </w:r>
          </w:p>
        </w:tc>
        <w:tc>
          <w:tcPr>
            <w:tcW w:w="709" w:type="dxa"/>
            <w:gridSpan w:val="3"/>
            <w:vAlign w:val="center"/>
          </w:tcPr>
          <w:p w14:paraId="6AF1C59F">
            <w:pPr>
              <w:pStyle w:val="5"/>
              <w:spacing w:line="251" w:lineRule="auto"/>
              <w:jc w:val="center"/>
            </w:pPr>
            <w:r>
              <w:rPr>
                <w:rFonts w:hint="eastAsia"/>
              </w:rPr>
              <w:t>分值</w:t>
            </w:r>
          </w:p>
        </w:tc>
        <w:tc>
          <w:tcPr>
            <w:tcW w:w="726" w:type="dxa"/>
            <w:vAlign w:val="center"/>
          </w:tcPr>
          <w:p w14:paraId="00A5F4B4">
            <w:pPr>
              <w:pStyle w:val="5"/>
              <w:spacing w:line="251" w:lineRule="auto"/>
              <w:jc w:val="center"/>
            </w:pPr>
            <w:r>
              <w:rPr>
                <w:rFonts w:hint="eastAsia"/>
              </w:rPr>
              <w:t>执行率</w:t>
            </w:r>
          </w:p>
        </w:tc>
        <w:tc>
          <w:tcPr>
            <w:tcW w:w="1425" w:type="dxa"/>
            <w:gridSpan w:val="2"/>
            <w:vAlign w:val="center"/>
          </w:tcPr>
          <w:p w14:paraId="128967BB">
            <w:pPr>
              <w:pStyle w:val="5"/>
              <w:spacing w:line="251" w:lineRule="auto"/>
              <w:jc w:val="center"/>
            </w:pPr>
            <w:r>
              <w:rPr>
                <w:rFonts w:hint="eastAsia"/>
              </w:rPr>
              <w:t>得分</w:t>
            </w:r>
          </w:p>
        </w:tc>
      </w:tr>
      <w:tr w14:paraId="1D42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40617FA2">
            <w:pPr>
              <w:pStyle w:val="5"/>
              <w:spacing w:line="251" w:lineRule="auto"/>
            </w:pPr>
          </w:p>
        </w:tc>
        <w:tc>
          <w:tcPr>
            <w:tcW w:w="1408" w:type="dxa"/>
            <w:gridSpan w:val="3"/>
            <w:vAlign w:val="center"/>
          </w:tcPr>
          <w:p w14:paraId="296DC1AD">
            <w:pPr>
              <w:pStyle w:val="5"/>
              <w:spacing w:line="251" w:lineRule="auto"/>
              <w:jc w:val="center"/>
            </w:pPr>
            <w:r>
              <w:rPr>
                <w:rFonts w:hint="eastAsia"/>
              </w:rPr>
              <w:t>年度资金总额</w:t>
            </w:r>
          </w:p>
        </w:tc>
        <w:tc>
          <w:tcPr>
            <w:tcW w:w="1399" w:type="dxa"/>
            <w:gridSpan w:val="2"/>
            <w:vAlign w:val="center"/>
          </w:tcPr>
          <w:p w14:paraId="47D3DB14">
            <w:pPr>
              <w:pStyle w:val="5"/>
              <w:spacing w:line="251" w:lineRule="auto"/>
              <w:jc w:val="center"/>
            </w:pPr>
            <w:r>
              <w:t>4701.34</w:t>
            </w:r>
            <w:r>
              <w:rPr>
                <w:rFonts w:hint="eastAsia"/>
              </w:rPr>
              <w:t>万元</w:t>
            </w:r>
          </w:p>
        </w:tc>
        <w:tc>
          <w:tcPr>
            <w:tcW w:w="2058" w:type="dxa"/>
            <w:gridSpan w:val="3"/>
            <w:vAlign w:val="center"/>
          </w:tcPr>
          <w:p w14:paraId="7B3E49A6">
            <w:pPr>
              <w:pStyle w:val="5"/>
              <w:spacing w:line="251" w:lineRule="auto"/>
              <w:jc w:val="center"/>
            </w:pPr>
            <w:r>
              <w:t>7177.65</w:t>
            </w:r>
            <w:r>
              <w:rPr>
                <w:rFonts w:hint="eastAsia"/>
              </w:rPr>
              <w:t>万元</w:t>
            </w:r>
          </w:p>
        </w:tc>
        <w:tc>
          <w:tcPr>
            <w:tcW w:w="1514" w:type="dxa"/>
            <w:gridSpan w:val="3"/>
            <w:vAlign w:val="center"/>
          </w:tcPr>
          <w:p w14:paraId="2215EC93">
            <w:pPr>
              <w:pStyle w:val="5"/>
              <w:spacing w:line="251" w:lineRule="auto"/>
              <w:jc w:val="center"/>
            </w:pPr>
            <w:r>
              <w:t>7177.655</w:t>
            </w:r>
            <w:r>
              <w:rPr>
                <w:rFonts w:hint="eastAsia"/>
              </w:rPr>
              <w:t>万元</w:t>
            </w:r>
          </w:p>
        </w:tc>
        <w:tc>
          <w:tcPr>
            <w:tcW w:w="709" w:type="dxa"/>
            <w:gridSpan w:val="3"/>
            <w:vAlign w:val="center"/>
          </w:tcPr>
          <w:p w14:paraId="3969744A">
            <w:pPr>
              <w:pStyle w:val="5"/>
              <w:spacing w:line="251" w:lineRule="auto"/>
              <w:jc w:val="center"/>
            </w:pPr>
            <w:r>
              <w:t>10</w:t>
            </w:r>
          </w:p>
        </w:tc>
        <w:tc>
          <w:tcPr>
            <w:tcW w:w="726" w:type="dxa"/>
            <w:vAlign w:val="center"/>
          </w:tcPr>
          <w:p w14:paraId="16B99C9F">
            <w:pPr>
              <w:pStyle w:val="5"/>
              <w:spacing w:line="251" w:lineRule="auto"/>
              <w:jc w:val="center"/>
            </w:pPr>
            <w:r>
              <w:t>100%</w:t>
            </w:r>
          </w:p>
        </w:tc>
        <w:tc>
          <w:tcPr>
            <w:tcW w:w="1425" w:type="dxa"/>
            <w:gridSpan w:val="2"/>
            <w:vAlign w:val="center"/>
          </w:tcPr>
          <w:p w14:paraId="625D95E3">
            <w:pPr>
              <w:pStyle w:val="5"/>
              <w:spacing w:line="251" w:lineRule="auto"/>
              <w:jc w:val="center"/>
            </w:pPr>
            <w:r>
              <w:t>10</w:t>
            </w:r>
          </w:p>
        </w:tc>
      </w:tr>
      <w:tr w14:paraId="7418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472A8428">
            <w:pPr>
              <w:pStyle w:val="5"/>
              <w:spacing w:line="251" w:lineRule="auto"/>
            </w:pPr>
          </w:p>
        </w:tc>
        <w:tc>
          <w:tcPr>
            <w:tcW w:w="4865" w:type="dxa"/>
            <w:gridSpan w:val="8"/>
          </w:tcPr>
          <w:p w14:paraId="420FE22A">
            <w:pPr>
              <w:pStyle w:val="5"/>
              <w:spacing w:line="251" w:lineRule="auto"/>
            </w:pPr>
            <w:r>
              <w:rPr>
                <w:rFonts w:hint="eastAsia"/>
              </w:rPr>
              <w:t>按收入性质分：</w:t>
            </w:r>
          </w:p>
        </w:tc>
        <w:tc>
          <w:tcPr>
            <w:tcW w:w="4374" w:type="dxa"/>
            <w:gridSpan w:val="9"/>
          </w:tcPr>
          <w:p w14:paraId="39E91AB9">
            <w:pPr>
              <w:pStyle w:val="5"/>
              <w:spacing w:line="251" w:lineRule="auto"/>
            </w:pPr>
            <w:r>
              <w:rPr>
                <w:rFonts w:hint="eastAsia"/>
              </w:rPr>
              <w:t>按支出性质分：</w:t>
            </w:r>
          </w:p>
        </w:tc>
      </w:tr>
      <w:tr w14:paraId="6DAA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42628BA4">
            <w:pPr>
              <w:pStyle w:val="5"/>
              <w:spacing w:line="251" w:lineRule="auto"/>
            </w:pPr>
          </w:p>
        </w:tc>
        <w:tc>
          <w:tcPr>
            <w:tcW w:w="4865" w:type="dxa"/>
            <w:gridSpan w:val="8"/>
          </w:tcPr>
          <w:p w14:paraId="23C5C16D">
            <w:pPr>
              <w:pStyle w:val="5"/>
              <w:spacing w:line="251" w:lineRule="auto"/>
            </w:pPr>
            <w:r>
              <w:rPr>
                <w:rFonts w:hint="eastAsia"/>
              </w:rPr>
              <w:t>其中：一般公共预算：</w:t>
            </w:r>
            <w:r>
              <w:rPr>
                <w:spacing w:val="-1"/>
                <w:sz w:val="20"/>
                <w:szCs w:val="20"/>
              </w:rPr>
              <w:t>7122.81</w:t>
            </w:r>
            <w:r>
              <w:rPr>
                <w:rFonts w:hint="eastAsia"/>
                <w:spacing w:val="-1"/>
                <w:sz w:val="20"/>
                <w:szCs w:val="20"/>
              </w:rPr>
              <w:t>万元</w:t>
            </w:r>
          </w:p>
        </w:tc>
        <w:tc>
          <w:tcPr>
            <w:tcW w:w="4374" w:type="dxa"/>
            <w:gridSpan w:val="9"/>
          </w:tcPr>
          <w:p w14:paraId="79A94964">
            <w:pPr>
              <w:pStyle w:val="5"/>
              <w:spacing w:line="251" w:lineRule="auto"/>
            </w:pPr>
            <w:r>
              <w:rPr>
                <w:rFonts w:hint="eastAsia"/>
              </w:rPr>
              <w:t>其中：基本支出：</w:t>
            </w:r>
            <w:r>
              <w:rPr>
                <w:spacing w:val="-1"/>
                <w:sz w:val="20"/>
                <w:szCs w:val="20"/>
              </w:rPr>
              <w:t>5285</w:t>
            </w:r>
            <w:r>
              <w:rPr>
                <w:rFonts w:hint="eastAsia"/>
                <w:spacing w:val="-1"/>
                <w:sz w:val="20"/>
                <w:szCs w:val="20"/>
              </w:rPr>
              <w:t>万元</w:t>
            </w:r>
          </w:p>
        </w:tc>
      </w:tr>
      <w:tr w14:paraId="6B0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7ECF73BB">
            <w:pPr>
              <w:pStyle w:val="5"/>
              <w:spacing w:line="251" w:lineRule="auto"/>
            </w:pPr>
          </w:p>
        </w:tc>
        <w:tc>
          <w:tcPr>
            <w:tcW w:w="4865" w:type="dxa"/>
            <w:gridSpan w:val="8"/>
          </w:tcPr>
          <w:p w14:paraId="3C15494B">
            <w:pPr>
              <w:pStyle w:val="5"/>
              <w:spacing w:line="251" w:lineRule="auto"/>
            </w:pPr>
            <w:r>
              <w:rPr>
                <w:rFonts w:hint="eastAsia"/>
              </w:rPr>
              <w:t>政府性基金拨款：</w:t>
            </w:r>
          </w:p>
        </w:tc>
        <w:tc>
          <w:tcPr>
            <w:tcW w:w="4374" w:type="dxa"/>
            <w:gridSpan w:val="9"/>
          </w:tcPr>
          <w:p w14:paraId="2A5D3C76">
            <w:pPr>
              <w:pStyle w:val="5"/>
              <w:spacing w:line="251" w:lineRule="auto"/>
            </w:pPr>
            <w:r>
              <w:rPr>
                <w:rFonts w:hint="eastAsia"/>
              </w:rPr>
              <w:t>项目支出：</w:t>
            </w:r>
            <w:r>
              <w:rPr>
                <w:spacing w:val="-1"/>
                <w:sz w:val="20"/>
                <w:szCs w:val="20"/>
              </w:rPr>
              <w:t>1837.73</w:t>
            </w:r>
            <w:r>
              <w:rPr>
                <w:rFonts w:hint="eastAsia"/>
                <w:spacing w:val="-1"/>
                <w:sz w:val="20"/>
                <w:szCs w:val="20"/>
              </w:rPr>
              <w:t>万元</w:t>
            </w:r>
          </w:p>
        </w:tc>
      </w:tr>
      <w:tr w14:paraId="3D15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755EB5E7">
            <w:pPr>
              <w:pStyle w:val="5"/>
              <w:spacing w:line="251" w:lineRule="auto"/>
            </w:pPr>
          </w:p>
        </w:tc>
        <w:tc>
          <w:tcPr>
            <w:tcW w:w="4865" w:type="dxa"/>
            <w:gridSpan w:val="8"/>
          </w:tcPr>
          <w:p w14:paraId="12EAD0B1">
            <w:pPr>
              <w:pStyle w:val="5"/>
              <w:spacing w:line="251" w:lineRule="auto"/>
            </w:pPr>
            <w:r>
              <w:rPr>
                <w:rFonts w:hint="eastAsia"/>
              </w:rPr>
              <w:t>纳入专户管理的非税收入拨款：</w:t>
            </w:r>
          </w:p>
        </w:tc>
        <w:tc>
          <w:tcPr>
            <w:tcW w:w="4374" w:type="dxa"/>
            <w:gridSpan w:val="9"/>
          </w:tcPr>
          <w:p w14:paraId="58F8971E">
            <w:pPr>
              <w:pStyle w:val="5"/>
              <w:spacing w:line="251" w:lineRule="auto"/>
            </w:pPr>
          </w:p>
        </w:tc>
      </w:tr>
      <w:tr w14:paraId="7925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4EAC09DA">
            <w:pPr>
              <w:pStyle w:val="5"/>
              <w:spacing w:line="251" w:lineRule="auto"/>
            </w:pPr>
          </w:p>
        </w:tc>
        <w:tc>
          <w:tcPr>
            <w:tcW w:w="4865" w:type="dxa"/>
            <w:gridSpan w:val="8"/>
          </w:tcPr>
          <w:p w14:paraId="59D02B13">
            <w:pPr>
              <w:pStyle w:val="5"/>
              <w:spacing w:line="251" w:lineRule="auto"/>
            </w:pPr>
            <w:r>
              <w:rPr>
                <w:rFonts w:hint="eastAsia"/>
              </w:rPr>
              <w:t>其他资金：</w:t>
            </w:r>
          </w:p>
        </w:tc>
        <w:tc>
          <w:tcPr>
            <w:tcW w:w="4374" w:type="dxa"/>
            <w:gridSpan w:val="9"/>
          </w:tcPr>
          <w:p w14:paraId="7BF7F47F">
            <w:pPr>
              <w:pStyle w:val="5"/>
              <w:spacing w:line="251" w:lineRule="auto"/>
            </w:pPr>
          </w:p>
        </w:tc>
      </w:tr>
      <w:tr w14:paraId="7640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09" w:type="dxa"/>
            <w:vMerge w:val="restart"/>
            <w:vAlign w:val="center"/>
          </w:tcPr>
          <w:p w14:paraId="3445B634">
            <w:pPr>
              <w:pStyle w:val="5"/>
              <w:spacing w:line="251" w:lineRule="auto"/>
              <w:jc w:val="center"/>
            </w:pPr>
            <w:r>
              <w:rPr>
                <w:rFonts w:hint="eastAsia"/>
              </w:rPr>
              <w:t>年度总体目标</w:t>
            </w:r>
          </w:p>
        </w:tc>
        <w:tc>
          <w:tcPr>
            <w:tcW w:w="4865" w:type="dxa"/>
            <w:gridSpan w:val="8"/>
          </w:tcPr>
          <w:p w14:paraId="0DF3BBAD">
            <w:pPr>
              <w:pStyle w:val="5"/>
              <w:spacing w:line="251" w:lineRule="auto"/>
            </w:pPr>
            <w:r>
              <w:rPr>
                <w:rFonts w:hint="eastAsia"/>
              </w:rPr>
              <w:t>预期目标</w:t>
            </w:r>
          </w:p>
        </w:tc>
        <w:tc>
          <w:tcPr>
            <w:tcW w:w="4374" w:type="dxa"/>
            <w:gridSpan w:val="9"/>
          </w:tcPr>
          <w:p w14:paraId="5B0E5D9B">
            <w:pPr>
              <w:pStyle w:val="5"/>
              <w:spacing w:line="251" w:lineRule="auto"/>
            </w:pPr>
            <w:r>
              <w:rPr>
                <w:rFonts w:hint="eastAsia"/>
                <w:spacing w:val="1"/>
                <w:sz w:val="20"/>
                <w:szCs w:val="20"/>
              </w:rPr>
              <w:t>实际完成情况</w:t>
            </w:r>
          </w:p>
        </w:tc>
      </w:tr>
      <w:tr w14:paraId="3BB1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034BC5D9">
            <w:pPr>
              <w:pStyle w:val="5"/>
              <w:spacing w:line="251" w:lineRule="auto"/>
            </w:pPr>
          </w:p>
        </w:tc>
        <w:tc>
          <w:tcPr>
            <w:tcW w:w="4865" w:type="dxa"/>
            <w:gridSpan w:val="8"/>
            <w:vAlign w:val="center"/>
          </w:tcPr>
          <w:p w14:paraId="6CE30273">
            <w:pPr>
              <w:pStyle w:val="5"/>
              <w:spacing w:line="251" w:lineRule="auto"/>
            </w:pPr>
            <w:r>
              <w:rPr>
                <w:rFonts w:hint="eastAsia"/>
                <w:spacing w:val="-2"/>
                <w:sz w:val="20"/>
                <w:szCs w:val="20"/>
              </w:rPr>
              <w:t>维护国家安全，维护社会治安秩序，保护公民的人身安人、人身自由和合法财产，保护公共财产，预防、制止和惩治违法犯罪活动，保障改革开放和社会主义现代化建设的顺利进行。</w:t>
            </w:r>
          </w:p>
        </w:tc>
        <w:tc>
          <w:tcPr>
            <w:tcW w:w="4374" w:type="dxa"/>
            <w:gridSpan w:val="9"/>
          </w:tcPr>
          <w:p w14:paraId="7EDB3B7E">
            <w:pPr>
              <w:pStyle w:val="5"/>
              <w:spacing w:line="251" w:lineRule="auto"/>
            </w:pPr>
            <w:r>
              <w:rPr>
                <w:rFonts w:hint="eastAsia"/>
                <w:spacing w:val="-2"/>
                <w:sz w:val="20"/>
                <w:szCs w:val="20"/>
              </w:rPr>
              <w:t>通过努力，会同县公安局维护了国家安全，维护了社会治安秩序，保护了公民的人身安人、人身自由和合法财产，保护公共财产，预防、制止和惩治违法犯罪活动，保障改革开放和社会主义现代化建设的顺利进行，群众满意度</w:t>
            </w:r>
            <w:r>
              <w:rPr>
                <w:spacing w:val="-2"/>
                <w:sz w:val="20"/>
                <w:szCs w:val="20"/>
              </w:rPr>
              <w:t>98%</w:t>
            </w:r>
            <w:r>
              <w:rPr>
                <w:rFonts w:hint="eastAsia"/>
                <w:spacing w:val="-2"/>
                <w:sz w:val="20"/>
                <w:szCs w:val="20"/>
              </w:rPr>
              <w:t>。</w:t>
            </w:r>
          </w:p>
        </w:tc>
      </w:tr>
      <w:tr w14:paraId="24BF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51A63064">
            <w:pPr>
              <w:pStyle w:val="5"/>
              <w:spacing w:line="251" w:lineRule="auto"/>
              <w:jc w:val="center"/>
            </w:pPr>
            <w:r>
              <w:rPr>
                <w:rFonts w:hint="eastAsia"/>
              </w:rPr>
              <w:t>绩效指标</w:t>
            </w:r>
          </w:p>
        </w:tc>
        <w:tc>
          <w:tcPr>
            <w:tcW w:w="1134" w:type="dxa"/>
            <w:gridSpan w:val="2"/>
            <w:vAlign w:val="center"/>
          </w:tcPr>
          <w:p w14:paraId="43490F8F">
            <w:pPr>
              <w:pStyle w:val="5"/>
              <w:spacing w:line="251" w:lineRule="auto"/>
              <w:jc w:val="center"/>
              <w:rPr>
                <w:spacing w:val="-2"/>
                <w:sz w:val="20"/>
                <w:szCs w:val="20"/>
              </w:rPr>
            </w:pPr>
            <w:r>
              <w:rPr>
                <w:rFonts w:hint="eastAsia"/>
                <w:spacing w:val="-3"/>
                <w:sz w:val="20"/>
                <w:szCs w:val="20"/>
              </w:rPr>
              <w:t>一级指标</w:t>
            </w:r>
          </w:p>
        </w:tc>
        <w:tc>
          <w:tcPr>
            <w:tcW w:w="1134" w:type="dxa"/>
            <w:gridSpan w:val="2"/>
            <w:vAlign w:val="center"/>
          </w:tcPr>
          <w:p w14:paraId="77EA3885">
            <w:pPr>
              <w:pStyle w:val="5"/>
              <w:spacing w:line="251" w:lineRule="auto"/>
              <w:jc w:val="center"/>
              <w:rPr>
                <w:spacing w:val="-2"/>
                <w:sz w:val="20"/>
                <w:szCs w:val="20"/>
              </w:rPr>
            </w:pPr>
            <w:r>
              <w:rPr>
                <w:rFonts w:hint="eastAsia"/>
                <w:spacing w:val="-3"/>
                <w:sz w:val="20"/>
                <w:szCs w:val="20"/>
              </w:rPr>
              <w:t>二级指标</w:t>
            </w:r>
          </w:p>
        </w:tc>
        <w:tc>
          <w:tcPr>
            <w:tcW w:w="1220" w:type="dxa"/>
            <w:gridSpan w:val="2"/>
            <w:vAlign w:val="center"/>
          </w:tcPr>
          <w:p w14:paraId="7658954E">
            <w:pPr>
              <w:pStyle w:val="5"/>
              <w:spacing w:line="251" w:lineRule="auto"/>
              <w:jc w:val="center"/>
              <w:rPr>
                <w:spacing w:val="-2"/>
                <w:sz w:val="20"/>
                <w:szCs w:val="20"/>
              </w:rPr>
            </w:pPr>
            <w:r>
              <w:rPr>
                <w:rFonts w:hint="eastAsia"/>
                <w:spacing w:val="-2"/>
                <w:sz w:val="20"/>
                <w:szCs w:val="20"/>
              </w:rPr>
              <w:t>三级指标</w:t>
            </w:r>
          </w:p>
        </w:tc>
        <w:tc>
          <w:tcPr>
            <w:tcW w:w="1377" w:type="dxa"/>
            <w:gridSpan w:val="2"/>
            <w:vAlign w:val="center"/>
          </w:tcPr>
          <w:p w14:paraId="5DE26AEC">
            <w:pPr>
              <w:pStyle w:val="5"/>
              <w:spacing w:line="251" w:lineRule="auto"/>
              <w:jc w:val="center"/>
              <w:rPr>
                <w:spacing w:val="-2"/>
                <w:sz w:val="20"/>
                <w:szCs w:val="20"/>
              </w:rPr>
            </w:pPr>
            <w:r>
              <w:rPr>
                <w:rFonts w:hint="eastAsia"/>
              </w:rPr>
              <w:t>年度指标值</w:t>
            </w:r>
          </w:p>
        </w:tc>
        <w:tc>
          <w:tcPr>
            <w:tcW w:w="1514" w:type="dxa"/>
            <w:gridSpan w:val="3"/>
            <w:vAlign w:val="center"/>
          </w:tcPr>
          <w:p w14:paraId="2D6F1464">
            <w:pPr>
              <w:pStyle w:val="5"/>
              <w:spacing w:line="251" w:lineRule="auto"/>
              <w:jc w:val="center"/>
              <w:rPr>
                <w:rFonts w:ascii="宋体"/>
                <w:sz w:val="15"/>
                <w:szCs w:val="15"/>
              </w:rPr>
            </w:pPr>
            <w:r>
              <w:rPr>
                <w:rFonts w:hint="eastAsia"/>
                <w:spacing w:val="-3"/>
                <w:sz w:val="20"/>
                <w:szCs w:val="20"/>
              </w:rPr>
              <w:t>实际</w:t>
            </w:r>
            <w:r>
              <w:rPr>
                <w:rFonts w:hint="eastAsia"/>
                <w:spacing w:val="-4"/>
                <w:sz w:val="20"/>
                <w:szCs w:val="20"/>
              </w:rPr>
              <w:t>完成值</w:t>
            </w:r>
          </w:p>
        </w:tc>
        <w:tc>
          <w:tcPr>
            <w:tcW w:w="709" w:type="dxa"/>
            <w:gridSpan w:val="3"/>
            <w:vAlign w:val="center"/>
          </w:tcPr>
          <w:p w14:paraId="08032AD6">
            <w:pPr>
              <w:pStyle w:val="5"/>
              <w:spacing w:line="251" w:lineRule="auto"/>
              <w:jc w:val="center"/>
              <w:rPr>
                <w:rFonts w:ascii="宋体"/>
                <w:sz w:val="15"/>
                <w:szCs w:val="15"/>
              </w:rPr>
            </w:pPr>
            <w:r>
              <w:rPr>
                <w:rFonts w:hint="eastAsia"/>
                <w:spacing w:val="-3"/>
                <w:sz w:val="20"/>
                <w:szCs w:val="20"/>
              </w:rPr>
              <w:t>分值</w:t>
            </w:r>
          </w:p>
        </w:tc>
        <w:tc>
          <w:tcPr>
            <w:tcW w:w="726" w:type="dxa"/>
            <w:vAlign w:val="center"/>
          </w:tcPr>
          <w:p w14:paraId="786FA42D">
            <w:pPr>
              <w:pStyle w:val="5"/>
              <w:spacing w:line="251" w:lineRule="auto"/>
              <w:jc w:val="center"/>
              <w:rPr>
                <w:rFonts w:ascii="宋体"/>
                <w:sz w:val="15"/>
                <w:szCs w:val="15"/>
              </w:rPr>
            </w:pPr>
            <w:r>
              <w:rPr>
                <w:rFonts w:hint="eastAsia"/>
                <w:spacing w:val="-3"/>
                <w:sz w:val="20"/>
                <w:szCs w:val="20"/>
              </w:rPr>
              <w:t>得分</w:t>
            </w:r>
          </w:p>
        </w:tc>
        <w:tc>
          <w:tcPr>
            <w:tcW w:w="1425" w:type="dxa"/>
            <w:gridSpan w:val="2"/>
            <w:vAlign w:val="center"/>
          </w:tcPr>
          <w:p w14:paraId="049B9B99">
            <w:pPr>
              <w:pStyle w:val="5"/>
              <w:spacing w:line="251" w:lineRule="auto"/>
              <w:jc w:val="center"/>
              <w:rPr>
                <w:rFonts w:ascii="宋体"/>
                <w:sz w:val="15"/>
                <w:szCs w:val="15"/>
              </w:rPr>
            </w:pPr>
            <w:r>
              <w:rPr>
                <w:rFonts w:hint="eastAsia"/>
              </w:rPr>
              <w:t>偏差原因分析及改进措施</w:t>
            </w:r>
          </w:p>
        </w:tc>
      </w:tr>
      <w:tr w14:paraId="469C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A135D8C">
            <w:pPr>
              <w:pStyle w:val="5"/>
              <w:spacing w:line="251" w:lineRule="auto"/>
              <w:jc w:val="center"/>
            </w:pPr>
          </w:p>
        </w:tc>
        <w:tc>
          <w:tcPr>
            <w:tcW w:w="1134" w:type="dxa"/>
            <w:gridSpan w:val="2"/>
            <w:vAlign w:val="center"/>
          </w:tcPr>
          <w:p w14:paraId="2B933DD7">
            <w:pPr>
              <w:pStyle w:val="5"/>
              <w:spacing w:line="251" w:lineRule="auto"/>
              <w:jc w:val="center"/>
              <w:rPr>
                <w:spacing w:val="-3"/>
                <w:sz w:val="20"/>
                <w:szCs w:val="20"/>
              </w:rPr>
            </w:pPr>
            <w:r>
              <w:rPr>
                <w:rFonts w:hint="eastAsia"/>
                <w:spacing w:val="-3"/>
                <w:sz w:val="20"/>
                <w:szCs w:val="20"/>
              </w:rPr>
              <w:t>投入管理指</w:t>
            </w:r>
            <w:r>
              <w:rPr>
                <w:spacing w:val="-3"/>
                <w:sz w:val="20"/>
                <w:szCs w:val="20"/>
              </w:rPr>
              <w:t xml:space="preserve"> </w:t>
            </w:r>
            <w:r>
              <w:rPr>
                <w:rFonts w:hint="eastAsia"/>
                <w:spacing w:val="-3"/>
                <w:sz w:val="20"/>
                <w:szCs w:val="20"/>
              </w:rPr>
              <w:t>标</w:t>
            </w:r>
            <w:r>
              <w:rPr>
                <w:spacing w:val="-3"/>
                <w:sz w:val="20"/>
                <w:szCs w:val="20"/>
              </w:rPr>
              <w:t>(10</w:t>
            </w:r>
            <w:r>
              <w:rPr>
                <w:rFonts w:hint="eastAsia"/>
                <w:spacing w:val="-3"/>
                <w:sz w:val="20"/>
                <w:szCs w:val="20"/>
              </w:rPr>
              <w:t>分</w:t>
            </w:r>
            <w:r>
              <w:rPr>
                <w:spacing w:val="-3"/>
                <w:sz w:val="20"/>
                <w:szCs w:val="20"/>
              </w:rPr>
              <w:t>)</w:t>
            </w:r>
          </w:p>
        </w:tc>
        <w:tc>
          <w:tcPr>
            <w:tcW w:w="1134" w:type="dxa"/>
            <w:gridSpan w:val="2"/>
            <w:vAlign w:val="center"/>
          </w:tcPr>
          <w:p w14:paraId="51737A09">
            <w:pPr>
              <w:pStyle w:val="5"/>
              <w:spacing w:line="251" w:lineRule="auto"/>
              <w:jc w:val="center"/>
              <w:rPr>
                <w:spacing w:val="-3"/>
                <w:sz w:val="20"/>
                <w:szCs w:val="20"/>
              </w:rPr>
            </w:pPr>
            <w:r>
              <w:rPr>
                <w:rFonts w:hint="eastAsia"/>
                <w:spacing w:val="-2"/>
                <w:sz w:val="20"/>
                <w:szCs w:val="20"/>
              </w:rPr>
              <w:t>预算管理</w:t>
            </w:r>
            <w:r>
              <w:rPr>
                <w:spacing w:val="-2"/>
                <w:sz w:val="20"/>
                <w:szCs w:val="20"/>
              </w:rPr>
              <w:t>(10</w:t>
            </w:r>
            <w:r>
              <w:rPr>
                <w:rFonts w:hint="eastAsia"/>
                <w:spacing w:val="-6"/>
                <w:sz w:val="20"/>
                <w:szCs w:val="20"/>
              </w:rPr>
              <w:t>分</w:t>
            </w:r>
            <w:r>
              <w:rPr>
                <w:spacing w:val="-37"/>
                <w:sz w:val="20"/>
                <w:szCs w:val="20"/>
              </w:rPr>
              <w:t xml:space="preserve"> </w:t>
            </w:r>
            <w:r>
              <w:rPr>
                <w:spacing w:val="-6"/>
                <w:sz w:val="20"/>
                <w:szCs w:val="20"/>
              </w:rPr>
              <w:t>)</w:t>
            </w:r>
          </w:p>
        </w:tc>
        <w:tc>
          <w:tcPr>
            <w:tcW w:w="1220" w:type="dxa"/>
            <w:gridSpan w:val="2"/>
            <w:vAlign w:val="center"/>
          </w:tcPr>
          <w:p w14:paraId="48801103">
            <w:pPr>
              <w:pStyle w:val="5"/>
              <w:spacing w:line="251" w:lineRule="auto"/>
              <w:jc w:val="center"/>
              <w:rPr>
                <w:spacing w:val="-2"/>
                <w:sz w:val="20"/>
                <w:szCs w:val="20"/>
              </w:rPr>
            </w:pPr>
            <w:r>
              <w:rPr>
                <w:rFonts w:hint="eastAsia"/>
                <w:spacing w:val="-2"/>
                <w:sz w:val="20"/>
                <w:szCs w:val="20"/>
              </w:rPr>
              <w:t>预算执行率</w:t>
            </w:r>
          </w:p>
        </w:tc>
        <w:tc>
          <w:tcPr>
            <w:tcW w:w="1377" w:type="dxa"/>
            <w:gridSpan w:val="2"/>
            <w:vAlign w:val="center"/>
          </w:tcPr>
          <w:p w14:paraId="1C4EC9EC">
            <w:pPr>
              <w:pStyle w:val="5"/>
              <w:spacing w:line="251" w:lineRule="auto"/>
              <w:jc w:val="center"/>
            </w:pPr>
            <w:r>
              <w:t>100</w:t>
            </w:r>
          </w:p>
        </w:tc>
        <w:tc>
          <w:tcPr>
            <w:tcW w:w="1514" w:type="dxa"/>
            <w:gridSpan w:val="3"/>
            <w:vAlign w:val="center"/>
          </w:tcPr>
          <w:p w14:paraId="3CF9444C">
            <w:pPr>
              <w:pStyle w:val="5"/>
              <w:spacing w:line="251" w:lineRule="auto"/>
              <w:jc w:val="center"/>
            </w:pPr>
            <w:r>
              <w:t>100</w:t>
            </w:r>
          </w:p>
        </w:tc>
        <w:tc>
          <w:tcPr>
            <w:tcW w:w="709" w:type="dxa"/>
            <w:gridSpan w:val="3"/>
            <w:vAlign w:val="center"/>
          </w:tcPr>
          <w:p w14:paraId="3F5C392D">
            <w:pPr>
              <w:pStyle w:val="5"/>
              <w:spacing w:line="251" w:lineRule="auto"/>
              <w:jc w:val="center"/>
            </w:pPr>
            <w:r>
              <w:t>10</w:t>
            </w:r>
          </w:p>
        </w:tc>
        <w:tc>
          <w:tcPr>
            <w:tcW w:w="726" w:type="dxa"/>
            <w:vAlign w:val="center"/>
          </w:tcPr>
          <w:p w14:paraId="37EECC7E">
            <w:pPr>
              <w:pStyle w:val="5"/>
              <w:spacing w:line="251" w:lineRule="auto"/>
              <w:jc w:val="center"/>
            </w:pPr>
            <w:r>
              <w:t>9</w:t>
            </w:r>
          </w:p>
        </w:tc>
        <w:tc>
          <w:tcPr>
            <w:tcW w:w="1425" w:type="dxa"/>
            <w:gridSpan w:val="2"/>
            <w:vAlign w:val="center"/>
          </w:tcPr>
          <w:p w14:paraId="3BEC84F6">
            <w:pPr>
              <w:pStyle w:val="5"/>
              <w:spacing w:line="251" w:lineRule="auto"/>
              <w:jc w:val="center"/>
            </w:pPr>
          </w:p>
        </w:tc>
      </w:tr>
      <w:tr w14:paraId="11C9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09" w:type="dxa"/>
            <w:vMerge w:val="continue"/>
            <w:vAlign w:val="center"/>
          </w:tcPr>
          <w:p w14:paraId="2A9F9413">
            <w:pPr>
              <w:pStyle w:val="5"/>
              <w:spacing w:line="251" w:lineRule="auto"/>
              <w:jc w:val="center"/>
            </w:pPr>
          </w:p>
        </w:tc>
        <w:tc>
          <w:tcPr>
            <w:tcW w:w="1134" w:type="dxa"/>
            <w:gridSpan w:val="2"/>
            <w:vMerge w:val="restart"/>
            <w:vAlign w:val="center"/>
          </w:tcPr>
          <w:p w14:paraId="592630F0">
            <w:pPr>
              <w:pStyle w:val="5"/>
              <w:spacing w:line="251" w:lineRule="auto"/>
              <w:jc w:val="center"/>
              <w:rPr>
                <w:spacing w:val="-3"/>
                <w:sz w:val="20"/>
                <w:szCs w:val="20"/>
              </w:rPr>
            </w:pPr>
            <w:r>
              <w:rPr>
                <w:rFonts w:hint="eastAsia"/>
                <w:spacing w:val="-2"/>
                <w:sz w:val="20"/>
                <w:szCs w:val="20"/>
              </w:rPr>
              <w:t>产出指标</w:t>
            </w:r>
            <w:r>
              <w:rPr>
                <w:spacing w:val="8"/>
                <w:sz w:val="20"/>
                <w:szCs w:val="20"/>
              </w:rPr>
              <w:t>(30</w:t>
            </w:r>
            <w:r>
              <w:rPr>
                <w:rFonts w:hint="eastAsia"/>
                <w:spacing w:val="8"/>
                <w:sz w:val="20"/>
                <w:szCs w:val="20"/>
              </w:rPr>
              <w:t>分</w:t>
            </w:r>
            <w:r>
              <w:rPr>
                <w:spacing w:val="8"/>
                <w:sz w:val="20"/>
                <w:szCs w:val="20"/>
              </w:rPr>
              <w:t>)</w:t>
            </w:r>
          </w:p>
        </w:tc>
        <w:tc>
          <w:tcPr>
            <w:tcW w:w="1134" w:type="dxa"/>
            <w:gridSpan w:val="2"/>
            <w:vAlign w:val="bottom"/>
          </w:tcPr>
          <w:p w14:paraId="3FE46DD2">
            <w:pPr>
              <w:pStyle w:val="5"/>
              <w:spacing w:line="251" w:lineRule="auto"/>
              <w:jc w:val="center"/>
              <w:rPr>
                <w:sz w:val="20"/>
                <w:szCs w:val="20"/>
              </w:rPr>
            </w:pPr>
            <w:r>
              <w:rPr>
                <w:rFonts w:hint="eastAsia"/>
              </w:rPr>
              <w:t>数量指标</w:t>
            </w:r>
            <w:r>
              <w:rPr>
                <w:spacing w:val="-2"/>
                <w:sz w:val="20"/>
                <w:szCs w:val="20"/>
              </w:rPr>
              <w:t>(10</w:t>
            </w:r>
            <w:r>
              <w:rPr>
                <w:rFonts w:hint="eastAsia"/>
                <w:spacing w:val="-6"/>
                <w:sz w:val="20"/>
                <w:szCs w:val="20"/>
              </w:rPr>
              <w:t>分</w:t>
            </w:r>
            <w:r>
              <w:rPr>
                <w:spacing w:val="-37"/>
                <w:sz w:val="20"/>
                <w:szCs w:val="20"/>
              </w:rPr>
              <w:t xml:space="preserve"> </w:t>
            </w:r>
            <w:r>
              <w:rPr>
                <w:spacing w:val="-6"/>
                <w:sz w:val="20"/>
                <w:szCs w:val="20"/>
              </w:rPr>
              <w:t>)</w:t>
            </w:r>
          </w:p>
          <w:p w14:paraId="2A8D1C9F">
            <w:pPr>
              <w:pStyle w:val="5"/>
              <w:spacing w:line="251" w:lineRule="auto"/>
              <w:jc w:val="center"/>
              <w:rPr>
                <w:spacing w:val="-2"/>
                <w:sz w:val="20"/>
                <w:szCs w:val="20"/>
              </w:rPr>
            </w:pPr>
          </w:p>
        </w:tc>
        <w:tc>
          <w:tcPr>
            <w:tcW w:w="1220" w:type="dxa"/>
            <w:gridSpan w:val="2"/>
            <w:vAlign w:val="center"/>
          </w:tcPr>
          <w:p w14:paraId="7A0B6895">
            <w:pPr>
              <w:pStyle w:val="5"/>
              <w:spacing w:line="251" w:lineRule="auto"/>
              <w:jc w:val="center"/>
              <w:rPr>
                <w:spacing w:val="-3"/>
                <w:sz w:val="20"/>
                <w:szCs w:val="20"/>
              </w:rPr>
            </w:pPr>
            <w:r>
              <w:rPr>
                <w:rFonts w:hint="eastAsia"/>
              </w:rPr>
              <w:t>财政资金预算绩效目标管理</w:t>
            </w:r>
          </w:p>
        </w:tc>
        <w:tc>
          <w:tcPr>
            <w:tcW w:w="1377" w:type="dxa"/>
            <w:gridSpan w:val="2"/>
            <w:vAlign w:val="center"/>
          </w:tcPr>
          <w:p w14:paraId="72AE959A">
            <w:pPr>
              <w:pStyle w:val="5"/>
              <w:spacing w:line="251" w:lineRule="auto"/>
              <w:jc w:val="center"/>
            </w:pPr>
            <w:r>
              <w:t>100</w:t>
            </w:r>
          </w:p>
        </w:tc>
        <w:tc>
          <w:tcPr>
            <w:tcW w:w="1514" w:type="dxa"/>
            <w:gridSpan w:val="3"/>
            <w:vAlign w:val="center"/>
          </w:tcPr>
          <w:p w14:paraId="52E21850">
            <w:pPr>
              <w:pStyle w:val="5"/>
              <w:spacing w:line="251" w:lineRule="auto"/>
              <w:jc w:val="center"/>
            </w:pPr>
            <w:r>
              <w:t>100</w:t>
            </w:r>
          </w:p>
        </w:tc>
        <w:tc>
          <w:tcPr>
            <w:tcW w:w="709" w:type="dxa"/>
            <w:gridSpan w:val="3"/>
            <w:vAlign w:val="center"/>
          </w:tcPr>
          <w:p w14:paraId="52397676">
            <w:pPr>
              <w:pStyle w:val="5"/>
              <w:spacing w:line="251" w:lineRule="auto"/>
              <w:jc w:val="center"/>
            </w:pPr>
            <w:r>
              <w:t>10</w:t>
            </w:r>
          </w:p>
        </w:tc>
        <w:tc>
          <w:tcPr>
            <w:tcW w:w="726" w:type="dxa"/>
            <w:vAlign w:val="center"/>
          </w:tcPr>
          <w:p w14:paraId="006EC017">
            <w:pPr>
              <w:pStyle w:val="5"/>
              <w:spacing w:line="251" w:lineRule="auto"/>
              <w:jc w:val="center"/>
            </w:pPr>
            <w:r>
              <w:t>9</w:t>
            </w:r>
          </w:p>
        </w:tc>
        <w:tc>
          <w:tcPr>
            <w:tcW w:w="1425" w:type="dxa"/>
            <w:gridSpan w:val="2"/>
            <w:vAlign w:val="center"/>
          </w:tcPr>
          <w:p w14:paraId="5B777C04">
            <w:pPr>
              <w:pStyle w:val="5"/>
              <w:spacing w:line="251" w:lineRule="auto"/>
              <w:jc w:val="center"/>
            </w:pPr>
          </w:p>
        </w:tc>
      </w:tr>
      <w:tr w14:paraId="390D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9F0CFE9">
            <w:pPr>
              <w:pStyle w:val="5"/>
              <w:spacing w:line="251" w:lineRule="auto"/>
              <w:jc w:val="center"/>
            </w:pPr>
          </w:p>
        </w:tc>
        <w:tc>
          <w:tcPr>
            <w:tcW w:w="1134" w:type="dxa"/>
            <w:gridSpan w:val="2"/>
            <w:vMerge w:val="continue"/>
            <w:vAlign w:val="center"/>
          </w:tcPr>
          <w:p w14:paraId="49E5A9B4">
            <w:pPr>
              <w:pStyle w:val="5"/>
              <w:spacing w:line="251" w:lineRule="auto"/>
              <w:jc w:val="center"/>
              <w:rPr>
                <w:spacing w:val="-2"/>
                <w:sz w:val="20"/>
                <w:szCs w:val="20"/>
              </w:rPr>
            </w:pPr>
          </w:p>
        </w:tc>
        <w:tc>
          <w:tcPr>
            <w:tcW w:w="1134" w:type="dxa"/>
            <w:gridSpan w:val="2"/>
            <w:vAlign w:val="center"/>
          </w:tcPr>
          <w:p w14:paraId="254DA2B7">
            <w:pPr>
              <w:pStyle w:val="5"/>
              <w:spacing w:line="251" w:lineRule="auto"/>
              <w:jc w:val="center"/>
              <w:rPr>
                <w:spacing w:val="-2"/>
                <w:sz w:val="20"/>
                <w:szCs w:val="20"/>
              </w:rPr>
            </w:pPr>
            <w:r>
              <w:rPr>
                <w:rFonts w:hint="eastAsia"/>
              </w:rPr>
              <w:t>质量指标</w:t>
            </w:r>
            <w:r>
              <w:rPr>
                <w:spacing w:val="-2"/>
                <w:sz w:val="20"/>
                <w:szCs w:val="20"/>
              </w:rPr>
              <w:t>(10</w:t>
            </w:r>
            <w:r>
              <w:rPr>
                <w:rFonts w:hint="eastAsia"/>
                <w:spacing w:val="-6"/>
                <w:sz w:val="20"/>
                <w:szCs w:val="20"/>
              </w:rPr>
              <w:t>分</w:t>
            </w:r>
            <w:r>
              <w:rPr>
                <w:spacing w:val="-37"/>
                <w:sz w:val="20"/>
                <w:szCs w:val="20"/>
              </w:rPr>
              <w:t xml:space="preserve"> </w:t>
            </w:r>
            <w:r>
              <w:rPr>
                <w:spacing w:val="-6"/>
                <w:sz w:val="20"/>
                <w:szCs w:val="20"/>
              </w:rPr>
              <w:t>)</w:t>
            </w:r>
          </w:p>
        </w:tc>
        <w:tc>
          <w:tcPr>
            <w:tcW w:w="1220" w:type="dxa"/>
            <w:gridSpan w:val="2"/>
            <w:vAlign w:val="center"/>
          </w:tcPr>
          <w:p w14:paraId="21315A2B">
            <w:pPr>
              <w:pStyle w:val="5"/>
              <w:spacing w:line="251" w:lineRule="auto"/>
              <w:jc w:val="center"/>
              <w:rPr>
                <w:spacing w:val="-3"/>
                <w:sz w:val="20"/>
                <w:szCs w:val="20"/>
              </w:rPr>
            </w:pPr>
            <w:r>
              <w:rPr>
                <w:rFonts w:hint="eastAsia"/>
              </w:rPr>
              <w:t>项目绩效目标达标率</w:t>
            </w:r>
          </w:p>
        </w:tc>
        <w:tc>
          <w:tcPr>
            <w:tcW w:w="1377" w:type="dxa"/>
            <w:gridSpan w:val="2"/>
            <w:vAlign w:val="center"/>
          </w:tcPr>
          <w:p w14:paraId="0DEAA85E">
            <w:pPr>
              <w:pStyle w:val="5"/>
              <w:spacing w:line="251" w:lineRule="auto"/>
              <w:jc w:val="center"/>
            </w:pPr>
            <w:r>
              <w:t>100</w:t>
            </w:r>
          </w:p>
        </w:tc>
        <w:tc>
          <w:tcPr>
            <w:tcW w:w="1514" w:type="dxa"/>
            <w:gridSpan w:val="3"/>
            <w:vAlign w:val="center"/>
          </w:tcPr>
          <w:p w14:paraId="7C71EE71">
            <w:pPr>
              <w:pStyle w:val="5"/>
              <w:spacing w:line="251" w:lineRule="auto"/>
              <w:jc w:val="center"/>
            </w:pPr>
            <w:r>
              <w:t>100</w:t>
            </w:r>
          </w:p>
        </w:tc>
        <w:tc>
          <w:tcPr>
            <w:tcW w:w="709" w:type="dxa"/>
            <w:gridSpan w:val="3"/>
            <w:vAlign w:val="center"/>
          </w:tcPr>
          <w:p w14:paraId="49093938">
            <w:pPr>
              <w:pStyle w:val="5"/>
              <w:spacing w:line="251" w:lineRule="auto"/>
              <w:jc w:val="center"/>
            </w:pPr>
            <w:r>
              <w:t>10</w:t>
            </w:r>
          </w:p>
        </w:tc>
        <w:tc>
          <w:tcPr>
            <w:tcW w:w="726" w:type="dxa"/>
            <w:vAlign w:val="center"/>
          </w:tcPr>
          <w:p w14:paraId="12917ECE">
            <w:pPr>
              <w:pStyle w:val="5"/>
              <w:spacing w:line="251" w:lineRule="auto"/>
              <w:jc w:val="center"/>
            </w:pPr>
            <w:r>
              <w:t>9</w:t>
            </w:r>
          </w:p>
        </w:tc>
        <w:tc>
          <w:tcPr>
            <w:tcW w:w="1425" w:type="dxa"/>
            <w:gridSpan w:val="2"/>
            <w:vAlign w:val="center"/>
          </w:tcPr>
          <w:p w14:paraId="6A8D174D">
            <w:pPr>
              <w:pStyle w:val="5"/>
              <w:spacing w:line="251" w:lineRule="auto"/>
              <w:jc w:val="center"/>
            </w:pPr>
          </w:p>
        </w:tc>
      </w:tr>
      <w:tr w14:paraId="0275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730F3E9">
            <w:pPr>
              <w:pStyle w:val="5"/>
              <w:spacing w:line="251" w:lineRule="auto"/>
              <w:jc w:val="center"/>
            </w:pPr>
          </w:p>
        </w:tc>
        <w:tc>
          <w:tcPr>
            <w:tcW w:w="1134" w:type="dxa"/>
            <w:gridSpan w:val="2"/>
            <w:vMerge w:val="continue"/>
            <w:vAlign w:val="center"/>
          </w:tcPr>
          <w:p w14:paraId="4A703BC7">
            <w:pPr>
              <w:pStyle w:val="5"/>
              <w:spacing w:line="251" w:lineRule="auto"/>
              <w:jc w:val="center"/>
              <w:rPr>
                <w:spacing w:val="-2"/>
                <w:sz w:val="20"/>
                <w:szCs w:val="20"/>
              </w:rPr>
            </w:pPr>
          </w:p>
        </w:tc>
        <w:tc>
          <w:tcPr>
            <w:tcW w:w="1134" w:type="dxa"/>
            <w:gridSpan w:val="2"/>
            <w:vAlign w:val="center"/>
          </w:tcPr>
          <w:p w14:paraId="4937A2B2">
            <w:pPr>
              <w:pStyle w:val="5"/>
              <w:spacing w:line="251" w:lineRule="auto"/>
              <w:jc w:val="center"/>
              <w:rPr>
                <w:spacing w:val="-2"/>
                <w:sz w:val="20"/>
                <w:szCs w:val="20"/>
              </w:rPr>
            </w:pPr>
            <w:r>
              <w:rPr>
                <w:rFonts w:hint="eastAsia"/>
              </w:rPr>
              <w:t>时效指标</w:t>
            </w:r>
            <w:r>
              <w:rPr>
                <w:spacing w:val="2"/>
                <w:sz w:val="20"/>
                <w:szCs w:val="20"/>
              </w:rPr>
              <w:t>(5</w:t>
            </w:r>
            <w:r>
              <w:rPr>
                <w:rFonts w:hint="eastAsia"/>
                <w:spacing w:val="-6"/>
                <w:sz w:val="20"/>
                <w:szCs w:val="20"/>
              </w:rPr>
              <w:t>分</w:t>
            </w:r>
            <w:r>
              <w:rPr>
                <w:spacing w:val="-37"/>
                <w:sz w:val="20"/>
                <w:szCs w:val="20"/>
              </w:rPr>
              <w:t xml:space="preserve"> </w:t>
            </w:r>
            <w:r>
              <w:rPr>
                <w:spacing w:val="-6"/>
                <w:sz w:val="20"/>
                <w:szCs w:val="20"/>
              </w:rPr>
              <w:t>)</w:t>
            </w:r>
          </w:p>
        </w:tc>
        <w:tc>
          <w:tcPr>
            <w:tcW w:w="1220" w:type="dxa"/>
            <w:gridSpan w:val="2"/>
            <w:vAlign w:val="center"/>
          </w:tcPr>
          <w:p w14:paraId="6F3CA66D">
            <w:pPr>
              <w:pStyle w:val="5"/>
              <w:spacing w:line="251" w:lineRule="auto"/>
              <w:jc w:val="center"/>
              <w:rPr>
                <w:spacing w:val="-3"/>
                <w:sz w:val="20"/>
                <w:szCs w:val="20"/>
              </w:rPr>
            </w:pPr>
            <w:r>
              <w:rPr>
                <w:rFonts w:hint="eastAsia"/>
                <w:spacing w:val="-3"/>
                <w:sz w:val="20"/>
                <w:szCs w:val="20"/>
              </w:rPr>
              <w:t>完成及时率</w:t>
            </w:r>
          </w:p>
        </w:tc>
        <w:tc>
          <w:tcPr>
            <w:tcW w:w="1377" w:type="dxa"/>
            <w:gridSpan w:val="2"/>
            <w:vAlign w:val="center"/>
          </w:tcPr>
          <w:p w14:paraId="57F3C806">
            <w:pPr>
              <w:pStyle w:val="5"/>
              <w:spacing w:line="251" w:lineRule="auto"/>
              <w:jc w:val="center"/>
            </w:pPr>
            <w:r>
              <w:t>100</w:t>
            </w:r>
          </w:p>
        </w:tc>
        <w:tc>
          <w:tcPr>
            <w:tcW w:w="1514" w:type="dxa"/>
            <w:gridSpan w:val="3"/>
            <w:vAlign w:val="center"/>
          </w:tcPr>
          <w:p w14:paraId="5B485E01">
            <w:pPr>
              <w:pStyle w:val="5"/>
              <w:spacing w:line="251" w:lineRule="auto"/>
              <w:jc w:val="center"/>
            </w:pPr>
            <w:r>
              <w:t>100</w:t>
            </w:r>
          </w:p>
        </w:tc>
        <w:tc>
          <w:tcPr>
            <w:tcW w:w="709" w:type="dxa"/>
            <w:gridSpan w:val="3"/>
            <w:vAlign w:val="center"/>
          </w:tcPr>
          <w:p w14:paraId="703E85BE">
            <w:pPr>
              <w:pStyle w:val="5"/>
              <w:spacing w:line="251" w:lineRule="auto"/>
              <w:jc w:val="center"/>
            </w:pPr>
            <w:r>
              <w:t>10</w:t>
            </w:r>
          </w:p>
        </w:tc>
        <w:tc>
          <w:tcPr>
            <w:tcW w:w="726" w:type="dxa"/>
            <w:vAlign w:val="center"/>
          </w:tcPr>
          <w:p w14:paraId="3AAC652E">
            <w:pPr>
              <w:pStyle w:val="5"/>
              <w:spacing w:line="251" w:lineRule="auto"/>
              <w:jc w:val="center"/>
            </w:pPr>
            <w:r>
              <w:t>9</w:t>
            </w:r>
          </w:p>
        </w:tc>
        <w:tc>
          <w:tcPr>
            <w:tcW w:w="1425" w:type="dxa"/>
            <w:gridSpan w:val="2"/>
            <w:vAlign w:val="center"/>
          </w:tcPr>
          <w:p w14:paraId="1340E413">
            <w:pPr>
              <w:pStyle w:val="5"/>
              <w:spacing w:line="251" w:lineRule="auto"/>
              <w:jc w:val="center"/>
            </w:pPr>
          </w:p>
        </w:tc>
      </w:tr>
      <w:tr w14:paraId="70B2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33BECAE">
            <w:pPr>
              <w:pStyle w:val="5"/>
              <w:spacing w:line="251" w:lineRule="auto"/>
              <w:jc w:val="center"/>
            </w:pPr>
          </w:p>
        </w:tc>
        <w:tc>
          <w:tcPr>
            <w:tcW w:w="1134" w:type="dxa"/>
            <w:gridSpan w:val="2"/>
            <w:vMerge w:val="restart"/>
            <w:vAlign w:val="center"/>
          </w:tcPr>
          <w:p w14:paraId="153A5D58">
            <w:pPr>
              <w:pStyle w:val="5"/>
              <w:spacing w:line="251" w:lineRule="auto"/>
              <w:jc w:val="center"/>
            </w:pPr>
            <w:r>
              <w:rPr>
                <w:rFonts w:hint="eastAsia"/>
              </w:rPr>
              <w:t>效益指标</w:t>
            </w:r>
          </w:p>
          <w:p w14:paraId="582B4334">
            <w:pPr>
              <w:pStyle w:val="5"/>
              <w:spacing w:line="251" w:lineRule="auto"/>
              <w:jc w:val="center"/>
            </w:pPr>
            <w:r>
              <w:t>(30</w:t>
            </w:r>
            <w:r>
              <w:rPr>
                <w:rFonts w:hint="eastAsia"/>
              </w:rPr>
              <w:t>分</w:t>
            </w:r>
            <w:r>
              <w:t>)</w:t>
            </w:r>
          </w:p>
        </w:tc>
        <w:tc>
          <w:tcPr>
            <w:tcW w:w="1134" w:type="dxa"/>
            <w:gridSpan w:val="2"/>
            <w:vAlign w:val="center"/>
          </w:tcPr>
          <w:p w14:paraId="0942E255">
            <w:pPr>
              <w:pStyle w:val="5"/>
              <w:spacing w:line="251" w:lineRule="auto"/>
              <w:jc w:val="center"/>
            </w:pPr>
            <w:r>
              <w:rPr>
                <w:rFonts w:hint="eastAsia"/>
              </w:rPr>
              <w:t>经济效益指标</w:t>
            </w:r>
            <w:r>
              <w:t>(10</w:t>
            </w:r>
            <w:r>
              <w:rPr>
                <w:rFonts w:hint="eastAsia"/>
              </w:rPr>
              <w:t>分</w:t>
            </w:r>
            <w:r>
              <w:t>)</w:t>
            </w:r>
          </w:p>
        </w:tc>
        <w:tc>
          <w:tcPr>
            <w:tcW w:w="1220" w:type="dxa"/>
            <w:gridSpan w:val="2"/>
            <w:vAlign w:val="center"/>
          </w:tcPr>
          <w:p w14:paraId="1C250148">
            <w:pPr>
              <w:pStyle w:val="5"/>
              <w:spacing w:line="251" w:lineRule="auto"/>
              <w:jc w:val="center"/>
            </w:pPr>
            <w:r>
              <w:rPr>
                <w:rFonts w:hint="eastAsia"/>
              </w:rPr>
              <w:t>发挥资金使用效益</w:t>
            </w:r>
          </w:p>
        </w:tc>
        <w:tc>
          <w:tcPr>
            <w:tcW w:w="1377" w:type="dxa"/>
            <w:gridSpan w:val="2"/>
            <w:vAlign w:val="center"/>
          </w:tcPr>
          <w:p w14:paraId="32DCC6E3">
            <w:pPr>
              <w:pStyle w:val="5"/>
              <w:spacing w:line="251" w:lineRule="auto"/>
              <w:jc w:val="center"/>
            </w:pPr>
            <w:r>
              <w:rPr>
                <w:rFonts w:hint="eastAsia"/>
              </w:rPr>
              <w:t>效果明显</w:t>
            </w:r>
          </w:p>
        </w:tc>
        <w:tc>
          <w:tcPr>
            <w:tcW w:w="1514" w:type="dxa"/>
            <w:gridSpan w:val="3"/>
            <w:vAlign w:val="center"/>
          </w:tcPr>
          <w:p w14:paraId="76924852">
            <w:pPr>
              <w:pStyle w:val="5"/>
              <w:spacing w:line="251" w:lineRule="auto"/>
              <w:jc w:val="center"/>
            </w:pPr>
            <w:r>
              <w:rPr>
                <w:rFonts w:hint="eastAsia"/>
              </w:rPr>
              <w:t>效果明显</w:t>
            </w:r>
          </w:p>
        </w:tc>
        <w:tc>
          <w:tcPr>
            <w:tcW w:w="709" w:type="dxa"/>
            <w:gridSpan w:val="3"/>
            <w:vAlign w:val="center"/>
          </w:tcPr>
          <w:p w14:paraId="287C460E">
            <w:pPr>
              <w:pStyle w:val="5"/>
              <w:spacing w:line="251" w:lineRule="auto"/>
              <w:jc w:val="center"/>
            </w:pPr>
            <w:r>
              <w:t>10</w:t>
            </w:r>
          </w:p>
        </w:tc>
        <w:tc>
          <w:tcPr>
            <w:tcW w:w="726" w:type="dxa"/>
            <w:vAlign w:val="center"/>
          </w:tcPr>
          <w:p w14:paraId="613A9BE3">
            <w:pPr>
              <w:pStyle w:val="5"/>
              <w:spacing w:line="251" w:lineRule="auto"/>
              <w:jc w:val="center"/>
            </w:pPr>
            <w:r>
              <w:t>9</w:t>
            </w:r>
          </w:p>
        </w:tc>
        <w:tc>
          <w:tcPr>
            <w:tcW w:w="1425" w:type="dxa"/>
            <w:gridSpan w:val="2"/>
            <w:vAlign w:val="center"/>
          </w:tcPr>
          <w:p w14:paraId="6371B58E">
            <w:pPr>
              <w:pStyle w:val="5"/>
              <w:spacing w:line="251" w:lineRule="auto"/>
              <w:jc w:val="center"/>
            </w:pPr>
          </w:p>
        </w:tc>
      </w:tr>
      <w:tr w14:paraId="3BDC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A7BE7EE">
            <w:pPr>
              <w:pStyle w:val="5"/>
              <w:spacing w:line="251" w:lineRule="auto"/>
              <w:jc w:val="center"/>
            </w:pPr>
          </w:p>
        </w:tc>
        <w:tc>
          <w:tcPr>
            <w:tcW w:w="1134" w:type="dxa"/>
            <w:gridSpan w:val="2"/>
            <w:vMerge w:val="continue"/>
            <w:vAlign w:val="center"/>
          </w:tcPr>
          <w:p w14:paraId="49294704">
            <w:pPr>
              <w:pStyle w:val="5"/>
              <w:spacing w:line="251" w:lineRule="auto"/>
              <w:jc w:val="center"/>
            </w:pPr>
          </w:p>
        </w:tc>
        <w:tc>
          <w:tcPr>
            <w:tcW w:w="1134" w:type="dxa"/>
            <w:gridSpan w:val="2"/>
            <w:vAlign w:val="center"/>
          </w:tcPr>
          <w:p w14:paraId="4834A016">
            <w:pPr>
              <w:pStyle w:val="31"/>
              <w:spacing w:before="173" w:line="213" w:lineRule="auto"/>
              <w:ind w:left="64"/>
              <w:jc w:val="center"/>
              <w:rPr>
                <w:rFonts w:ascii="Arial" w:hAnsi="Arial" w:cs="Arial"/>
                <w:lang w:eastAsia="zh-CN"/>
              </w:rPr>
            </w:pPr>
            <w:r>
              <w:rPr>
                <w:rFonts w:hint="eastAsia" w:ascii="Arial" w:hAnsi="Arial" w:cs="Arial"/>
                <w:lang w:eastAsia="zh-CN"/>
              </w:rPr>
              <w:t>社会效益指标</w:t>
            </w:r>
            <w:r>
              <w:rPr>
                <w:rFonts w:ascii="Arial" w:hAnsi="Arial" w:cs="Arial"/>
                <w:lang w:eastAsia="zh-CN"/>
              </w:rPr>
              <w:t>(10</w:t>
            </w:r>
            <w:r>
              <w:rPr>
                <w:rFonts w:hint="eastAsia" w:ascii="Arial" w:hAnsi="Arial" w:cs="Arial"/>
                <w:lang w:eastAsia="zh-CN"/>
              </w:rPr>
              <w:t>分</w:t>
            </w:r>
            <w:r>
              <w:rPr>
                <w:rFonts w:ascii="Arial" w:hAnsi="Arial" w:cs="Arial"/>
                <w:lang w:eastAsia="zh-CN"/>
              </w:rPr>
              <w:t>)</w:t>
            </w:r>
          </w:p>
        </w:tc>
        <w:tc>
          <w:tcPr>
            <w:tcW w:w="1220" w:type="dxa"/>
            <w:gridSpan w:val="2"/>
            <w:vAlign w:val="center"/>
          </w:tcPr>
          <w:p w14:paraId="57962534">
            <w:pPr>
              <w:pStyle w:val="31"/>
              <w:spacing w:before="33" w:line="219" w:lineRule="auto"/>
              <w:jc w:val="center"/>
              <w:rPr>
                <w:rFonts w:ascii="Arial" w:hAnsi="Arial" w:cs="Arial"/>
                <w:lang w:eastAsia="zh-CN"/>
              </w:rPr>
            </w:pPr>
            <w:r>
              <w:rPr>
                <w:rFonts w:hint="eastAsia" w:ascii="Arial" w:hAnsi="Arial" w:cs="Arial"/>
                <w:lang w:eastAsia="zh-CN"/>
              </w:rPr>
              <w:t>社会效益情况</w:t>
            </w:r>
          </w:p>
        </w:tc>
        <w:tc>
          <w:tcPr>
            <w:tcW w:w="1377" w:type="dxa"/>
            <w:gridSpan w:val="2"/>
            <w:vAlign w:val="center"/>
          </w:tcPr>
          <w:p w14:paraId="4930E8D3">
            <w:pPr>
              <w:pStyle w:val="5"/>
              <w:spacing w:line="251" w:lineRule="auto"/>
              <w:jc w:val="center"/>
            </w:pPr>
            <w:r>
              <w:rPr>
                <w:rFonts w:hint="eastAsia"/>
              </w:rPr>
              <w:t>效果明显</w:t>
            </w:r>
          </w:p>
        </w:tc>
        <w:tc>
          <w:tcPr>
            <w:tcW w:w="1514" w:type="dxa"/>
            <w:gridSpan w:val="3"/>
            <w:vAlign w:val="center"/>
          </w:tcPr>
          <w:p w14:paraId="5851EF78">
            <w:pPr>
              <w:pStyle w:val="5"/>
              <w:spacing w:line="251" w:lineRule="auto"/>
              <w:jc w:val="center"/>
            </w:pPr>
            <w:r>
              <w:rPr>
                <w:rFonts w:hint="eastAsia"/>
              </w:rPr>
              <w:t>效果明显</w:t>
            </w:r>
          </w:p>
        </w:tc>
        <w:tc>
          <w:tcPr>
            <w:tcW w:w="709" w:type="dxa"/>
            <w:gridSpan w:val="3"/>
            <w:vAlign w:val="center"/>
          </w:tcPr>
          <w:p w14:paraId="42E96127">
            <w:pPr>
              <w:pStyle w:val="5"/>
              <w:spacing w:line="251" w:lineRule="auto"/>
              <w:jc w:val="center"/>
            </w:pPr>
            <w:r>
              <w:t>10</w:t>
            </w:r>
          </w:p>
        </w:tc>
        <w:tc>
          <w:tcPr>
            <w:tcW w:w="726" w:type="dxa"/>
            <w:vAlign w:val="center"/>
          </w:tcPr>
          <w:p w14:paraId="7293ED8F">
            <w:pPr>
              <w:pStyle w:val="5"/>
              <w:spacing w:line="251" w:lineRule="auto"/>
              <w:jc w:val="center"/>
            </w:pPr>
            <w:r>
              <w:t>9</w:t>
            </w:r>
          </w:p>
        </w:tc>
        <w:tc>
          <w:tcPr>
            <w:tcW w:w="1425" w:type="dxa"/>
            <w:gridSpan w:val="2"/>
            <w:vAlign w:val="center"/>
          </w:tcPr>
          <w:p w14:paraId="1CFDA2FE">
            <w:pPr>
              <w:pStyle w:val="5"/>
              <w:spacing w:line="251" w:lineRule="auto"/>
              <w:jc w:val="center"/>
            </w:pPr>
          </w:p>
        </w:tc>
      </w:tr>
      <w:tr w14:paraId="2CC9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C334398">
            <w:pPr>
              <w:pStyle w:val="5"/>
              <w:spacing w:line="251" w:lineRule="auto"/>
              <w:jc w:val="center"/>
            </w:pPr>
          </w:p>
        </w:tc>
        <w:tc>
          <w:tcPr>
            <w:tcW w:w="1134" w:type="dxa"/>
            <w:gridSpan w:val="2"/>
            <w:vMerge w:val="continue"/>
            <w:vAlign w:val="center"/>
          </w:tcPr>
          <w:p w14:paraId="3A8253B9">
            <w:pPr>
              <w:pStyle w:val="5"/>
              <w:spacing w:line="251" w:lineRule="auto"/>
              <w:jc w:val="center"/>
            </w:pPr>
          </w:p>
        </w:tc>
        <w:tc>
          <w:tcPr>
            <w:tcW w:w="1134" w:type="dxa"/>
            <w:gridSpan w:val="2"/>
            <w:vAlign w:val="center"/>
          </w:tcPr>
          <w:p w14:paraId="00BA4AE2">
            <w:pPr>
              <w:pStyle w:val="31"/>
              <w:spacing w:before="173" w:line="213" w:lineRule="auto"/>
              <w:ind w:left="64"/>
              <w:jc w:val="center"/>
              <w:rPr>
                <w:rFonts w:ascii="Arial" w:hAnsi="Arial" w:cs="Arial"/>
                <w:lang w:eastAsia="zh-CN"/>
              </w:rPr>
            </w:pPr>
            <w:r>
              <w:rPr>
                <w:rFonts w:hint="eastAsia" w:ascii="Arial" w:hAnsi="Arial" w:cs="Arial"/>
                <w:lang w:eastAsia="zh-CN"/>
              </w:rPr>
              <w:t>生态效益指标</w:t>
            </w:r>
            <w:r>
              <w:rPr>
                <w:rFonts w:ascii="Arial" w:hAnsi="Arial" w:cs="Arial"/>
                <w:lang w:eastAsia="zh-CN"/>
              </w:rPr>
              <w:t>(5</w:t>
            </w:r>
            <w:r>
              <w:rPr>
                <w:rFonts w:hint="eastAsia" w:ascii="Arial" w:hAnsi="Arial" w:cs="Arial"/>
                <w:lang w:eastAsia="zh-CN"/>
              </w:rPr>
              <w:t>分</w:t>
            </w:r>
            <w:r>
              <w:rPr>
                <w:rFonts w:ascii="Arial" w:hAnsi="Arial" w:cs="Arial"/>
                <w:lang w:eastAsia="zh-CN"/>
              </w:rPr>
              <w:t>)</w:t>
            </w:r>
          </w:p>
        </w:tc>
        <w:tc>
          <w:tcPr>
            <w:tcW w:w="1220" w:type="dxa"/>
            <w:gridSpan w:val="2"/>
            <w:vAlign w:val="center"/>
          </w:tcPr>
          <w:p w14:paraId="12C1D263">
            <w:pPr>
              <w:pStyle w:val="31"/>
              <w:spacing w:before="33" w:line="219" w:lineRule="auto"/>
              <w:jc w:val="center"/>
              <w:rPr>
                <w:rFonts w:ascii="Arial" w:hAnsi="Arial" w:cs="Arial"/>
                <w:lang w:eastAsia="zh-CN"/>
              </w:rPr>
            </w:pPr>
            <w:r>
              <w:rPr>
                <w:rFonts w:hint="eastAsia" w:ascii="Arial" w:hAnsi="Arial" w:cs="Arial"/>
                <w:lang w:eastAsia="zh-CN"/>
              </w:rPr>
              <w:t>生态效益情况</w:t>
            </w:r>
          </w:p>
        </w:tc>
        <w:tc>
          <w:tcPr>
            <w:tcW w:w="1377" w:type="dxa"/>
            <w:gridSpan w:val="2"/>
            <w:vAlign w:val="center"/>
          </w:tcPr>
          <w:p w14:paraId="44BAF2FE">
            <w:pPr>
              <w:pStyle w:val="5"/>
              <w:spacing w:line="251" w:lineRule="auto"/>
              <w:jc w:val="center"/>
            </w:pPr>
            <w:r>
              <w:rPr>
                <w:rFonts w:hint="eastAsia"/>
              </w:rPr>
              <w:t>效果明显</w:t>
            </w:r>
          </w:p>
        </w:tc>
        <w:tc>
          <w:tcPr>
            <w:tcW w:w="1514" w:type="dxa"/>
            <w:gridSpan w:val="3"/>
            <w:vAlign w:val="center"/>
          </w:tcPr>
          <w:p w14:paraId="5440E966">
            <w:pPr>
              <w:pStyle w:val="5"/>
              <w:spacing w:line="251" w:lineRule="auto"/>
              <w:jc w:val="center"/>
            </w:pPr>
            <w:r>
              <w:rPr>
                <w:rFonts w:hint="eastAsia"/>
              </w:rPr>
              <w:t>效果明显</w:t>
            </w:r>
          </w:p>
        </w:tc>
        <w:tc>
          <w:tcPr>
            <w:tcW w:w="709" w:type="dxa"/>
            <w:gridSpan w:val="3"/>
            <w:vAlign w:val="center"/>
          </w:tcPr>
          <w:p w14:paraId="527667E1">
            <w:pPr>
              <w:pStyle w:val="5"/>
              <w:spacing w:line="251" w:lineRule="auto"/>
              <w:jc w:val="center"/>
            </w:pPr>
            <w:r>
              <w:t>5</w:t>
            </w:r>
          </w:p>
        </w:tc>
        <w:tc>
          <w:tcPr>
            <w:tcW w:w="726" w:type="dxa"/>
            <w:vAlign w:val="center"/>
          </w:tcPr>
          <w:p w14:paraId="356861C6">
            <w:pPr>
              <w:pStyle w:val="5"/>
              <w:spacing w:line="251" w:lineRule="auto"/>
              <w:jc w:val="center"/>
            </w:pPr>
            <w:r>
              <w:t>5</w:t>
            </w:r>
          </w:p>
        </w:tc>
        <w:tc>
          <w:tcPr>
            <w:tcW w:w="1425" w:type="dxa"/>
            <w:gridSpan w:val="2"/>
            <w:vAlign w:val="center"/>
          </w:tcPr>
          <w:p w14:paraId="770726E4">
            <w:pPr>
              <w:pStyle w:val="5"/>
              <w:spacing w:line="251" w:lineRule="auto"/>
              <w:jc w:val="center"/>
            </w:pPr>
          </w:p>
        </w:tc>
      </w:tr>
      <w:tr w14:paraId="47D9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43E0B80">
            <w:pPr>
              <w:pStyle w:val="5"/>
              <w:spacing w:line="251" w:lineRule="auto"/>
              <w:jc w:val="center"/>
            </w:pPr>
          </w:p>
        </w:tc>
        <w:tc>
          <w:tcPr>
            <w:tcW w:w="1134" w:type="dxa"/>
            <w:gridSpan w:val="2"/>
            <w:vMerge w:val="continue"/>
            <w:vAlign w:val="center"/>
          </w:tcPr>
          <w:p w14:paraId="4B52533F">
            <w:pPr>
              <w:pStyle w:val="5"/>
              <w:spacing w:line="251" w:lineRule="auto"/>
              <w:jc w:val="center"/>
            </w:pPr>
          </w:p>
        </w:tc>
        <w:tc>
          <w:tcPr>
            <w:tcW w:w="1134" w:type="dxa"/>
            <w:gridSpan w:val="2"/>
            <w:vAlign w:val="center"/>
          </w:tcPr>
          <w:p w14:paraId="1B889F55">
            <w:pPr>
              <w:pStyle w:val="31"/>
              <w:spacing w:before="173" w:line="213" w:lineRule="auto"/>
              <w:ind w:left="64"/>
              <w:jc w:val="center"/>
              <w:rPr>
                <w:rFonts w:ascii="Arial" w:hAnsi="Arial" w:cs="Arial"/>
                <w:lang w:eastAsia="zh-CN"/>
              </w:rPr>
            </w:pPr>
            <w:r>
              <w:rPr>
                <w:rFonts w:hint="eastAsia" w:ascii="Arial" w:hAnsi="Arial" w:cs="Arial"/>
                <w:lang w:eastAsia="zh-CN"/>
              </w:rPr>
              <w:t>可持续影响指标</w:t>
            </w:r>
            <w:r>
              <w:rPr>
                <w:rFonts w:ascii="Arial" w:hAnsi="Arial" w:cs="Arial"/>
                <w:lang w:eastAsia="zh-CN"/>
              </w:rPr>
              <w:t>(5</w:t>
            </w:r>
            <w:r>
              <w:rPr>
                <w:rFonts w:hint="eastAsia" w:ascii="Arial" w:hAnsi="Arial" w:cs="Arial"/>
                <w:lang w:eastAsia="zh-CN"/>
              </w:rPr>
              <w:t>分</w:t>
            </w:r>
            <w:r>
              <w:rPr>
                <w:rFonts w:ascii="Arial" w:hAnsi="Arial" w:cs="Arial"/>
                <w:lang w:eastAsia="zh-CN"/>
              </w:rPr>
              <w:t>)</w:t>
            </w:r>
          </w:p>
        </w:tc>
        <w:tc>
          <w:tcPr>
            <w:tcW w:w="1220" w:type="dxa"/>
            <w:gridSpan w:val="2"/>
            <w:vAlign w:val="center"/>
          </w:tcPr>
          <w:p w14:paraId="7EA8181B">
            <w:pPr>
              <w:pStyle w:val="31"/>
              <w:spacing w:before="33" w:line="219" w:lineRule="auto"/>
              <w:jc w:val="center"/>
              <w:rPr>
                <w:rFonts w:ascii="Arial" w:hAnsi="Arial" w:cs="Arial"/>
                <w:lang w:eastAsia="zh-CN"/>
              </w:rPr>
            </w:pPr>
            <w:r>
              <w:rPr>
                <w:rFonts w:hint="eastAsia" w:ascii="Arial" w:hAnsi="Arial" w:cs="Arial"/>
                <w:lang w:eastAsia="zh-CN"/>
              </w:rPr>
              <w:t>可持续影响情况</w:t>
            </w:r>
          </w:p>
        </w:tc>
        <w:tc>
          <w:tcPr>
            <w:tcW w:w="1377" w:type="dxa"/>
            <w:gridSpan w:val="2"/>
            <w:vAlign w:val="center"/>
          </w:tcPr>
          <w:p w14:paraId="3C72D899">
            <w:pPr>
              <w:pStyle w:val="5"/>
              <w:spacing w:line="251" w:lineRule="auto"/>
              <w:jc w:val="center"/>
            </w:pPr>
            <w:r>
              <w:rPr>
                <w:rFonts w:hint="eastAsia"/>
              </w:rPr>
              <w:t>效果明显</w:t>
            </w:r>
          </w:p>
        </w:tc>
        <w:tc>
          <w:tcPr>
            <w:tcW w:w="1514" w:type="dxa"/>
            <w:gridSpan w:val="3"/>
            <w:vAlign w:val="center"/>
          </w:tcPr>
          <w:p w14:paraId="769DA04E">
            <w:pPr>
              <w:pStyle w:val="5"/>
              <w:spacing w:line="251" w:lineRule="auto"/>
              <w:jc w:val="center"/>
            </w:pPr>
            <w:r>
              <w:rPr>
                <w:rFonts w:hint="eastAsia"/>
              </w:rPr>
              <w:t>效果明显</w:t>
            </w:r>
          </w:p>
        </w:tc>
        <w:tc>
          <w:tcPr>
            <w:tcW w:w="709" w:type="dxa"/>
            <w:gridSpan w:val="3"/>
            <w:vAlign w:val="center"/>
          </w:tcPr>
          <w:p w14:paraId="5D65E490">
            <w:pPr>
              <w:pStyle w:val="5"/>
              <w:spacing w:line="251" w:lineRule="auto"/>
              <w:jc w:val="center"/>
            </w:pPr>
            <w:r>
              <w:t>5</w:t>
            </w:r>
          </w:p>
        </w:tc>
        <w:tc>
          <w:tcPr>
            <w:tcW w:w="726" w:type="dxa"/>
            <w:vAlign w:val="center"/>
          </w:tcPr>
          <w:p w14:paraId="7FC2656B">
            <w:pPr>
              <w:pStyle w:val="5"/>
              <w:spacing w:line="251" w:lineRule="auto"/>
              <w:jc w:val="center"/>
            </w:pPr>
            <w:r>
              <w:t>4</w:t>
            </w:r>
          </w:p>
        </w:tc>
        <w:tc>
          <w:tcPr>
            <w:tcW w:w="1425" w:type="dxa"/>
            <w:gridSpan w:val="2"/>
            <w:vAlign w:val="center"/>
          </w:tcPr>
          <w:p w14:paraId="37AF7CFB">
            <w:pPr>
              <w:pStyle w:val="5"/>
              <w:spacing w:line="251" w:lineRule="auto"/>
              <w:jc w:val="center"/>
            </w:pPr>
          </w:p>
        </w:tc>
      </w:tr>
      <w:tr w14:paraId="4D52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7B94A5E">
            <w:pPr>
              <w:pStyle w:val="5"/>
              <w:spacing w:line="251" w:lineRule="auto"/>
              <w:jc w:val="center"/>
            </w:pPr>
          </w:p>
        </w:tc>
        <w:tc>
          <w:tcPr>
            <w:tcW w:w="1126" w:type="dxa"/>
            <w:vAlign w:val="center"/>
          </w:tcPr>
          <w:p w14:paraId="0802D2E6">
            <w:pPr>
              <w:pStyle w:val="31"/>
              <w:spacing w:before="173" w:line="213" w:lineRule="auto"/>
              <w:ind w:left="64"/>
              <w:jc w:val="center"/>
              <w:rPr>
                <w:rFonts w:ascii="Arial" w:hAnsi="Arial" w:cs="Arial"/>
                <w:lang w:eastAsia="zh-CN"/>
              </w:rPr>
            </w:pPr>
            <w:r>
              <w:rPr>
                <w:rFonts w:hint="eastAsia" w:ascii="Arial" w:hAnsi="Arial" w:cs="Arial"/>
                <w:lang w:eastAsia="zh-CN"/>
              </w:rPr>
              <w:t>成本指标</w:t>
            </w:r>
            <w:r>
              <w:rPr>
                <w:rFonts w:ascii="Arial" w:hAnsi="Arial" w:cs="Arial"/>
                <w:lang w:eastAsia="zh-CN"/>
              </w:rPr>
              <w:t>(20</w:t>
            </w:r>
            <w:r>
              <w:rPr>
                <w:rFonts w:hint="eastAsia" w:ascii="Arial" w:hAnsi="Arial" w:cs="Arial"/>
                <w:lang w:eastAsia="zh-CN"/>
              </w:rPr>
              <w:t>分</w:t>
            </w:r>
            <w:r>
              <w:rPr>
                <w:rFonts w:ascii="Arial" w:hAnsi="Arial" w:cs="Arial"/>
                <w:lang w:eastAsia="zh-CN"/>
              </w:rPr>
              <w:t xml:space="preserve"> )</w:t>
            </w:r>
          </w:p>
        </w:tc>
        <w:tc>
          <w:tcPr>
            <w:tcW w:w="1142" w:type="dxa"/>
            <w:gridSpan w:val="3"/>
            <w:vAlign w:val="center"/>
          </w:tcPr>
          <w:p w14:paraId="128641CC">
            <w:pPr>
              <w:pStyle w:val="31"/>
              <w:spacing w:before="33" w:line="219" w:lineRule="auto"/>
              <w:jc w:val="center"/>
              <w:rPr>
                <w:rFonts w:ascii="Arial" w:hAnsi="Arial" w:cs="Arial"/>
                <w:lang w:eastAsia="zh-CN"/>
              </w:rPr>
            </w:pPr>
            <w:r>
              <w:rPr>
                <w:rFonts w:hint="eastAsia" w:ascii="Arial" w:hAnsi="Arial" w:cs="Arial"/>
                <w:lang w:eastAsia="zh-CN"/>
              </w:rPr>
              <w:t>成本指标</w:t>
            </w:r>
          </w:p>
        </w:tc>
        <w:tc>
          <w:tcPr>
            <w:tcW w:w="1276" w:type="dxa"/>
            <w:gridSpan w:val="3"/>
            <w:vAlign w:val="center"/>
          </w:tcPr>
          <w:p w14:paraId="5EC79530">
            <w:pPr>
              <w:pStyle w:val="5"/>
              <w:spacing w:line="251" w:lineRule="auto"/>
              <w:jc w:val="center"/>
            </w:pPr>
            <w:r>
              <w:rPr>
                <w:rFonts w:hint="eastAsia"/>
              </w:rPr>
              <w:t>单位基本运转成本</w:t>
            </w:r>
          </w:p>
        </w:tc>
        <w:tc>
          <w:tcPr>
            <w:tcW w:w="1417" w:type="dxa"/>
            <w:gridSpan w:val="2"/>
            <w:vAlign w:val="center"/>
          </w:tcPr>
          <w:p w14:paraId="2DB0018A">
            <w:pPr>
              <w:pStyle w:val="5"/>
              <w:spacing w:line="251" w:lineRule="auto"/>
              <w:jc w:val="center"/>
            </w:pPr>
            <w:r>
              <w:t>850.55</w:t>
            </w:r>
            <w:r>
              <w:rPr>
                <w:rFonts w:hint="eastAsia"/>
              </w:rPr>
              <w:t>万元</w:t>
            </w:r>
          </w:p>
        </w:tc>
        <w:tc>
          <w:tcPr>
            <w:tcW w:w="709" w:type="dxa"/>
            <w:vAlign w:val="center"/>
          </w:tcPr>
          <w:p w14:paraId="69C91468">
            <w:pPr>
              <w:pStyle w:val="5"/>
              <w:spacing w:line="251" w:lineRule="auto"/>
            </w:pPr>
            <w:r>
              <w:t>850.55</w:t>
            </w:r>
          </w:p>
        </w:tc>
        <w:tc>
          <w:tcPr>
            <w:tcW w:w="1010" w:type="dxa"/>
            <w:gridSpan w:val="2"/>
            <w:vAlign w:val="center"/>
          </w:tcPr>
          <w:p w14:paraId="275D917E">
            <w:pPr>
              <w:pStyle w:val="5"/>
              <w:spacing w:line="251" w:lineRule="auto"/>
              <w:jc w:val="center"/>
            </w:pPr>
            <w:r>
              <w:t>20</w:t>
            </w:r>
          </w:p>
        </w:tc>
        <w:tc>
          <w:tcPr>
            <w:tcW w:w="1284" w:type="dxa"/>
            <w:gridSpan w:val="4"/>
            <w:vAlign w:val="center"/>
          </w:tcPr>
          <w:p w14:paraId="1DE47ECF">
            <w:pPr>
              <w:pStyle w:val="5"/>
              <w:spacing w:line="251" w:lineRule="auto"/>
              <w:jc w:val="center"/>
            </w:pPr>
            <w:r>
              <w:t>17</w:t>
            </w:r>
          </w:p>
        </w:tc>
        <w:tc>
          <w:tcPr>
            <w:tcW w:w="1275" w:type="dxa"/>
            <w:vAlign w:val="center"/>
          </w:tcPr>
          <w:p w14:paraId="7F1EA4CD">
            <w:pPr>
              <w:pStyle w:val="5"/>
              <w:spacing w:line="251" w:lineRule="auto"/>
              <w:jc w:val="center"/>
            </w:pPr>
          </w:p>
        </w:tc>
      </w:tr>
      <w:tr w14:paraId="49B5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7AEDF19">
            <w:pPr>
              <w:pStyle w:val="5"/>
              <w:spacing w:line="251" w:lineRule="auto"/>
              <w:jc w:val="center"/>
            </w:pPr>
          </w:p>
        </w:tc>
        <w:tc>
          <w:tcPr>
            <w:tcW w:w="1126" w:type="dxa"/>
            <w:vAlign w:val="center"/>
          </w:tcPr>
          <w:p w14:paraId="04615FF5">
            <w:pPr>
              <w:pStyle w:val="31"/>
              <w:spacing w:before="173" w:line="213" w:lineRule="auto"/>
              <w:ind w:left="64"/>
              <w:jc w:val="center"/>
              <w:rPr>
                <w:rFonts w:ascii="Arial" w:hAnsi="Arial" w:cs="Arial"/>
                <w:lang w:eastAsia="zh-CN"/>
              </w:rPr>
            </w:pPr>
            <w:r>
              <w:rPr>
                <w:rFonts w:hint="eastAsia" w:ascii="Arial" w:hAnsi="Arial" w:cs="Arial"/>
                <w:lang w:eastAsia="zh-CN"/>
              </w:rPr>
              <w:t>满意度指标</w:t>
            </w:r>
            <w:r>
              <w:rPr>
                <w:rFonts w:ascii="Arial" w:hAnsi="Arial" w:cs="Arial"/>
                <w:lang w:eastAsia="zh-CN"/>
              </w:rPr>
              <w:t>(10</w:t>
            </w:r>
            <w:r>
              <w:rPr>
                <w:rFonts w:hint="eastAsia" w:ascii="Arial" w:hAnsi="Arial" w:cs="Arial"/>
                <w:lang w:eastAsia="zh-CN"/>
              </w:rPr>
              <w:t>分</w:t>
            </w:r>
            <w:r>
              <w:rPr>
                <w:rFonts w:ascii="Arial" w:hAnsi="Arial" w:cs="Arial"/>
                <w:lang w:eastAsia="zh-CN"/>
              </w:rPr>
              <w:t>)</w:t>
            </w:r>
          </w:p>
        </w:tc>
        <w:tc>
          <w:tcPr>
            <w:tcW w:w="1142" w:type="dxa"/>
            <w:gridSpan w:val="3"/>
            <w:vAlign w:val="center"/>
          </w:tcPr>
          <w:p w14:paraId="0027C8FA">
            <w:pPr>
              <w:pStyle w:val="31"/>
              <w:spacing w:before="33" w:line="219" w:lineRule="auto"/>
              <w:jc w:val="center"/>
              <w:rPr>
                <w:rFonts w:ascii="Arial" w:hAnsi="Arial" w:cs="Arial"/>
                <w:lang w:eastAsia="zh-CN"/>
              </w:rPr>
            </w:pPr>
            <w:r>
              <w:rPr>
                <w:rFonts w:hint="eastAsia" w:ascii="Arial" w:hAnsi="Arial" w:cs="Arial"/>
                <w:lang w:eastAsia="zh-CN"/>
              </w:rPr>
              <w:t>服务对象满意度指标</w:t>
            </w:r>
            <w:r>
              <w:rPr>
                <w:rFonts w:ascii="Arial" w:hAnsi="Arial" w:cs="Arial"/>
                <w:lang w:eastAsia="zh-CN"/>
              </w:rPr>
              <w:t>(10</w:t>
            </w:r>
            <w:r>
              <w:rPr>
                <w:rFonts w:hint="eastAsia" w:ascii="Arial" w:hAnsi="Arial" w:cs="Arial"/>
                <w:lang w:eastAsia="zh-CN"/>
              </w:rPr>
              <w:t>分</w:t>
            </w:r>
            <w:r>
              <w:rPr>
                <w:rFonts w:ascii="Arial" w:hAnsi="Arial" w:cs="Arial"/>
                <w:lang w:eastAsia="zh-CN"/>
              </w:rPr>
              <w:t>)</w:t>
            </w:r>
          </w:p>
        </w:tc>
        <w:tc>
          <w:tcPr>
            <w:tcW w:w="1276" w:type="dxa"/>
            <w:gridSpan w:val="3"/>
            <w:vAlign w:val="center"/>
          </w:tcPr>
          <w:p w14:paraId="2EB72446">
            <w:pPr>
              <w:pStyle w:val="5"/>
              <w:spacing w:line="251" w:lineRule="auto"/>
              <w:jc w:val="center"/>
            </w:pPr>
            <w:r>
              <w:rPr>
                <w:rFonts w:hint="eastAsia"/>
              </w:rPr>
              <w:t>各单位满意度</w:t>
            </w:r>
          </w:p>
        </w:tc>
        <w:tc>
          <w:tcPr>
            <w:tcW w:w="1417" w:type="dxa"/>
            <w:gridSpan w:val="2"/>
            <w:vAlign w:val="center"/>
          </w:tcPr>
          <w:p w14:paraId="2B7CE851">
            <w:pPr>
              <w:pStyle w:val="5"/>
              <w:spacing w:line="251" w:lineRule="auto"/>
              <w:jc w:val="center"/>
            </w:pPr>
          </w:p>
        </w:tc>
        <w:tc>
          <w:tcPr>
            <w:tcW w:w="709" w:type="dxa"/>
            <w:vAlign w:val="center"/>
          </w:tcPr>
          <w:p w14:paraId="44654A5F">
            <w:pPr>
              <w:pStyle w:val="5"/>
              <w:spacing w:line="251" w:lineRule="auto"/>
              <w:jc w:val="center"/>
            </w:pPr>
            <w:r>
              <w:t>94%</w:t>
            </w:r>
          </w:p>
        </w:tc>
        <w:tc>
          <w:tcPr>
            <w:tcW w:w="1010" w:type="dxa"/>
            <w:gridSpan w:val="2"/>
            <w:vAlign w:val="center"/>
          </w:tcPr>
          <w:p w14:paraId="582F0D66">
            <w:pPr>
              <w:pStyle w:val="5"/>
              <w:spacing w:line="251" w:lineRule="auto"/>
              <w:jc w:val="center"/>
            </w:pPr>
            <w:r>
              <w:t>10</w:t>
            </w:r>
          </w:p>
        </w:tc>
        <w:tc>
          <w:tcPr>
            <w:tcW w:w="1284" w:type="dxa"/>
            <w:gridSpan w:val="4"/>
            <w:vAlign w:val="center"/>
          </w:tcPr>
          <w:p w14:paraId="693BDE2C">
            <w:pPr>
              <w:pStyle w:val="5"/>
              <w:spacing w:line="251" w:lineRule="auto"/>
              <w:jc w:val="center"/>
            </w:pPr>
            <w:r>
              <w:t>9</w:t>
            </w:r>
          </w:p>
        </w:tc>
        <w:tc>
          <w:tcPr>
            <w:tcW w:w="1275" w:type="dxa"/>
            <w:vAlign w:val="center"/>
          </w:tcPr>
          <w:p w14:paraId="02BDDB24">
            <w:pPr>
              <w:pStyle w:val="5"/>
              <w:spacing w:line="251" w:lineRule="auto"/>
              <w:jc w:val="center"/>
            </w:pPr>
          </w:p>
        </w:tc>
      </w:tr>
      <w:tr w14:paraId="6A5D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79" w:type="dxa"/>
            <w:gridSpan w:val="11"/>
            <w:vAlign w:val="center"/>
          </w:tcPr>
          <w:p w14:paraId="6B58AA24">
            <w:pPr>
              <w:pStyle w:val="5"/>
              <w:spacing w:line="251" w:lineRule="auto"/>
            </w:pPr>
            <w:r>
              <w:rPr>
                <w:rFonts w:hint="eastAsia"/>
              </w:rPr>
              <w:t>总分</w:t>
            </w:r>
          </w:p>
        </w:tc>
        <w:tc>
          <w:tcPr>
            <w:tcW w:w="1018" w:type="dxa"/>
            <w:gridSpan w:val="3"/>
            <w:vAlign w:val="center"/>
          </w:tcPr>
          <w:p w14:paraId="1E0DB54B">
            <w:pPr>
              <w:pStyle w:val="5"/>
              <w:spacing w:line="251" w:lineRule="auto"/>
            </w:pPr>
            <w:r>
              <w:t>100</w:t>
            </w:r>
          </w:p>
        </w:tc>
        <w:tc>
          <w:tcPr>
            <w:tcW w:w="1276" w:type="dxa"/>
            <w:gridSpan w:val="3"/>
            <w:vAlign w:val="center"/>
          </w:tcPr>
          <w:p w14:paraId="2EC5FE10">
            <w:pPr>
              <w:pStyle w:val="5"/>
              <w:spacing w:line="251" w:lineRule="auto"/>
              <w:jc w:val="center"/>
            </w:pPr>
            <w:r>
              <w:t>89</w:t>
            </w:r>
          </w:p>
        </w:tc>
        <w:tc>
          <w:tcPr>
            <w:tcW w:w="1275" w:type="dxa"/>
            <w:vAlign w:val="center"/>
          </w:tcPr>
          <w:p w14:paraId="4DC02311">
            <w:pPr>
              <w:pStyle w:val="5"/>
              <w:spacing w:line="251" w:lineRule="auto"/>
            </w:pPr>
          </w:p>
        </w:tc>
      </w:tr>
    </w:tbl>
    <w:p w14:paraId="51E220C0">
      <w:pPr>
        <w:pStyle w:val="5"/>
        <w:spacing w:line="251" w:lineRule="auto"/>
      </w:pPr>
      <w:r>
        <w:rPr>
          <w:rFonts w:hint="eastAsia"/>
        </w:rPr>
        <w:t>、</w:t>
      </w:r>
    </w:p>
    <w:p w14:paraId="73CDBBF2">
      <w:pPr>
        <w:spacing w:before="65" w:line="223" w:lineRule="auto"/>
        <w:ind w:left="2729"/>
        <w:rPr>
          <w:rFonts w:ascii="仿宋" w:hAnsi="仿宋" w:eastAsia="仿宋" w:cs="仿宋"/>
          <w:sz w:val="20"/>
          <w:szCs w:val="20"/>
        </w:rPr>
        <w:sectPr>
          <w:footerReference r:id="rId9" w:type="default"/>
          <w:pgSz w:w="11900" w:h="16820"/>
          <w:pgMar w:top="1429" w:right="805" w:bottom="570" w:left="1400" w:header="0" w:footer="207" w:gutter="0"/>
          <w:cols w:space="720" w:num="1"/>
        </w:sectPr>
      </w:pPr>
      <w:r>
        <w:pict>
          <v:shape id="_x0000_s1030" o:spid="_x0000_s1030" o:spt="202" type="#_x0000_t202" style="position:absolute;left:0pt;margin-left:-1pt;margin-top:-3.2pt;height:17.75pt;width:88.55pt;z-index:251659264;mso-width-relative:page;mso-height-relative:page;" filled="f" stroked="f" coordsize="21600,21600">
            <v:path/>
            <v:fill on="f" focussize="0,0"/>
            <v:stroke on="f" joinstyle="miter"/>
            <v:imagedata o:title=""/>
            <o:lock v:ext="edit"/>
            <v:textbox inset="0mm,0mm,0mm,0mm">
              <w:txbxContent>
                <w:p w14:paraId="42AA4190">
                  <w:pPr>
                    <w:spacing w:before="20" w:line="184" w:lineRule="auto"/>
                    <w:ind w:left="20"/>
                    <w:rPr>
                      <w:rFonts w:ascii="宋体" w:cs="宋体"/>
                      <w:sz w:val="20"/>
                      <w:szCs w:val="20"/>
                    </w:rPr>
                  </w:pPr>
                  <w:r>
                    <w:rPr>
                      <w:rFonts w:hint="eastAsia" w:ascii="宋体" w:hAnsi="宋体" w:cs="宋体"/>
                      <w:spacing w:val="7"/>
                      <w:sz w:val="20"/>
                      <w:szCs w:val="20"/>
                    </w:rPr>
                    <w:t>填表人：张红梅</w:t>
                  </w:r>
                </w:p>
              </w:txbxContent>
            </v:textbox>
          </v:shape>
        </w:pict>
      </w:r>
      <w:r>
        <w:rPr>
          <w:rFonts w:hint="eastAsia" w:ascii="宋体" w:hAnsi="宋体" w:cs="宋体"/>
          <w:spacing w:val="10"/>
          <w:sz w:val="20"/>
          <w:szCs w:val="20"/>
        </w:rPr>
        <w:t>填报日期：</w:t>
      </w:r>
      <w:r>
        <w:rPr>
          <w:rFonts w:ascii="宋体" w:hAnsi="宋体" w:cs="宋体"/>
          <w:spacing w:val="10"/>
          <w:sz w:val="20"/>
          <w:szCs w:val="20"/>
        </w:rPr>
        <w:t>2025</w:t>
      </w:r>
      <w:r>
        <w:rPr>
          <w:rFonts w:hint="eastAsia" w:ascii="宋体" w:hAnsi="宋体" w:cs="宋体"/>
          <w:spacing w:val="10"/>
          <w:sz w:val="20"/>
          <w:szCs w:val="20"/>
        </w:rPr>
        <w:t>年</w:t>
      </w:r>
      <w:r>
        <w:rPr>
          <w:rFonts w:ascii="宋体" w:hAnsi="宋体" w:cs="宋体"/>
          <w:spacing w:val="10"/>
          <w:sz w:val="20"/>
          <w:szCs w:val="20"/>
        </w:rPr>
        <w:t>5</w:t>
      </w:r>
      <w:r>
        <w:rPr>
          <w:rFonts w:hint="eastAsia" w:ascii="宋体" w:hAnsi="宋体" w:cs="宋体"/>
          <w:spacing w:val="10"/>
          <w:sz w:val="20"/>
          <w:szCs w:val="20"/>
        </w:rPr>
        <w:t>月</w:t>
      </w:r>
      <w:r>
        <w:rPr>
          <w:rFonts w:ascii="宋体" w:hAnsi="宋体" w:cs="宋体"/>
          <w:spacing w:val="10"/>
          <w:sz w:val="20"/>
          <w:szCs w:val="20"/>
        </w:rPr>
        <w:t>25</w:t>
      </w:r>
      <w:r>
        <w:rPr>
          <w:rFonts w:hint="eastAsia" w:ascii="宋体" w:hAnsi="宋体" w:cs="宋体"/>
          <w:spacing w:val="10"/>
          <w:sz w:val="20"/>
          <w:szCs w:val="20"/>
        </w:rPr>
        <w:t>日</w:t>
      </w:r>
      <w:r>
        <w:rPr>
          <w:rFonts w:ascii="宋体" w:hAnsi="宋体" w:cs="宋体"/>
          <w:spacing w:val="5"/>
          <w:sz w:val="20"/>
          <w:szCs w:val="20"/>
        </w:rPr>
        <w:t xml:space="preserve">                </w:t>
      </w:r>
      <w:r>
        <w:rPr>
          <w:rFonts w:hint="eastAsia" w:ascii="仿宋" w:hAnsi="仿宋" w:eastAsia="仿宋" w:cs="仿宋"/>
          <w:spacing w:val="10"/>
          <w:sz w:val="20"/>
          <w:szCs w:val="20"/>
        </w:rPr>
        <w:t>联系电话：</w:t>
      </w:r>
      <w:r>
        <w:rPr>
          <w:rFonts w:ascii="仿宋" w:hAnsi="仿宋" w:eastAsia="仿宋" w:cs="仿宋"/>
          <w:spacing w:val="10"/>
          <w:sz w:val="20"/>
          <w:szCs w:val="20"/>
        </w:rPr>
        <w:t>8857120</w:t>
      </w:r>
    </w:p>
    <w:p w14:paraId="09C3C19D">
      <w:pPr>
        <w:pStyle w:val="5"/>
        <w:spacing w:line="263" w:lineRule="auto"/>
      </w:pPr>
    </w:p>
    <w:p w14:paraId="42D80B1E">
      <w:pPr>
        <w:spacing w:before="100" w:line="224" w:lineRule="auto"/>
        <w:ind w:left="74"/>
        <w:rPr>
          <w:rFonts w:ascii="宋体" w:cs="黑体"/>
          <w:sz w:val="32"/>
          <w:szCs w:val="32"/>
        </w:rPr>
      </w:pPr>
      <w:r>
        <w:rPr>
          <w:rFonts w:hint="eastAsia" w:ascii="宋体" w:hAnsi="宋体" w:cs="宋体"/>
          <w:b/>
          <w:bCs/>
          <w:spacing w:val="12"/>
          <w:sz w:val="32"/>
          <w:szCs w:val="32"/>
        </w:rPr>
        <w:t>附件</w:t>
      </w:r>
      <w:r>
        <w:rPr>
          <w:rFonts w:ascii="宋体" w:hAnsi="宋体" w:cs="黑体"/>
          <w:b/>
          <w:bCs/>
          <w:spacing w:val="12"/>
          <w:sz w:val="32"/>
          <w:szCs w:val="32"/>
        </w:rPr>
        <w:t>3-1</w:t>
      </w:r>
    </w:p>
    <w:p w14:paraId="29C73D51">
      <w:pPr>
        <w:spacing w:before="18" w:line="221" w:lineRule="auto"/>
        <w:ind w:left="845"/>
        <w:rPr>
          <w:rFonts w:ascii="宋体" w:cs="黑体"/>
          <w:sz w:val="32"/>
          <w:szCs w:val="32"/>
        </w:rPr>
      </w:pPr>
      <w:r>
        <w:rPr>
          <w:rFonts w:ascii="宋体" w:hAnsi="宋体" w:cs="黑体"/>
          <w:b/>
          <w:bCs/>
          <w:spacing w:val="-3"/>
          <w:sz w:val="32"/>
          <w:szCs w:val="32"/>
        </w:rPr>
        <w:t>2024</w:t>
      </w:r>
      <w:r>
        <w:rPr>
          <w:rFonts w:hint="eastAsia" w:ascii="宋体" w:hAnsi="宋体" w:cs="宋体"/>
          <w:b/>
          <w:bCs/>
          <w:spacing w:val="-3"/>
          <w:sz w:val="32"/>
          <w:szCs w:val="32"/>
        </w:rPr>
        <w:t>年度会同县公安局项目支出绩效自评报告</w:t>
      </w:r>
    </w:p>
    <w:p w14:paraId="1453436F">
      <w:pPr>
        <w:pStyle w:val="5"/>
        <w:spacing w:line="242" w:lineRule="auto"/>
        <w:rPr>
          <w:rFonts w:ascii="宋体"/>
          <w:sz w:val="32"/>
          <w:szCs w:val="32"/>
        </w:rPr>
      </w:pPr>
    </w:p>
    <w:p w14:paraId="5495278A">
      <w:pPr>
        <w:pStyle w:val="5"/>
        <w:spacing w:line="242" w:lineRule="auto"/>
        <w:rPr>
          <w:rFonts w:ascii="宋体"/>
          <w:sz w:val="32"/>
          <w:szCs w:val="32"/>
        </w:rPr>
      </w:pPr>
    </w:p>
    <w:p w14:paraId="161931F0">
      <w:pPr>
        <w:pStyle w:val="5"/>
        <w:spacing w:line="242" w:lineRule="auto"/>
        <w:rPr>
          <w:rFonts w:ascii="宋体"/>
          <w:sz w:val="32"/>
          <w:szCs w:val="32"/>
        </w:rPr>
      </w:pPr>
    </w:p>
    <w:p w14:paraId="465D0888">
      <w:pPr>
        <w:pStyle w:val="5"/>
        <w:spacing w:line="242" w:lineRule="auto"/>
        <w:rPr>
          <w:rFonts w:ascii="宋体"/>
          <w:sz w:val="32"/>
          <w:szCs w:val="32"/>
        </w:rPr>
      </w:pPr>
    </w:p>
    <w:p w14:paraId="48CBF443">
      <w:pPr>
        <w:pStyle w:val="5"/>
        <w:spacing w:line="242" w:lineRule="auto"/>
        <w:rPr>
          <w:rFonts w:ascii="宋体"/>
          <w:sz w:val="32"/>
          <w:szCs w:val="32"/>
        </w:rPr>
      </w:pPr>
    </w:p>
    <w:p w14:paraId="1614A5CA">
      <w:pPr>
        <w:pStyle w:val="5"/>
        <w:spacing w:line="242" w:lineRule="auto"/>
        <w:rPr>
          <w:rFonts w:ascii="宋体"/>
          <w:sz w:val="32"/>
          <w:szCs w:val="32"/>
        </w:rPr>
      </w:pPr>
    </w:p>
    <w:p w14:paraId="188ED053">
      <w:pPr>
        <w:pStyle w:val="5"/>
        <w:spacing w:line="242" w:lineRule="auto"/>
        <w:rPr>
          <w:rFonts w:ascii="宋体"/>
          <w:sz w:val="32"/>
          <w:szCs w:val="32"/>
        </w:rPr>
      </w:pPr>
    </w:p>
    <w:p w14:paraId="2E4F0A33">
      <w:pPr>
        <w:pStyle w:val="5"/>
        <w:spacing w:line="242" w:lineRule="auto"/>
        <w:rPr>
          <w:rFonts w:ascii="宋体"/>
          <w:sz w:val="32"/>
          <w:szCs w:val="32"/>
        </w:rPr>
      </w:pPr>
    </w:p>
    <w:p w14:paraId="238DAB43">
      <w:pPr>
        <w:pStyle w:val="5"/>
        <w:spacing w:line="242" w:lineRule="auto"/>
        <w:rPr>
          <w:rFonts w:ascii="宋体"/>
          <w:sz w:val="32"/>
          <w:szCs w:val="32"/>
        </w:rPr>
      </w:pPr>
    </w:p>
    <w:p w14:paraId="104225CF">
      <w:pPr>
        <w:pStyle w:val="5"/>
        <w:spacing w:line="242" w:lineRule="auto"/>
        <w:rPr>
          <w:rFonts w:ascii="宋体"/>
          <w:sz w:val="32"/>
          <w:szCs w:val="32"/>
        </w:rPr>
      </w:pPr>
    </w:p>
    <w:p w14:paraId="43D6D676">
      <w:pPr>
        <w:pStyle w:val="5"/>
        <w:spacing w:line="242" w:lineRule="auto"/>
        <w:rPr>
          <w:rFonts w:ascii="宋体"/>
          <w:sz w:val="32"/>
          <w:szCs w:val="32"/>
        </w:rPr>
      </w:pPr>
    </w:p>
    <w:p w14:paraId="5135FCE8">
      <w:pPr>
        <w:pStyle w:val="5"/>
        <w:spacing w:line="243" w:lineRule="auto"/>
        <w:rPr>
          <w:rFonts w:ascii="宋体"/>
          <w:sz w:val="32"/>
          <w:szCs w:val="32"/>
        </w:rPr>
      </w:pPr>
    </w:p>
    <w:p w14:paraId="18779A75">
      <w:pPr>
        <w:pStyle w:val="5"/>
        <w:spacing w:line="243" w:lineRule="auto"/>
        <w:rPr>
          <w:rFonts w:ascii="宋体"/>
          <w:sz w:val="32"/>
          <w:szCs w:val="32"/>
        </w:rPr>
      </w:pPr>
    </w:p>
    <w:p w14:paraId="549C7BB9">
      <w:pPr>
        <w:pStyle w:val="5"/>
        <w:spacing w:line="243" w:lineRule="auto"/>
        <w:rPr>
          <w:rFonts w:ascii="宋体"/>
          <w:sz w:val="32"/>
          <w:szCs w:val="32"/>
        </w:rPr>
      </w:pPr>
    </w:p>
    <w:p w14:paraId="5034181E">
      <w:pPr>
        <w:pStyle w:val="5"/>
        <w:spacing w:line="243" w:lineRule="auto"/>
        <w:rPr>
          <w:rFonts w:ascii="宋体"/>
          <w:sz w:val="32"/>
          <w:szCs w:val="32"/>
        </w:rPr>
      </w:pPr>
    </w:p>
    <w:p w14:paraId="0F697C5D">
      <w:pPr>
        <w:pStyle w:val="5"/>
        <w:spacing w:line="243" w:lineRule="auto"/>
        <w:rPr>
          <w:rFonts w:ascii="宋体"/>
          <w:sz w:val="32"/>
          <w:szCs w:val="32"/>
        </w:rPr>
      </w:pPr>
    </w:p>
    <w:p w14:paraId="1D9CFBCC">
      <w:pPr>
        <w:pStyle w:val="5"/>
        <w:spacing w:line="243" w:lineRule="auto"/>
        <w:rPr>
          <w:rFonts w:ascii="宋体"/>
          <w:sz w:val="32"/>
          <w:szCs w:val="32"/>
        </w:rPr>
      </w:pPr>
    </w:p>
    <w:p w14:paraId="79490002">
      <w:pPr>
        <w:pStyle w:val="5"/>
        <w:spacing w:line="243" w:lineRule="auto"/>
        <w:rPr>
          <w:rFonts w:ascii="宋体"/>
          <w:sz w:val="32"/>
          <w:szCs w:val="32"/>
        </w:rPr>
      </w:pPr>
    </w:p>
    <w:p w14:paraId="0983D928">
      <w:pPr>
        <w:pStyle w:val="5"/>
        <w:spacing w:line="243" w:lineRule="auto"/>
        <w:rPr>
          <w:rFonts w:ascii="宋体"/>
          <w:sz w:val="32"/>
          <w:szCs w:val="32"/>
        </w:rPr>
      </w:pPr>
    </w:p>
    <w:p w14:paraId="6FA3E6AE">
      <w:pPr>
        <w:pStyle w:val="5"/>
        <w:spacing w:line="243" w:lineRule="auto"/>
        <w:rPr>
          <w:rFonts w:ascii="宋体"/>
          <w:sz w:val="32"/>
          <w:szCs w:val="32"/>
        </w:rPr>
      </w:pPr>
    </w:p>
    <w:p w14:paraId="082046DB">
      <w:pPr>
        <w:pStyle w:val="5"/>
        <w:spacing w:line="243" w:lineRule="auto"/>
        <w:rPr>
          <w:rFonts w:ascii="宋体"/>
          <w:sz w:val="32"/>
          <w:szCs w:val="32"/>
        </w:rPr>
      </w:pPr>
    </w:p>
    <w:p w14:paraId="4DCB79CF">
      <w:pPr>
        <w:spacing w:before="101" w:line="221" w:lineRule="auto"/>
        <w:ind w:left="3270" w:firstLine="1233" w:firstLineChars="450"/>
        <w:rPr>
          <w:rFonts w:ascii="宋体" w:cs="仿宋"/>
          <w:spacing w:val="-23"/>
          <w:sz w:val="32"/>
          <w:szCs w:val="32"/>
        </w:rPr>
      </w:pPr>
    </w:p>
    <w:p w14:paraId="572D8AD7">
      <w:pPr>
        <w:spacing w:before="101" w:line="221" w:lineRule="auto"/>
        <w:ind w:left="3270" w:firstLine="1233" w:firstLineChars="450"/>
        <w:rPr>
          <w:rFonts w:ascii="宋体" w:cs="仿宋"/>
          <w:spacing w:val="-23"/>
          <w:sz w:val="32"/>
          <w:szCs w:val="32"/>
        </w:rPr>
      </w:pPr>
    </w:p>
    <w:p w14:paraId="105EA803">
      <w:pPr>
        <w:spacing w:before="101" w:line="221" w:lineRule="auto"/>
        <w:ind w:left="3270" w:firstLine="1233" w:firstLineChars="450"/>
        <w:rPr>
          <w:rFonts w:ascii="宋体" w:cs="仿宋"/>
          <w:spacing w:val="-23"/>
          <w:sz w:val="32"/>
          <w:szCs w:val="32"/>
        </w:rPr>
      </w:pPr>
    </w:p>
    <w:p w14:paraId="199C7220">
      <w:pPr>
        <w:spacing w:before="101" w:line="221" w:lineRule="auto"/>
        <w:ind w:left="3270" w:firstLine="1233" w:firstLineChars="450"/>
        <w:rPr>
          <w:rFonts w:ascii="宋体" w:cs="仿宋"/>
          <w:spacing w:val="-23"/>
          <w:sz w:val="32"/>
          <w:szCs w:val="32"/>
        </w:rPr>
      </w:pPr>
    </w:p>
    <w:p w14:paraId="3A40C97F">
      <w:pPr>
        <w:spacing w:before="101" w:line="221" w:lineRule="auto"/>
        <w:ind w:left="3270" w:firstLine="1233" w:firstLineChars="450"/>
        <w:rPr>
          <w:rFonts w:ascii="宋体" w:cs="仿宋"/>
          <w:spacing w:val="-23"/>
          <w:sz w:val="32"/>
          <w:szCs w:val="32"/>
        </w:rPr>
      </w:pPr>
    </w:p>
    <w:p w14:paraId="0AF854E1">
      <w:pPr>
        <w:spacing w:before="101" w:line="221" w:lineRule="auto"/>
        <w:ind w:left="3270" w:firstLine="1233" w:firstLineChars="450"/>
        <w:rPr>
          <w:rFonts w:ascii="宋体" w:cs="仿宋"/>
          <w:spacing w:val="-23"/>
          <w:sz w:val="32"/>
          <w:szCs w:val="32"/>
        </w:rPr>
      </w:pPr>
    </w:p>
    <w:p w14:paraId="71F3C9B1">
      <w:pPr>
        <w:spacing w:before="101" w:line="221" w:lineRule="auto"/>
        <w:ind w:left="3270" w:firstLine="1233" w:firstLineChars="450"/>
        <w:rPr>
          <w:rFonts w:ascii="宋体" w:cs="仿宋"/>
          <w:spacing w:val="-23"/>
          <w:sz w:val="32"/>
          <w:szCs w:val="32"/>
        </w:rPr>
      </w:pPr>
    </w:p>
    <w:p w14:paraId="226306D2">
      <w:pPr>
        <w:spacing w:before="101" w:line="221" w:lineRule="auto"/>
        <w:ind w:left="3270" w:firstLine="1233" w:firstLineChars="450"/>
        <w:rPr>
          <w:rFonts w:ascii="宋体" w:cs="仿宋"/>
          <w:spacing w:val="-23"/>
          <w:sz w:val="32"/>
          <w:szCs w:val="32"/>
        </w:rPr>
      </w:pPr>
    </w:p>
    <w:p w14:paraId="6A77634F">
      <w:pPr>
        <w:spacing w:before="101" w:line="221" w:lineRule="auto"/>
        <w:ind w:left="3270" w:firstLine="1233" w:firstLineChars="450"/>
        <w:rPr>
          <w:rFonts w:ascii="宋体" w:cs="仿宋"/>
          <w:sz w:val="32"/>
          <w:szCs w:val="32"/>
        </w:rPr>
      </w:pPr>
      <w:r>
        <w:rPr>
          <w:rFonts w:hint="eastAsia" w:ascii="宋体" w:hAnsi="宋体" w:cs="仿宋"/>
          <w:spacing w:val="-23"/>
          <w:sz w:val="32"/>
          <w:szCs w:val="32"/>
        </w:rPr>
        <w:t>实施单位：</w:t>
      </w:r>
      <w:r>
        <w:rPr>
          <w:rFonts w:ascii="宋体" w:hAnsi="宋体" w:cs="仿宋"/>
          <w:spacing w:val="-23"/>
          <w:sz w:val="32"/>
          <w:szCs w:val="32"/>
        </w:rPr>
        <w:t>(</w:t>
      </w:r>
      <w:r>
        <w:rPr>
          <w:rFonts w:ascii="宋体" w:hAnsi="宋体" w:cs="仿宋"/>
          <w:spacing w:val="77"/>
          <w:sz w:val="32"/>
          <w:szCs w:val="32"/>
        </w:rPr>
        <w:t xml:space="preserve"> </w:t>
      </w:r>
      <w:r>
        <w:rPr>
          <w:rFonts w:hint="eastAsia" w:ascii="宋体" w:hAnsi="宋体" w:cs="仿宋"/>
          <w:spacing w:val="-23"/>
          <w:sz w:val="32"/>
          <w:szCs w:val="32"/>
        </w:rPr>
        <w:t>盖</w:t>
      </w:r>
      <w:r>
        <w:rPr>
          <w:rFonts w:ascii="宋体" w:hAnsi="宋体" w:cs="仿宋"/>
          <w:spacing w:val="73"/>
          <w:sz w:val="32"/>
          <w:szCs w:val="32"/>
        </w:rPr>
        <w:t xml:space="preserve"> </w:t>
      </w:r>
      <w:r>
        <w:rPr>
          <w:rFonts w:hint="eastAsia" w:ascii="宋体" w:hAnsi="宋体" w:cs="仿宋"/>
          <w:spacing w:val="-23"/>
          <w:sz w:val="32"/>
          <w:szCs w:val="32"/>
        </w:rPr>
        <w:t>章</w:t>
      </w:r>
      <w:r>
        <w:rPr>
          <w:rFonts w:ascii="宋体" w:hAnsi="宋体" w:cs="仿宋"/>
          <w:spacing w:val="62"/>
          <w:sz w:val="32"/>
          <w:szCs w:val="32"/>
        </w:rPr>
        <w:t xml:space="preserve"> </w:t>
      </w:r>
      <w:r>
        <w:rPr>
          <w:rFonts w:ascii="宋体" w:hAnsi="宋体" w:cs="仿宋"/>
          <w:spacing w:val="-23"/>
          <w:sz w:val="32"/>
          <w:szCs w:val="32"/>
        </w:rPr>
        <w:t>)</w:t>
      </w:r>
    </w:p>
    <w:p w14:paraId="2CE17DC9">
      <w:pPr>
        <w:spacing w:before="192" w:line="222" w:lineRule="auto"/>
        <w:ind w:left="4419" w:firstLine="672" w:firstLineChars="200"/>
        <w:rPr>
          <w:rFonts w:ascii="宋体" w:cs="仿宋"/>
          <w:sz w:val="32"/>
          <w:szCs w:val="32"/>
        </w:rPr>
      </w:pPr>
      <w:r>
        <w:rPr>
          <w:rFonts w:ascii="宋体" w:hAnsi="宋体" w:cs="仿宋"/>
          <w:spacing w:val="8"/>
          <w:sz w:val="32"/>
          <w:szCs w:val="32"/>
        </w:rPr>
        <w:t>2025</w:t>
      </w:r>
      <w:r>
        <w:rPr>
          <w:rFonts w:hint="eastAsia" w:ascii="宋体" w:hAnsi="宋体" w:cs="仿宋"/>
          <w:spacing w:val="8"/>
          <w:sz w:val="32"/>
          <w:szCs w:val="32"/>
        </w:rPr>
        <w:t>年</w:t>
      </w:r>
      <w:r>
        <w:rPr>
          <w:rFonts w:ascii="宋体" w:hAnsi="宋体" w:cs="仿宋"/>
          <w:spacing w:val="8"/>
          <w:sz w:val="32"/>
          <w:szCs w:val="32"/>
        </w:rPr>
        <w:t>5</w:t>
      </w:r>
      <w:r>
        <w:rPr>
          <w:rFonts w:hint="eastAsia" w:ascii="宋体" w:hAnsi="宋体" w:cs="仿宋"/>
          <w:spacing w:val="8"/>
          <w:sz w:val="32"/>
          <w:szCs w:val="32"/>
        </w:rPr>
        <w:t>月</w:t>
      </w:r>
      <w:r>
        <w:rPr>
          <w:rFonts w:ascii="宋体" w:hAnsi="宋体" w:cs="仿宋"/>
          <w:spacing w:val="8"/>
          <w:sz w:val="32"/>
          <w:szCs w:val="32"/>
        </w:rPr>
        <w:t>26</w:t>
      </w:r>
      <w:r>
        <w:rPr>
          <w:rFonts w:hint="eastAsia" w:ascii="宋体" w:hAnsi="宋体" w:cs="仿宋"/>
          <w:spacing w:val="8"/>
          <w:sz w:val="32"/>
          <w:szCs w:val="32"/>
        </w:rPr>
        <w:t>日</w:t>
      </w:r>
    </w:p>
    <w:p w14:paraId="10A4A415">
      <w:pPr>
        <w:spacing w:line="222" w:lineRule="auto"/>
        <w:rPr>
          <w:rFonts w:ascii="宋体" w:cs="仿宋"/>
          <w:sz w:val="32"/>
          <w:szCs w:val="32"/>
        </w:rPr>
        <w:sectPr>
          <w:footerReference r:id="rId10" w:type="default"/>
          <w:pgSz w:w="11900" w:h="16820"/>
          <w:pgMar w:top="1429" w:right="1785" w:bottom="644" w:left="1350" w:header="0" w:footer="318" w:gutter="0"/>
          <w:cols w:space="720" w:num="1"/>
        </w:sectPr>
      </w:pPr>
    </w:p>
    <w:p w14:paraId="3C134D2D">
      <w:pPr>
        <w:pStyle w:val="5"/>
        <w:spacing w:line="260" w:lineRule="auto"/>
        <w:rPr>
          <w:rFonts w:ascii="宋体"/>
          <w:sz w:val="32"/>
          <w:szCs w:val="32"/>
        </w:rPr>
      </w:pPr>
    </w:p>
    <w:p w14:paraId="1F401529">
      <w:pPr>
        <w:pStyle w:val="5"/>
        <w:spacing w:line="260" w:lineRule="auto"/>
        <w:rPr>
          <w:rFonts w:ascii="宋体"/>
          <w:sz w:val="32"/>
          <w:szCs w:val="32"/>
        </w:rPr>
      </w:pPr>
    </w:p>
    <w:p w14:paraId="4BF944C8">
      <w:pPr>
        <w:spacing w:before="97" w:line="222" w:lineRule="auto"/>
        <w:rPr>
          <w:rFonts w:ascii="宋体" w:cs="仿宋"/>
          <w:sz w:val="32"/>
          <w:szCs w:val="32"/>
        </w:rPr>
      </w:pPr>
      <w:r>
        <w:rPr>
          <w:rFonts w:hint="eastAsia" w:ascii="宋体" w:hAnsi="宋体" w:cs="仿宋"/>
          <w:spacing w:val="19"/>
          <w:sz w:val="32"/>
          <w:szCs w:val="32"/>
        </w:rPr>
        <w:t>附件</w:t>
      </w:r>
      <w:r>
        <w:rPr>
          <w:rFonts w:ascii="宋体" w:hAnsi="宋体" w:cs="仿宋"/>
          <w:spacing w:val="19"/>
          <w:sz w:val="32"/>
          <w:szCs w:val="32"/>
        </w:rPr>
        <w:t>2</w:t>
      </w:r>
    </w:p>
    <w:p w14:paraId="3D3B3BE6">
      <w:pPr>
        <w:spacing w:line="500" w:lineRule="exact"/>
        <w:jc w:val="center"/>
        <w:rPr>
          <w:rFonts w:ascii="宋体" w:cs="宋体"/>
          <w:b/>
          <w:sz w:val="32"/>
          <w:szCs w:val="32"/>
        </w:rPr>
      </w:pPr>
      <w:r>
        <w:rPr>
          <w:rFonts w:hint="eastAsia" w:ascii="宋体" w:hAnsi="宋体" w:cs="宋体"/>
          <w:b/>
          <w:sz w:val="32"/>
          <w:szCs w:val="32"/>
        </w:rPr>
        <w:t>巡警、特警、协警经费及装备经费绩效评价</w:t>
      </w:r>
    </w:p>
    <w:p w14:paraId="3FA904EC">
      <w:pPr>
        <w:spacing w:line="500" w:lineRule="exact"/>
        <w:jc w:val="center"/>
        <w:rPr>
          <w:rFonts w:ascii="宋体" w:cs="宋体"/>
          <w:b/>
          <w:sz w:val="32"/>
          <w:szCs w:val="32"/>
        </w:rPr>
      </w:pPr>
      <w:r>
        <w:rPr>
          <w:rFonts w:hint="eastAsia" w:ascii="宋体" w:hAnsi="宋体" w:cs="宋体"/>
          <w:b/>
          <w:sz w:val="32"/>
          <w:szCs w:val="32"/>
        </w:rPr>
        <w:t>自</w:t>
      </w:r>
      <w:r>
        <w:rPr>
          <w:rFonts w:ascii="宋体" w:hAnsi="宋体" w:cs="宋体"/>
          <w:b/>
          <w:sz w:val="32"/>
          <w:szCs w:val="32"/>
        </w:rPr>
        <w:t xml:space="preserve"> </w:t>
      </w:r>
      <w:r>
        <w:rPr>
          <w:rFonts w:hint="eastAsia" w:ascii="宋体" w:hAnsi="宋体" w:cs="宋体"/>
          <w:b/>
          <w:sz w:val="32"/>
          <w:szCs w:val="32"/>
        </w:rPr>
        <w:t>评</w:t>
      </w:r>
      <w:r>
        <w:rPr>
          <w:rFonts w:ascii="宋体" w:hAnsi="宋体" w:cs="宋体"/>
          <w:b/>
          <w:sz w:val="32"/>
          <w:szCs w:val="32"/>
        </w:rPr>
        <w:t xml:space="preserve"> </w:t>
      </w:r>
      <w:r>
        <w:rPr>
          <w:rFonts w:hint="eastAsia" w:ascii="宋体" w:hAnsi="宋体" w:cs="宋体"/>
          <w:b/>
          <w:sz w:val="32"/>
          <w:szCs w:val="32"/>
        </w:rPr>
        <w:t>报</w:t>
      </w:r>
      <w:r>
        <w:rPr>
          <w:rFonts w:ascii="宋体" w:hAnsi="宋体" w:cs="宋体"/>
          <w:b/>
          <w:sz w:val="32"/>
          <w:szCs w:val="32"/>
        </w:rPr>
        <w:t xml:space="preserve"> </w:t>
      </w:r>
      <w:r>
        <w:rPr>
          <w:rFonts w:hint="eastAsia" w:ascii="宋体" w:hAnsi="宋体" w:cs="宋体"/>
          <w:b/>
          <w:sz w:val="32"/>
          <w:szCs w:val="32"/>
        </w:rPr>
        <w:t>告</w:t>
      </w:r>
    </w:p>
    <w:p w14:paraId="2A58F8FF">
      <w:pPr>
        <w:spacing w:before="33" w:line="360" w:lineRule="auto"/>
        <w:ind w:left="594"/>
        <w:outlineLvl w:val="2"/>
        <w:rPr>
          <w:rFonts w:ascii="宋体" w:cs="宋体"/>
          <w:b/>
          <w:sz w:val="32"/>
          <w:szCs w:val="32"/>
        </w:rPr>
      </w:pPr>
      <w:r>
        <w:rPr>
          <w:rFonts w:hint="eastAsia" w:ascii="宋体" w:hAnsi="宋体" w:cs="宋体"/>
          <w:b/>
          <w:spacing w:val="4"/>
          <w:sz w:val="32"/>
          <w:szCs w:val="32"/>
        </w:rPr>
        <w:t>一、项目基本情况</w:t>
      </w:r>
    </w:p>
    <w:p w14:paraId="4063E744">
      <w:pPr>
        <w:spacing w:before="153" w:line="360" w:lineRule="auto"/>
        <w:ind w:left="879"/>
        <w:rPr>
          <w:rFonts w:ascii="宋体" w:cs="宋体"/>
          <w:b/>
          <w:sz w:val="32"/>
          <w:szCs w:val="32"/>
        </w:rPr>
      </w:pPr>
      <w:r>
        <w:rPr>
          <w:rFonts w:ascii="宋体" w:hAnsi="宋体" w:cs="宋体"/>
          <w:b/>
          <w:spacing w:val="19"/>
          <w:sz w:val="32"/>
          <w:szCs w:val="32"/>
        </w:rPr>
        <w:t>(</w:t>
      </w:r>
      <w:r>
        <w:rPr>
          <w:rFonts w:ascii="宋体" w:hAnsi="宋体" w:cs="宋体"/>
          <w:b/>
          <w:spacing w:val="-82"/>
          <w:sz w:val="32"/>
          <w:szCs w:val="32"/>
        </w:rPr>
        <w:t xml:space="preserve"> </w:t>
      </w:r>
      <w:r>
        <w:rPr>
          <w:rFonts w:hint="eastAsia" w:ascii="宋体" w:hAnsi="宋体" w:cs="宋体"/>
          <w:b/>
          <w:spacing w:val="19"/>
          <w:sz w:val="32"/>
          <w:szCs w:val="32"/>
        </w:rPr>
        <w:t>一</w:t>
      </w:r>
      <w:r>
        <w:rPr>
          <w:rFonts w:ascii="宋体" w:hAnsi="宋体" w:cs="宋体"/>
          <w:b/>
          <w:spacing w:val="19"/>
          <w:sz w:val="32"/>
          <w:szCs w:val="32"/>
        </w:rPr>
        <w:t>)</w:t>
      </w:r>
      <w:r>
        <w:rPr>
          <w:rFonts w:hint="eastAsia" w:ascii="宋体" w:hAnsi="宋体" w:cs="宋体"/>
          <w:b/>
          <w:spacing w:val="19"/>
          <w:sz w:val="32"/>
          <w:szCs w:val="32"/>
        </w:rPr>
        <w:t>项目概况</w:t>
      </w:r>
    </w:p>
    <w:p w14:paraId="4BAD31E8">
      <w:pPr>
        <w:spacing w:before="159" w:line="360" w:lineRule="auto"/>
        <w:ind w:left="590"/>
        <w:rPr>
          <w:rFonts w:ascii="宋体" w:cs="宋体"/>
          <w:b/>
          <w:sz w:val="32"/>
          <w:szCs w:val="32"/>
        </w:rPr>
      </w:pPr>
      <w:r>
        <w:rPr>
          <w:rFonts w:ascii="宋体" w:hAnsi="宋体" w:cs="宋体"/>
          <w:b/>
          <w:spacing w:val="6"/>
          <w:sz w:val="32"/>
          <w:szCs w:val="32"/>
        </w:rPr>
        <w:t>1.</w:t>
      </w:r>
      <w:r>
        <w:rPr>
          <w:rFonts w:hint="eastAsia" w:ascii="宋体" w:hAnsi="宋体" w:cs="宋体"/>
          <w:b/>
          <w:spacing w:val="6"/>
          <w:sz w:val="32"/>
          <w:szCs w:val="32"/>
        </w:rPr>
        <w:t>项目决策背景</w:t>
      </w:r>
    </w:p>
    <w:p w14:paraId="5422B75E">
      <w:pPr>
        <w:spacing w:before="1" w:line="310" w:lineRule="auto"/>
        <w:ind w:right="178" w:firstLine="640" w:firstLineChars="200"/>
        <w:rPr>
          <w:rFonts w:ascii="宋体" w:cs="宋体"/>
          <w:sz w:val="32"/>
          <w:szCs w:val="32"/>
        </w:rPr>
      </w:pPr>
      <w:r>
        <w:rPr>
          <w:rFonts w:hint="eastAsia" w:ascii="宋体" w:hAnsi="宋体" w:cs="宋体"/>
          <w:sz w:val="32"/>
          <w:szCs w:val="32"/>
        </w:rPr>
        <w:t>现有巡警、特警、协警</w:t>
      </w:r>
      <w:r>
        <w:rPr>
          <w:rFonts w:ascii="宋体" w:hAnsi="宋体" w:cs="宋体"/>
          <w:sz w:val="32"/>
          <w:szCs w:val="32"/>
        </w:rPr>
        <w:t>236</w:t>
      </w:r>
      <w:r>
        <w:rPr>
          <w:rFonts w:hint="eastAsia" w:ascii="宋体" w:hAnsi="宋体" w:cs="宋体"/>
          <w:sz w:val="32"/>
          <w:szCs w:val="32"/>
        </w:rPr>
        <w:t>人</w:t>
      </w:r>
      <w:r>
        <w:rPr>
          <w:rFonts w:ascii="宋体" w:hAnsi="宋体" w:cs="宋体"/>
          <w:sz w:val="32"/>
          <w:szCs w:val="32"/>
        </w:rPr>
        <w:t>,</w:t>
      </w:r>
      <w:r>
        <w:rPr>
          <w:rFonts w:hint="eastAsia" w:ascii="宋体" w:hAnsi="宋体" w:cs="宋体"/>
          <w:sz w:val="32"/>
          <w:szCs w:val="32"/>
        </w:rPr>
        <w:t>其中巡特警</w:t>
      </w:r>
      <w:r>
        <w:rPr>
          <w:rFonts w:ascii="宋体" w:hAnsi="宋体" w:cs="宋体"/>
          <w:sz w:val="32"/>
          <w:szCs w:val="32"/>
        </w:rPr>
        <w:t>46</w:t>
      </w:r>
      <w:r>
        <w:rPr>
          <w:rFonts w:hint="eastAsia" w:ascii="宋体" w:hAnsi="宋体" w:cs="宋体"/>
          <w:sz w:val="32"/>
          <w:szCs w:val="32"/>
        </w:rPr>
        <w:t>人，主要负责</w:t>
      </w:r>
      <w:r>
        <w:rPr>
          <w:rFonts w:ascii="宋体" w:hAnsi="宋体" w:cs="宋体"/>
          <w:sz w:val="32"/>
          <w:szCs w:val="32"/>
        </w:rPr>
        <w:t>110</w:t>
      </w:r>
      <w:r>
        <w:rPr>
          <w:rFonts w:hint="eastAsia" w:ascii="宋体" w:hAnsi="宋体" w:cs="宋体"/>
          <w:sz w:val="32"/>
          <w:szCs w:val="32"/>
        </w:rPr>
        <w:t>接处警、街面巡逻、防控维稳，处突抢险等工作，辅协警的存在一定程度上缓解了在编警力的不足，促进了社会治安的稳定。</w:t>
      </w:r>
    </w:p>
    <w:p w14:paraId="6AAC47B6">
      <w:pPr>
        <w:spacing w:before="94" w:line="360" w:lineRule="auto"/>
        <w:ind w:left="590"/>
        <w:rPr>
          <w:rFonts w:ascii="宋体" w:cs="宋体"/>
          <w:b/>
          <w:sz w:val="32"/>
          <w:szCs w:val="32"/>
        </w:rPr>
      </w:pPr>
      <w:r>
        <w:rPr>
          <w:rFonts w:ascii="宋体" w:hAnsi="宋体" w:cs="宋体"/>
          <w:b/>
          <w:spacing w:val="13"/>
          <w:sz w:val="32"/>
          <w:szCs w:val="32"/>
        </w:rPr>
        <w:t>2.</w:t>
      </w:r>
      <w:r>
        <w:rPr>
          <w:rFonts w:hint="eastAsia" w:ascii="宋体" w:hAnsi="宋体" w:cs="宋体"/>
          <w:b/>
          <w:spacing w:val="13"/>
          <w:sz w:val="32"/>
          <w:szCs w:val="32"/>
        </w:rPr>
        <w:t>项目主要内容</w:t>
      </w:r>
    </w:p>
    <w:p w14:paraId="1AE87C25">
      <w:pPr>
        <w:spacing w:before="1" w:line="310" w:lineRule="auto"/>
        <w:ind w:right="178" w:firstLine="640" w:firstLineChars="200"/>
        <w:rPr>
          <w:rFonts w:ascii="宋体" w:cs="宋体"/>
          <w:sz w:val="32"/>
          <w:szCs w:val="32"/>
        </w:rPr>
      </w:pPr>
      <w:r>
        <w:rPr>
          <w:rFonts w:hint="eastAsia" w:ascii="宋体" w:hAnsi="宋体" w:cs="宋体"/>
          <w:sz w:val="32"/>
          <w:szCs w:val="32"/>
        </w:rPr>
        <w:t>辅协警的存在一定程度上缓解了在编警力的不足，促进了社会治安的稳定，为应对日益增加的治安压力，大量的辅协警应运而生，警力限制实际从事处突、抢险救灾、巡逻防范的大多数是巡警、特警，当群众看到大量的巡、特警穿街走巷时，感觉就像民警在身边，安全感油然上升，而违法犯罪分子则感到恐惧、威慑，辅协警在维护社会治安中的作用越来越多地发挥出来，一定程度上也起到了缓解警力紧张状况的作用。</w:t>
      </w:r>
    </w:p>
    <w:p w14:paraId="69DF9A3F">
      <w:pPr>
        <w:spacing w:before="95" w:line="360" w:lineRule="auto"/>
        <w:ind w:left="590"/>
        <w:rPr>
          <w:rFonts w:ascii="宋体" w:cs="宋体"/>
          <w:b/>
          <w:sz w:val="32"/>
          <w:szCs w:val="32"/>
        </w:rPr>
      </w:pPr>
      <w:r>
        <w:rPr>
          <w:rFonts w:ascii="宋体" w:hAnsi="宋体" w:cs="宋体"/>
          <w:b/>
          <w:spacing w:val="12"/>
          <w:sz w:val="32"/>
          <w:szCs w:val="32"/>
        </w:rPr>
        <w:t>3.</w:t>
      </w:r>
      <w:r>
        <w:rPr>
          <w:rFonts w:hint="eastAsia" w:ascii="宋体" w:hAnsi="宋体" w:cs="宋体"/>
          <w:b/>
          <w:spacing w:val="12"/>
          <w:sz w:val="32"/>
          <w:szCs w:val="32"/>
        </w:rPr>
        <w:t>项目组织管理机构</w:t>
      </w:r>
    </w:p>
    <w:p w14:paraId="4445FBBF">
      <w:pPr>
        <w:spacing w:before="1" w:line="310" w:lineRule="auto"/>
        <w:ind w:right="178" w:firstLine="640" w:firstLineChars="200"/>
        <w:rPr>
          <w:rFonts w:ascii="宋体" w:cs="宋体"/>
          <w:sz w:val="32"/>
          <w:szCs w:val="32"/>
        </w:rPr>
      </w:pPr>
      <w:r>
        <w:rPr>
          <w:rFonts w:hint="eastAsia" w:ascii="宋体" w:hAnsi="宋体" w:cs="宋体"/>
          <w:sz w:val="32"/>
          <w:szCs w:val="32"/>
        </w:rPr>
        <w:t>本项目的组织管理机构是会同县公安局</w:t>
      </w:r>
    </w:p>
    <w:p w14:paraId="5CDF9B7B">
      <w:pPr>
        <w:spacing w:before="98" w:line="360" w:lineRule="auto"/>
        <w:ind w:left="590"/>
        <w:rPr>
          <w:rFonts w:ascii="宋体" w:cs="宋体"/>
          <w:b/>
          <w:sz w:val="32"/>
          <w:szCs w:val="32"/>
        </w:rPr>
      </w:pPr>
      <w:r>
        <w:rPr>
          <w:rFonts w:ascii="宋体" w:hAnsi="宋体" w:cs="宋体"/>
          <w:b/>
          <w:spacing w:val="27"/>
          <w:sz w:val="32"/>
          <w:szCs w:val="32"/>
        </w:rPr>
        <w:t>(</w:t>
      </w:r>
      <w:r>
        <w:rPr>
          <w:rFonts w:hint="eastAsia" w:ascii="宋体" w:hAnsi="宋体" w:cs="宋体"/>
          <w:b/>
          <w:spacing w:val="27"/>
          <w:sz w:val="32"/>
          <w:szCs w:val="32"/>
        </w:rPr>
        <w:t>二</w:t>
      </w:r>
      <w:r>
        <w:rPr>
          <w:rFonts w:ascii="宋体" w:hAnsi="宋体" w:cs="宋体"/>
          <w:b/>
          <w:spacing w:val="27"/>
          <w:sz w:val="32"/>
          <w:szCs w:val="32"/>
        </w:rPr>
        <w:t>)</w:t>
      </w:r>
      <w:r>
        <w:rPr>
          <w:rFonts w:hint="eastAsia" w:ascii="宋体" w:hAnsi="宋体" w:cs="宋体"/>
          <w:b/>
          <w:spacing w:val="27"/>
          <w:sz w:val="32"/>
          <w:szCs w:val="32"/>
        </w:rPr>
        <w:t>预算资金使用管理情况</w:t>
      </w:r>
    </w:p>
    <w:p w14:paraId="1B19586E">
      <w:pPr>
        <w:spacing w:before="149" w:line="360" w:lineRule="auto"/>
        <w:ind w:left="590"/>
        <w:rPr>
          <w:rFonts w:ascii="宋体" w:cs="宋体"/>
          <w:b/>
          <w:sz w:val="32"/>
          <w:szCs w:val="32"/>
        </w:rPr>
      </w:pPr>
      <w:r>
        <w:rPr>
          <w:rFonts w:ascii="宋体" w:hAnsi="宋体" w:cs="宋体"/>
          <w:b/>
          <w:spacing w:val="13"/>
          <w:sz w:val="32"/>
          <w:szCs w:val="32"/>
        </w:rPr>
        <w:t>1.</w:t>
      </w:r>
      <w:r>
        <w:rPr>
          <w:rFonts w:hint="eastAsia" w:ascii="宋体" w:hAnsi="宋体" w:cs="宋体"/>
          <w:b/>
          <w:spacing w:val="13"/>
          <w:sz w:val="32"/>
          <w:szCs w:val="32"/>
        </w:rPr>
        <w:t>预算资金安排及管理情况</w:t>
      </w:r>
    </w:p>
    <w:p w14:paraId="28E5EABC">
      <w:pPr>
        <w:spacing w:before="1" w:line="310" w:lineRule="auto"/>
        <w:ind w:right="178"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资金来源及拨付流程</w:t>
      </w:r>
    </w:p>
    <w:p w14:paraId="2F4CDCF5">
      <w:pPr>
        <w:spacing w:before="1" w:line="310" w:lineRule="auto"/>
        <w:ind w:right="178" w:firstLine="640" w:firstLineChars="200"/>
        <w:rPr>
          <w:rFonts w:ascii="宋体" w:cs="宋体"/>
          <w:sz w:val="32"/>
          <w:szCs w:val="32"/>
        </w:rPr>
      </w:pPr>
      <w:r>
        <w:rPr>
          <w:rFonts w:hint="eastAsia" w:ascii="宋体" w:hAnsi="宋体" w:cs="宋体"/>
          <w:sz w:val="32"/>
          <w:szCs w:val="32"/>
        </w:rPr>
        <w:t>纳入此次评价范围的</w:t>
      </w:r>
      <w:r>
        <w:rPr>
          <w:rFonts w:ascii="宋体" w:hAnsi="宋体" w:cs="宋体"/>
          <w:sz w:val="32"/>
          <w:szCs w:val="32"/>
        </w:rPr>
        <w:t>2024</w:t>
      </w:r>
      <w:r>
        <w:rPr>
          <w:rFonts w:hint="eastAsia" w:ascii="宋体" w:hAnsi="宋体" w:cs="宋体"/>
          <w:sz w:val="32"/>
          <w:szCs w:val="32"/>
        </w:rPr>
        <w:t>年巡警、特警、协警经费及装备经费费项目费用是</w:t>
      </w:r>
      <w:r>
        <w:rPr>
          <w:rFonts w:ascii="宋体" w:hAnsi="宋体" w:cs="宋体"/>
          <w:sz w:val="32"/>
          <w:szCs w:val="32"/>
        </w:rPr>
        <w:t>183.4</w:t>
      </w:r>
      <w:r>
        <w:rPr>
          <w:rFonts w:hint="eastAsia" w:ascii="宋体" w:hAnsi="宋体" w:cs="宋体"/>
          <w:sz w:val="32"/>
          <w:szCs w:val="32"/>
        </w:rPr>
        <w:t>万。</w:t>
      </w:r>
    </w:p>
    <w:p w14:paraId="7302D7EE">
      <w:pPr>
        <w:spacing w:before="3" w:line="360" w:lineRule="auto"/>
        <w:ind w:left="590" w:right="5827"/>
        <w:rPr>
          <w:rFonts w:ascii="宋体" w:cs="宋体"/>
          <w:sz w:val="32"/>
          <w:szCs w:val="32"/>
        </w:rPr>
      </w:pPr>
      <w:r>
        <w:rPr>
          <w:rFonts w:ascii="宋体" w:hAnsi="宋体" w:cs="宋体"/>
          <w:sz w:val="32"/>
          <w:szCs w:val="32"/>
        </w:rPr>
        <w:t>(2)</w:t>
      </w:r>
      <w:r>
        <w:rPr>
          <w:rFonts w:hint="eastAsia" w:ascii="宋体" w:hAnsi="宋体" w:cs="宋体"/>
          <w:sz w:val="32"/>
          <w:szCs w:val="32"/>
        </w:rPr>
        <w:t>资金到位情况</w:t>
      </w:r>
      <w:r>
        <w:rPr>
          <w:rFonts w:ascii="宋体" w:hAnsi="宋体" w:cs="宋体"/>
          <w:b/>
          <w:spacing w:val="1"/>
          <w:sz w:val="32"/>
          <w:szCs w:val="32"/>
        </w:rPr>
        <w:t xml:space="preserve"> </w:t>
      </w:r>
      <w:r>
        <w:rPr>
          <w:rFonts w:hint="eastAsia" w:ascii="宋体" w:hAnsi="宋体" w:cs="宋体"/>
          <w:sz w:val="32"/>
          <w:szCs w:val="32"/>
        </w:rPr>
        <w:t>资金已到位</w:t>
      </w:r>
    </w:p>
    <w:p w14:paraId="7DC7B93B">
      <w:pPr>
        <w:spacing w:before="1" w:line="310" w:lineRule="auto"/>
        <w:ind w:right="178" w:firstLine="723" w:firstLineChars="200"/>
        <w:rPr>
          <w:rFonts w:ascii="宋体" w:cs="宋体"/>
          <w:sz w:val="32"/>
          <w:szCs w:val="32"/>
        </w:rPr>
      </w:pPr>
      <w:r>
        <w:rPr>
          <w:rFonts w:ascii="宋体" w:hAnsi="宋体" w:cs="宋体"/>
          <w:b/>
          <w:spacing w:val="20"/>
          <w:sz w:val="32"/>
          <w:szCs w:val="32"/>
        </w:rPr>
        <w:t>(</w:t>
      </w:r>
      <w:r>
        <w:rPr>
          <w:rFonts w:ascii="宋体" w:hAnsi="宋体" w:cs="宋体"/>
          <w:sz w:val="32"/>
          <w:szCs w:val="32"/>
        </w:rPr>
        <w:t>3)</w:t>
      </w:r>
      <w:r>
        <w:rPr>
          <w:rFonts w:hint="eastAsia" w:ascii="宋体" w:hAnsi="宋体" w:cs="宋体"/>
          <w:sz w:val="32"/>
          <w:szCs w:val="32"/>
        </w:rPr>
        <w:t>资金使用情况</w:t>
      </w:r>
    </w:p>
    <w:p w14:paraId="0E76458D">
      <w:pPr>
        <w:spacing w:before="1" w:line="310" w:lineRule="auto"/>
        <w:ind w:right="178" w:firstLine="640" w:firstLineChars="200"/>
        <w:rPr>
          <w:rFonts w:ascii="宋体" w:cs="宋体"/>
          <w:sz w:val="32"/>
          <w:szCs w:val="32"/>
        </w:rPr>
      </w:pPr>
      <w:r>
        <w:rPr>
          <w:rFonts w:ascii="宋体" w:hAnsi="宋体" w:cs="宋体"/>
          <w:sz w:val="32"/>
          <w:szCs w:val="32"/>
        </w:rPr>
        <w:t>2024</w:t>
      </w:r>
      <w:r>
        <w:rPr>
          <w:rFonts w:hint="eastAsia" w:ascii="宋体" w:hAnsi="宋体" w:cs="宋体"/>
          <w:sz w:val="32"/>
          <w:szCs w:val="32"/>
        </w:rPr>
        <w:t>年实际使用巡警、特警、协警经费及装备经费费</w:t>
      </w:r>
      <w:r>
        <w:rPr>
          <w:rFonts w:ascii="宋体" w:hAnsi="宋体" w:cs="宋体"/>
          <w:sz w:val="32"/>
          <w:szCs w:val="32"/>
        </w:rPr>
        <w:t>183</w:t>
      </w:r>
      <w:r>
        <w:rPr>
          <w:rFonts w:hint="eastAsia" w:ascii="宋体" w:hAnsi="宋体" w:cs="宋体"/>
          <w:sz w:val="32"/>
          <w:szCs w:val="32"/>
        </w:rPr>
        <w:t>万元</w:t>
      </w:r>
    </w:p>
    <w:p w14:paraId="71E89255">
      <w:pPr>
        <w:spacing w:before="1" w:line="310" w:lineRule="auto"/>
        <w:ind w:right="178" w:firstLine="640" w:firstLineChars="200"/>
        <w:rPr>
          <w:rFonts w:ascii="宋体" w:cs="宋体"/>
          <w:sz w:val="32"/>
          <w:szCs w:val="32"/>
        </w:rPr>
      </w:pPr>
      <w:r>
        <w:rPr>
          <w:rFonts w:hint="eastAsia" w:ascii="宋体" w:hAnsi="宋体" w:cs="宋体"/>
          <w:sz w:val="32"/>
          <w:szCs w:val="32"/>
        </w:rPr>
        <w:t>资金管理制度及执情况</w:t>
      </w:r>
    </w:p>
    <w:p w14:paraId="354DAF05">
      <w:pPr>
        <w:spacing w:before="1" w:line="310" w:lineRule="auto"/>
        <w:ind w:right="178" w:firstLine="640" w:firstLineChars="200"/>
        <w:rPr>
          <w:rFonts w:ascii="宋体" w:cs="宋体"/>
          <w:sz w:val="32"/>
          <w:szCs w:val="32"/>
        </w:rPr>
      </w:pPr>
      <w:r>
        <w:rPr>
          <w:rFonts w:hint="eastAsia" w:ascii="宋体" w:hAnsi="宋体" w:cs="宋体"/>
          <w:sz w:val="32"/>
          <w:szCs w:val="32"/>
        </w:rPr>
        <w:t>专项资金实行“专人管理、专户存储、专账核算”。专项资</w:t>
      </w:r>
      <w:r>
        <w:rPr>
          <w:rFonts w:ascii="宋体" w:hAnsi="宋体" w:cs="宋体"/>
          <w:sz w:val="32"/>
          <w:szCs w:val="32"/>
        </w:rPr>
        <w:t xml:space="preserve"> </w:t>
      </w:r>
      <w:r>
        <w:rPr>
          <w:rFonts w:hint="eastAsia" w:ascii="宋体" w:hAnsi="宋体" w:cs="宋体"/>
          <w:sz w:val="32"/>
          <w:szCs w:val="32"/>
        </w:rPr>
        <w:t>金的使用，经项目负责人签字审批，经财务部审核无误后由财务</w:t>
      </w:r>
      <w:r>
        <w:rPr>
          <w:rFonts w:ascii="宋体" w:hAnsi="宋体" w:cs="宋体"/>
          <w:sz w:val="32"/>
          <w:szCs w:val="32"/>
        </w:rPr>
        <w:t xml:space="preserve"> </w:t>
      </w:r>
      <w:r>
        <w:rPr>
          <w:rFonts w:hint="eastAsia" w:ascii="宋体" w:hAnsi="宋体" w:cs="宋体"/>
          <w:sz w:val="32"/>
          <w:szCs w:val="32"/>
        </w:rPr>
        <w:t>部支付。专项资金实行县级报账制，资金拨付一律转账结算，杜</w:t>
      </w:r>
      <w:r>
        <w:rPr>
          <w:rFonts w:ascii="宋体" w:hAnsi="宋体" w:cs="宋体"/>
          <w:sz w:val="32"/>
          <w:szCs w:val="32"/>
        </w:rPr>
        <w:t xml:space="preserve"> </w:t>
      </w:r>
      <w:r>
        <w:rPr>
          <w:rFonts w:hint="eastAsia" w:ascii="宋体" w:hAnsi="宋体" w:cs="宋体"/>
          <w:sz w:val="32"/>
          <w:szCs w:val="32"/>
        </w:rPr>
        <w:t>绝现金支付。专项资金的拨付本着专款专用的原则，严格执行项</w:t>
      </w:r>
      <w:r>
        <w:rPr>
          <w:rFonts w:ascii="宋体" w:hAnsi="宋体" w:cs="宋体"/>
          <w:sz w:val="32"/>
          <w:szCs w:val="32"/>
        </w:rPr>
        <w:t xml:space="preserve"> </w:t>
      </w:r>
      <w:r>
        <w:rPr>
          <w:rFonts w:hint="eastAsia" w:ascii="宋体" w:hAnsi="宋体" w:cs="宋体"/>
          <w:sz w:val="32"/>
          <w:szCs w:val="32"/>
        </w:rPr>
        <w:t>目资金批准的使用计划和项目批复内容。严格履行报账制，做到</w:t>
      </w:r>
      <w:r>
        <w:rPr>
          <w:rFonts w:ascii="宋体" w:hAnsi="宋体" w:cs="宋体"/>
          <w:sz w:val="32"/>
          <w:szCs w:val="32"/>
        </w:rPr>
        <w:t xml:space="preserve"> </w:t>
      </w:r>
      <w:r>
        <w:rPr>
          <w:rFonts w:hint="eastAsia" w:ascii="宋体" w:hAnsi="宋体" w:cs="宋体"/>
          <w:sz w:val="32"/>
          <w:szCs w:val="32"/>
        </w:rPr>
        <w:t>手续齐备，票据真实、有效、合法。强化财务监督检查，加大监</w:t>
      </w:r>
      <w:r>
        <w:rPr>
          <w:rFonts w:ascii="宋体" w:hAnsi="宋体" w:cs="宋体"/>
          <w:sz w:val="32"/>
          <w:szCs w:val="32"/>
        </w:rPr>
        <w:t xml:space="preserve"> </w:t>
      </w:r>
      <w:r>
        <w:rPr>
          <w:rFonts w:hint="eastAsia" w:ascii="宋体" w:hAnsi="宋体" w:cs="宋体"/>
          <w:sz w:val="32"/>
          <w:szCs w:val="32"/>
        </w:rPr>
        <w:t>督检查力度；做到监督检查经常化、制度化、建立建全项目资金</w:t>
      </w:r>
      <w:r>
        <w:rPr>
          <w:rFonts w:ascii="宋体" w:hAnsi="宋体" w:cs="宋体"/>
          <w:sz w:val="32"/>
          <w:szCs w:val="32"/>
        </w:rPr>
        <w:t xml:space="preserve"> </w:t>
      </w:r>
      <w:r>
        <w:rPr>
          <w:rFonts w:hint="eastAsia" w:ascii="宋体" w:hAnsi="宋体" w:cs="宋体"/>
          <w:sz w:val="32"/>
          <w:szCs w:val="32"/>
        </w:rPr>
        <w:t>公示制度，杜绝违纪违规问题发生，确保资金专款专用，不断提</w:t>
      </w:r>
      <w:r>
        <w:rPr>
          <w:rFonts w:ascii="宋体" w:hAnsi="宋体" w:cs="宋体"/>
          <w:sz w:val="32"/>
          <w:szCs w:val="32"/>
        </w:rPr>
        <w:t xml:space="preserve"> </w:t>
      </w:r>
      <w:r>
        <w:rPr>
          <w:rFonts w:hint="eastAsia" w:ascii="宋体" w:hAnsi="宋体" w:cs="宋体"/>
          <w:sz w:val="32"/>
          <w:szCs w:val="32"/>
        </w:rPr>
        <w:t>高资金使用效益。</w:t>
      </w:r>
    </w:p>
    <w:p w14:paraId="6F02A176">
      <w:pPr>
        <w:spacing w:before="1" w:line="310" w:lineRule="auto"/>
        <w:ind w:right="178" w:firstLine="640" w:firstLineChars="200"/>
        <w:rPr>
          <w:rFonts w:ascii="宋体" w:cs="宋体"/>
          <w:sz w:val="32"/>
          <w:szCs w:val="32"/>
        </w:rPr>
      </w:pPr>
      <w:r>
        <w:rPr>
          <w:rFonts w:ascii="宋体" w:hAnsi="宋体" w:cs="宋体"/>
          <w:sz w:val="32"/>
          <w:szCs w:val="32"/>
        </w:rPr>
        <w:t>2.</w:t>
      </w:r>
      <w:r>
        <w:rPr>
          <w:rFonts w:hint="eastAsia" w:ascii="宋体" w:hAnsi="宋体" w:cs="宋体"/>
          <w:sz w:val="32"/>
          <w:szCs w:val="32"/>
        </w:rPr>
        <w:t>项目组织实施管理情况</w:t>
      </w:r>
    </w:p>
    <w:p w14:paraId="7BE91183">
      <w:pPr>
        <w:spacing w:before="1" w:line="310" w:lineRule="auto"/>
        <w:ind w:right="178" w:firstLine="640" w:firstLineChars="200"/>
        <w:rPr>
          <w:rFonts w:ascii="宋体" w:cs="宋体"/>
          <w:sz w:val="32"/>
          <w:szCs w:val="32"/>
        </w:rPr>
      </w:pPr>
      <w:r>
        <w:rPr>
          <w:rFonts w:hint="eastAsia" w:ascii="宋体" w:hAnsi="宋体" w:cs="宋体"/>
          <w:sz w:val="32"/>
          <w:szCs w:val="32"/>
        </w:rPr>
        <w:t>按项目进度进行拔付，项目资金使用坚持量入为出的原则，</w:t>
      </w:r>
      <w:r>
        <w:rPr>
          <w:rFonts w:ascii="宋体" w:hAnsi="宋体" w:cs="宋体"/>
          <w:sz w:val="32"/>
          <w:szCs w:val="32"/>
        </w:rPr>
        <w:t xml:space="preserve"> </w:t>
      </w:r>
      <w:r>
        <w:rPr>
          <w:rFonts w:hint="eastAsia" w:ascii="宋体" w:hAnsi="宋体" w:cs="宋体"/>
          <w:sz w:val="32"/>
          <w:szCs w:val="32"/>
        </w:rPr>
        <w:t>严格控制项目资金的支出范围，杜绝不符合规定支出，做到专款</w:t>
      </w:r>
      <w:r>
        <w:rPr>
          <w:rFonts w:ascii="宋体" w:hAnsi="宋体" w:cs="宋体"/>
          <w:sz w:val="32"/>
          <w:szCs w:val="32"/>
        </w:rPr>
        <w:t xml:space="preserve"> </w:t>
      </w:r>
      <w:r>
        <w:rPr>
          <w:rFonts w:hint="eastAsia" w:ascii="宋体" w:hAnsi="宋体" w:cs="宋体"/>
          <w:sz w:val="32"/>
          <w:szCs w:val="32"/>
        </w:rPr>
        <w:t>专用。报销用的发票必是合法的票据。不符合规定要求的票据，</w:t>
      </w:r>
      <w:r>
        <w:rPr>
          <w:rFonts w:ascii="宋体" w:hAnsi="宋体" w:cs="宋体"/>
          <w:sz w:val="32"/>
          <w:szCs w:val="32"/>
        </w:rPr>
        <w:t xml:space="preserve"> </w:t>
      </w:r>
      <w:r>
        <w:rPr>
          <w:rFonts w:hint="eastAsia" w:ascii="宋体" w:hAnsi="宋体" w:cs="宋体"/>
          <w:sz w:val="32"/>
          <w:szCs w:val="32"/>
        </w:rPr>
        <w:t>一概不予报销。</w:t>
      </w:r>
    </w:p>
    <w:p w14:paraId="3B22B3F9">
      <w:pPr>
        <w:spacing w:before="63" w:line="360" w:lineRule="auto"/>
        <w:ind w:left="810"/>
        <w:rPr>
          <w:rFonts w:ascii="宋体" w:cs="宋体"/>
          <w:b/>
          <w:sz w:val="32"/>
          <w:szCs w:val="32"/>
        </w:rPr>
      </w:pPr>
      <w:r>
        <w:rPr>
          <w:rFonts w:ascii="宋体" w:hAnsi="宋体" w:cs="宋体"/>
          <w:b/>
          <w:spacing w:val="22"/>
          <w:sz w:val="32"/>
          <w:szCs w:val="32"/>
        </w:rPr>
        <w:t>(</w:t>
      </w:r>
      <w:r>
        <w:rPr>
          <w:rFonts w:hint="eastAsia" w:ascii="宋体" w:hAnsi="宋体" w:cs="宋体"/>
          <w:b/>
          <w:spacing w:val="22"/>
          <w:sz w:val="32"/>
          <w:szCs w:val="32"/>
        </w:rPr>
        <w:t>三</w:t>
      </w:r>
      <w:r>
        <w:rPr>
          <w:rFonts w:ascii="宋体" w:hAnsi="宋体" w:cs="宋体"/>
          <w:b/>
          <w:spacing w:val="22"/>
          <w:sz w:val="32"/>
          <w:szCs w:val="32"/>
        </w:rPr>
        <w:t>)</w:t>
      </w:r>
      <w:r>
        <w:rPr>
          <w:rFonts w:hint="eastAsia" w:ascii="宋体" w:hAnsi="宋体" w:cs="宋体"/>
          <w:b/>
          <w:spacing w:val="22"/>
          <w:sz w:val="32"/>
          <w:szCs w:val="32"/>
        </w:rPr>
        <w:t>预算绩效目标情况</w:t>
      </w:r>
    </w:p>
    <w:p w14:paraId="68194482">
      <w:pPr>
        <w:spacing w:before="1" w:line="310" w:lineRule="auto"/>
        <w:ind w:right="178" w:firstLine="640" w:firstLineChars="200"/>
        <w:rPr>
          <w:rFonts w:ascii="宋体" w:cs="宋体"/>
          <w:sz w:val="32"/>
          <w:szCs w:val="32"/>
        </w:rPr>
      </w:pPr>
      <w:r>
        <w:rPr>
          <w:rFonts w:hint="eastAsia" w:ascii="宋体" w:hAnsi="宋体" w:cs="宋体"/>
          <w:sz w:val="32"/>
          <w:szCs w:val="32"/>
        </w:rPr>
        <w:t>现有特巡警、辅警</w:t>
      </w:r>
      <w:r>
        <w:rPr>
          <w:rFonts w:ascii="宋体" w:hAnsi="宋体" w:cs="宋体"/>
          <w:sz w:val="32"/>
          <w:szCs w:val="32"/>
        </w:rPr>
        <w:t>236</w:t>
      </w:r>
      <w:r>
        <w:rPr>
          <w:rFonts w:hint="eastAsia" w:ascii="宋体" w:hAnsi="宋体" w:cs="宋体"/>
          <w:sz w:val="32"/>
          <w:szCs w:val="32"/>
        </w:rPr>
        <w:t>人</w:t>
      </w:r>
      <w:r>
        <w:rPr>
          <w:rFonts w:ascii="宋体" w:hAnsi="宋体" w:cs="宋体"/>
          <w:sz w:val="32"/>
          <w:szCs w:val="32"/>
        </w:rPr>
        <w:t>,</w:t>
      </w:r>
      <w:r>
        <w:rPr>
          <w:rFonts w:hint="eastAsia" w:ascii="宋体" w:hAnsi="宋体" w:cs="宋体"/>
          <w:sz w:val="32"/>
          <w:szCs w:val="32"/>
        </w:rPr>
        <w:t>其中特警</w:t>
      </w:r>
      <w:r>
        <w:rPr>
          <w:rFonts w:ascii="宋体" w:hAnsi="宋体" w:cs="宋体"/>
          <w:sz w:val="32"/>
          <w:szCs w:val="32"/>
        </w:rPr>
        <w:t>46</w:t>
      </w:r>
      <w:r>
        <w:rPr>
          <w:rFonts w:hint="eastAsia" w:ascii="宋体" w:hAnsi="宋体" w:cs="宋体"/>
          <w:sz w:val="32"/>
          <w:szCs w:val="32"/>
        </w:rPr>
        <w:t>人，主要负责</w:t>
      </w:r>
      <w:r>
        <w:rPr>
          <w:rFonts w:ascii="宋体" w:hAnsi="宋体" w:cs="宋体"/>
          <w:sz w:val="32"/>
          <w:szCs w:val="32"/>
        </w:rPr>
        <w:t>110</w:t>
      </w:r>
      <w:r>
        <w:rPr>
          <w:rFonts w:hint="eastAsia" w:ascii="宋体" w:hAnsi="宋体" w:cs="宋体"/>
          <w:sz w:val="32"/>
          <w:szCs w:val="32"/>
        </w:rPr>
        <w:t>接处警、街面巡逻、防控维稳，处突抢险等工作，辅协警的存在一定程度上缓解了在编警力的不足，促进了社会治安的稳定，在预防和打击犯罪、处置突发事件、创新社会管理、服务民生等工作中发挥了积极作用。</w:t>
      </w:r>
    </w:p>
    <w:p w14:paraId="635BC877">
      <w:pPr>
        <w:spacing w:before="63" w:line="360" w:lineRule="auto"/>
        <w:ind w:left="634"/>
        <w:outlineLvl w:val="2"/>
        <w:rPr>
          <w:rFonts w:ascii="宋体" w:cs="宋体"/>
          <w:b/>
          <w:sz w:val="32"/>
          <w:szCs w:val="32"/>
        </w:rPr>
      </w:pPr>
      <w:r>
        <w:rPr>
          <w:rFonts w:hint="eastAsia" w:ascii="宋体" w:hAnsi="宋体" w:cs="宋体"/>
          <w:b/>
          <w:spacing w:val="-3"/>
          <w:sz w:val="32"/>
          <w:szCs w:val="32"/>
        </w:rPr>
        <w:t>二</w:t>
      </w:r>
      <w:r>
        <w:rPr>
          <w:rFonts w:ascii="宋体" w:hAnsi="宋体" w:cs="宋体"/>
          <w:b/>
          <w:spacing w:val="-66"/>
          <w:sz w:val="32"/>
          <w:szCs w:val="32"/>
        </w:rPr>
        <w:t xml:space="preserve"> </w:t>
      </w:r>
      <w:r>
        <w:rPr>
          <w:rFonts w:hint="eastAsia" w:ascii="宋体" w:hAnsi="宋体" w:cs="宋体"/>
          <w:b/>
          <w:spacing w:val="-3"/>
          <w:sz w:val="32"/>
          <w:szCs w:val="32"/>
        </w:rPr>
        <w:t>、绩效评价工作情况</w:t>
      </w:r>
    </w:p>
    <w:p w14:paraId="23C19C65">
      <w:pPr>
        <w:spacing w:before="118" w:line="360" w:lineRule="auto"/>
        <w:ind w:left="700"/>
        <w:rPr>
          <w:rFonts w:ascii="宋体" w:cs="宋体"/>
          <w:b/>
          <w:sz w:val="32"/>
          <w:szCs w:val="32"/>
        </w:rPr>
      </w:pPr>
      <w:r>
        <w:rPr>
          <w:rFonts w:ascii="宋体" w:hAnsi="宋体" w:cs="宋体"/>
          <w:b/>
          <w:spacing w:val="12"/>
          <w:sz w:val="32"/>
          <w:szCs w:val="32"/>
        </w:rPr>
        <w:t>(</w:t>
      </w:r>
      <w:r>
        <w:rPr>
          <w:rFonts w:hint="eastAsia" w:ascii="宋体" w:hAnsi="宋体" w:cs="宋体"/>
          <w:b/>
          <w:spacing w:val="12"/>
          <w:sz w:val="32"/>
          <w:szCs w:val="32"/>
        </w:rPr>
        <w:t>一</w:t>
      </w:r>
      <w:r>
        <w:rPr>
          <w:rFonts w:ascii="宋体" w:hAnsi="宋体" w:cs="宋体"/>
          <w:b/>
          <w:spacing w:val="12"/>
          <w:sz w:val="32"/>
          <w:szCs w:val="32"/>
        </w:rPr>
        <w:t>)</w:t>
      </w:r>
      <w:r>
        <w:rPr>
          <w:rFonts w:hint="eastAsia" w:ascii="宋体" w:hAnsi="宋体" w:cs="宋体"/>
          <w:b/>
          <w:spacing w:val="12"/>
          <w:sz w:val="32"/>
          <w:szCs w:val="32"/>
        </w:rPr>
        <w:t>绩效评价目的</w:t>
      </w:r>
    </w:p>
    <w:p w14:paraId="08734A9B">
      <w:pPr>
        <w:spacing w:before="1" w:line="310" w:lineRule="auto"/>
        <w:ind w:right="178" w:firstLine="640" w:firstLineChars="200"/>
        <w:rPr>
          <w:rFonts w:ascii="宋体" w:cs="宋体"/>
          <w:sz w:val="32"/>
          <w:szCs w:val="32"/>
        </w:rPr>
      </w:pPr>
      <w:r>
        <w:rPr>
          <w:rFonts w:hint="eastAsia" w:ascii="宋体" w:hAnsi="宋体" w:cs="宋体"/>
          <w:sz w:val="32"/>
          <w:szCs w:val="32"/>
        </w:rPr>
        <w:t>为了改善单位管理过程中存在的问题，以及促进本单位今后</w:t>
      </w:r>
      <w:r>
        <w:rPr>
          <w:rFonts w:ascii="宋体" w:hAnsi="宋体" w:cs="宋体"/>
          <w:sz w:val="32"/>
          <w:szCs w:val="32"/>
        </w:rPr>
        <w:t xml:space="preserve"> </w:t>
      </w:r>
      <w:r>
        <w:rPr>
          <w:rFonts w:hint="eastAsia" w:ascii="宋体" w:hAnsi="宋体" w:cs="宋体"/>
          <w:sz w:val="32"/>
          <w:szCs w:val="32"/>
        </w:rPr>
        <w:t>更好的开展工作。</w:t>
      </w:r>
    </w:p>
    <w:p w14:paraId="3551A7BF">
      <w:pPr>
        <w:spacing w:before="1" w:line="360" w:lineRule="auto"/>
        <w:ind w:left="719"/>
        <w:rPr>
          <w:rFonts w:ascii="宋体" w:cs="宋体"/>
          <w:b/>
          <w:sz w:val="32"/>
          <w:szCs w:val="32"/>
        </w:rPr>
      </w:pPr>
      <w:r>
        <w:rPr>
          <w:rFonts w:ascii="宋体" w:hAnsi="宋体" w:cs="宋体"/>
          <w:b/>
          <w:spacing w:val="8"/>
          <w:sz w:val="32"/>
          <w:szCs w:val="32"/>
        </w:rPr>
        <w:t>(</w:t>
      </w:r>
      <w:r>
        <w:rPr>
          <w:rFonts w:hint="eastAsia" w:ascii="宋体" w:hAnsi="宋体" w:cs="宋体"/>
          <w:b/>
          <w:spacing w:val="8"/>
          <w:sz w:val="32"/>
          <w:szCs w:val="32"/>
        </w:rPr>
        <w:t>二</w:t>
      </w:r>
      <w:r>
        <w:rPr>
          <w:rFonts w:ascii="宋体" w:hAnsi="宋体" w:cs="宋体"/>
          <w:b/>
          <w:spacing w:val="8"/>
          <w:sz w:val="32"/>
          <w:szCs w:val="32"/>
        </w:rPr>
        <w:t>)</w:t>
      </w:r>
      <w:r>
        <w:rPr>
          <w:rFonts w:hint="eastAsia" w:ascii="宋体" w:hAnsi="宋体" w:cs="宋体"/>
          <w:b/>
          <w:spacing w:val="8"/>
          <w:sz w:val="32"/>
          <w:szCs w:val="32"/>
        </w:rPr>
        <w:t>被评价单位、绩效评价范围与时段</w:t>
      </w:r>
    </w:p>
    <w:p w14:paraId="396F602D">
      <w:pPr>
        <w:spacing w:before="1" w:line="310" w:lineRule="auto"/>
        <w:ind w:right="178" w:firstLine="640" w:firstLineChars="200"/>
        <w:rPr>
          <w:rFonts w:ascii="宋体" w:cs="宋体"/>
          <w:sz w:val="32"/>
          <w:szCs w:val="32"/>
        </w:rPr>
      </w:pPr>
      <w:r>
        <w:rPr>
          <w:rFonts w:hint="eastAsia" w:ascii="宋体" w:hAnsi="宋体" w:cs="宋体"/>
          <w:sz w:val="32"/>
          <w:szCs w:val="32"/>
        </w:rPr>
        <w:t>被评价的单位是会同县公安局</w:t>
      </w:r>
    </w:p>
    <w:p w14:paraId="1A29C069">
      <w:pPr>
        <w:spacing w:before="1" w:line="310" w:lineRule="auto"/>
        <w:ind w:right="178" w:firstLine="640" w:firstLineChars="200"/>
        <w:rPr>
          <w:rFonts w:ascii="宋体" w:cs="宋体"/>
          <w:sz w:val="32"/>
          <w:szCs w:val="32"/>
        </w:rPr>
      </w:pPr>
      <w:r>
        <w:rPr>
          <w:rFonts w:hint="eastAsia" w:ascii="宋体" w:hAnsi="宋体" w:cs="宋体"/>
          <w:sz w:val="32"/>
          <w:szCs w:val="32"/>
        </w:rPr>
        <w:t>绩效评价范围与时段是本单位</w:t>
      </w:r>
      <w:r>
        <w:rPr>
          <w:rFonts w:ascii="宋体" w:hAnsi="宋体" w:cs="宋体"/>
          <w:sz w:val="32"/>
          <w:szCs w:val="32"/>
        </w:rPr>
        <w:t>2024</w:t>
      </w:r>
      <w:r>
        <w:rPr>
          <w:rFonts w:hint="eastAsia" w:ascii="宋体" w:hAnsi="宋体" w:cs="宋体"/>
          <w:sz w:val="32"/>
          <w:szCs w:val="32"/>
        </w:rPr>
        <w:t>年度的巡警、特警、协警经费及装备经费项目支出绩效评价</w:t>
      </w:r>
    </w:p>
    <w:p w14:paraId="18239950">
      <w:pPr>
        <w:spacing w:before="1" w:line="360" w:lineRule="auto"/>
        <w:ind w:left="710"/>
        <w:rPr>
          <w:rFonts w:ascii="宋体" w:cs="宋体"/>
          <w:b/>
          <w:sz w:val="32"/>
          <w:szCs w:val="32"/>
        </w:rPr>
      </w:pPr>
      <w:r>
        <w:rPr>
          <w:rFonts w:ascii="宋体" w:hAnsi="宋体" w:cs="宋体"/>
          <w:b/>
          <w:spacing w:val="9"/>
          <w:sz w:val="32"/>
          <w:szCs w:val="32"/>
        </w:rPr>
        <w:t>(</w:t>
      </w:r>
      <w:r>
        <w:rPr>
          <w:rFonts w:hint="eastAsia" w:ascii="宋体" w:hAnsi="宋体" w:cs="宋体"/>
          <w:b/>
          <w:spacing w:val="9"/>
          <w:sz w:val="32"/>
          <w:szCs w:val="32"/>
        </w:rPr>
        <w:t>三</w:t>
      </w:r>
      <w:r>
        <w:rPr>
          <w:rFonts w:ascii="宋体" w:hAnsi="宋体" w:cs="宋体"/>
          <w:b/>
          <w:spacing w:val="9"/>
          <w:sz w:val="32"/>
          <w:szCs w:val="32"/>
        </w:rPr>
        <w:t>)</w:t>
      </w:r>
      <w:r>
        <w:rPr>
          <w:rFonts w:hint="eastAsia" w:ascii="宋体" w:hAnsi="宋体" w:cs="宋体"/>
          <w:b/>
          <w:spacing w:val="9"/>
          <w:sz w:val="32"/>
          <w:szCs w:val="32"/>
        </w:rPr>
        <w:t>绩效评价原则、评价指标体系、评价方法</w:t>
      </w:r>
    </w:p>
    <w:p w14:paraId="3E4B4011">
      <w:pPr>
        <w:spacing w:before="1" w:line="310" w:lineRule="auto"/>
        <w:ind w:right="178"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科学规范原则。绩效评价应当严格执行规定的程序，按照</w:t>
      </w:r>
      <w:r>
        <w:rPr>
          <w:rFonts w:ascii="宋体" w:hAnsi="宋体" w:cs="宋体"/>
          <w:sz w:val="32"/>
          <w:szCs w:val="32"/>
        </w:rPr>
        <w:t xml:space="preserve"> </w:t>
      </w:r>
      <w:r>
        <w:rPr>
          <w:rFonts w:hint="eastAsia" w:ascii="宋体" w:hAnsi="宋体" w:cs="宋体"/>
          <w:sz w:val="32"/>
          <w:szCs w:val="32"/>
        </w:rPr>
        <w:t>科学可行的要求，采用定量与定性分析相结合的方法。</w:t>
      </w:r>
    </w:p>
    <w:p w14:paraId="210F57D7">
      <w:pPr>
        <w:spacing w:before="1" w:line="310" w:lineRule="auto"/>
        <w:ind w:right="178" w:firstLine="640" w:firstLineChars="200"/>
        <w:rPr>
          <w:rFonts w:ascii="宋体" w:cs="宋体"/>
          <w:sz w:val="32"/>
          <w:szCs w:val="32"/>
        </w:rPr>
      </w:pPr>
      <w:r>
        <w:rPr>
          <w:rFonts w:ascii="宋体" w:hAnsi="宋体" w:cs="宋体"/>
          <w:sz w:val="32"/>
          <w:szCs w:val="32"/>
        </w:rPr>
        <w:t>(2)</w:t>
      </w:r>
      <w:r>
        <w:rPr>
          <w:rFonts w:hint="eastAsia" w:ascii="宋体" w:hAnsi="宋体" w:cs="宋体"/>
          <w:sz w:val="32"/>
          <w:szCs w:val="32"/>
        </w:rPr>
        <w:t>公开公正原则。绩效评价应当符合真实、客观、公正的</w:t>
      </w:r>
      <w:r>
        <w:rPr>
          <w:rFonts w:ascii="宋体" w:hAnsi="宋体" w:cs="宋体"/>
          <w:sz w:val="32"/>
          <w:szCs w:val="32"/>
        </w:rPr>
        <w:t xml:space="preserve"> </w:t>
      </w:r>
      <w:r>
        <w:rPr>
          <w:rFonts w:hint="eastAsia" w:ascii="宋体" w:hAnsi="宋体" w:cs="宋体"/>
          <w:sz w:val="32"/>
          <w:szCs w:val="32"/>
        </w:rPr>
        <w:t>要求，依法公开并接受监督。</w:t>
      </w:r>
    </w:p>
    <w:p w14:paraId="29BEE8AC">
      <w:pPr>
        <w:spacing w:before="1" w:line="310" w:lineRule="auto"/>
        <w:ind w:right="178" w:firstLine="640" w:firstLineChars="200"/>
        <w:rPr>
          <w:rFonts w:ascii="宋体" w:cs="宋体"/>
          <w:sz w:val="32"/>
          <w:szCs w:val="32"/>
        </w:rPr>
      </w:pPr>
      <w:r>
        <w:rPr>
          <w:rFonts w:ascii="宋体" w:hAnsi="宋体" w:cs="宋体"/>
          <w:sz w:val="32"/>
          <w:szCs w:val="32"/>
        </w:rPr>
        <w:t>(3)</w:t>
      </w:r>
      <w:r>
        <w:rPr>
          <w:rFonts w:hint="eastAsia" w:ascii="宋体" w:hAnsi="宋体" w:cs="宋体"/>
          <w:sz w:val="32"/>
          <w:szCs w:val="32"/>
        </w:rPr>
        <w:t>绩效相关原则。绩效评价应当针对具体支出及其产出绩</w:t>
      </w:r>
      <w:r>
        <w:rPr>
          <w:rFonts w:ascii="宋体" w:hAnsi="宋体" w:cs="宋体"/>
          <w:sz w:val="32"/>
          <w:szCs w:val="32"/>
        </w:rPr>
        <w:t xml:space="preserve"> </w:t>
      </w:r>
      <w:r>
        <w:rPr>
          <w:rFonts w:hint="eastAsia" w:ascii="宋体" w:hAnsi="宋体" w:cs="宋体"/>
          <w:sz w:val="32"/>
          <w:szCs w:val="32"/>
        </w:rPr>
        <w:t>效进行，评价结果应当清晰反映支出与产出绩效之间的紧密对应关系</w:t>
      </w:r>
      <w:r>
        <w:rPr>
          <w:rFonts w:ascii="宋体" w:hAnsi="宋体" w:cs="宋体"/>
          <w:sz w:val="32"/>
          <w:szCs w:val="32"/>
        </w:rPr>
        <w:t xml:space="preserve"> </w:t>
      </w:r>
      <w:r>
        <w:rPr>
          <w:rFonts w:hint="eastAsia" w:ascii="宋体" w:hAnsi="宋体" w:cs="宋体"/>
          <w:sz w:val="32"/>
          <w:szCs w:val="32"/>
        </w:rPr>
        <w:t>。</w:t>
      </w:r>
    </w:p>
    <w:p w14:paraId="307E254C">
      <w:pPr>
        <w:spacing w:before="200" w:line="360" w:lineRule="auto"/>
        <w:ind w:left="644"/>
        <w:outlineLvl w:val="2"/>
        <w:rPr>
          <w:rFonts w:ascii="宋体" w:cs="宋体"/>
          <w:b/>
          <w:sz w:val="32"/>
          <w:szCs w:val="32"/>
        </w:rPr>
      </w:pPr>
      <w:r>
        <w:rPr>
          <w:rFonts w:hint="eastAsia" w:ascii="宋体" w:hAnsi="宋体" w:cs="宋体"/>
          <w:b/>
          <w:spacing w:val="-4"/>
          <w:sz w:val="32"/>
          <w:szCs w:val="32"/>
        </w:rPr>
        <w:t>三</w:t>
      </w:r>
      <w:r>
        <w:rPr>
          <w:rFonts w:ascii="宋体" w:hAnsi="宋体" w:cs="宋体"/>
          <w:b/>
          <w:spacing w:val="-76"/>
          <w:sz w:val="32"/>
          <w:szCs w:val="32"/>
        </w:rPr>
        <w:t xml:space="preserve"> </w:t>
      </w:r>
      <w:r>
        <w:rPr>
          <w:rFonts w:hint="eastAsia" w:ascii="宋体" w:hAnsi="宋体" w:cs="宋体"/>
          <w:b/>
          <w:spacing w:val="-4"/>
          <w:sz w:val="32"/>
          <w:szCs w:val="32"/>
        </w:rPr>
        <w:t>、主要绩效及评价结论</w:t>
      </w:r>
    </w:p>
    <w:p w14:paraId="66AB268E">
      <w:pPr>
        <w:spacing w:before="101" w:line="360" w:lineRule="auto"/>
        <w:ind w:left="710"/>
        <w:rPr>
          <w:rFonts w:ascii="宋体" w:cs="宋体"/>
          <w:b/>
          <w:sz w:val="32"/>
          <w:szCs w:val="32"/>
        </w:rPr>
      </w:pPr>
      <w:r>
        <w:rPr>
          <w:rFonts w:ascii="宋体" w:hAnsi="宋体" w:cs="宋体"/>
          <w:b/>
          <w:spacing w:val="10"/>
          <w:sz w:val="32"/>
          <w:szCs w:val="32"/>
        </w:rPr>
        <w:t>(</w:t>
      </w:r>
      <w:r>
        <w:rPr>
          <w:rFonts w:hint="eastAsia" w:ascii="宋体" w:hAnsi="宋体" w:cs="宋体"/>
          <w:b/>
          <w:spacing w:val="10"/>
          <w:sz w:val="32"/>
          <w:szCs w:val="32"/>
        </w:rPr>
        <w:t>一</w:t>
      </w:r>
      <w:r>
        <w:rPr>
          <w:rFonts w:ascii="宋体" w:hAnsi="宋体" w:cs="宋体"/>
          <w:b/>
          <w:spacing w:val="10"/>
          <w:sz w:val="32"/>
          <w:szCs w:val="32"/>
        </w:rPr>
        <w:t>)</w:t>
      </w:r>
      <w:r>
        <w:rPr>
          <w:rFonts w:hint="eastAsia" w:ascii="宋体" w:hAnsi="宋体" w:cs="宋体"/>
          <w:b/>
          <w:spacing w:val="10"/>
          <w:sz w:val="32"/>
          <w:szCs w:val="32"/>
        </w:rPr>
        <w:t>社会效益</w:t>
      </w:r>
    </w:p>
    <w:p w14:paraId="66E96DCF">
      <w:pPr>
        <w:spacing w:before="160" w:line="360" w:lineRule="auto"/>
        <w:ind w:right="99" w:firstLine="639"/>
        <w:rPr>
          <w:rFonts w:ascii="宋体" w:cs="宋体"/>
          <w:sz w:val="32"/>
          <w:szCs w:val="32"/>
        </w:rPr>
      </w:pPr>
      <w:r>
        <w:rPr>
          <w:rFonts w:hint="eastAsia" w:ascii="宋体" w:hAnsi="宋体" w:cs="宋体"/>
          <w:sz w:val="32"/>
          <w:szCs w:val="32"/>
        </w:rPr>
        <w:t>促进了社会治安的稳定，在预防和打击犯罪、处置突发事件、创新社会管理、服务民生等工作中发挥了积极作用。</w:t>
      </w:r>
    </w:p>
    <w:p w14:paraId="717DA716">
      <w:pPr>
        <w:spacing w:before="41" w:line="360" w:lineRule="auto"/>
        <w:ind w:left="644"/>
        <w:outlineLvl w:val="2"/>
        <w:rPr>
          <w:rFonts w:ascii="宋体" w:cs="宋体"/>
          <w:b/>
          <w:sz w:val="32"/>
          <w:szCs w:val="32"/>
        </w:rPr>
      </w:pPr>
      <w:r>
        <w:rPr>
          <w:rFonts w:ascii="宋体" w:hAnsi="宋体" w:cs="宋体"/>
          <w:b/>
          <w:spacing w:val="10"/>
          <w:sz w:val="32"/>
          <w:szCs w:val="32"/>
        </w:rPr>
        <w:t>(</w:t>
      </w:r>
      <w:r>
        <w:rPr>
          <w:rFonts w:hint="eastAsia" w:ascii="宋体" w:hAnsi="宋体" w:cs="宋体"/>
          <w:b/>
          <w:spacing w:val="10"/>
          <w:sz w:val="32"/>
          <w:szCs w:val="32"/>
        </w:rPr>
        <w:t>二</w:t>
      </w:r>
      <w:r>
        <w:rPr>
          <w:rFonts w:ascii="宋体" w:hAnsi="宋体" w:cs="宋体"/>
          <w:b/>
          <w:spacing w:val="10"/>
          <w:sz w:val="32"/>
          <w:szCs w:val="32"/>
        </w:rPr>
        <w:t>)</w:t>
      </w:r>
      <w:r>
        <w:rPr>
          <w:rFonts w:hint="eastAsia" w:ascii="宋体" w:hAnsi="宋体" w:cs="宋体"/>
          <w:b/>
          <w:spacing w:val="10"/>
          <w:sz w:val="32"/>
          <w:szCs w:val="32"/>
        </w:rPr>
        <w:t>生态效益</w:t>
      </w:r>
    </w:p>
    <w:p w14:paraId="1BD5B03D">
      <w:pPr>
        <w:spacing w:before="74" w:line="360" w:lineRule="auto"/>
        <w:ind w:left="639"/>
        <w:rPr>
          <w:rFonts w:ascii="宋体" w:cs="宋体"/>
          <w:sz w:val="32"/>
          <w:szCs w:val="32"/>
        </w:rPr>
      </w:pPr>
      <w:r>
        <w:rPr>
          <w:rFonts w:hint="eastAsia" w:ascii="宋体" w:hAnsi="宋体" w:cs="宋体"/>
          <w:sz w:val="32"/>
          <w:szCs w:val="32"/>
        </w:rPr>
        <w:t>生态效益明显。</w:t>
      </w:r>
    </w:p>
    <w:p w14:paraId="73C0A3F6">
      <w:pPr>
        <w:spacing w:before="130" w:line="360" w:lineRule="auto"/>
        <w:ind w:left="710"/>
        <w:rPr>
          <w:rFonts w:ascii="宋体" w:cs="宋体"/>
          <w:b/>
          <w:sz w:val="32"/>
          <w:szCs w:val="32"/>
        </w:rPr>
      </w:pPr>
      <w:r>
        <w:rPr>
          <w:rFonts w:ascii="宋体" w:hAnsi="宋体" w:cs="宋体"/>
          <w:b/>
          <w:spacing w:val="9"/>
          <w:sz w:val="32"/>
          <w:szCs w:val="32"/>
        </w:rPr>
        <w:t>(</w:t>
      </w:r>
      <w:r>
        <w:rPr>
          <w:rFonts w:hint="eastAsia" w:ascii="宋体" w:hAnsi="宋体" w:cs="宋体"/>
          <w:b/>
          <w:spacing w:val="9"/>
          <w:sz w:val="32"/>
          <w:szCs w:val="32"/>
        </w:rPr>
        <w:t>三</w:t>
      </w:r>
      <w:r>
        <w:rPr>
          <w:rFonts w:ascii="宋体" w:hAnsi="宋体" w:cs="宋体"/>
          <w:b/>
          <w:spacing w:val="9"/>
          <w:sz w:val="32"/>
          <w:szCs w:val="32"/>
        </w:rPr>
        <w:t>)</w:t>
      </w:r>
      <w:r>
        <w:rPr>
          <w:rFonts w:hint="eastAsia" w:ascii="宋体" w:hAnsi="宋体" w:cs="宋体"/>
          <w:b/>
          <w:spacing w:val="9"/>
          <w:sz w:val="32"/>
          <w:szCs w:val="32"/>
        </w:rPr>
        <w:t>可持续影响</w:t>
      </w:r>
    </w:p>
    <w:p w14:paraId="5572FA99">
      <w:pPr>
        <w:spacing w:before="168" w:line="360" w:lineRule="auto"/>
        <w:ind w:left="639"/>
        <w:rPr>
          <w:rFonts w:ascii="宋体" w:cs="宋体"/>
          <w:sz w:val="32"/>
          <w:szCs w:val="32"/>
        </w:rPr>
      </w:pPr>
      <w:r>
        <w:rPr>
          <w:rFonts w:hint="eastAsia" w:ascii="宋体" w:hAnsi="宋体" w:cs="宋体"/>
          <w:sz w:val="32"/>
          <w:szCs w:val="32"/>
        </w:rPr>
        <w:t>持续保障全县非税收入管理有序进行。</w:t>
      </w:r>
    </w:p>
    <w:p w14:paraId="65E23E82">
      <w:pPr>
        <w:spacing w:before="132" w:line="360" w:lineRule="auto"/>
        <w:ind w:left="710"/>
        <w:rPr>
          <w:rFonts w:ascii="宋体" w:cs="宋体"/>
          <w:b/>
          <w:sz w:val="32"/>
          <w:szCs w:val="32"/>
        </w:rPr>
      </w:pPr>
      <w:r>
        <w:rPr>
          <w:rFonts w:ascii="宋体" w:hAnsi="宋体" w:cs="宋体"/>
          <w:b/>
          <w:spacing w:val="8"/>
          <w:sz w:val="32"/>
          <w:szCs w:val="32"/>
        </w:rPr>
        <w:t>(</w:t>
      </w:r>
      <w:r>
        <w:rPr>
          <w:rFonts w:hint="eastAsia" w:ascii="宋体" w:hAnsi="宋体" w:cs="宋体"/>
          <w:b/>
          <w:spacing w:val="8"/>
          <w:sz w:val="32"/>
          <w:szCs w:val="32"/>
        </w:rPr>
        <w:t>四</w:t>
      </w:r>
      <w:r>
        <w:rPr>
          <w:rFonts w:ascii="宋体" w:hAnsi="宋体" w:cs="宋体"/>
          <w:b/>
          <w:spacing w:val="8"/>
          <w:sz w:val="32"/>
          <w:szCs w:val="32"/>
        </w:rPr>
        <w:t>)</w:t>
      </w:r>
      <w:r>
        <w:rPr>
          <w:rFonts w:hint="eastAsia" w:ascii="宋体" w:hAnsi="宋体" w:cs="宋体"/>
          <w:b/>
          <w:spacing w:val="8"/>
          <w:sz w:val="32"/>
          <w:szCs w:val="32"/>
        </w:rPr>
        <w:t>满意度情况</w:t>
      </w:r>
    </w:p>
    <w:p w14:paraId="1895CD68">
      <w:pPr>
        <w:spacing w:before="156" w:line="360" w:lineRule="auto"/>
        <w:ind w:left="629"/>
        <w:rPr>
          <w:rFonts w:ascii="宋体" w:cs="宋体"/>
          <w:sz w:val="32"/>
          <w:szCs w:val="32"/>
        </w:rPr>
      </w:pPr>
      <w:r>
        <w:rPr>
          <w:rFonts w:hint="eastAsia" w:ascii="宋体" w:hAnsi="宋体" w:cs="宋体"/>
          <w:sz w:val="32"/>
          <w:szCs w:val="32"/>
        </w:rPr>
        <w:t>服务群众对象较满意。</w:t>
      </w:r>
    </w:p>
    <w:p w14:paraId="11D73E1C">
      <w:pPr>
        <w:spacing w:before="164" w:line="360" w:lineRule="auto"/>
        <w:ind w:left="639"/>
        <w:rPr>
          <w:rFonts w:ascii="宋体" w:cs="宋体"/>
          <w:b/>
          <w:sz w:val="32"/>
          <w:szCs w:val="32"/>
        </w:rPr>
      </w:pPr>
      <w:r>
        <w:rPr>
          <w:rFonts w:ascii="宋体" w:hAnsi="宋体" w:cs="宋体"/>
          <w:b/>
          <w:spacing w:val="9"/>
          <w:sz w:val="32"/>
          <w:szCs w:val="32"/>
        </w:rPr>
        <w:t>(</w:t>
      </w:r>
      <w:r>
        <w:rPr>
          <w:rFonts w:hint="eastAsia" w:ascii="宋体" w:hAnsi="宋体" w:cs="宋体"/>
          <w:b/>
          <w:spacing w:val="9"/>
          <w:sz w:val="32"/>
          <w:szCs w:val="32"/>
        </w:rPr>
        <w:t>五</w:t>
      </w:r>
      <w:r>
        <w:rPr>
          <w:rFonts w:ascii="宋体" w:hAnsi="宋体" w:cs="宋体"/>
          <w:b/>
          <w:spacing w:val="9"/>
          <w:sz w:val="32"/>
          <w:szCs w:val="32"/>
        </w:rPr>
        <w:t>)</w:t>
      </w:r>
      <w:r>
        <w:rPr>
          <w:rFonts w:hint="eastAsia" w:ascii="宋体" w:hAnsi="宋体" w:cs="宋体"/>
          <w:b/>
          <w:spacing w:val="9"/>
          <w:sz w:val="32"/>
          <w:szCs w:val="32"/>
        </w:rPr>
        <w:t>评价结论</w:t>
      </w:r>
    </w:p>
    <w:p w14:paraId="5366F5CA">
      <w:pPr>
        <w:spacing w:before="139" w:line="360" w:lineRule="auto"/>
        <w:ind w:right="10" w:firstLine="639"/>
        <w:rPr>
          <w:rFonts w:ascii="宋体" w:cs="宋体"/>
          <w:sz w:val="32"/>
          <w:szCs w:val="32"/>
        </w:rPr>
      </w:pPr>
      <w:r>
        <w:rPr>
          <w:rFonts w:hint="eastAsia" w:ascii="宋体" w:hAnsi="宋体" w:cs="宋体"/>
          <w:sz w:val="32"/>
          <w:szCs w:val="32"/>
        </w:rPr>
        <w:t>本单位</w:t>
      </w:r>
      <w:r>
        <w:rPr>
          <w:rFonts w:ascii="宋体" w:hAnsi="宋体" w:cs="宋体"/>
          <w:sz w:val="32"/>
          <w:szCs w:val="32"/>
        </w:rPr>
        <w:t>2024</w:t>
      </w:r>
      <w:r>
        <w:rPr>
          <w:rFonts w:hint="eastAsia" w:ascii="宋体" w:hAnsi="宋体" w:cs="宋体"/>
          <w:sz w:val="32"/>
          <w:szCs w:val="32"/>
        </w:rPr>
        <w:t>年度项目支出绩效评价整体效果较好，按照评分</w:t>
      </w:r>
      <w:r>
        <w:rPr>
          <w:rFonts w:ascii="宋体" w:hAnsi="宋体" w:cs="宋体"/>
          <w:sz w:val="32"/>
          <w:szCs w:val="32"/>
        </w:rPr>
        <w:t xml:space="preserve"> </w:t>
      </w:r>
      <w:r>
        <w:rPr>
          <w:rFonts w:hint="eastAsia" w:ascii="宋体" w:hAnsi="宋体" w:cs="宋体"/>
          <w:sz w:val="32"/>
          <w:szCs w:val="32"/>
        </w:rPr>
        <w:t>规定得分</w:t>
      </w:r>
      <w:r>
        <w:rPr>
          <w:rFonts w:ascii="宋体" w:hAnsi="宋体" w:cs="宋体"/>
          <w:sz w:val="32"/>
          <w:szCs w:val="32"/>
        </w:rPr>
        <w:t>95</w:t>
      </w:r>
      <w:r>
        <w:rPr>
          <w:rFonts w:hint="eastAsia" w:ascii="宋体" w:hAnsi="宋体" w:cs="宋体"/>
          <w:sz w:val="32"/>
          <w:szCs w:val="32"/>
        </w:rPr>
        <w:t>分。</w:t>
      </w:r>
    </w:p>
    <w:p w14:paraId="700927DE">
      <w:pPr>
        <w:spacing w:before="40" w:line="360" w:lineRule="auto"/>
        <w:ind w:left="644"/>
        <w:outlineLvl w:val="2"/>
        <w:rPr>
          <w:rFonts w:ascii="宋体" w:cs="宋体"/>
          <w:b/>
          <w:sz w:val="32"/>
          <w:szCs w:val="32"/>
        </w:rPr>
      </w:pPr>
      <w:r>
        <w:rPr>
          <w:rFonts w:hint="eastAsia" w:ascii="宋体" w:hAnsi="宋体" w:cs="宋体"/>
          <w:b/>
          <w:spacing w:val="1"/>
          <w:sz w:val="32"/>
          <w:szCs w:val="32"/>
        </w:rPr>
        <w:t>四、绩效评价指标分析</w:t>
      </w:r>
    </w:p>
    <w:p w14:paraId="0CB96AD7">
      <w:pPr>
        <w:spacing w:before="99" w:line="360" w:lineRule="auto"/>
        <w:ind w:left="639"/>
        <w:rPr>
          <w:rFonts w:ascii="宋体" w:cs="宋体"/>
          <w:b/>
          <w:sz w:val="32"/>
          <w:szCs w:val="32"/>
        </w:rPr>
      </w:pPr>
      <w:r>
        <w:rPr>
          <w:rFonts w:ascii="宋体" w:hAnsi="宋体" w:cs="宋体"/>
          <w:b/>
          <w:spacing w:val="8"/>
          <w:sz w:val="32"/>
          <w:szCs w:val="32"/>
        </w:rPr>
        <w:t>(</w:t>
      </w:r>
      <w:r>
        <w:rPr>
          <w:rFonts w:hint="eastAsia" w:ascii="宋体" w:hAnsi="宋体" w:cs="宋体"/>
          <w:b/>
          <w:spacing w:val="8"/>
          <w:sz w:val="32"/>
          <w:szCs w:val="32"/>
        </w:rPr>
        <w:t>一</w:t>
      </w:r>
      <w:r>
        <w:rPr>
          <w:rFonts w:ascii="宋体" w:hAnsi="宋体" w:cs="宋体"/>
          <w:b/>
          <w:spacing w:val="8"/>
          <w:sz w:val="32"/>
          <w:szCs w:val="32"/>
        </w:rPr>
        <w:t>)</w:t>
      </w:r>
      <w:r>
        <w:rPr>
          <w:rFonts w:hint="eastAsia" w:ascii="宋体" w:hAnsi="宋体" w:cs="宋体"/>
          <w:b/>
          <w:spacing w:val="8"/>
          <w:sz w:val="32"/>
          <w:szCs w:val="32"/>
        </w:rPr>
        <w:t>项目决策情况</w:t>
      </w:r>
    </w:p>
    <w:p w14:paraId="445E81C5">
      <w:pPr>
        <w:pStyle w:val="9"/>
        <w:shd w:val="clear" w:color="auto" w:fill="FFFFFF"/>
        <w:spacing w:before="0" w:beforeAutospacing="0" w:after="0" w:afterAutospacing="0" w:line="360" w:lineRule="auto"/>
        <w:ind w:firstLine="480"/>
        <w:jc w:val="both"/>
        <w:rPr>
          <w:rFonts w:hAnsi="宋体" w:cs="宋体"/>
          <w:color w:val="000000"/>
          <w:kern w:val="0"/>
          <w:sz w:val="32"/>
          <w:szCs w:val="32"/>
          <w:lang w:eastAsia="en-US"/>
        </w:rPr>
      </w:pPr>
      <w:r>
        <w:rPr>
          <w:rFonts w:hint="eastAsia" w:hAnsi="宋体" w:cs="宋体"/>
          <w:color w:val="000000"/>
          <w:kern w:val="0"/>
          <w:sz w:val="32"/>
          <w:szCs w:val="32"/>
          <w:lang w:eastAsia="en-US"/>
        </w:rPr>
        <w:t>促进了社会治安的稳定，在预防和打击犯罪、处置突发事件、创新社会管理、服务民生等工作中发挥了积极作用。</w:t>
      </w:r>
    </w:p>
    <w:p w14:paraId="76F4926D">
      <w:pPr>
        <w:spacing w:line="360" w:lineRule="auto"/>
        <w:ind w:left="750"/>
        <w:rPr>
          <w:rFonts w:ascii="宋体" w:cs="宋体"/>
          <w:b/>
          <w:sz w:val="32"/>
          <w:szCs w:val="32"/>
        </w:rPr>
      </w:pPr>
      <w:r>
        <w:rPr>
          <w:rFonts w:ascii="宋体" w:hAnsi="宋体" w:cs="宋体"/>
          <w:b/>
          <w:spacing w:val="8"/>
          <w:sz w:val="32"/>
          <w:szCs w:val="32"/>
        </w:rPr>
        <w:t>(</w:t>
      </w:r>
      <w:r>
        <w:rPr>
          <w:rFonts w:hint="eastAsia" w:ascii="宋体" w:hAnsi="宋体" w:cs="宋体"/>
          <w:b/>
          <w:spacing w:val="8"/>
          <w:sz w:val="32"/>
          <w:szCs w:val="32"/>
        </w:rPr>
        <w:t>二</w:t>
      </w:r>
      <w:r>
        <w:rPr>
          <w:rFonts w:ascii="宋体" w:hAnsi="宋体" w:cs="宋体"/>
          <w:b/>
          <w:spacing w:val="8"/>
          <w:sz w:val="32"/>
          <w:szCs w:val="32"/>
        </w:rPr>
        <w:t>)</w:t>
      </w:r>
      <w:r>
        <w:rPr>
          <w:rFonts w:hint="eastAsia" w:ascii="宋体" w:hAnsi="宋体" w:cs="宋体"/>
          <w:b/>
          <w:spacing w:val="8"/>
          <w:sz w:val="32"/>
          <w:szCs w:val="32"/>
        </w:rPr>
        <w:t>项目过程情况</w:t>
      </w:r>
    </w:p>
    <w:p w14:paraId="36B47FF2">
      <w:pPr>
        <w:spacing w:before="180" w:line="360" w:lineRule="auto"/>
        <w:ind w:left="640"/>
        <w:rPr>
          <w:rFonts w:ascii="宋体" w:cs="宋体"/>
          <w:sz w:val="32"/>
          <w:szCs w:val="32"/>
        </w:rPr>
      </w:pPr>
      <w:r>
        <w:rPr>
          <w:rFonts w:ascii="宋体" w:hAnsi="宋体" w:cs="宋体"/>
          <w:sz w:val="32"/>
          <w:szCs w:val="32"/>
        </w:rPr>
        <w:t>1.</w:t>
      </w:r>
      <w:r>
        <w:rPr>
          <w:rFonts w:hint="eastAsia" w:ascii="宋体" w:hAnsi="宋体" w:cs="宋体"/>
          <w:sz w:val="32"/>
          <w:szCs w:val="32"/>
        </w:rPr>
        <w:t>资金管理</w:t>
      </w:r>
    </w:p>
    <w:p w14:paraId="494B43AE">
      <w:pPr>
        <w:spacing w:before="130" w:line="360" w:lineRule="auto"/>
        <w:ind w:left="40" w:firstLine="599"/>
        <w:rPr>
          <w:rFonts w:ascii="宋体" w:cs="宋体"/>
          <w:sz w:val="32"/>
          <w:szCs w:val="32"/>
        </w:rPr>
      </w:pPr>
      <w:r>
        <w:rPr>
          <w:rFonts w:ascii="宋体" w:hAnsi="宋体" w:cs="宋体"/>
          <w:sz w:val="32"/>
          <w:szCs w:val="32"/>
        </w:rPr>
        <w:t>2024</w:t>
      </w:r>
      <w:r>
        <w:rPr>
          <w:rFonts w:hint="eastAsia" w:ascii="宋体" w:hAnsi="宋体" w:cs="宋体"/>
          <w:sz w:val="32"/>
          <w:szCs w:val="32"/>
        </w:rPr>
        <w:t>年度该项目资金共</w:t>
      </w:r>
      <w:r>
        <w:rPr>
          <w:rFonts w:ascii="宋体" w:hAnsi="宋体" w:cs="宋体"/>
          <w:sz w:val="32"/>
          <w:szCs w:val="32"/>
        </w:rPr>
        <w:t>138.4</w:t>
      </w:r>
      <w:r>
        <w:rPr>
          <w:rFonts w:hint="eastAsia" w:ascii="宋体" w:hAnsi="宋体" w:cs="宋体"/>
          <w:sz w:val="32"/>
          <w:szCs w:val="32"/>
        </w:rPr>
        <w:t>万元，实际到位</w:t>
      </w:r>
      <w:r>
        <w:rPr>
          <w:rFonts w:ascii="宋体" w:hAnsi="宋体" w:cs="宋体"/>
          <w:sz w:val="32"/>
          <w:szCs w:val="32"/>
        </w:rPr>
        <w:t>138.4</w:t>
      </w:r>
      <w:r>
        <w:rPr>
          <w:rFonts w:hint="eastAsia" w:ascii="宋体" w:hAnsi="宋体" w:cs="宋体"/>
          <w:sz w:val="32"/>
          <w:szCs w:val="32"/>
        </w:rPr>
        <w:t>万元，资金支付率为</w:t>
      </w:r>
      <w:r>
        <w:rPr>
          <w:rFonts w:ascii="宋体" w:hAnsi="宋体" w:cs="宋体"/>
          <w:sz w:val="32"/>
          <w:szCs w:val="32"/>
        </w:rPr>
        <w:t>100%</w:t>
      </w:r>
      <w:r>
        <w:rPr>
          <w:rFonts w:hint="eastAsia" w:ascii="宋体" w:hAnsi="宋体" w:cs="宋体"/>
          <w:sz w:val="32"/>
          <w:szCs w:val="32"/>
        </w:rPr>
        <w:t>。主要财为巡警、特警、协警运行经费及装备等相关事项。</w:t>
      </w:r>
    </w:p>
    <w:p w14:paraId="011E9F18">
      <w:pPr>
        <w:spacing w:line="360" w:lineRule="auto"/>
        <w:ind w:left="640"/>
        <w:rPr>
          <w:rFonts w:ascii="宋体" w:cs="宋体"/>
          <w:sz w:val="32"/>
          <w:szCs w:val="32"/>
        </w:rPr>
      </w:pPr>
      <w:r>
        <w:rPr>
          <w:rFonts w:ascii="宋体" w:hAnsi="宋体" w:cs="宋体"/>
          <w:sz w:val="32"/>
          <w:szCs w:val="32"/>
        </w:rPr>
        <w:t>2.</w:t>
      </w:r>
      <w:r>
        <w:rPr>
          <w:rFonts w:hint="eastAsia" w:ascii="宋体" w:hAnsi="宋体" w:cs="宋体"/>
          <w:sz w:val="32"/>
          <w:szCs w:val="32"/>
        </w:rPr>
        <w:t>项目实施</w:t>
      </w:r>
    </w:p>
    <w:p w14:paraId="159A7C7E">
      <w:pPr>
        <w:spacing w:before="179" w:line="360" w:lineRule="auto"/>
        <w:ind w:left="40" w:right="33" w:firstLine="599"/>
        <w:rPr>
          <w:rFonts w:ascii="宋体" w:cs="宋体"/>
          <w:sz w:val="32"/>
          <w:szCs w:val="32"/>
        </w:rPr>
      </w:pPr>
      <w:r>
        <w:rPr>
          <w:rFonts w:ascii="宋体" w:hAnsi="宋体" w:cs="宋体"/>
          <w:sz w:val="32"/>
          <w:szCs w:val="32"/>
        </w:rPr>
        <w:t>2024</w:t>
      </w:r>
      <w:r>
        <w:rPr>
          <w:rFonts w:hint="eastAsia" w:ascii="宋体" w:hAnsi="宋体" w:cs="宋体"/>
          <w:sz w:val="32"/>
          <w:szCs w:val="32"/>
        </w:rPr>
        <w:t>年度该项目资金支出严格遵守国家财经法规和财务管</w:t>
      </w:r>
      <w:r>
        <w:rPr>
          <w:rFonts w:ascii="宋体" w:hAnsi="宋体" w:cs="宋体"/>
          <w:sz w:val="32"/>
          <w:szCs w:val="32"/>
        </w:rPr>
        <w:t xml:space="preserve">  </w:t>
      </w:r>
      <w:r>
        <w:rPr>
          <w:rFonts w:hint="eastAsia" w:ascii="宋体" w:hAnsi="宋体" w:cs="宋体"/>
          <w:sz w:val="32"/>
          <w:szCs w:val="32"/>
        </w:rPr>
        <w:t>理制度以及相关专项资金管理办法的规定，项目资金的拨付与预</w:t>
      </w:r>
      <w:r>
        <w:rPr>
          <w:rFonts w:ascii="宋体" w:hAnsi="宋体" w:cs="宋体"/>
          <w:sz w:val="32"/>
          <w:szCs w:val="32"/>
        </w:rPr>
        <w:t xml:space="preserve"> </w:t>
      </w:r>
      <w:r>
        <w:rPr>
          <w:rFonts w:hint="eastAsia" w:ascii="宋体" w:hAnsi="宋体" w:cs="宋体"/>
          <w:sz w:val="32"/>
          <w:szCs w:val="32"/>
        </w:rPr>
        <w:t>算批复一致，资金支出通过财政国库集中支付，合同规定的用途</w:t>
      </w:r>
      <w:r>
        <w:rPr>
          <w:rFonts w:ascii="宋体" w:hAnsi="宋体" w:cs="宋体"/>
          <w:sz w:val="32"/>
          <w:szCs w:val="32"/>
        </w:rPr>
        <w:t xml:space="preserve">  </w:t>
      </w:r>
      <w:r>
        <w:rPr>
          <w:rFonts w:hint="eastAsia" w:ascii="宋体" w:hAnsi="宋体" w:cs="宋体"/>
          <w:sz w:val="32"/>
          <w:szCs w:val="32"/>
        </w:rPr>
        <w:t>使用资金，项目资金不存在截留、挤占、挪用等情况。</w:t>
      </w:r>
    </w:p>
    <w:p w14:paraId="66B646A3">
      <w:pPr>
        <w:spacing w:before="1" w:line="360" w:lineRule="auto"/>
        <w:ind w:left="734"/>
        <w:outlineLvl w:val="2"/>
        <w:rPr>
          <w:rFonts w:ascii="宋体" w:cs="宋体"/>
          <w:b/>
          <w:sz w:val="32"/>
          <w:szCs w:val="32"/>
        </w:rPr>
      </w:pPr>
      <w:r>
        <w:rPr>
          <w:rFonts w:ascii="宋体" w:hAnsi="宋体" w:cs="宋体"/>
          <w:b/>
          <w:spacing w:val="6"/>
          <w:sz w:val="32"/>
          <w:szCs w:val="32"/>
        </w:rPr>
        <w:t>(</w:t>
      </w:r>
      <w:r>
        <w:rPr>
          <w:rFonts w:hint="eastAsia" w:ascii="宋体" w:hAnsi="宋体" w:cs="宋体"/>
          <w:b/>
          <w:spacing w:val="6"/>
          <w:sz w:val="32"/>
          <w:szCs w:val="32"/>
        </w:rPr>
        <w:t>三</w:t>
      </w:r>
      <w:r>
        <w:rPr>
          <w:rFonts w:ascii="宋体" w:hAnsi="宋体" w:cs="宋体"/>
          <w:b/>
          <w:spacing w:val="6"/>
          <w:sz w:val="32"/>
          <w:szCs w:val="32"/>
        </w:rPr>
        <w:t>)</w:t>
      </w:r>
      <w:r>
        <w:rPr>
          <w:rFonts w:hint="eastAsia" w:ascii="宋体" w:hAnsi="宋体" w:cs="宋体"/>
          <w:b/>
          <w:spacing w:val="6"/>
          <w:sz w:val="32"/>
          <w:szCs w:val="32"/>
        </w:rPr>
        <w:t>项目产出情况</w:t>
      </w:r>
    </w:p>
    <w:p w14:paraId="4471AAE9">
      <w:pPr>
        <w:spacing w:before="157" w:line="360" w:lineRule="auto"/>
        <w:ind w:left="640"/>
        <w:rPr>
          <w:rFonts w:ascii="宋体" w:cs="宋体"/>
          <w:sz w:val="32"/>
          <w:szCs w:val="32"/>
        </w:rPr>
      </w:pPr>
      <w:r>
        <w:rPr>
          <w:rFonts w:ascii="宋体" w:hAnsi="宋体" w:cs="宋体"/>
          <w:sz w:val="32"/>
          <w:szCs w:val="32"/>
        </w:rPr>
        <w:t>1.</w:t>
      </w:r>
      <w:r>
        <w:rPr>
          <w:rFonts w:hint="eastAsia" w:ascii="宋体" w:hAnsi="宋体" w:cs="宋体"/>
          <w:sz w:val="32"/>
          <w:szCs w:val="32"/>
        </w:rPr>
        <w:t>产出数量</w:t>
      </w:r>
    </w:p>
    <w:p w14:paraId="44DCA821">
      <w:pPr>
        <w:spacing w:before="190" w:line="360" w:lineRule="auto"/>
        <w:ind w:left="640"/>
        <w:rPr>
          <w:rFonts w:ascii="宋体" w:cs="宋体"/>
          <w:sz w:val="32"/>
          <w:szCs w:val="32"/>
        </w:rPr>
      </w:pPr>
      <w:r>
        <w:rPr>
          <w:rFonts w:hint="eastAsia" w:ascii="宋体" w:hAnsi="宋体" w:cs="宋体"/>
          <w:sz w:val="32"/>
          <w:szCs w:val="32"/>
        </w:rPr>
        <w:t>巡特警经费完成率</w:t>
      </w:r>
    </w:p>
    <w:p w14:paraId="2BB969F7">
      <w:pPr>
        <w:spacing w:before="116" w:line="360" w:lineRule="auto"/>
        <w:ind w:left="640"/>
        <w:rPr>
          <w:rFonts w:ascii="宋体" w:cs="宋体"/>
          <w:sz w:val="32"/>
          <w:szCs w:val="32"/>
        </w:rPr>
      </w:pPr>
      <w:r>
        <w:rPr>
          <w:rFonts w:ascii="宋体" w:hAnsi="宋体" w:cs="宋体"/>
          <w:sz w:val="32"/>
          <w:szCs w:val="32"/>
        </w:rPr>
        <w:t>2.</w:t>
      </w:r>
      <w:r>
        <w:rPr>
          <w:rFonts w:hint="eastAsia" w:ascii="宋体" w:hAnsi="宋体" w:cs="宋体"/>
          <w:sz w:val="32"/>
          <w:szCs w:val="32"/>
        </w:rPr>
        <w:t>产出质量</w:t>
      </w:r>
    </w:p>
    <w:p w14:paraId="0CDB48DA">
      <w:pPr>
        <w:spacing w:before="139" w:line="360" w:lineRule="auto"/>
        <w:ind w:left="640"/>
        <w:rPr>
          <w:rFonts w:ascii="宋体" w:cs="宋体"/>
          <w:sz w:val="32"/>
          <w:szCs w:val="32"/>
        </w:rPr>
      </w:pPr>
      <w:r>
        <w:rPr>
          <w:rFonts w:hint="eastAsia" w:ascii="宋体" w:hAnsi="宋体" w:cs="宋体"/>
          <w:sz w:val="32"/>
          <w:szCs w:val="32"/>
        </w:rPr>
        <w:t>巡特警运转经费支出</w:t>
      </w:r>
    </w:p>
    <w:p w14:paraId="2285E15D">
      <w:pPr>
        <w:spacing w:before="144" w:line="360" w:lineRule="auto"/>
        <w:ind w:left="640"/>
        <w:rPr>
          <w:rFonts w:ascii="宋体" w:cs="宋体"/>
          <w:sz w:val="32"/>
          <w:szCs w:val="32"/>
        </w:rPr>
      </w:pPr>
      <w:r>
        <w:rPr>
          <w:rFonts w:ascii="宋体" w:hAnsi="宋体" w:cs="宋体"/>
          <w:sz w:val="32"/>
          <w:szCs w:val="32"/>
        </w:rPr>
        <w:t>3.</w:t>
      </w:r>
      <w:r>
        <w:rPr>
          <w:rFonts w:hint="eastAsia" w:ascii="宋体" w:hAnsi="宋体" w:cs="宋体"/>
          <w:sz w:val="32"/>
          <w:szCs w:val="32"/>
        </w:rPr>
        <w:t>产出成本</w:t>
      </w:r>
    </w:p>
    <w:p w14:paraId="5F10F4D4">
      <w:pPr>
        <w:spacing w:before="166" w:line="360" w:lineRule="auto"/>
        <w:ind w:left="40" w:right="31" w:firstLine="599"/>
        <w:rPr>
          <w:rFonts w:ascii="宋体" w:cs="宋体"/>
          <w:sz w:val="32"/>
          <w:szCs w:val="32"/>
        </w:rPr>
      </w:pPr>
      <w:r>
        <w:rPr>
          <w:rFonts w:hint="eastAsia" w:ascii="宋体" w:hAnsi="宋体" w:cs="宋体"/>
          <w:sz w:val="32"/>
          <w:szCs w:val="32"/>
        </w:rPr>
        <w:t>本项目</w:t>
      </w:r>
      <w:r>
        <w:rPr>
          <w:rFonts w:ascii="宋体" w:hAnsi="宋体" w:cs="宋体"/>
          <w:sz w:val="32"/>
          <w:szCs w:val="32"/>
        </w:rPr>
        <w:t>2024</w:t>
      </w:r>
      <w:r>
        <w:rPr>
          <w:rFonts w:hint="eastAsia" w:ascii="宋体" w:hAnsi="宋体" w:cs="宋体"/>
          <w:sz w:val="32"/>
          <w:szCs w:val="32"/>
        </w:rPr>
        <w:t>年为巡警、特警、协警经费及装备经费成本。</w:t>
      </w:r>
    </w:p>
    <w:p w14:paraId="27D9F799">
      <w:pPr>
        <w:spacing w:before="28" w:line="360" w:lineRule="auto"/>
        <w:ind w:left="640"/>
        <w:rPr>
          <w:rFonts w:ascii="宋体" w:cs="宋体"/>
          <w:sz w:val="32"/>
          <w:szCs w:val="32"/>
        </w:rPr>
      </w:pPr>
      <w:r>
        <w:rPr>
          <w:rFonts w:ascii="宋体" w:hAnsi="宋体" w:cs="宋体"/>
          <w:sz w:val="32"/>
          <w:szCs w:val="32"/>
        </w:rPr>
        <w:t>4.</w:t>
      </w:r>
      <w:r>
        <w:rPr>
          <w:rFonts w:hint="eastAsia" w:ascii="宋体" w:hAnsi="宋体" w:cs="宋体"/>
          <w:sz w:val="32"/>
          <w:szCs w:val="32"/>
        </w:rPr>
        <w:t>产出时效</w:t>
      </w:r>
    </w:p>
    <w:p w14:paraId="3BCBFC22">
      <w:pPr>
        <w:spacing w:before="155" w:line="360" w:lineRule="auto"/>
        <w:ind w:left="640"/>
        <w:rPr>
          <w:rFonts w:ascii="宋体" w:cs="宋体"/>
          <w:sz w:val="32"/>
          <w:szCs w:val="32"/>
        </w:rPr>
      </w:pPr>
      <w:r>
        <w:rPr>
          <w:rFonts w:hint="eastAsia" w:ascii="宋体" w:hAnsi="宋体" w:cs="宋体"/>
          <w:sz w:val="32"/>
          <w:szCs w:val="32"/>
        </w:rPr>
        <w:t>本项目</w:t>
      </w:r>
      <w:r>
        <w:rPr>
          <w:rFonts w:ascii="宋体" w:hAnsi="宋体" w:cs="宋体"/>
          <w:sz w:val="32"/>
          <w:szCs w:val="32"/>
        </w:rPr>
        <w:t>2024</w:t>
      </w:r>
      <w:r>
        <w:rPr>
          <w:rFonts w:hint="eastAsia" w:ascii="宋体" w:hAnsi="宋体" w:cs="宋体"/>
          <w:sz w:val="32"/>
          <w:szCs w:val="32"/>
        </w:rPr>
        <w:t>年度完成及时率为</w:t>
      </w:r>
      <w:r>
        <w:rPr>
          <w:rFonts w:ascii="宋体" w:hAnsi="宋体" w:cs="宋体"/>
          <w:sz w:val="32"/>
          <w:szCs w:val="32"/>
        </w:rPr>
        <w:t>100%</w:t>
      </w:r>
      <w:r>
        <w:rPr>
          <w:rFonts w:hint="eastAsia" w:ascii="宋体" w:hAnsi="宋体" w:cs="宋体"/>
          <w:sz w:val="32"/>
          <w:szCs w:val="32"/>
        </w:rPr>
        <w:t>。</w:t>
      </w:r>
    </w:p>
    <w:p w14:paraId="68D152BB">
      <w:pPr>
        <w:spacing w:before="137" w:line="360" w:lineRule="auto"/>
        <w:ind w:left="590"/>
        <w:rPr>
          <w:rFonts w:ascii="宋体" w:cs="宋体"/>
          <w:b/>
          <w:sz w:val="32"/>
          <w:szCs w:val="32"/>
        </w:rPr>
      </w:pPr>
      <w:r>
        <w:rPr>
          <w:rFonts w:ascii="宋体" w:hAnsi="宋体" w:cs="宋体"/>
          <w:b/>
          <w:spacing w:val="-1"/>
          <w:sz w:val="32"/>
          <w:szCs w:val="32"/>
        </w:rPr>
        <w:t>(</w:t>
      </w:r>
      <w:r>
        <w:rPr>
          <w:rFonts w:hint="eastAsia" w:ascii="宋体" w:hAnsi="宋体" w:cs="宋体"/>
          <w:b/>
          <w:spacing w:val="-1"/>
          <w:sz w:val="32"/>
          <w:szCs w:val="32"/>
        </w:rPr>
        <w:t>四</w:t>
      </w:r>
      <w:r>
        <w:rPr>
          <w:rFonts w:ascii="宋体" w:hAnsi="宋体" w:cs="宋体"/>
          <w:b/>
          <w:spacing w:val="-1"/>
          <w:sz w:val="32"/>
          <w:szCs w:val="32"/>
        </w:rPr>
        <w:t>)</w:t>
      </w:r>
      <w:r>
        <w:rPr>
          <w:rFonts w:hint="eastAsia" w:ascii="宋体" w:hAnsi="宋体" w:cs="宋体"/>
          <w:b/>
          <w:spacing w:val="-1"/>
          <w:sz w:val="32"/>
          <w:szCs w:val="32"/>
        </w:rPr>
        <w:t>项目效益情况</w:t>
      </w:r>
    </w:p>
    <w:p w14:paraId="36FD856B">
      <w:pPr>
        <w:spacing w:before="139" w:line="360" w:lineRule="auto"/>
        <w:ind w:left="640"/>
        <w:rPr>
          <w:rFonts w:ascii="宋体" w:cs="宋体"/>
          <w:sz w:val="32"/>
          <w:szCs w:val="32"/>
        </w:rPr>
      </w:pPr>
      <w:r>
        <w:rPr>
          <w:rFonts w:hint="eastAsia" w:ascii="宋体" w:hAnsi="宋体" w:cs="宋体"/>
          <w:sz w:val="32"/>
          <w:szCs w:val="32"/>
        </w:rPr>
        <w:t>本年度顺利完成当年的绩效目标任务。</w:t>
      </w:r>
    </w:p>
    <w:p w14:paraId="40DCA9AF">
      <w:pPr>
        <w:spacing w:before="123" w:line="360" w:lineRule="auto"/>
        <w:ind w:left="644"/>
        <w:outlineLvl w:val="2"/>
        <w:rPr>
          <w:rFonts w:ascii="宋体" w:cs="宋体"/>
          <w:b/>
          <w:sz w:val="32"/>
          <w:szCs w:val="32"/>
        </w:rPr>
      </w:pPr>
      <w:r>
        <w:rPr>
          <w:rFonts w:hint="eastAsia" w:ascii="宋体" w:hAnsi="宋体" w:cs="宋体"/>
          <w:b/>
          <w:spacing w:val="5"/>
          <w:sz w:val="32"/>
          <w:szCs w:val="32"/>
        </w:rPr>
        <w:t>五、项目主要经验、存在的问题及建议</w:t>
      </w:r>
    </w:p>
    <w:p w14:paraId="388FDBC9">
      <w:pPr>
        <w:spacing w:before="98" w:line="360" w:lineRule="auto"/>
        <w:ind w:left="794"/>
        <w:outlineLvl w:val="2"/>
        <w:rPr>
          <w:rFonts w:ascii="宋体" w:cs="宋体"/>
          <w:b/>
          <w:sz w:val="32"/>
          <w:szCs w:val="32"/>
        </w:rPr>
      </w:pPr>
      <w:r>
        <w:rPr>
          <w:rFonts w:ascii="宋体" w:hAnsi="宋体" w:cs="宋体"/>
          <w:b/>
          <w:spacing w:val="23"/>
          <w:sz w:val="32"/>
          <w:szCs w:val="32"/>
        </w:rPr>
        <w:t>(</w:t>
      </w:r>
      <w:r>
        <w:rPr>
          <w:rFonts w:hint="eastAsia" w:ascii="宋体" w:hAnsi="宋体" w:cs="宋体"/>
          <w:b/>
          <w:spacing w:val="23"/>
          <w:sz w:val="32"/>
          <w:szCs w:val="32"/>
        </w:rPr>
        <w:t>一</w:t>
      </w:r>
      <w:r>
        <w:rPr>
          <w:rFonts w:ascii="宋体" w:hAnsi="宋体" w:cs="宋体"/>
          <w:b/>
          <w:spacing w:val="23"/>
          <w:sz w:val="32"/>
          <w:szCs w:val="32"/>
        </w:rPr>
        <w:t>)</w:t>
      </w:r>
      <w:r>
        <w:rPr>
          <w:rFonts w:hint="eastAsia" w:ascii="宋体" w:hAnsi="宋体" w:cs="宋体"/>
          <w:b/>
          <w:spacing w:val="23"/>
          <w:sz w:val="32"/>
          <w:szCs w:val="32"/>
        </w:rPr>
        <w:t>项目主要经验及做法</w:t>
      </w:r>
    </w:p>
    <w:p w14:paraId="07D743D5">
      <w:pPr>
        <w:spacing w:before="167" w:line="360" w:lineRule="auto"/>
        <w:ind w:firstLine="629"/>
        <w:rPr>
          <w:rFonts w:ascii="宋体" w:cs="宋体"/>
          <w:sz w:val="32"/>
          <w:szCs w:val="32"/>
        </w:rPr>
      </w:pPr>
      <w:r>
        <w:rPr>
          <w:rFonts w:hint="eastAsia" w:ascii="宋体" w:hAnsi="宋体" w:cs="宋体"/>
          <w:sz w:val="32"/>
          <w:szCs w:val="32"/>
        </w:rPr>
        <w:t>及时协调相关业务股室，预算编制、执行、监督、评价各工</w:t>
      </w:r>
      <w:r>
        <w:rPr>
          <w:rFonts w:ascii="宋体" w:hAnsi="宋体" w:cs="宋体"/>
          <w:sz w:val="32"/>
          <w:szCs w:val="32"/>
        </w:rPr>
        <w:t xml:space="preserve"> </w:t>
      </w:r>
      <w:r>
        <w:rPr>
          <w:rFonts w:hint="eastAsia" w:ascii="宋体" w:hAnsi="宋体" w:cs="宋体"/>
          <w:sz w:val="32"/>
          <w:szCs w:val="32"/>
        </w:rPr>
        <w:t>作环节均明确责任和完成时限，有效保证各项工件的顺利推进。</w:t>
      </w:r>
    </w:p>
    <w:p w14:paraId="7DB7161F">
      <w:pPr>
        <w:spacing w:line="360" w:lineRule="auto"/>
        <w:ind w:left="794"/>
        <w:outlineLvl w:val="2"/>
        <w:rPr>
          <w:rFonts w:ascii="宋体" w:cs="宋体"/>
          <w:b/>
          <w:sz w:val="32"/>
          <w:szCs w:val="32"/>
        </w:rPr>
      </w:pPr>
      <w:r>
        <w:rPr>
          <w:rFonts w:ascii="宋体" w:hAnsi="宋体" w:cs="宋体"/>
          <w:b/>
          <w:spacing w:val="24"/>
          <w:sz w:val="32"/>
          <w:szCs w:val="32"/>
        </w:rPr>
        <w:t>(</w:t>
      </w:r>
      <w:r>
        <w:rPr>
          <w:rFonts w:hint="eastAsia" w:ascii="宋体" w:hAnsi="宋体" w:cs="宋体"/>
          <w:b/>
          <w:spacing w:val="24"/>
          <w:sz w:val="32"/>
          <w:szCs w:val="32"/>
        </w:rPr>
        <w:t>二</w:t>
      </w:r>
      <w:r>
        <w:rPr>
          <w:rFonts w:ascii="宋体" w:hAnsi="宋体" w:cs="宋体"/>
          <w:b/>
          <w:spacing w:val="24"/>
          <w:sz w:val="32"/>
          <w:szCs w:val="32"/>
        </w:rPr>
        <w:t>)</w:t>
      </w:r>
      <w:r>
        <w:rPr>
          <w:rFonts w:hint="eastAsia" w:ascii="宋体" w:hAnsi="宋体" w:cs="宋体"/>
          <w:b/>
          <w:spacing w:val="24"/>
          <w:sz w:val="32"/>
          <w:szCs w:val="32"/>
        </w:rPr>
        <w:t>存在的问题</w:t>
      </w:r>
    </w:p>
    <w:p w14:paraId="306AC28F">
      <w:pPr>
        <w:spacing w:before="183" w:line="360" w:lineRule="auto"/>
        <w:ind w:left="629"/>
        <w:rPr>
          <w:rFonts w:ascii="宋体" w:cs="宋体"/>
          <w:sz w:val="32"/>
          <w:szCs w:val="32"/>
        </w:rPr>
      </w:pPr>
      <w:r>
        <w:rPr>
          <w:rFonts w:hint="eastAsia" w:ascii="宋体" w:hAnsi="宋体" w:cs="宋体"/>
          <w:sz w:val="32"/>
          <w:szCs w:val="32"/>
        </w:rPr>
        <w:t>预算编制不算合理，产出成本核算不够准确。</w:t>
      </w:r>
    </w:p>
    <w:p w14:paraId="1567EBA3">
      <w:pPr>
        <w:spacing w:before="155" w:line="360" w:lineRule="auto"/>
        <w:ind w:left="794"/>
        <w:outlineLvl w:val="2"/>
        <w:rPr>
          <w:rFonts w:ascii="宋体" w:cs="宋体"/>
          <w:b/>
          <w:sz w:val="32"/>
          <w:szCs w:val="32"/>
        </w:rPr>
      </w:pPr>
      <w:r>
        <w:rPr>
          <w:rFonts w:ascii="宋体" w:hAnsi="宋体" w:cs="宋体"/>
          <w:b/>
          <w:spacing w:val="25"/>
          <w:sz w:val="32"/>
          <w:szCs w:val="32"/>
        </w:rPr>
        <w:t>(</w:t>
      </w:r>
      <w:r>
        <w:rPr>
          <w:rFonts w:hint="eastAsia" w:ascii="宋体" w:hAnsi="宋体" w:cs="宋体"/>
          <w:b/>
          <w:spacing w:val="25"/>
          <w:sz w:val="32"/>
          <w:szCs w:val="32"/>
        </w:rPr>
        <w:t>三</w:t>
      </w:r>
      <w:r>
        <w:rPr>
          <w:rFonts w:ascii="宋体" w:hAnsi="宋体" w:cs="宋体"/>
          <w:b/>
          <w:spacing w:val="25"/>
          <w:sz w:val="32"/>
          <w:szCs w:val="32"/>
        </w:rPr>
        <w:t>)</w:t>
      </w:r>
      <w:r>
        <w:rPr>
          <w:rFonts w:hint="eastAsia" w:ascii="宋体" w:hAnsi="宋体" w:cs="宋体"/>
          <w:b/>
          <w:spacing w:val="25"/>
          <w:sz w:val="32"/>
          <w:szCs w:val="32"/>
        </w:rPr>
        <w:t>有关建议</w:t>
      </w:r>
    </w:p>
    <w:p w14:paraId="181A0360">
      <w:pPr>
        <w:spacing w:before="167" w:line="360" w:lineRule="auto"/>
        <w:ind w:left="629" w:right="42"/>
        <w:rPr>
          <w:rFonts w:ascii="宋体" w:cs="宋体"/>
          <w:sz w:val="32"/>
          <w:szCs w:val="32"/>
        </w:rPr>
      </w:pPr>
      <w:r>
        <w:rPr>
          <w:rFonts w:hint="eastAsia" w:ascii="宋体" w:hAnsi="宋体" w:cs="宋体"/>
          <w:sz w:val="32"/>
          <w:szCs w:val="32"/>
        </w:rPr>
        <w:t>进一步加强预算管理工作，参考上一年度绩效评价结果科学</w:t>
      </w:r>
      <w:r>
        <w:rPr>
          <w:rFonts w:ascii="宋体" w:hAnsi="宋体" w:cs="宋体"/>
          <w:sz w:val="32"/>
          <w:szCs w:val="32"/>
        </w:rPr>
        <w:t xml:space="preserve"> </w:t>
      </w:r>
      <w:r>
        <w:rPr>
          <w:rFonts w:hint="eastAsia" w:ascii="宋体" w:hAnsi="宋体" w:cs="宋体"/>
          <w:sz w:val="32"/>
          <w:szCs w:val="32"/>
        </w:rPr>
        <w:t>预测下一年度收支情况，进行科学合理单位预算编制。</w:t>
      </w:r>
    </w:p>
    <w:p w14:paraId="5E2D7D6D">
      <w:pPr>
        <w:spacing w:before="9" w:line="360" w:lineRule="auto"/>
        <w:ind w:left="634"/>
        <w:rPr>
          <w:rFonts w:ascii="宋体" w:cs="宋体"/>
          <w:sz w:val="32"/>
          <w:szCs w:val="32"/>
        </w:rPr>
      </w:pPr>
      <w:r>
        <w:rPr>
          <w:rFonts w:hint="eastAsia" w:ascii="宋体" w:hAnsi="宋体" w:cs="宋体"/>
          <w:sz w:val="32"/>
          <w:szCs w:val="32"/>
        </w:rPr>
        <w:t>报告应包括以下附件：</w:t>
      </w:r>
    </w:p>
    <w:p w14:paraId="2CB5BB73">
      <w:pPr>
        <w:spacing w:before="263" w:line="360" w:lineRule="auto"/>
        <w:ind w:left="629"/>
        <w:rPr>
          <w:rFonts w:ascii="宋体" w:cs="宋体"/>
          <w:b/>
          <w:sz w:val="28"/>
          <w:szCs w:val="28"/>
        </w:rPr>
        <w:sectPr>
          <w:footerReference r:id="rId11" w:type="default"/>
          <w:pgSz w:w="11900" w:h="16820"/>
          <w:pgMar w:top="1429" w:right="1740" w:bottom="939" w:left="1370" w:header="0" w:footer="646" w:gutter="0"/>
          <w:cols w:space="720" w:num="1"/>
        </w:sectPr>
      </w:pPr>
      <w:r>
        <w:rPr>
          <w:rFonts w:hint="eastAsia" w:ascii="宋体" w:hAnsi="宋体" w:cs="宋体"/>
          <w:sz w:val="32"/>
          <w:szCs w:val="32"/>
        </w:rPr>
        <w:t>项目支出绩效自评表</w:t>
      </w:r>
      <w:r>
        <w:rPr>
          <w:rFonts w:ascii="宋体" w:hAnsi="宋体" w:cs="宋体"/>
          <w:sz w:val="32"/>
          <w:szCs w:val="32"/>
        </w:rPr>
        <w:t>(</w:t>
      </w:r>
      <w:r>
        <w:rPr>
          <w:rFonts w:hint="eastAsia" w:ascii="宋体" w:hAnsi="宋体" w:cs="宋体"/>
          <w:sz w:val="32"/>
          <w:szCs w:val="32"/>
        </w:rPr>
        <w:t>一个项目支出一张表</w:t>
      </w:r>
      <w:r>
        <w:rPr>
          <w:rFonts w:ascii="宋体" w:hAnsi="宋体" w:cs="宋体"/>
          <w:sz w:val="32"/>
          <w:szCs w:val="32"/>
        </w:rPr>
        <w:t>)</w:t>
      </w:r>
    </w:p>
    <w:p w14:paraId="2BA127E9">
      <w:pPr>
        <w:pStyle w:val="5"/>
        <w:spacing w:line="328" w:lineRule="auto"/>
      </w:pPr>
    </w:p>
    <w:p w14:paraId="3157C161">
      <w:pPr>
        <w:spacing w:before="101" w:line="222" w:lineRule="auto"/>
        <w:ind w:left="535"/>
        <w:rPr>
          <w:rFonts w:ascii="仿宋" w:hAnsi="仿宋" w:eastAsia="仿宋" w:cs="仿宋"/>
          <w:sz w:val="31"/>
          <w:szCs w:val="31"/>
        </w:rPr>
      </w:pPr>
      <w:r>
        <w:rPr>
          <w:rFonts w:hint="eastAsia" w:ascii="仿宋" w:hAnsi="仿宋" w:eastAsia="仿宋" w:cs="仿宋"/>
          <w:spacing w:val="12"/>
          <w:sz w:val="31"/>
          <w:szCs w:val="31"/>
        </w:rPr>
        <w:t>附件</w:t>
      </w:r>
      <w:r>
        <w:rPr>
          <w:rFonts w:ascii="仿宋" w:hAnsi="仿宋" w:eastAsia="仿宋" w:cs="仿宋"/>
          <w:spacing w:val="12"/>
          <w:sz w:val="31"/>
          <w:szCs w:val="31"/>
        </w:rPr>
        <w:t>2-1</w:t>
      </w:r>
    </w:p>
    <w:p w14:paraId="2B0CAEA7">
      <w:pPr>
        <w:spacing w:before="24" w:line="220" w:lineRule="auto"/>
        <w:ind w:left="3669"/>
        <w:rPr>
          <w:rFonts w:ascii="宋体" w:cs="宋体"/>
          <w:sz w:val="28"/>
          <w:szCs w:val="28"/>
        </w:rPr>
      </w:pPr>
      <w:r>
        <w:rPr>
          <w:rFonts w:hint="eastAsia" w:ascii="宋体" w:hAnsi="宋体" w:cs="宋体"/>
          <w:b/>
          <w:bCs/>
          <w:spacing w:val="-3"/>
          <w:sz w:val="28"/>
          <w:szCs w:val="28"/>
        </w:rPr>
        <w:t>项目支出绩效自评表</w:t>
      </w:r>
    </w:p>
    <w:p w14:paraId="0AA39D15">
      <w:pPr>
        <w:spacing w:line="52" w:lineRule="exact"/>
      </w:pPr>
    </w:p>
    <w:tbl>
      <w:tblPr>
        <w:tblStyle w:val="10"/>
        <w:tblW w:w="921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991"/>
        <w:gridCol w:w="951"/>
        <w:gridCol w:w="41"/>
        <w:gridCol w:w="32"/>
        <w:gridCol w:w="1386"/>
        <w:gridCol w:w="1134"/>
        <w:gridCol w:w="584"/>
        <w:gridCol w:w="305"/>
        <w:gridCol w:w="850"/>
        <w:gridCol w:w="186"/>
        <w:gridCol w:w="553"/>
        <w:gridCol w:w="23"/>
        <w:gridCol w:w="58"/>
        <w:gridCol w:w="45"/>
        <w:gridCol w:w="1119"/>
      </w:tblGrid>
      <w:tr w14:paraId="6A87F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955" w:type="dxa"/>
          </w:tcPr>
          <w:p w14:paraId="152651B1">
            <w:pPr>
              <w:pStyle w:val="31"/>
              <w:spacing w:before="71" w:line="219" w:lineRule="auto"/>
              <w:ind w:left="-61" w:leftChars="-29"/>
              <w:jc w:val="center"/>
              <w:rPr>
                <w:spacing w:val="-1"/>
                <w:sz w:val="20"/>
                <w:szCs w:val="20"/>
              </w:rPr>
            </w:pPr>
            <w:r>
              <w:rPr>
                <w:rFonts w:hint="eastAsia"/>
                <w:spacing w:val="-1"/>
                <w:sz w:val="20"/>
                <w:szCs w:val="20"/>
              </w:rPr>
              <w:t>项目支</w:t>
            </w:r>
          </w:p>
          <w:p w14:paraId="0BEDA6AF">
            <w:pPr>
              <w:pStyle w:val="31"/>
              <w:spacing w:before="71" w:line="219" w:lineRule="auto"/>
              <w:ind w:left="-61" w:leftChars="-29"/>
              <w:jc w:val="center"/>
              <w:rPr>
                <w:spacing w:val="-1"/>
                <w:sz w:val="20"/>
                <w:szCs w:val="20"/>
              </w:rPr>
            </w:pPr>
            <w:r>
              <w:rPr>
                <w:rFonts w:hint="eastAsia"/>
                <w:spacing w:val="-1"/>
                <w:sz w:val="20"/>
                <w:szCs w:val="20"/>
              </w:rPr>
              <w:t>出名称</w:t>
            </w:r>
          </w:p>
        </w:tc>
        <w:tc>
          <w:tcPr>
            <w:tcW w:w="8258" w:type="dxa"/>
            <w:gridSpan w:val="15"/>
          </w:tcPr>
          <w:p w14:paraId="4F6163CD">
            <w:pPr>
              <w:pStyle w:val="31"/>
              <w:spacing w:before="71" w:line="219" w:lineRule="auto"/>
              <w:ind w:left="-61" w:leftChars="-29"/>
              <w:jc w:val="center"/>
              <w:rPr>
                <w:spacing w:val="-1"/>
                <w:sz w:val="20"/>
                <w:szCs w:val="20"/>
              </w:rPr>
            </w:pPr>
            <w:r>
              <w:rPr>
                <w:rFonts w:hint="eastAsia"/>
                <w:spacing w:val="-1"/>
                <w:sz w:val="20"/>
                <w:szCs w:val="20"/>
              </w:rPr>
              <w:t>巡警、特警、协警经费及装备经费</w:t>
            </w:r>
          </w:p>
        </w:tc>
      </w:tr>
      <w:tr w14:paraId="4DFAC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955" w:type="dxa"/>
          </w:tcPr>
          <w:p w14:paraId="7CC8C605">
            <w:pPr>
              <w:pStyle w:val="31"/>
              <w:spacing w:before="71" w:line="219" w:lineRule="auto"/>
              <w:ind w:left="-61" w:leftChars="-29"/>
              <w:jc w:val="center"/>
              <w:rPr>
                <w:spacing w:val="-1"/>
                <w:sz w:val="20"/>
                <w:szCs w:val="20"/>
              </w:rPr>
            </w:pPr>
            <w:r>
              <w:rPr>
                <w:rFonts w:hint="eastAsia"/>
                <w:spacing w:val="-1"/>
                <w:sz w:val="20"/>
                <w:szCs w:val="20"/>
              </w:rPr>
              <w:t>主管部门</w:t>
            </w:r>
          </w:p>
        </w:tc>
        <w:tc>
          <w:tcPr>
            <w:tcW w:w="4535" w:type="dxa"/>
            <w:gridSpan w:val="6"/>
          </w:tcPr>
          <w:p w14:paraId="6565E8E5">
            <w:pPr>
              <w:spacing w:before="71" w:line="219" w:lineRule="auto"/>
              <w:ind w:left="-61" w:leftChars="-29"/>
              <w:jc w:val="center"/>
              <w:rPr>
                <w:rFonts w:ascii="宋体" w:cs="宋体"/>
                <w:spacing w:val="-1"/>
                <w:sz w:val="20"/>
                <w:szCs w:val="20"/>
              </w:rPr>
            </w:pPr>
          </w:p>
        </w:tc>
        <w:tc>
          <w:tcPr>
            <w:tcW w:w="889" w:type="dxa"/>
            <w:gridSpan w:val="2"/>
          </w:tcPr>
          <w:p w14:paraId="796B6187">
            <w:pPr>
              <w:pStyle w:val="31"/>
              <w:spacing w:before="71" w:line="219" w:lineRule="auto"/>
              <w:ind w:left="-61" w:leftChars="-29"/>
              <w:jc w:val="center"/>
              <w:rPr>
                <w:spacing w:val="-1"/>
                <w:sz w:val="20"/>
                <w:szCs w:val="20"/>
              </w:rPr>
            </w:pPr>
            <w:r>
              <w:rPr>
                <w:rFonts w:hint="eastAsia"/>
                <w:spacing w:val="-1"/>
                <w:sz w:val="20"/>
                <w:szCs w:val="20"/>
              </w:rPr>
              <w:t>实施单位</w:t>
            </w:r>
          </w:p>
        </w:tc>
        <w:tc>
          <w:tcPr>
            <w:tcW w:w="2834" w:type="dxa"/>
            <w:gridSpan w:val="7"/>
          </w:tcPr>
          <w:p w14:paraId="1F2947E3">
            <w:pPr>
              <w:spacing w:before="71" w:line="219" w:lineRule="auto"/>
              <w:ind w:left="-61" w:leftChars="-29"/>
              <w:jc w:val="center"/>
              <w:rPr>
                <w:rFonts w:ascii="宋体" w:cs="宋体"/>
                <w:spacing w:val="-1"/>
                <w:sz w:val="20"/>
                <w:szCs w:val="20"/>
              </w:rPr>
            </w:pPr>
          </w:p>
        </w:tc>
      </w:tr>
      <w:tr w14:paraId="70E76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55" w:type="dxa"/>
            <w:vMerge w:val="restart"/>
            <w:tcBorders>
              <w:bottom w:val="nil"/>
            </w:tcBorders>
          </w:tcPr>
          <w:p w14:paraId="5F53CECB">
            <w:pPr>
              <w:pStyle w:val="31"/>
              <w:spacing w:before="71" w:line="219" w:lineRule="auto"/>
              <w:ind w:left="-61" w:leftChars="-29"/>
              <w:jc w:val="center"/>
              <w:rPr>
                <w:spacing w:val="-1"/>
                <w:sz w:val="20"/>
                <w:szCs w:val="20"/>
              </w:rPr>
            </w:pPr>
          </w:p>
          <w:p w14:paraId="2C8933BD">
            <w:pPr>
              <w:pStyle w:val="31"/>
              <w:spacing w:before="71" w:line="219" w:lineRule="auto"/>
              <w:ind w:left="-61" w:leftChars="-29"/>
              <w:jc w:val="center"/>
              <w:rPr>
                <w:spacing w:val="-1"/>
                <w:sz w:val="20"/>
                <w:szCs w:val="20"/>
              </w:rPr>
            </w:pPr>
          </w:p>
          <w:p w14:paraId="08597FB6">
            <w:pPr>
              <w:pStyle w:val="31"/>
              <w:spacing w:before="71" w:line="219" w:lineRule="auto"/>
              <w:ind w:left="-61" w:leftChars="-29"/>
              <w:jc w:val="center"/>
              <w:rPr>
                <w:spacing w:val="-1"/>
                <w:sz w:val="20"/>
                <w:szCs w:val="20"/>
              </w:rPr>
            </w:pPr>
            <w:r>
              <w:rPr>
                <w:rFonts w:hint="eastAsia"/>
                <w:spacing w:val="-1"/>
                <w:sz w:val="20"/>
                <w:szCs w:val="20"/>
              </w:rPr>
              <w:t>项目资金</w:t>
            </w:r>
          </w:p>
          <w:p w14:paraId="1E78450D">
            <w:pPr>
              <w:pStyle w:val="31"/>
              <w:spacing w:before="71" w:line="219" w:lineRule="auto"/>
              <w:ind w:left="-61" w:leftChars="-29"/>
              <w:jc w:val="center"/>
              <w:rPr>
                <w:spacing w:val="-1"/>
                <w:sz w:val="20"/>
                <w:szCs w:val="20"/>
              </w:rPr>
            </w:pPr>
            <w:r>
              <w:rPr>
                <w:spacing w:val="-1"/>
                <w:sz w:val="20"/>
                <w:szCs w:val="20"/>
              </w:rPr>
              <w:t>(</w:t>
            </w:r>
            <w:r>
              <w:rPr>
                <w:rFonts w:hint="eastAsia"/>
                <w:spacing w:val="-1"/>
                <w:sz w:val="20"/>
                <w:szCs w:val="20"/>
              </w:rPr>
              <w:t>万元</w:t>
            </w:r>
            <w:r>
              <w:rPr>
                <w:spacing w:val="-1"/>
                <w:sz w:val="20"/>
                <w:szCs w:val="20"/>
              </w:rPr>
              <w:t>)</w:t>
            </w:r>
          </w:p>
        </w:tc>
        <w:tc>
          <w:tcPr>
            <w:tcW w:w="1942" w:type="dxa"/>
            <w:gridSpan w:val="2"/>
          </w:tcPr>
          <w:p w14:paraId="629B1E46">
            <w:pPr>
              <w:pStyle w:val="31"/>
              <w:spacing w:before="71" w:line="219" w:lineRule="auto"/>
              <w:ind w:left="-61" w:leftChars="-29"/>
              <w:jc w:val="center"/>
              <w:rPr>
                <w:spacing w:val="-1"/>
                <w:sz w:val="20"/>
                <w:szCs w:val="20"/>
              </w:rPr>
            </w:pPr>
          </w:p>
        </w:tc>
        <w:tc>
          <w:tcPr>
            <w:tcW w:w="1459" w:type="dxa"/>
            <w:gridSpan w:val="3"/>
          </w:tcPr>
          <w:p w14:paraId="0DECD1F5">
            <w:pPr>
              <w:pStyle w:val="31"/>
              <w:spacing w:before="71" w:line="219" w:lineRule="auto"/>
              <w:ind w:left="-61" w:leftChars="-29"/>
              <w:jc w:val="center"/>
              <w:rPr>
                <w:spacing w:val="-1"/>
                <w:sz w:val="20"/>
                <w:szCs w:val="20"/>
              </w:rPr>
            </w:pPr>
            <w:r>
              <w:rPr>
                <w:rFonts w:hint="eastAsia"/>
                <w:spacing w:val="-1"/>
                <w:sz w:val="20"/>
                <w:szCs w:val="20"/>
              </w:rPr>
              <w:t>年初预算数</w:t>
            </w:r>
          </w:p>
        </w:tc>
        <w:tc>
          <w:tcPr>
            <w:tcW w:w="1134" w:type="dxa"/>
          </w:tcPr>
          <w:p w14:paraId="6DFB2734">
            <w:pPr>
              <w:pStyle w:val="31"/>
              <w:spacing w:before="71" w:line="219" w:lineRule="auto"/>
              <w:ind w:left="-61" w:leftChars="-29"/>
              <w:jc w:val="center"/>
              <w:rPr>
                <w:spacing w:val="-1"/>
                <w:sz w:val="20"/>
                <w:szCs w:val="20"/>
              </w:rPr>
            </w:pPr>
            <w:r>
              <w:rPr>
                <w:rFonts w:hint="eastAsia"/>
                <w:spacing w:val="-1"/>
                <w:sz w:val="20"/>
                <w:szCs w:val="20"/>
              </w:rPr>
              <w:t>全年预算数</w:t>
            </w:r>
          </w:p>
        </w:tc>
        <w:tc>
          <w:tcPr>
            <w:tcW w:w="889" w:type="dxa"/>
            <w:gridSpan w:val="2"/>
          </w:tcPr>
          <w:p w14:paraId="6BFDC949">
            <w:pPr>
              <w:pStyle w:val="31"/>
              <w:spacing w:before="71" w:line="219" w:lineRule="auto"/>
              <w:ind w:left="-61" w:leftChars="-29"/>
              <w:jc w:val="center"/>
              <w:rPr>
                <w:spacing w:val="-1"/>
                <w:sz w:val="20"/>
                <w:szCs w:val="20"/>
              </w:rPr>
            </w:pPr>
            <w:r>
              <w:rPr>
                <w:rFonts w:hint="eastAsia"/>
                <w:spacing w:val="-1"/>
                <w:sz w:val="20"/>
                <w:szCs w:val="20"/>
              </w:rPr>
              <w:t>全年执行数</w:t>
            </w:r>
          </w:p>
        </w:tc>
        <w:tc>
          <w:tcPr>
            <w:tcW w:w="850" w:type="dxa"/>
          </w:tcPr>
          <w:p w14:paraId="54E525CD">
            <w:pPr>
              <w:pStyle w:val="31"/>
              <w:spacing w:before="71" w:line="219" w:lineRule="auto"/>
              <w:ind w:left="-61" w:leftChars="-29"/>
              <w:jc w:val="center"/>
              <w:rPr>
                <w:spacing w:val="-1"/>
                <w:sz w:val="20"/>
                <w:szCs w:val="20"/>
              </w:rPr>
            </w:pPr>
            <w:r>
              <w:rPr>
                <w:rFonts w:hint="eastAsia"/>
                <w:spacing w:val="-1"/>
                <w:sz w:val="20"/>
                <w:szCs w:val="20"/>
              </w:rPr>
              <w:t>分值</w:t>
            </w:r>
          </w:p>
        </w:tc>
        <w:tc>
          <w:tcPr>
            <w:tcW w:w="820" w:type="dxa"/>
            <w:gridSpan w:val="4"/>
          </w:tcPr>
          <w:p w14:paraId="4C76655E">
            <w:pPr>
              <w:pStyle w:val="31"/>
              <w:spacing w:before="71" w:line="219" w:lineRule="auto"/>
              <w:ind w:left="-61" w:leftChars="-29"/>
              <w:jc w:val="center"/>
              <w:rPr>
                <w:spacing w:val="-1"/>
                <w:sz w:val="20"/>
                <w:szCs w:val="20"/>
              </w:rPr>
            </w:pPr>
            <w:r>
              <w:rPr>
                <w:rFonts w:hint="eastAsia"/>
                <w:spacing w:val="-1"/>
                <w:sz w:val="20"/>
                <w:szCs w:val="20"/>
              </w:rPr>
              <w:t>执行率</w:t>
            </w:r>
          </w:p>
        </w:tc>
        <w:tc>
          <w:tcPr>
            <w:tcW w:w="1164" w:type="dxa"/>
            <w:gridSpan w:val="2"/>
          </w:tcPr>
          <w:p w14:paraId="279A5FF5">
            <w:pPr>
              <w:pStyle w:val="31"/>
              <w:spacing w:before="71" w:line="219" w:lineRule="auto"/>
              <w:ind w:left="-61" w:leftChars="-29"/>
              <w:jc w:val="center"/>
              <w:rPr>
                <w:spacing w:val="-1"/>
                <w:sz w:val="20"/>
                <w:szCs w:val="20"/>
              </w:rPr>
            </w:pPr>
            <w:r>
              <w:rPr>
                <w:rFonts w:hint="eastAsia"/>
                <w:spacing w:val="-1"/>
                <w:sz w:val="20"/>
                <w:szCs w:val="20"/>
              </w:rPr>
              <w:t>得分</w:t>
            </w:r>
          </w:p>
        </w:tc>
      </w:tr>
      <w:tr w14:paraId="23BB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5" w:type="dxa"/>
            <w:vMerge w:val="continue"/>
            <w:tcBorders>
              <w:top w:val="nil"/>
              <w:bottom w:val="nil"/>
            </w:tcBorders>
          </w:tcPr>
          <w:p w14:paraId="7FE414DF">
            <w:pPr>
              <w:pStyle w:val="31"/>
              <w:spacing w:before="71" w:line="219" w:lineRule="auto"/>
              <w:ind w:left="-61" w:leftChars="-29"/>
              <w:jc w:val="center"/>
              <w:rPr>
                <w:spacing w:val="-1"/>
                <w:sz w:val="20"/>
                <w:szCs w:val="20"/>
              </w:rPr>
            </w:pPr>
          </w:p>
        </w:tc>
        <w:tc>
          <w:tcPr>
            <w:tcW w:w="1942" w:type="dxa"/>
            <w:gridSpan w:val="2"/>
          </w:tcPr>
          <w:p w14:paraId="6C5CAB5B">
            <w:pPr>
              <w:pStyle w:val="31"/>
              <w:spacing w:before="71" w:line="219" w:lineRule="auto"/>
              <w:ind w:left="-61" w:leftChars="-29"/>
              <w:jc w:val="center"/>
              <w:rPr>
                <w:spacing w:val="-1"/>
                <w:sz w:val="20"/>
                <w:szCs w:val="20"/>
              </w:rPr>
            </w:pPr>
            <w:r>
              <w:rPr>
                <w:rFonts w:hint="eastAsia"/>
                <w:spacing w:val="-1"/>
                <w:sz w:val="20"/>
                <w:szCs w:val="20"/>
              </w:rPr>
              <w:t>年度资金总额</w:t>
            </w:r>
          </w:p>
        </w:tc>
        <w:tc>
          <w:tcPr>
            <w:tcW w:w="1459" w:type="dxa"/>
            <w:gridSpan w:val="3"/>
          </w:tcPr>
          <w:p w14:paraId="35953966">
            <w:pPr>
              <w:pStyle w:val="31"/>
              <w:spacing w:before="71" w:line="219" w:lineRule="auto"/>
              <w:ind w:left="-61" w:leftChars="-29"/>
              <w:jc w:val="center"/>
              <w:rPr>
                <w:spacing w:val="-1"/>
                <w:sz w:val="20"/>
                <w:szCs w:val="20"/>
              </w:rPr>
            </w:pPr>
            <w:r>
              <w:rPr>
                <w:spacing w:val="-1"/>
                <w:sz w:val="20"/>
                <w:szCs w:val="20"/>
              </w:rPr>
              <w:t>138.4</w:t>
            </w:r>
            <w:r>
              <w:rPr>
                <w:rFonts w:hint="eastAsia"/>
                <w:spacing w:val="-1"/>
                <w:sz w:val="20"/>
                <w:szCs w:val="20"/>
              </w:rPr>
              <w:t>万元</w:t>
            </w:r>
          </w:p>
        </w:tc>
        <w:tc>
          <w:tcPr>
            <w:tcW w:w="1134" w:type="dxa"/>
          </w:tcPr>
          <w:p w14:paraId="4F31835E">
            <w:pPr>
              <w:pStyle w:val="31"/>
              <w:spacing w:before="71" w:line="219" w:lineRule="auto"/>
              <w:ind w:left="-61" w:leftChars="-29"/>
              <w:jc w:val="center"/>
              <w:rPr>
                <w:spacing w:val="-1"/>
                <w:sz w:val="20"/>
                <w:szCs w:val="20"/>
              </w:rPr>
            </w:pPr>
            <w:r>
              <w:rPr>
                <w:spacing w:val="-1"/>
                <w:sz w:val="20"/>
                <w:szCs w:val="20"/>
              </w:rPr>
              <w:t>138.4</w:t>
            </w:r>
            <w:r>
              <w:rPr>
                <w:rFonts w:hint="eastAsia"/>
                <w:spacing w:val="-1"/>
                <w:sz w:val="20"/>
                <w:szCs w:val="20"/>
              </w:rPr>
              <w:t>万元</w:t>
            </w:r>
          </w:p>
        </w:tc>
        <w:tc>
          <w:tcPr>
            <w:tcW w:w="889" w:type="dxa"/>
            <w:gridSpan w:val="2"/>
          </w:tcPr>
          <w:p w14:paraId="4DF6EA67">
            <w:pPr>
              <w:pStyle w:val="31"/>
              <w:spacing w:before="71" w:line="219" w:lineRule="auto"/>
              <w:ind w:left="-61" w:leftChars="-29"/>
              <w:jc w:val="center"/>
              <w:rPr>
                <w:spacing w:val="-1"/>
                <w:sz w:val="20"/>
                <w:szCs w:val="20"/>
              </w:rPr>
            </w:pPr>
            <w:r>
              <w:rPr>
                <w:spacing w:val="-1"/>
                <w:sz w:val="20"/>
                <w:szCs w:val="20"/>
              </w:rPr>
              <w:t>138.4</w:t>
            </w:r>
            <w:r>
              <w:rPr>
                <w:rFonts w:hint="eastAsia"/>
                <w:spacing w:val="-1"/>
                <w:sz w:val="20"/>
                <w:szCs w:val="20"/>
              </w:rPr>
              <w:t>万元</w:t>
            </w:r>
          </w:p>
        </w:tc>
        <w:tc>
          <w:tcPr>
            <w:tcW w:w="850" w:type="dxa"/>
          </w:tcPr>
          <w:p w14:paraId="76EE292F">
            <w:pPr>
              <w:pStyle w:val="31"/>
              <w:spacing w:before="71" w:line="219" w:lineRule="auto"/>
              <w:ind w:left="-61" w:leftChars="-29"/>
              <w:jc w:val="center"/>
              <w:rPr>
                <w:spacing w:val="-1"/>
                <w:sz w:val="20"/>
                <w:szCs w:val="20"/>
              </w:rPr>
            </w:pPr>
            <w:r>
              <w:rPr>
                <w:spacing w:val="-1"/>
                <w:sz w:val="20"/>
                <w:szCs w:val="20"/>
              </w:rPr>
              <w:t>100</w:t>
            </w:r>
          </w:p>
        </w:tc>
        <w:tc>
          <w:tcPr>
            <w:tcW w:w="820" w:type="dxa"/>
            <w:gridSpan w:val="4"/>
          </w:tcPr>
          <w:p w14:paraId="1B86DA21">
            <w:pPr>
              <w:pStyle w:val="31"/>
              <w:spacing w:before="71" w:line="219" w:lineRule="auto"/>
              <w:ind w:left="-61" w:leftChars="-29"/>
              <w:jc w:val="center"/>
              <w:rPr>
                <w:spacing w:val="-1"/>
                <w:sz w:val="20"/>
                <w:szCs w:val="20"/>
              </w:rPr>
            </w:pPr>
            <w:r>
              <w:rPr>
                <w:spacing w:val="-1"/>
                <w:sz w:val="20"/>
                <w:szCs w:val="20"/>
              </w:rPr>
              <w:t>100%</w:t>
            </w:r>
          </w:p>
        </w:tc>
        <w:tc>
          <w:tcPr>
            <w:tcW w:w="1164" w:type="dxa"/>
            <w:gridSpan w:val="2"/>
          </w:tcPr>
          <w:p w14:paraId="017DF3CF">
            <w:pPr>
              <w:pStyle w:val="31"/>
              <w:spacing w:before="71" w:line="219" w:lineRule="auto"/>
              <w:ind w:left="-61" w:leftChars="-29"/>
              <w:jc w:val="center"/>
              <w:rPr>
                <w:spacing w:val="-1"/>
                <w:sz w:val="20"/>
                <w:szCs w:val="20"/>
              </w:rPr>
            </w:pPr>
            <w:r>
              <w:rPr>
                <w:spacing w:val="-1"/>
                <w:sz w:val="20"/>
                <w:szCs w:val="20"/>
              </w:rPr>
              <w:t>95</w:t>
            </w:r>
          </w:p>
        </w:tc>
      </w:tr>
      <w:tr w14:paraId="0ADD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5" w:type="dxa"/>
            <w:vMerge w:val="continue"/>
            <w:tcBorders>
              <w:top w:val="nil"/>
              <w:bottom w:val="nil"/>
            </w:tcBorders>
          </w:tcPr>
          <w:p w14:paraId="1C633568">
            <w:pPr>
              <w:pStyle w:val="31"/>
              <w:spacing w:before="71" w:line="219" w:lineRule="auto"/>
              <w:ind w:left="-61" w:leftChars="-29"/>
              <w:jc w:val="center"/>
              <w:rPr>
                <w:spacing w:val="-1"/>
                <w:sz w:val="20"/>
                <w:szCs w:val="20"/>
              </w:rPr>
            </w:pPr>
          </w:p>
        </w:tc>
        <w:tc>
          <w:tcPr>
            <w:tcW w:w="1942" w:type="dxa"/>
            <w:gridSpan w:val="2"/>
          </w:tcPr>
          <w:p w14:paraId="02C37A1D">
            <w:pPr>
              <w:pStyle w:val="31"/>
              <w:spacing w:before="71" w:line="219" w:lineRule="auto"/>
              <w:ind w:left="-61" w:leftChars="-29"/>
              <w:jc w:val="center"/>
              <w:rPr>
                <w:spacing w:val="-1"/>
                <w:sz w:val="20"/>
                <w:szCs w:val="20"/>
              </w:rPr>
            </w:pPr>
            <w:r>
              <w:rPr>
                <w:rFonts w:hint="eastAsia"/>
                <w:spacing w:val="-1"/>
                <w:sz w:val="20"/>
                <w:szCs w:val="20"/>
              </w:rPr>
              <w:t>其中：当年财政拨款</w:t>
            </w:r>
          </w:p>
        </w:tc>
        <w:tc>
          <w:tcPr>
            <w:tcW w:w="1459" w:type="dxa"/>
            <w:gridSpan w:val="3"/>
          </w:tcPr>
          <w:p w14:paraId="17769AFD">
            <w:pPr>
              <w:pStyle w:val="31"/>
              <w:spacing w:before="71" w:line="219" w:lineRule="auto"/>
              <w:ind w:left="-61" w:leftChars="-29"/>
              <w:jc w:val="center"/>
              <w:rPr>
                <w:spacing w:val="-1"/>
                <w:sz w:val="20"/>
                <w:szCs w:val="20"/>
              </w:rPr>
            </w:pPr>
            <w:r>
              <w:rPr>
                <w:spacing w:val="-1"/>
                <w:sz w:val="20"/>
                <w:szCs w:val="20"/>
              </w:rPr>
              <w:t>138.4</w:t>
            </w:r>
            <w:r>
              <w:rPr>
                <w:rFonts w:hint="eastAsia"/>
                <w:spacing w:val="-1"/>
                <w:sz w:val="20"/>
                <w:szCs w:val="20"/>
              </w:rPr>
              <w:t>万元</w:t>
            </w:r>
          </w:p>
        </w:tc>
        <w:tc>
          <w:tcPr>
            <w:tcW w:w="1134" w:type="dxa"/>
          </w:tcPr>
          <w:p w14:paraId="021ACF86">
            <w:pPr>
              <w:pStyle w:val="31"/>
              <w:spacing w:before="71" w:line="219" w:lineRule="auto"/>
              <w:ind w:left="-61" w:leftChars="-29"/>
              <w:jc w:val="center"/>
              <w:rPr>
                <w:spacing w:val="-1"/>
                <w:sz w:val="20"/>
                <w:szCs w:val="20"/>
              </w:rPr>
            </w:pPr>
          </w:p>
        </w:tc>
        <w:tc>
          <w:tcPr>
            <w:tcW w:w="889" w:type="dxa"/>
            <w:gridSpan w:val="2"/>
          </w:tcPr>
          <w:p w14:paraId="5AE9C48B">
            <w:pPr>
              <w:pStyle w:val="31"/>
              <w:spacing w:before="71" w:line="219" w:lineRule="auto"/>
              <w:ind w:left="-61" w:leftChars="-29"/>
              <w:jc w:val="center"/>
              <w:rPr>
                <w:spacing w:val="-1"/>
                <w:sz w:val="20"/>
                <w:szCs w:val="20"/>
              </w:rPr>
            </w:pPr>
          </w:p>
        </w:tc>
        <w:tc>
          <w:tcPr>
            <w:tcW w:w="850" w:type="dxa"/>
          </w:tcPr>
          <w:p w14:paraId="43F6B359">
            <w:pPr>
              <w:pStyle w:val="31"/>
              <w:spacing w:before="71" w:line="219" w:lineRule="auto"/>
              <w:ind w:left="-61" w:leftChars="-29"/>
              <w:jc w:val="center"/>
              <w:rPr>
                <w:spacing w:val="-1"/>
                <w:sz w:val="20"/>
                <w:szCs w:val="20"/>
              </w:rPr>
            </w:pPr>
          </w:p>
        </w:tc>
        <w:tc>
          <w:tcPr>
            <w:tcW w:w="820" w:type="dxa"/>
            <w:gridSpan w:val="4"/>
          </w:tcPr>
          <w:p w14:paraId="0618577B">
            <w:pPr>
              <w:pStyle w:val="31"/>
              <w:spacing w:before="71" w:line="219" w:lineRule="auto"/>
              <w:ind w:left="-61" w:leftChars="-29"/>
              <w:jc w:val="center"/>
              <w:rPr>
                <w:spacing w:val="-1"/>
                <w:sz w:val="20"/>
                <w:szCs w:val="20"/>
              </w:rPr>
            </w:pPr>
          </w:p>
        </w:tc>
        <w:tc>
          <w:tcPr>
            <w:tcW w:w="1164" w:type="dxa"/>
            <w:gridSpan w:val="2"/>
          </w:tcPr>
          <w:p w14:paraId="672C8DAD">
            <w:pPr>
              <w:pStyle w:val="31"/>
              <w:spacing w:before="71" w:line="219" w:lineRule="auto"/>
              <w:ind w:left="-61" w:leftChars="-29"/>
              <w:jc w:val="center"/>
              <w:rPr>
                <w:spacing w:val="-1"/>
                <w:sz w:val="20"/>
                <w:szCs w:val="20"/>
              </w:rPr>
            </w:pPr>
          </w:p>
        </w:tc>
      </w:tr>
      <w:tr w14:paraId="1A26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5" w:type="dxa"/>
            <w:vMerge w:val="continue"/>
            <w:tcBorders>
              <w:top w:val="nil"/>
              <w:bottom w:val="nil"/>
            </w:tcBorders>
          </w:tcPr>
          <w:p w14:paraId="32F60E7D">
            <w:pPr>
              <w:pStyle w:val="31"/>
              <w:spacing w:before="71" w:line="219" w:lineRule="auto"/>
              <w:ind w:left="-61" w:leftChars="-29"/>
              <w:jc w:val="center"/>
              <w:rPr>
                <w:spacing w:val="-1"/>
                <w:sz w:val="20"/>
                <w:szCs w:val="20"/>
              </w:rPr>
            </w:pPr>
          </w:p>
        </w:tc>
        <w:tc>
          <w:tcPr>
            <w:tcW w:w="1942" w:type="dxa"/>
            <w:gridSpan w:val="2"/>
          </w:tcPr>
          <w:p w14:paraId="79F71498">
            <w:pPr>
              <w:pStyle w:val="31"/>
              <w:spacing w:before="71" w:line="219" w:lineRule="auto"/>
              <w:ind w:left="-61" w:leftChars="-29"/>
              <w:jc w:val="center"/>
              <w:rPr>
                <w:spacing w:val="-1"/>
                <w:sz w:val="20"/>
                <w:szCs w:val="20"/>
              </w:rPr>
            </w:pPr>
            <w:r>
              <w:rPr>
                <w:rFonts w:hint="eastAsia"/>
                <w:spacing w:val="-1"/>
                <w:sz w:val="20"/>
                <w:szCs w:val="20"/>
              </w:rPr>
              <w:t>上年结转资金</w:t>
            </w:r>
          </w:p>
        </w:tc>
        <w:tc>
          <w:tcPr>
            <w:tcW w:w="1459" w:type="dxa"/>
            <w:gridSpan w:val="3"/>
          </w:tcPr>
          <w:p w14:paraId="2302FE4D">
            <w:pPr>
              <w:pStyle w:val="31"/>
              <w:spacing w:before="71" w:line="219" w:lineRule="auto"/>
              <w:ind w:left="-61" w:leftChars="-29"/>
              <w:jc w:val="center"/>
              <w:rPr>
                <w:spacing w:val="-1"/>
                <w:sz w:val="20"/>
                <w:szCs w:val="20"/>
              </w:rPr>
            </w:pPr>
          </w:p>
        </w:tc>
        <w:tc>
          <w:tcPr>
            <w:tcW w:w="1134" w:type="dxa"/>
          </w:tcPr>
          <w:p w14:paraId="39868B3E">
            <w:pPr>
              <w:pStyle w:val="31"/>
              <w:spacing w:before="71" w:line="219" w:lineRule="auto"/>
              <w:ind w:left="-61" w:leftChars="-29"/>
              <w:jc w:val="center"/>
              <w:rPr>
                <w:spacing w:val="-1"/>
                <w:sz w:val="20"/>
                <w:szCs w:val="20"/>
              </w:rPr>
            </w:pPr>
          </w:p>
        </w:tc>
        <w:tc>
          <w:tcPr>
            <w:tcW w:w="889" w:type="dxa"/>
            <w:gridSpan w:val="2"/>
          </w:tcPr>
          <w:p w14:paraId="77A1E1F0">
            <w:pPr>
              <w:pStyle w:val="31"/>
              <w:spacing w:before="71" w:line="219" w:lineRule="auto"/>
              <w:ind w:left="-61" w:leftChars="-29"/>
              <w:jc w:val="center"/>
              <w:rPr>
                <w:spacing w:val="-1"/>
                <w:sz w:val="20"/>
                <w:szCs w:val="20"/>
              </w:rPr>
            </w:pPr>
          </w:p>
        </w:tc>
        <w:tc>
          <w:tcPr>
            <w:tcW w:w="850" w:type="dxa"/>
          </w:tcPr>
          <w:p w14:paraId="7A3C1ADA">
            <w:pPr>
              <w:pStyle w:val="31"/>
              <w:spacing w:before="71" w:line="219" w:lineRule="auto"/>
              <w:ind w:left="-61" w:leftChars="-29"/>
              <w:jc w:val="center"/>
              <w:rPr>
                <w:spacing w:val="-1"/>
                <w:sz w:val="20"/>
                <w:szCs w:val="20"/>
              </w:rPr>
            </w:pPr>
          </w:p>
        </w:tc>
        <w:tc>
          <w:tcPr>
            <w:tcW w:w="820" w:type="dxa"/>
            <w:gridSpan w:val="4"/>
          </w:tcPr>
          <w:p w14:paraId="57045277">
            <w:pPr>
              <w:pStyle w:val="31"/>
              <w:spacing w:before="71" w:line="219" w:lineRule="auto"/>
              <w:ind w:left="-61" w:leftChars="-29"/>
              <w:jc w:val="center"/>
              <w:rPr>
                <w:spacing w:val="-1"/>
                <w:sz w:val="20"/>
                <w:szCs w:val="20"/>
              </w:rPr>
            </w:pPr>
          </w:p>
        </w:tc>
        <w:tc>
          <w:tcPr>
            <w:tcW w:w="1164" w:type="dxa"/>
            <w:gridSpan w:val="2"/>
          </w:tcPr>
          <w:p w14:paraId="4A7942CB">
            <w:pPr>
              <w:pStyle w:val="31"/>
              <w:spacing w:before="71" w:line="219" w:lineRule="auto"/>
              <w:ind w:left="-61" w:leftChars="-29"/>
              <w:jc w:val="center"/>
              <w:rPr>
                <w:spacing w:val="-1"/>
                <w:sz w:val="20"/>
                <w:szCs w:val="20"/>
              </w:rPr>
            </w:pPr>
          </w:p>
        </w:tc>
      </w:tr>
      <w:tr w14:paraId="3910A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955" w:type="dxa"/>
            <w:vMerge w:val="continue"/>
            <w:tcBorders>
              <w:top w:val="nil"/>
            </w:tcBorders>
          </w:tcPr>
          <w:p w14:paraId="603017E3">
            <w:pPr>
              <w:pStyle w:val="31"/>
              <w:spacing w:before="71" w:line="219" w:lineRule="auto"/>
              <w:ind w:left="-61" w:leftChars="-29"/>
              <w:jc w:val="center"/>
              <w:rPr>
                <w:spacing w:val="-1"/>
                <w:sz w:val="20"/>
                <w:szCs w:val="20"/>
              </w:rPr>
            </w:pPr>
          </w:p>
        </w:tc>
        <w:tc>
          <w:tcPr>
            <w:tcW w:w="1942" w:type="dxa"/>
            <w:gridSpan w:val="2"/>
          </w:tcPr>
          <w:p w14:paraId="18D01FB0">
            <w:pPr>
              <w:pStyle w:val="31"/>
              <w:spacing w:before="71" w:line="219" w:lineRule="auto"/>
              <w:ind w:left="-61" w:leftChars="-29"/>
              <w:jc w:val="center"/>
              <w:rPr>
                <w:spacing w:val="-1"/>
                <w:sz w:val="20"/>
                <w:szCs w:val="20"/>
              </w:rPr>
            </w:pPr>
            <w:r>
              <w:rPr>
                <w:rFonts w:hint="eastAsia"/>
                <w:spacing w:val="-1"/>
                <w:sz w:val="20"/>
                <w:szCs w:val="20"/>
              </w:rPr>
              <w:t>其他资金</w:t>
            </w:r>
          </w:p>
        </w:tc>
        <w:tc>
          <w:tcPr>
            <w:tcW w:w="1459" w:type="dxa"/>
            <w:gridSpan w:val="3"/>
          </w:tcPr>
          <w:p w14:paraId="643EBD80">
            <w:pPr>
              <w:pStyle w:val="31"/>
              <w:spacing w:before="71" w:line="219" w:lineRule="auto"/>
              <w:ind w:left="-61" w:leftChars="-29"/>
              <w:jc w:val="center"/>
              <w:rPr>
                <w:spacing w:val="-1"/>
                <w:sz w:val="20"/>
                <w:szCs w:val="20"/>
              </w:rPr>
            </w:pPr>
          </w:p>
        </w:tc>
        <w:tc>
          <w:tcPr>
            <w:tcW w:w="1134" w:type="dxa"/>
          </w:tcPr>
          <w:p w14:paraId="26A060EC">
            <w:pPr>
              <w:pStyle w:val="31"/>
              <w:spacing w:before="71" w:line="219" w:lineRule="auto"/>
              <w:ind w:left="-61" w:leftChars="-29"/>
              <w:jc w:val="center"/>
              <w:rPr>
                <w:spacing w:val="-1"/>
                <w:sz w:val="20"/>
                <w:szCs w:val="20"/>
              </w:rPr>
            </w:pPr>
          </w:p>
        </w:tc>
        <w:tc>
          <w:tcPr>
            <w:tcW w:w="889" w:type="dxa"/>
            <w:gridSpan w:val="2"/>
          </w:tcPr>
          <w:p w14:paraId="14DBAEFE">
            <w:pPr>
              <w:pStyle w:val="31"/>
              <w:spacing w:before="71" w:line="219" w:lineRule="auto"/>
              <w:ind w:left="-61" w:leftChars="-29"/>
              <w:jc w:val="center"/>
              <w:rPr>
                <w:spacing w:val="-1"/>
                <w:sz w:val="20"/>
                <w:szCs w:val="20"/>
              </w:rPr>
            </w:pPr>
          </w:p>
        </w:tc>
        <w:tc>
          <w:tcPr>
            <w:tcW w:w="850" w:type="dxa"/>
          </w:tcPr>
          <w:p w14:paraId="547568A9">
            <w:pPr>
              <w:pStyle w:val="31"/>
              <w:spacing w:before="71" w:line="219" w:lineRule="auto"/>
              <w:ind w:left="-61" w:leftChars="-29"/>
              <w:jc w:val="center"/>
              <w:rPr>
                <w:spacing w:val="-1"/>
                <w:sz w:val="20"/>
                <w:szCs w:val="20"/>
              </w:rPr>
            </w:pPr>
          </w:p>
        </w:tc>
        <w:tc>
          <w:tcPr>
            <w:tcW w:w="820" w:type="dxa"/>
            <w:gridSpan w:val="4"/>
          </w:tcPr>
          <w:p w14:paraId="283ED32E">
            <w:pPr>
              <w:pStyle w:val="31"/>
              <w:spacing w:before="71" w:line="219" w:lineRule="auto"/>
              <w:ind w:left="-61" w:leftChars="-29"/>
              <w:jc w:val="center"/>
              <w:rPr>
                <w:spacing w:val="-1"/>
                <w:sz w:val="20"/>
                <w:szCs w:val="20"/>
              </w:rPr>
            </w:pPr>
          </w:p>
        </w:tc>
        <w:tc>
          <w:tcPr>
            <w:tcW w:w="1164" w:type="dxa"/>
            <w:gridSpan w:val="2"/>
          </w:tcPr>
          <w:p w14:paraId="2C15F23B">
            <w:pPr>
              <w:pStyle w:val="31"/>
              <w:spacing w:before="71" w:line="219" w:lineRule="auto"/>
              <w:ind w:left="-61" w:leftChars="-29"/>
              <w:jc w:val="center"/>
              <w:rPr>
                <w:spacing w:val="-1"/>
                <w:sz w:val="20"/>
                <w:szCs w:val="20"/>
              </w:rPr>
            </w:pPr>
          </w:p>
        </w:tc>
      </w:tr>
      <w:tr w14:paraId="27B8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55" w:type="dxa"/>
            <w:vMerge w:val="restart"/>
            <w:tcBorders>
              <w:bottom w:val="nil"/>
            </w:tcBorders>
            <w:vAlign w:val="center"/>
          </w:tcPr>
          <w:p w14:paraId="53CCD012">
            <w:pPr>
              <w:pStyle w:val="31"/>
              <w:spacing w:before="71" w:line="219" w:lineRule="auto"/>
              <w:ind w:left="-61" w:leftChars="-29"/>
              <w:jc w:val="center"/>
              <w:rPr>
                <w:spacing w:val="-1"/>
                <w:sz w:val="20"/>
                <w:szCs w:val="20"/>
              </w:rPr>
            </w:pPr>
            <w:r>
              <w:rPr>
                <w:rFonts w:hint="eastAsia"/>
                <w:spacing w:val="-1"/>
                <w:sz w:val="20"/>
                <w:szCs w:val="20"/>
              </w:rPr>
              <w:t>年度总体</w:t>
            </w:r>
          </w:p>
          <w:p w14:paraId="40AFF21E">
            <w:pPr>
              <w:pStyle w:val="31"/>
              <w:spacing w:before="71" w:line="220" w:lineRule="auto"/>
              <w:ind w:left="-61" w:leftChars="-29"/>
              <w:jc w:val="center"/>
              <w:rPr>
                <w:spacing w:val="-1"/>
                <w:sz w:val="20"/>
                <w:szCs w:val="20"/>
              </w:rPr>
            </w:pPr>
            <w:r>
              <w:rPr>
                <w:rFonts w:hint="eastAsia"/>
                <w:spacing w:val="-1"/>
                <w:sz w:val="20"/>
                <w:szCs w:val="20"/>
              </w:rPr>
              <w:t>目标</w:t>
            </w:r>
          </w:p>
        </w:tc>
        <w:tc>
          <w:tcPr>
            <w:tcW w:w="4535" w:type="dxa"/>
            <w:gridSpan w:val="6"/>
          </w:tcPr>
          <w:p w14:paraId="1BCA5413">
            <w:pPr>
              <w:pStyle w:val="31"/>
              <w:spacing w:before="71" w:line="202" w:lineRule="auto"/>
              <w:ind w:left="-61" w:leftChars="-29"/>
              <w:jc w:val="center"/>
              <w:rPr>
                <w:spacing w:val="-1"/>
                <w:sz w:val="20"/>
                <w:szCs w:val="20"/>
              </w:rPr>
            </w:pPr>
            <w:r>
              <w:rPr>
                <w:rFonts w:hint="eastAsia"/>
                <w:spacing w:val="-1"/>
                <w:sz w:val="20"/>
                <w:szCs w:val="20"/>
              </w:rPr>
              <w:t>预期目标</w:t>
            </w:r>
          </w:p>
        </w:tc>
        <w:tc>
          <w:tcPr>
            <w:tcW w:w="3723" w:type="dxa"/>
            <w:gridSpan w:val="9"/>
          </w:tcPr>
          <w:p w14:paraId="5FEAEFC3">
            <w:pPr>
              <w:pStyle w:val="31"/>
              <w:spacing w:before="71" w:line="203" w:lineRule="auto"/>
              <w:ind w:left="-61" w:leftChars="-29"/>
              <w:jc w:val="center"/>
              <w:rPr>
                <w:spacing w:val="-1"/>
                <w:sz w:val="20"/>
                <w:szCs w:val="20"/>
              </w:rPr>
            </w:pPr>
            <w:r>
              <w:rPr>
                <w:rFonts w:hint="eastAsia"/>
                <w:spacing w:val="-1"/>
                <w:sz w:val="20"/>
                <w:szCs w:val="20"/>
              </w:rPr>
              <w:t>实际完成情况</w:t>
            </w:r>
          </w:p>
        </w:tc>
      </w:tr>
      <w:tr w14:paraId="215EF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55" w:type="dxa"/>
            <w:vMerge w:val="continue"/>
            <w:tcBorders>
              <w:top w:val="nil"/>
            </w:tcBorders>
          </w:tcPr>
          <w:p w14:paraId="111B129E">
            <w:pPr>
              <w:pStyle w:val="31"/>
              <w:spacing w:before="71" w:line="219" w:lineRule="auto"/>
              <w:ind w:left="-61" w:leftChars="-29"/>
              <w:jc w:val="center"/>
              <w:rPr>
                <w:spacing w:val="-1"/>
                <w:sz w:val="20"/>
                <w:szCs w:val="20"/>
              </w:rPr>
            </w:pPr>
          </w:p>
        </w:tc>
        <w:tc>
          <w:tcPr>
            <w:tcW w:w="4535" w:type="dxa"/>
            <w:gridSpan w:val="6"/>
          </w:tcPr>
          <w:p w14:paraId="3D6A814C">
            <w:pPr>
              <w:pStyle w:val="31"/>
              <w:spacing w:before="71" w:line="219" w:lineRule="auto"/>
              <w:ind w:left="-61" w:leftChars="-29"/>
              <w:jc w:val="center"/>
              <w:rPr>
                <w:spacing w:val="-1"/>
                <w:sz w:val="20"/>
                <w:szCs w:val="20"/>
              </w:rPr>
            </w:pPr>
            <w:r>
              <w:rPr>
                <w:rFonts w:hint="eastAsia"/>
                <w:spacing w:val="-1"/>
                <w:sz w:val="20"/>
                <w:szCs w:val="20"/>
              </w:rPr>
              <w:t>辅协警的存在一定程度上缓解了在编警力的不足，促进了社会治安的稳定，为应对日益增加的治安压力，大量的辅协警应运而生</w:t>
            </w:r>
          </w:p>
        </w:tc>
        <w:tc>
          <w:tcPr>
            <w:tcW w:w="3723" w:type="dxa"/>
            <w:gridSpan w:val="9"/>
          </w:tcPr>
          <w:p w14:paraId="69D21C7D">
            <w:pPr>
              <w:pStyle w:val="31"/>
              <w:tabs>
                <w:tab w:val="left" w:pos="874"/>
              </w:tabs>
              <w:spacing w:before="71" w:line="219" w:lineRule="auto"/>
              <w:ind w:left="-61" w:leftChars="-29"/>
              <w:jc w:val="center"/>
              <w:rPr>
                <w:spacing w:val="-1"/>
                <w:sz w:val="20"/>
                <w:szCs w:val="20"/>
              </w:rPr>
            </w:pPr>
            <w:r>
              <w:rPr>
                <w:rFonts w:hint="eastAsia"/>
                <w:spacing w:val="-1"/>
                <w:sz w:val="20"/>
                <w:szCs w:val="20"/>
              </w:rPr>
              <w:t>基本完成</w:t>
            </w:r>
          </w:p>
        </w:tc>
      </w:tr>
      <w:tr w14:paraId="7A03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955" w:type="dxa"/>
            <w:vMerge w:val="restart"/>
            <w:tcBorders>
              <w:bottom w:val="nil"/>
            </w:tcBorders>
            <w:vAlign w:val="center"/>
          </w:tcPr>
          <w:p w14:paraId="7C8A2558">
            <w:pPr>
              <w:pStyle w:val="31"/>
              <w:spacing w:before="71" w:line="219" w:lineRule="auto"/>
              <w:ind w:left="-61" w:leftChars="-29"/>
              <w:jc w:val="center"/>
              <w:rPr>
                <w:spacing w:val="-1"/>
                <w:sz w:val="20"/>
                <w:szCs w:val="20"/>
              </w:rPr>
            </w:pPr>
          </w:p>
          <w:p w14:paraId="07835C8B">
            <w:pPr>
              <w:pStyle w:val="31"/>
              <w:spacing w:before="71" w:line="219" w:lineRule="auto"/>
              <w:ind w:left="-61" w:leftChars="-29"/>
              <w:jc w:val="center"/>
              <w:rPr>
                <w:spacing w:val="-1"/>
                <w:sz w:val="20"/>
                <w:szCs w:val="20"/>
              </w:rPr>
            </w:pPr>
            <w:r>
              <w:rPr>
                <w:rFonts w:hint="eastAsia"/>
                <w:spacing w:val="-1"/>
                <w:sz w:val="20"/>
                <w:szCs w:val="20"/>
              </w:rPr>
              <w:t>绩</w:t>
            </w:r>
            <w:r>
              <w:rPr>
                <w:spacing w:val="-1"/>
                <w:sz w:val="20"/>
                <w:szCs w:val="20"/>
              </w:rPr>
              <w:t xml:space="preserve"> </w:t>
            </w:r>
            <w:r>
              <w:rPr>
                <w:rFonts w:hint="eastAsia"/>
                <w:spacing w:val="-1"/>
                <w:sz w:val="20"/>
                <w:szCs w:val="20"/>
              </w:rPr>
              <w:t>效</w:t>
            </w:r>
            <w:r>
              <w:rPr>
                <w:spacing w:val="-1"/>
                <w:sz w:val="20"/>
                <w:szCs w:val="20"/>
              </w:rPr>
              <w:t xml:space="preserve"> </w:t>
            </w:r>
            <w:r>
              <w:rPr>
                <w:rFonts w:hint="eastAsia"/>
                <w:spacing w:val="-1"/>
                <w:sz w:val="20"/>
                <w:szCs w:val="20"/>
              </w:rPr>
              <w:t>指</w:t>
            </w:r>
            <w:r>
              <w:rPr>
                <w:spacing w:val="-1"/>
                <w:sz w:val="20"/>
                <w:szCs w:val="20"/>
              </w:rPr>
              <w:t xml:space="preserve"> </w:t>
            </w:r>
            <w:r>
              <w:rPr>
                <w:rFonts w:hint="eastAsia"/>
                <w:spacing w:val="-1"/>
                <w:sz w:val="20"/>
                <w:szCs w:val="20"/>
              </w:rPr>
              <w:t>标</w:t>
            </w:r>
          </w:p>
        </w:tc>
        <w:tc>
          <w:tcPr>
            <w:tcW w:w="991" w:type="dxa"/>
          </w:tcPr>
          <w:p w14:paraId="20136473">
            <w:pPr>
              <w:pStyle w:val="31"/>
              <w:spacing w:before="71" w:line="219" w:lineRule="auto"/>
              <w:ind w:left="-61" w:leftChars="-29"/>
              <w:jc w:val="center"/>
              <w:rPr>
                <w:spacing w:val="-1"/>
                <w:sz w:val="20"/>
                <w:szCs w:val="20"/>
              </w:rPr>
            </w:pPr>
          </w:p>
          <w:p w14:paraId="3B197C65">
            <w:pPr>
              <w:pStyle w:val="31"/>
              <w:spacing w:before="71" w:line="219" w:lineRule="auto"/>
              <w:ind w:left="-61" w:leftChars="-29"/>
              <w:jc w:val="center"/>
              <w:rPr>
                <w:spacing w:val="-1"/>
                <w:sz w:val="20"/>
                <w:szCs w:val="20"/>
              </w:rPr>
            </w:pPr>
            <w:r>
              <w:rPr>
                <w:rFonts w:hint="eastAsia"/>
                <w:spacing w:val="-1"/>
                <w:sz w:val="20"/>
                <w:szCs w:val="20"/>
              </w:rPr>
              <w:t>一级指标</w:t>
            </w:r>
          </w:p>
        </w:tc>
        <w:tc>
          <w:tcPr>
            <w:tcW w:w="1024" w:type="dxa"/>
            <w:gridSpan w:val="3"/>
          </w:tcPr>
          <w:p w14:paraId="74FEFF9D">
            <w:pPr>
              <w:pStyle w:val="31"/>
              <w:spacing w:before="71" w:line="219" w:lineRule="auto"/>
              <w:rPr>
                <w:spacing w:val="-1"/>
                <w:sz w:val="20"/>
                <w:szCs w:val="20"/>
                <w:lang w:eastAsia="zh-CN"/>
              </w:rPr>
            </w:pPr>
          </w:p>
          <w:p w14:paraId="0BE313AB">
            <w:pPr>
              <w:pStyle w:val="31"/>
              <w:spacing w:before="71" w:line="219" w:lineRule="auto"/>
              <w:ind w:left="-61" w:leftChars="-29"/>
              <w:jc w:val="center"/>
              <w:rPr>
                <w:spacing w:val="-1"/>
                <w:sz w:val="20"/>
                <w:szCs w:val="20"/>
              </w:rPr>
            </w:pPr>
            <w:r>
              <w:rPr>
                <w:rFonts w:hint="eastAsia"/>
                <w:spacing w:val="-1"/>
                <w:sz w:val="20"/>
                <w:szCs w:val="20"/>
              </w:rPr>
              <w:t>二级指标</w:t>
            </w:r>
          </w:p>
        </w:tc>
        <w:tc>
          <w:tcPr>
            <w:tcW w:w="1386" w:type="dxa"/>
          </w:tcPr>
          <w:p w14:paraId="08BFE13B">
            <w:pPr>
              <w:pStyle w:val="31"/>
              <w:spacing w:before="71" w:line="219" w:lineRule="auto"/>
              <w:ind w:left="-61" w:leftChars="-29"/>
              <w:jc w:val="center"/>
              <w:rPr>
                <w:spacing w:val="-1"/>
                <w:sz w:val="20"/>
                <w:szCs w:val="20"/>
              </w:rPr>
            </w:pPr>
          </w:p>
          <w:p w14:paraId="787ED073">
            <w:pPr>
              <w:pStyle w:val="31"/>
              <w:spacing w:before="71" w:line="219" w:lineRule="auto"/>
              <w:ind w:left="-61" w:leftChars="-29"/>
              <w:jc w:val="center"/>
              <w:rPr>
                <w:spacing w:val="-1"/>
                <w:sz w:val="20"/>
                <w:szCs w:val="20"/>
              </w:rPr>
            </w:pPr>
            <w:r>
              <w:rPr>
                <w:rFonts w:hint="eastAsia"/>
                <w:spacing w:val="-1"/>
                <w:sz w:val="20"/>
                <w:szCs w:val="20"/>
              </w:rPr>
              <w:t>三级指标</w:t>
            </w:r>
          </w:p>
        </w:tc>
        <w:tc>
          <w:tcPr>
            <w:tcW w:w="1134" w:type="dxa"/>
          </w:tcPr>
          <w:p w14:paraId="1ADEC7FE">
            <w:pPr>
              <w:pStyle w:val="31"/>
              <w:spacing w:before="71" w:line="219" w:lineRule="auto"/>
              <w:rPr>
                <w:spacing w:val="-1"/>
                <w:sz w:val="20"/>
                <w:szCs w:val="20"/>
                <w:lang w:eastAsia="zh-CN"/>
              </w:rPr>
            </w:pPr>
          </w:p>
          <w:p w14:paraId="6F0E170E">
            <w:pPr>
              <w:pStyle w:val="31"/>
              <w:spacing w:before="71" w:line="219" w:lineRule="auto"/>
              <w:ind w:left="-61" w:leftChars="-29"/>
              <w:jc w:val="center"/>
              <w:rPr>
                <w:spacing w:val="-1"/>
                <w:sz w:val="20"/>
                <w:szCs w:val="20"/>
              </w:rPr>
            </w:pPr>
            <w:r>
              <w:rPr>
                <w:rFonts w:hint="eastAsia"/>
                <w:spacing w:val="-1"/>
                <w:sz w:val="20"/>
                <w:szCs w:val="20"/>
              </w:rPr>
              <w:t>年度指标值</w:t>
            </w:r>
          </w:p>
        </w:tc>
        <w:tc>
          <w:tcPr>
            <w:tcW w:w="889" w:type="dxa"/>
            <w:gridSpan w:val="2"/>
          </w:tcPr>
          <w:p w14:paraId="146B95C2">
            <w:pPr>
              <w:pStyle w:val="31"/>
              <w:spacing w:before="71" w:line="219" w:lineRule="auto"/>
              <w:ind w:left="-61" w:leftChars="-29"/>
              <w:jc w:val="center"/>
              <w:rPr>
                <w:spacing w:val="-1"/>
                <w:sz w:val="20"/>
                <w:szCs w:val="20"/>
                <w:lang w:eastAsia="zh-CN"/>
              </w:rPr>
            </w:pPr>
          </w:p>
          <w:p w14:paraId="30D5400B">
            <w:pPr>
              <w:pStyle w:val="31"/>
              <w:spacing w:before="71" w:line="219" w:lineRule="auto"/>
              <w:ind w:left="-61" w:leftChars="-29"/>
              <w:jc w:val="center"/>
              <w:rPr>
                <w:spacing w:val="-1"/>
                <w:sz w:val="20"/>
                <w:szCs w:val="20"/>
                <w:lang w:eastAsia="zh-CN"/>
              </w:rPr>
            </w:pPr>
            <w:r>
              <w:rPr>
                <w:rFonts w:hint="eastAsia"/>
                <w:spacing w:val="-1"/>
                <w:sz w:val="20"/>
                <w:szCs w:val="20"/>
              </w:rPr>
              <w:t>实完成值</w:t>
            </w:r>
          </w:p>
        </w:tc>
        <w:tc>
          <w:tcPr>
            <w:tcW w:w="850" w:type="dxa"/>
          </w:tcPr>
          <w:p w14:paraId="504A5E9E">
            <w:pPr>
              <w:pStyle w:val="31"/>
              <w:spacing w:before="71" w:line="219" w:lineRule="auto"/>
              <w:rPr>
                <w:spacing w:val="-1"/>
                <w:sz w:val="20"/>
                <w:szCs w:val="20"/>
                <w:lang w:eastAsia="zh-CN"/>
              </w:rPr>
            </w:pPr>
          </w:p>
          <w:p w14:paraId="512BA565">
            <w:pPr>
              <w:pStyle w:val="31"/>
              <w:spacing w:before="71" w:line="219" w:lineRule="auto"/>
              <w:ind w:leftChars="-51" w:hanging="106" w:hangingChars="54"/>
              <w:jc w:val="center"/>
              <w:rPr>
                <w:spacing w:val="-1"/>
                <w:sz w:val="20"/>
                <w:szCs w:val="20"/>
              </w:rPr>
            </w:pPr>
            <w:r>
              <w:rPr>
                <w:rFonts w:hint="eastAsia"/>
                <w:spacing w:val="-1"/>
                <w:sz w:val="20"/>
                <w:szCs w:val="20"/>
              </w:rPr>
              <w:t>分值</w:t>
            </w:r>
          </w:p>
        </w:tc>
        <w:tc>
          <w:tcPr>
            <w:tcW w:w="739" w:type="dxa"/>
            <w:gridSpan w:val="2"/>
          </w:tcPr>
          <w:p w14:paraId="02A5CFCD">
            <w:pPr>
              <w:pStyle w:val="31"/>
              <w:spacing w:before="71" w:line="219" w:lineRule="auto"/>
              <w:ind w:left="-61" w:leftChars="-29"/>
              <w:jc w:val="center"/>
              <w:rPr>
                <w:spacing w:val="-1"/>
                <w:sz w:val="20"/>
                <w:szCs w:val="20"/>
              </w:rPr>
            </w:pPr>
          </w:p>
          <w:p w14:paraId="03584F79">
            <w:pPr>
              <w:pStyle w:val="31"/>
              <w:spacing w:before="71" w:line="219" w:lineRule="auto"/>
              <w:ind w:left="-61" w:leftChars="-29"/>
              <w:jc w:val="center"/>
              <w:rPr>
                <w:spacing w:val="-1"/>
                <w:sz w:val="20"/>
                <w:szCs w:val="20"/>
              </w:rPr>
            </w:pPr>
            <w:r>
              <w:rPr>
                <w:rFonts w:hint="eastAsia"/>
                <w:spacing w:val="-1"/>
                <w:sz w:val="20"/>
                <w:szCs w:val="20"/>
              </w:rPr>
              <w:t>得分</w:t>
            </w:r>
          </w:p>
        </w:tc>
        <w:tc>
          <w:tcPr>
            <w:tcW w:w="1245" w:type="dxa"/>
            <w:gridSpan w:val="4"/>
          </w:tcPr>
          <w:p w14:paraId="54FA6982">
            <w:pPr>
              <w:pStyle w:val="31"/>
              <w:spacing w:before="71" w:line="219" w:lineRule="auto"/>
              <w:ind w:left="-61" w:leftChars="-29"/>
              <w:jc w:val="center"/>
              <w:rPr>
                <w:spacing w:val="-1"/>
                <w:sz w:val="20"/>
                <w:szCs w:val="20"/>
              </w:rPr>
            </w:pPr>
            <w:r>
              <w:rPr>
                <w:rFonts w:hint="eastAsia"/>
                <w:spacing w:val="-1"/>
                <w:sz w:val="20"/>
                <w:szCs w:val="20"/>
              </w:rPr>
              <w:t>偏差原因</w:t>
            </w:r>
          </w:p>
          <w:p w14:paraId="068863F9">
            <w:pPr>
              <w:pStyle w:val="31"/>
              <w:spacing w:before="71" w:line="219" w:lineRule="auto"/>
              <w:ind w:left="-61" w:leftChars="-29"/>
              <w:jc w:val="center"/>
              <w:rPr>
                <w:spacing w:val="-1"/>
                <w:sz w:val="20"/>
                <w:szCs w:val="20"/>
              </w:rPr>
            </w:pPr>
            <w:r>
              <w:rPr>
                <w:rFonts w:hint="eastAsia"/>
                <w:spacing w:val="-1"/>
                <w:sz w:val="20"/>
                <w:szCs w:val="20"/>
              </w:rPr>
              <w:t>分析及</w:t>
            </w:r>
          </w:p>
          <w:p w14:paraId="7313524F">
            <w:pPr>
              <w:pStyle w:val="31"/>
              <w:spacing w:before="71" w:line="219" w:lineRule="auto"/>
              <w:ind w:left="-61" w:leftChars="-29"/>
              <w:jc w:val="center"/>
              <w:rPr>
                <w:spacing w:val="-1"/>
                <w:sz w:val="20"/>
                <w:szCs w:val="20"/>
              </w:rPr>
            </w:pPr>
            <w:r>
              <w:rPr>
                <w:rFonts w:hint="eastAsia"/>
                <w:spacing w:val="-1"/>
                <w:sz w:val="20"/>
                <w:szCs w:val="20"/>
              </w:rPr>
              <w:t>改进措施</w:t>
            </w:r>
          </w:p>
        </w:tc>
      </w:tr>
      <w:tr w14:paraId="449BD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955" w:type="dxa"/>
            <w:vMerge w:val="continue"/>
            <w:tcBorders>
              <w:top w:val="nil"/>
              <w:bottom w:val="nil"/>
            </w:tcBorders>
            <w:textDirection w:val="tbRlV"/>
          </w:tcPr>
          <w:p w14:paraId="459FD142">
            <w:pPr>
              <w:pStyle w:val="31"/>
              <w:spacing w:before="71" w:line="219" w:lineRule="auto"/>
              <w:ind w:left="-61" w:leftChars="-29"/>
              <w:jc w:val="center"/>
              <w:rPr>
                <w:spacing w:val="-1"/>
                <w:sz w:val="20"/>
                <w:szCs w:val="20"/>
              </w:rPr>
            </w:pPr>
          </w:p>
        </w:tc>
        <w:tc>
          <w:tcPr>
            <w:tcW w:w="991" w:type="dxa"/>
            <w:vMerge w:val="restart"/>
            <w:tcBorders>
              <w:bottom w:val="nil"/>
            </w:tcBorders>
          </w:tcPr>
          <w:p w14:paraId="0DC1A422">
            <w:pPr>
              <w:pStyle w:val="31"/>
              <w:spacing w:before="71" w:line="219" w:lineRule="auto"/>
              <w:ind w:left="-61" w:leftChars="-29"/>
              <w:jc w:val="center"/>
              <w:rPr>
                <w:spacing w:val="-1"/>
                <w:sz w:val="20"/>
                <w:szCs w:val="20"/>
              </w:rPr>
            </w:pPr>
          </w:p>
          <w:p w14:paraId="3BAF3222">
            <w:pPr>
              <w:pStyle w:val="31"/>
              <w:spacing w:before="71" w:line="219" w:lineRule="auto"/>
              <w:ind w:left="-61" w:leftChars="-29"/>
              <w:jc w:val="center"/>
              <w:rPr>
                <w:spacing w:val="-1"/>
                <w:sz w:val="20"/>
                <w:szCs w:val="20"/>
              </w:rPr>
            </w:pPr>
          </w:p>
          <w:p w14:paraId="4DF815CE">
            <w:pPr>
              <w:pStyle w:val="31"/>
              <w:spacing w:before="71" w:line="219" w:lineRule="auto"/>
              <w:ind w:left="-61" w:leftChars="-29"/>
              <w:jc w:val="center"/>
              <w:rPr>
                <w:spacing w:val="-1"/>
                <w:sz w:val="20"/>
                <w:szCs w:val="20"/>
              </w:rPr>
            </w:pPr>
          </w:p>
          <w:p w14:paraId="453C141E">
            <w:pPr>
              <w:pStyle w:val="31"/>
              <w:spacing w:before="71" w:line="219" w:lineRule="auto"/>
              <w:ind w:left="-61" w:leftChars="-29"/>
              <w:jc w:val="center"/>
              <w:rPr>
                <w:spacing w:val="-1"/>
                <w:sz w:val="20"/>
                <w:szCs w:val="20"/>
              </w:rPr>
            </w:pPr>
          </w:p>
          <w:p w14:paraId="10D38AD8">
            <w:pPr>
              <w:pStyle w:val="31"/>
              <w:spacing w:before="71" w:line="219" w:lineRule="auto"/>
              <w:ind w:left="-61" w:leftChars="-29"/>
              <w:jc w:val="center"/>
              <w:rPr>
                <w:spacing w:val="-1"/>
                <w:sz w:val="20"/>
                <w:szCs w:val="20"/>
              </w:rPr>
            </w:pPr>
          </w:p>
          <w:p w14:paraId="580E9CC6">
            <w:pPr>
              <w:pStyle w:val="31"/>
              <w:spacing w:before="71" w:line="219" w:lineRule="auto"/>
              <w:ind w:left="-61" w:leftChars="-29"/>
              <w:jc w:val="center"/>
              <w:rPr>
                <w:spacing w:val="-1"/>
                <w:sz w:val="20"/>
                <w:szCs w:val="20"/>
              </w:rPr>
            </w:pPr>
          </w:p>
          <w:p w14:paraId="2445152C">
            <w:pPr>
              <w:pStyle w:val="31"/>
              <w:spacing w:before="71" w:line="219" w:lineRule="auto"/>
              <w:ind w:left="-61" w:leftChars="-29"/>
              <w:jc w:val="center"/>
              <w:rPr>
                <w:spacing w:val="-1"/>
                <w:sz w:val="20"/>
                <w:szCs w:val="20"/>
              </w:rPr>
            </w:pPr>
            <w:r>
              <w:rPr>
                <w:rFonts w:hint="eastAsia"/>
                <w:spacing w:val="-1"/>
                <w:sz w:val="20"/>
                <w:szCs w:val="20"/>
              </w:rPr>
              <w:t>产出指标</w:t>
            </w:r>
          </w:p>
          <w:p w14:paraId="16654BED">
            <w:pPr>
              <w:pStyle w:val="31"/>
              <w:spacing w:before="71" w:line="219" w:lineRule="auto"/>
              <w:ind w:left="-61" w:leftChars="-29"/>
              <w:jc w:val="center"/>
              <w:rPr>
                <w:spacing w:val="-1"/>
                <w:sz w:val="20"/>
                <w:szCs w:val="20"/>
              </w:rPr>
            </w:pPr>
            <w:r>
              <w:rPr>
                <w:spacing w:val="-1"/>
                <w:sz w:val="20"/>
                <w:szCs w:val="20"/>
              </w:rPr>
              <w:t>(50</w:t>
            </w:r>
            <w:r>
              <w:rPr>
                <w:rFonts w:hint="eastAsia"/>
                <w:spacing w:val="-1"/>
                <w:sz w:val="20"/>
                <w:szCs w:val="20"/>
              </w:rPr>
              <w:t>分</w:t>
            </w:r>
            <w:r>
              <w:rPr>
                <w:spacing w:val="-1"/>
                <w:sz w:val="20"/>
                <w:szCs w:val="20"/>
              </w:rPr>
              <w:t>)</w:t>
            </w:r>
          </w:p>
        </w:tc>
        <w:tc>
          <w:tcPr>
            <w:tcW w:w="1024" w:type="dxa"/>
            <w:gridSpan w:val="3"/>
            <w:vMerge w:val="restart"/>
            <w:tcBorders>
              <w:bottom w:val="nil"/>
            </w:tcBorders>
          </w:tcPr>
          <w:p w14:paraId="39119A9F">
            <w:pPr>
              <w:pStyle w:val="31"/>
              <w:spacing w:before="71" w:line="219" w:lineRule="auto"/>
              <w:ind w:left="-61" w:leftChars="-29"/>
              <w:jc w:val="center"/>
              <w:rPr>
                <w:spacing w:val="-1"/>
                <w:sz w:val="20"/>
                <w:szCs w:val="20"/>
              </w:rPr>
            </w:pPr>
          </w:p>
          <w:p w14:paraId="5BFCEAD2">
            <w:pPr>
              <w:pStyle w:val="31"/>
              <w:spacing w:before="71" w:line="219" w:lineRule="auto"/>
              <w:ind w:left="-61" w:leftChars="-29"/>
              <w:jc w:val="center"/>
              <w:rPr>
                <w:spacing w:val="-1"/>
                <w:sz w:val="20"/>
                <w:szCs w:val="20"/>
              </w:rPr>
            </w:pPr>
            <w:r>
              <w:rPr>
                <w:rFonts w:hint="eastAsia"/>
                <w:spacing w:val="-1"/>
                <w:sz w:val="20"/>
                <w:szCs w:val="20"/>
              </w:rPr>
              <w:t>数量指标</w:t>
            </w:r>
          </w:p>
        </w:tc>
        <w:tc>
          <w:tcPr>
            <w:tcW w:w="1386" w:type="dxa"/>
          </w:tcPr>
          <w:p w14:paraId="2200A2CB">
            <w:pPr>
              <w:pStyle w:val="31"/>
              <w:spacing w:before="71" w:line="219" w:lineRule="auto"/>
              <w:ind w:left="-61" w:leftChars="-29"/>
              <w:jc w:val="center"/>
              <w:rPr>
                <w:spacing w:val="-1"/>
                <w:sz w:val="20"/>
                <w:szCs w:val="20"/>
              </w:rPr>
            </w:pPr>
            <w:r>
              <w:rPr>
                <w:rFonts w:hint="eastAsia"/>
                <w:spacing w:val="-1"/>
                <w:sz w:val="20"/>
                <w:szCs w:val="20"/>
              </w:rPr>
              <w:t>特警、巡警、协警</w:t>
            </w:r>
            <w:r>
              <w:rPr>
                <w:spacing w:val="-1"/>
                <w:sz w:val="20"/>
                <w:szCs w:val="20"/>
              </w:rPr>
              <w:t>236</w:t>
            </w:r>
            <w:r>
              <w:rPr>
                <w:rFonts w:hint="eastAsia"/>
                <w:spacing w:val="-1"/>
                <w:sz w:val="20"/>
                <w:szCs w:val="20"/>
              </w:rPr>
              <w:t>人</w:t>
            </w:r>
          </w:p>
        </w:tc>
        <w:tc>
          <w:tcPr>
            <w:tcW w:w="1134" w:type="dxa"/>
          </w:tcPr>
          <w:p w14:paraId="7D967941">
            <w:pPr>
              <w:pStyle w:val="31"/>
              <w:spacing w:before="71" w:line="219" w:lineRule="auto"/>
              <w:ind w:left="-61" w:leftChars="-29"/>
              <w:jc w:val="center"/>
              <w:rPr>
                <w:spacing w:val="-1"/>
                <w:sz w:val="20"/>
                <w:szCs w:val="20"/>
              </w:rPr>
            </w:pPr>
          </w:p>
          <w:p w14:paraId="4690A309">
            <w:pPr>
              <w:pStyle w:val="31"/>
              <w:spacing w:before="71" w:line="219" w:lineRule="auto"/>
              <w:ind w:left="-61" w:leftChars="-29"/>
              <w:jc w:val="center"/>
              <w:rPr>
                <w:spacing w:val="-1"/>
                <w:sz w:val="20"/>
                <w:szCs w:val="20"/>
              </w:rPr>
            </w:pPr>
            <w:r>
              <w:rPr>
                <w:spacing w:val="-1"/>
                <w:sz w:val="20"/>
                <w:szCs w:val="20"/>
              </w:rPr>
              <w:t>100%</w:t>
            </w:r>
          </w:p>
        </w:tc>
        <w:tc>
          <w:tcPr>
            <w:tcW w:w="889" w:type="dxa"/>
            <w:gridSpan w:val="2"/>
          </w:tcPr>
          <w:p w14:paraId="447BC405">
            <w:pPr>
              <w:pStyle w:val="31"/>
              <w:spacing w:before="71" w:line="219" w:lineRule="auto"/>
              <w:ind w:left="-61" w:leftChars="-29"/>
              <w:jc w:val="center"/>
              <w:rPr>
                <w:spacing w:val="-1"/>
                <w:sz w:val="20"/>
                <w:szCs w:val="20"/>
              </w:rPr>
            </w:pPr>
          </w:p>
          <w:p w14:paraId="4BA7BFA0">
            <w:pPr>
              <w:pStyle w:val="31"/>
              <w:spacing w:before="71" w:line="219" w:lineRule="auto"/>
              <w:ind w:left="-61" w:leftChars="-29"/>
              <w:jc w:val="center"/>
              <w:rPr>
                <w:spacing w:val="-1"/>
                <w:sz w:val="20"/>
                <w:szCs w:val="20"/>
              </w:rPr>
            </w:pPr>
            <w:r>
              <w:rPr>
                <w:spacing w:val="-1"/>
                <w:sz w:val="20"/>
                <w:szCs w:val="20"/>
              </w:rPr>
              <w:t>99%</w:t>
            </w:r>
          </w:p>
        </w:tc>
        <w:tc>
          <w:tcPr>
            <w:tcW w:w="850" w:type="dxa"/>
          </w:tcPr>
          <w:p w14:paraId="76FCCF70">
            <w:pPr>
              <w:pStyle w:val="31"/>
              <w:spacing w:before="71" w:line="219" w:lineRule="auto"/>
              <w:ind w:left="-61" w:leftChars="-29"/>
              <w:jc w:val="center"/>
              <w:rPr>
                <w:spacing w:val="-1"/>
                <w:sz w:val="20"/>
                <w:szCs w:val="20"/>
              </w:rPr>
            </w:pPr>
          </w:p>
          <w:p w14:paraId="01819857">
            <w:pPr>
              <w:pStyle w:val="31"/>
              <w:spacing w:before="71" w:line="219" w:lineRule="auto"/>
              <w:ind w:left="-61" w:leftChars="-29"/>
              <w:jc w:val="center"/>
              <w:rPr>
                <w:spacing w:val="-1"/>
                <w:sz w:val="20"/>
                <w:szCs w:val="20"/>
              </w:rPr>
            </w:pPr>
            <w:r>
              <w:rPr>
                <w:spacing w:val="-1"/>
                <w:sz w:val="20"/>
                <w:szCs w:val="20"/>
              </w:rPr>
              <w:t>15</w:t>
            </w:r>
          </w:p>
        </w:tc>
        <w:tc>
          <w:tcPr>
            <w:tcW w:w="739" w:type="dxa"/>
            <w:gridSpan w:val="2"/>
          </w:tcPr>
          <w:p w14:paraId="4EF6F621">
            <w:pPr>
              <w:pStyle w:val="31"/>
              <w:spacing w:before="71" w:line="219" w:lineRule="auto"/>
              <w:ind w:left="-61" w:leftChars="-29"/>
              <w:jc w:val="center"/>
              <w:rPr>
                <w:spacing w:val="-1"/>
                <w:sz w:val="20"/>
                <w:szCs w:val="20"/>
              </w:rPr>
            </w:pPr>
          </w:p>
          <w:p w14:paraId="5950393B">
            <w:pPr>
              <w:pStyle w:val="31"/>
              <w:spacing w:before="71" w:line="219" w:lineRule="auto"/>
              <w:ind w:left="-61" w:leftChars="-29"/>
              <w:jc w:val="center"/>
              <w:rPr>
                <w:spacing w:val="-1"/>
                <w:sz w:val="20"/>
                <w:szCs w:val="20"/>
              </w:rPr>
            </w:pPr>
            <w:r>
              <w:rPr>
                <w:spacing w:val="-1"/>
                <w:sz w:val="20"/>
                <w:szCs w:val="20"/>
              </w:rPr>
              <w:t>14</w:t>
            </w:r>
          </w:p>
        </w:tc>
        <w:tc>
          <w:tcPr>
            <w:tcW w:w="1245" w:type="dxa"/>
            <w:gridSpan w:val="4"/>
          </w:tcPr>
          <w:p w14:paraId="183BD801">
            <w:pPr>
              <w:pStyle w:val="31"/>
              <w:spacing w:before="71" w:line="219" w:lineRule="auto"/>
              <w:ind w:left="-61" w:leftChars="-29"/>
              <w:jc w:val="center"/>
              <w:rPr>
                <w:spacing w:val="-1"/>
                <w:sz w:val="20"/>
                <w:szCs w:val="20"/>
              </w:rPr>
            </w:pPr>
          </w:p>
        </w:tc>
      </w:tr>
      <w:tr w14:paraId="4685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955" w:type="dxa"/>
            <w:vMerge w:val="continue"/>
            <w:tcBorders>
              <w:top w:val="nil"/>
              <w:bottom w:val="nil"/>
            </w:tcBorders>
            <w:textDirection w:val="tbRlV"/>
          </w:tcPr>
          <w:p w14:paraId="42221AAC">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0DDE56B8">
            <w:pPr>
              <w:pStyle w:val="31"/>
              <w:spacing w:before="71" w:line="219" w:lineRule="auto"/>
              <w:ind w:left="-61" w:leftChars="-29"/>
              <w:jc w:val="center"/>
              <w:rPr>
                <w:spacing w:val="-1"/>
                <w:sz w:val="20"/>
                <w:szCs w:val="20"/>
              </w:rPr>
            </w:pPr>
          </w:p>
        </w:tc>
        <w:tc>
          <w:tcPr>
            <w:tcW w:w="1024" w:type="dxa"/>
            <w:gridSpan w:val="3"/>
            <w:vMerge w:val="continue"/>
            <w:tcBorders>
              <w:top w:val="nil"/>
            </w:tcBorders>
          </w:tcPr>
          <w:p w14:paraId="7C284889">
            <w:pPr>
              <w:pStyle w:val="31"/>
              <w:spacing w:before="71" w:line="219" w:lineRule="auto"/>
              <w:ind w:left="-61" w:leftChars="-29"/>
              <w:jc w:val="center"/>
              <w:rPr>
                <w:spacing w:val="-1"/>
                <w:sz w:val="20"/>
                <w:szCs w:val="20"/>
              </w:rPr>
            </w:pPr>
          </w:p>
        </w:tc>
        <w:tc>
          <w:tcPr>
            <w:tcW w:w="1386" w:type="dxa"/>
          </w:tcPr>
          <w:p w14:paraId="4151B950">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7D62F36B">
            <w:pPr>
              <w:pStyle w:val="31"/>
              <w:spacing w:before="71" w:line="219" w:lineRule="auto"/>
              <w:ind w:left="-61" w:leftChars="-29"/>
              <w:jc w:val="center"/>
              <w:rPr>
                <w:spacing w:val="-1"/>
                <w:sz w:val="20"/>
                <w:szCs w:val="20"/>
              </w:rPr>
            </w:pPr>
          </w:p>
        </w:tc>
        <w:tc>
          <w:tcPr>
            <w:tcW w:w="889" w:type="dxa"/>
            <w:gridSpan w:val="2"/>
          </w:tcPr>
          <w:p w14:paraId="5B9594B8">
            <w:pPr>
              <w:pStyle w:val="31"/>
              <w:spacing w:before="71" w:line="219" w:lineRule="auto"/>
              <w:ind w:left="-61" w:leftChars="-29"/>
              <w:jc w:val="center"/>
              <w:rPr>
                <w:spacing w:val="-1"/>
                <w:sz w:val="20"/>
                <w:szCs w:val="20"/>
              </w:rPr>
            </w:pPr>
          </w:p>
        </w:tc>
        <w:tc>
          <w:tcPr>
            <w:tcW w:w="850" w:type="dxa"/>
          </w:tcPr>
          <w:p w14:paraId="5EA0A7E3">
            <w:pPr>
              <w:pStyle w:val="31"/>
              <w:spacing w:before="71" w:line="219" w:lineRule="auto"/>
              <w:ind w:left="-61" w:leftChars="-29"/>
              <w:jc w:val="center"/>
              <w:rPr>
                <w:spacing w:val="-1"/>
                <w:sz w:val="20"/>
                <w:szCs w:val="20"/>
              </w:rPr>
            </w:pPr>
          </w:p>
        </w:tc>
        <w:tc>
          <w:tcPr>
            <w:tcW w:w="739" w:type="dxa"/>
            <w:gridSpan w:val="2"/>
          </w:tcPr>
          <w:p w14:paraId="1405A0B4">
            <w:pPr>
              <w:pStyle w:val="31"/>
              <w:spacing w:before="71" w:line="219" w:lineRule="auto"/>
              <w:ind w:left="-61" w:leftChars="-29"/>
              <w:jc w:val="center"/>
              <w:rPr>
                <w:spacing w:val="-1"/>
                <w:sz w:val="20"/>
                <w:szCs w:val="20"/>
              </w:rPr>
            </w:pPr>
          </w:p>
        </w:tc>
        <w:tc>
          <w:tcPr>
            <w:tcW w:w="1245" w:type="dxa"/>
            <w:gridSpan w:val="4"/>
          </w:tcPr>
          <w:p w14:paraId="1C74391F">
            <w:pPr>
              <w:pStyle w:val="31"/>
              <w:spacing w:before="71" w:line="219" w:lineRule="auto"/>
              <w:ind w:left="-61" w:leftChars="-29"/>
              <w:jc w:val="center"/>
              <w:rPr>
                <w:spacing w:val="-1"/>
                <w:sz w:val="20"/>
                <w:szCs w:val="20"/>
              </w:rPr>
            </w:pPr>
          </w:p>
        </w:tc>
      </w:tr>
      <w:tr w14:paraId="6F55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955" w:type="dxa"/>
            <w:vMerge w:val="continue"/>
            <w:tcBorders>
              <w:top w:val="nil"/>
              <w:bottom w:val="nil"/>
            </w:tcBorders>
            <w:textDirection w:val="tbRlV"/>
          </w:tcPr>
          <w:p w14:paraId="25386392">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062C3B67">
            <w:pPr>
              <w:pStyle w:val="31"/>
              <w:spacing w:before="71" w:line="219" w:lineRule="auto"/>
              <w:ind w:left="-61" w:leftChars="-29"/>
              <w:jc w:val="center"/>
              <w:rPr>
                <w:spacing w:val="-1"/>
                <w:sz w:val="20"/>
                <w:szCs w:val="20"/>
              </w:rPr>
            </w:pPr>
          </w:p>
        </w:tc>
        <w:tc>
          <w:tcPr>
            <w:tcW w:w="1024" w:type="dxa"/>
            <w:gridSpan w:val="3"/>
            <w:vMerge w:val="restart"/>
            <w:tcBorders>
              <w:bottom w:val="nil"/>
            </w:tcBorders>
          </w:tcPr>
          <w:p w14:paraId="6EDBD149">
            <w:pPr>
              <w:pStyle w:val="31"/>
              <w:spacing w:before="71" w:line="219" w:lineRule="auto"/>
              <w:ind w:left="-61" w:leftChars="-29"/>
              <w:jc w:val="center"/>
              <w:rPr>
                <w:spacing w:val="-1"/>
                <w:sz w:val="20"/>
                <w:szCs w:val="20"/>
              </w:rPr>
            </w:pPr>
          </w:p>
          <w:p w14:paraId="4CF821DC">
            <w:pPr>
              <w:pStyle w:val="31"/>
              <w:spacing w:before="71" w:line="219" w:lineRule="auto"/>
              <w:ind w:left="-61" w:leftChars="-29"/>
              <w:jc w:val="center"/>
              <w:rPr>
                <w:spacing w:val="-1"/>
                <w:sz w:val="20"/>
                <w:szCs w:val="20"/>
              </w:rPr>
            </w:pPr>
            <w:r>
              <w:rPr>
                <w:rFonts w:hint="eastAsia"/>
                <w:spacing w:val="-1"/>
                <w:sz w:val="20"/>
                <w:szCs w:val="20"/>
              </w:rPr>
              <w:t>质量指标</w:t>
            </w:r>
          </w:p>
        </w:tc>
        <w:tc>
          <w:tcPr>
            <w:tcW w:w="1386" w:type="dxa"/>
          </w:tcPr>
          <w:p w14:paraId="64D8C4DA">
            <w:pPr>
              <w:pStyle w:val="31"/>
              <w:spacing w:before="71" w:line="219" w:lineRule="auto"/>
              <w:ind w:left="-61" w:leftChars="-29"/>
              <w:jc w:val="center"/>
              <w:rPr>
                <w:spacing w:val="-1"/>
                <w:sz w:val="20"/>
                <w:szCs w:val="20"/>
              </w:rPr>
            </w:pPr>
            <w:r>
              <w:rPr>
                <w:rFonts w:hint="eastAsia"/>
                <w:spacing w:val="-1"/>
                <w:sz w:val="20"/>
                <w:szCs w:val="20"/>
              </w:rPr>
              <w:t>经费发放准确率</w:t>
            </w:r>
          </w:p>
        </w:tc>
        <w:tc>
          <w:tcPr>
            <w:tcW w:w="1134" w:type="dxa"/>
          </w:tcPr>
          <w:p w14:paraId="73B30470">
            <w:pPr>
              <w:pStyle w:val="31"/>
              <w:spacing w:before="71" w:line="219" w:lineRule="auto"/>
              <w:ind w:left="-61" w:leftChars="-29"/>
              <w:jc w:val="center"/>
              <w:rPr>
                <w:spacing w:val="-1"/>
                <w:sz w:val="20"/>
                <w:szCs w:val="20"/>
              </w:rPr>
            </w:pPr>
            <w:r>
              <w:rPr>
                <w:spacing w:val="-1"/>
                <w:sz w:val="20"/>
                <w:szCs w:val="20"/>
              </w:rPr>
              <w:t>100%</w:t>
            </w:r>
          </w:p>
        </w:tc>
        <w:tc>
          <w:tcPr>
            <w:tcW w:w="889" w:type="dxa"/>
            <w:gridSpan w:val="2"/>
          </w:tcPr>
          <w:p w14:paraId="7AE5FA02">
            <w:pPr>
              <w:pStyle w:val="31"/>
              <w:spacing w:before="71" w:line="219" w:lineRule="auto"/>
              <w:ind w:left="-61" w:leftChars="-29"/>
              <w:jc w:val="center"/>
              <w:rPr>
                <w:spacing w:val="-1"/>
                <w:sz w:val="20"/>
                <w:szCs w:val="20"/>
              </w:rPr>
            </w:pPr>
            <w:r>
              <w:rPr>
                <w:spacing w:val="-1"/>
                <w:sz w:val="20"/>
                <w:szCs w:val="20"/>
              </w:rPr>
              <w:t>100%</w:t>
            </w:r>
          </w:p>
        </w:tc>
        <w:tc>
          <w:tcPr>
            <w:tcW w:w="850" w:type="dxa"/>
          </w:tcPr>
          <w:p w14:paraId="11D5FB43">
            <w:pPr>
              <w:pStyle w:val="31"/>
              <w:spacing w:before="71" w:line="219" w:lineRule="auto"/>
              <w:ind w:left="-61" w:leftChars="-29"/>
              <w:jc w:val="center"/>
              <w:rPr>
                <w:spacing w:val="-1"/>
                <w:sz w:val="20"/>
                <w:szCs w:val="20"/>
              </w:rPr>
            </w:pPr>
            <w:r>
              <w:rPr>
                <w:spacing w:val="-1"/>
                <w:sz w:val="20"/>
                <w:szCs w:val="20"/>
              </w:rPr>
              <w:t>10</w:t>
            </w:r>
          </w:p>
        </w:tc>
        <w:tc>
          <w:tcPr>
            <w:tcW w:w="739" w:type="dxa"/>
            <w:gridSpan w:val="2"/>
          </w:tcPr>
          <w:p w14:paraId="5B0D1D0A">
            <w:pPr>
              <w:pStyle w:val="31"/>
              <w:spacing w:before="71" w:line="219" w:lineRule="auto"/>
              <w:ind w:left="-61" w:leftChars="-29"/>
              <w:jc w:val="center"/>
              <w:rPr>
                <w:spacing w:val="-1"/>
                <w:sz w:val="20"/>
                <w:szCs w:val="20"/>
              </w:rPr>
            </w:pPr>
            <w:r>
              <w:rPr>
                <w:spacing w:val="-1"/>
                <w:sz w:val="20"/>
                <w:szCs w:val="20"/>
              </w:rPr>
              <w:t>10</w:t>
            </w:r>
          </w:p>
        </w:tc>
        <w:tc>
          <w:tcPr>
            <w:tcW w:w="1245" w:type="dxa"/>
            <w:gridSpan w:val="4"/>
          </w:tcPr>
          <w:p w14:paraId="404F60C4">
            <w:pPr>
              <w:pStyle w:val="31"/>
              <w:spacing w:before="71" w:line="219" w:lineRule="auto"/>
              <w:ind w:left="-61" w:leftChars="-29"/>
              <w:jc w:val="center"/>
              <w:rPr>
                <w:spacing w:val="-1"/>
                <w:sz w:val="20"/>
                <w:szCs w:val="20"/>
              </w:rPr>
            </w:pPr>
          </w:p>
        </w:tc>
      </w:tr>
      <w:tr w14:paraId="2624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5" w:type="dxa"/>
            <w:vMerge w:val="continue"/>
            <w:tcBorders>
              <w:top w:val="nil"/>
              <w:bottom w:val="nil"/>
            </w:tcBorders>
            <w:textDirection w:val="tbRlV"/>
          </w:tcPr>
          <w:p w14:paraId="57E455A2">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37F3E4C4">
            <w:pPr>
              <w:pStyle w:val="31"/>
              <w:spacing w:before="71" w:line="219" w:lineRule="auto"/>
              <w:ind w:left="-61" w:leftChars="-29"/>
              <w:jc w:val="center"/>
              <w:rPr>
                <w:spacing w:val="-1"/>
                <w:sz w:val="20"/>
                <w:szCs w:val="20"/>
              </w:rPr>
            </w:pPr>
          </w:p>
        </w:tc>
        <w:tc>
          <w:tcPr>
            <w:tcW w:w="1024" w:type="dxa"/>
            <w:gridSpan w:val="3"/>
            <w:vMerge w:val="continue"/>
            <w:tcBorders>
              <w:top w:val="nil"/>
            </w:tcBorders>
          </w:tcPr>
          <w:p w14:paraId="5936D435">
            <w:pPr>
              <w:pStyle w:val="31"/>
              <w:spacing w:before="71" w:line="219" w:lineRule="auto"/>
              <w:ind w:left="-61" w:leftChars="-29"/>
              <w:jc w:val="center"/>
              <w:rPr>
                <w:spacing w:val="-1"/>
                <w:sz w:val="20"/>
                <w:szCs w:val="20"/>
              </w:rPr>
            </w:pPr>
          </w:p>
        </w:tc>
        <w:tc>
          <w:tcPr>
            <w:tcW w:w="1386" w:type="dxa"/>
          </w:tcPr>
          <w:p w14:paraId="58B77730">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5762D12B">
            <w:pPr>
              <w:pStyle w:val="31"/>
              <w:spacing w:before="71" w:line="219" w:lineRule="auto"/>
              <w:ind w:left="-61" w:leftChars="-29"/>
              <w:jc w:val="center"/>
              <w:rPr>
                <w:spacing w:val="-1"/>
                <w:sz w:val="20"/>
                <w:szCs w:val="20"/>
              </w:rPr>
            </w:pPr>
          </w:p>
        </w:tc>
        <w:tc>
          <w:tcPr>
            <w:tcW w:w="889" w:type="dxa"/>
            <w:gridSpan w:val="2"/>
          </w:tcPr>
          <w:p w14:paraId="0FA8A6E1">
            <w:pPr>
              <w:pStyle w:val="31"/>
              <w:spacing w:before="71" w:line="219" w:lineRule="auto"/>
              <w:ind w:left="-61" w:leftChars="-29"/>
              <w:jc w:val="center"/>
              <w:rPr>
                <w:spacing w:val="-1"/>
                <w:sz w:val="20"/>
                <w:szCs w:val="20"/>
              </w:rPr>
            </w:pPr>
          </w:p>
        </w:tc>
        <w:tc>
          <w:tcPr>
            <w:tcW w:w="850" w:type="dxa"/>
          </w:tcPr>
          <w:p w14:paraId="6D3DD83B">
            <w:pPr>
              <w:pStyle w:val="31"/>
              <w:spacing w:before="71" w:line="219" w:lineRule="auto"/>
              <w:ind w:left="-61" w:leftChars="-29"/>
              <w:jc w:val="center"/>
              <w:rPr>
                <w:spacing w:val="-1"/>
                <w:sz w:val="20"/>
                <w:szCs w:val="20"/>
              </w:rPr>
            </w:pPr>
          </w:p>
        </w:tc>
        <w:tc>
          <w:tcPr>
            <w:tcW w:w="739" w:type="dxa"/>
            <w:gridSpan w:val="2"/>
          </w:tcPr>
          <w:p w14:paraId="35FBED11">
            <w:pPr>
              <w:pStyle w:val="31"/>
              <w:spacing w:before="71" w:line="219" w:lineRule="auto"/>
              <w:ind w:left="-61" w:leftChars="-29"/>
              <w:jc w:val="center"/>
              <w:rPr>
                <w:spacing w:val="-1"/>
                <w:sz w:val="20"/>
                <w:szCs w:val="20"/>
              </w:rPr>
            </w:pPr>
          </w:p>
        </w:tc>
        <w:tc>
          <w:tcPr>
            <w:tcW w:w="1245" w:type="dxa"/>
            <w:gridSpan w:val="4"/>
          </w:tcPr>
          <w:p w14:paraId="711FB9F9">
            <w:pPr>
              <w:pStyle w:val="31"/>
              <w:spacing w:before="71" w:line="219" w:lineRule="auto"/>
              <w:ind w:left="-61" w:leftChars="-29"/>
              <w:jc w:val="center"/>
              <w:rPr>
                <w:spacing w:val="-1"/>
                <w:sz w:val="20"/>
                <w:szCs w:val="20"/>
              </w:rPr>
            </w:pPr>
          </w:p>
        </w:tc>
      </w:tr>
      <w:tr w14:paraId="725B4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55" w:type="dxa"/>
            <w:vMerge w:val="continue"/>
            <w:tcBorders>
              <w:top w:val="nil"/>
              <w:bottom w:val="nil"/>
            </w:tcBorders>
            <w:textDirection w:val="tbRlV"/>
          </w:tcPr>
          <w:p w14:paraId="63BCC79A">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47C7D21E">
            <w:pPr>
              <w:pStyle w:val="31"/>
              <w:spacing w:before="71" w:line="219" w:lineRule="auto"/>
              <w:ind w:left="-61" w:leftChars="-29"/>
              <w:jc w:val="center"/>
              <w:rPr>
                <w:spacing w:val="-1"/>
                <w:sz w:val="20"/>
                <w:szCs w:val="20"/>
              </w:rPr>
            </w:pPr>
          </w:p>
        </w:tc>
        <w:tc>
          <w:tcPr>
            <w:tcW w:w="1024" w:type="dxa"/>
            <w:gridSpan w:val="3"/>
            <w:vMerge w:val="restart"/>
            <w:tcBorders>
              <w:bottom w:val="nil"/>
            </w:tcBorders>
          </w:tcPr>
          <w:p w14:paraId="36CAEF57">
            <w:pPr>
              <w:pStyle w:val="31"/>
              <w:spacing w:before="71" w:line="219" w:lineRule="auto"/>
              <w:ind w:left="-61" w:leftChars="-29"/>
              <w:jc w:val="center"/>
              <w:rPr>
                <w:spacing w:val="-1"/>
                <w:sz w:val="20"/>
                <w:szCs w:val="20"/>
              </w:rPr>
            </w:pPr>
          </w:p>
          <w:p w14:paraId="31A49BB7">
            <w:pPr>
              <w:pStyle w:val="31"/>
              <w:spacing w:before="71" w:line="219" w:lineRule="auto"/>
              <w:ind w:left="-61" w:leftChars="-29"/>
              <w:jc w:val="center"/>
              <w:rPr>
                <w:spacing w:val="-1"/>
                <w:sz w:val="20"/>
                <w:szCs w:val="20"/>
              </w:rPr>
            </w:pPr>
            <w:r>
              <w:rPr>
                <w:rFonts w:hint="eastAsia"/>
                <w:spacing w:val="-1"/>
                <w:sz w:val="20"/>
                <w:szCs w:val="20"/>
              </w:rPr>
              <w:t>时效指标</w:t>
            </w:r>
          </w:p>
        </w:tc>
        <w:tc>
          <w:tcPr>
            <w:tcW w:w="1386" w:type="dxa"/>
          </w:tcPr>
          <w:p w14:paraId="5EAA4502">
            <w:pPr>
              <w:pStyle w:val="31"/>
              <w:spacing w:before="71" w:line="219" w:lineRule="auto"/>
              <w:ind w:left="-61" w:leftChars="-29"/>
              <w:jc w:val="center"/>
              <w:rPr>
                <w:spacing w:val="-1"/>
                <w:sz w:val="20"/>
                <w:szCs w:val="20"/>
              </w:rPr>
            </w:pPr>
            <w:r>
              <w:rPr>
                <w:rFonts w:hint="eastAsia"/>
                <w:spacing w:val="-1"/>
                <w:sz w:val="20"/>
                <w:szCs w:val="20"/>
              </w:rPr>
              <w:t>经费支付及时性</w:t>
            </w:r>
          </w:p>
        </w:tc>
        <w:tc>
          <w:tcPr>
            <w:tcW w:w="1134" w:type="dxa"/>
          </w:tcPr>
          <w:p w14:paraId="70FA56D1">
            <w:pPr>
              <w:pStyle w:val="31"/>
              <w:spacing w:before="71" w:line="219" w:lineRule="auto"/>
              <w:ind w:left="-61" w:leftChars="-29"/>
              <w:jc w:val="center"/>
              <w:rPr>
                <w:spacing w:val="-1"/>
                <w:sz w:val="20"/>
                <w:szCs w:val="20"/>
              </w:rPr>
            </w:pPr>
            <w:r>
              <w:rPr>
                <w:spacing w:val="-1"/>
                <w:sz w:val="20"/>
                <w:szCs w:val="20"/>
              </w:rPr>
              <w:t>100%</w:t>
            </w:r>
          </w:p>
        </w:tc>
        <w:tc>
          <w:tcPr>
            <w:tcW w:w="889" w:type="dxa"/>
            <w:gridSpan w:val="2"/>
          </w:tcPr>
          <w:p w14:paraId="22EED49E">
            <w:pPr>
              <w:pStyle w:val="31"/>
              <w:spacing w:before="71" w:line="219" w:lineRule="auto"/>
              <w:ind w:left="-61" w:leftChars="-29"/>
              <w:jc w:val="center"/>
              <w:rPr>
                <w:spacing w:val="-1"/>
                <w:sz w:val="20"/>
                <w:szCs w:val="20"/>
              </w:rPr>
            </w:pPr>
            <w:r>
              <w:rPr>
                <w:spacing w:val="-1"/>
                <w:sz w:val="20"/>
                <w:szCs w:val="20"/>
              </w:rPr>
              <w:t>100%</w:t>
            </w:r>
          </w:p>
        </w:tc>
        <w:tc>
          <w:tcPr>
            <w:tcW w:w="850" w:type="dxa"/>
          </w:tcPr>
          <w:p w14:paraId="70975BAA">
            <w:pPr>
              <w:pStyle w:val="31"/>
              <w:spacing w:before="71" w:line="219" w:lineRule="auto"/>
              <w:ind w:left="-61" w:leftChars="-29"/>
              <w:jc w:val="center"/>
              <w:rPr>
                <w:spacing w:val="-1"/>
                <w:sz w:val="20"/>
                <w:szCs w:val="20"/>
              </w:rPr>
            </w:pPr>
            <w:r>
              <w:rPr>
                <w:spacing w:val="-1"/>
                <w:sz w:val="20"/>
                <w:szCs w:val="20"/>
              </w:rPr>
              <w:t>15</w:t>
            </w:r>
          </w:p>
        </w:tc>
        <w:tc>
          <w:tcPr>
            <w:tcW w:w="739" w:type="dxa"/>
            <w:gridSpan w:val="2"/>
          </w:tcPr>
          <w:p w14:paraId="4DE28F92">
            <w:pPr>
              <w:pStyle w:val="31"/>
              <w:spacing w:before="71" w:line="219" w:lineRule="auto"/>
              <w:ind w:left="-61" w:leftChars="-29"/>
              <w:jc w:val="center"/>
              <w:rPr>
                <w:spacing w:val="-1"/>
                <w:sz w:val="20"/>
                <w:szCs w:val="20"/>
              </w:rPr>
            </w:pPr>
            <w:r>
              <w:rPr>
                <w:spacing w:val="-1"/>
                <w:sz w:val="20"/>
                <w:szCs w:val="20"/>
              </w:rPr>
              <w:t>10</w:t>
            </w:r>
          </w:p>
        </w:tc>
        <w:tc>
          <w:tcPr>
            <w:tcW w:w="1245" w:type="dxa"/>
            <w:gridSpan w:val="4"/>
          </w:tcPr>
          <w:p w14:paraId="328347CC">
            <w:pPr>
              <w:pStyle w:val="31"/>
              <w:spacing w:before="71" w:line="219" w:lineRule="auto"/>
              <w:ind w:left="-61" w:leftChars="-29"/>
              <w:jc w:val="center"/>
              <w:rPr>
                <w:spacing w:val="-1"/>
                <w:sz w:val="20"/>
                <w:szCs w:val="20"/>
              </w:rPr>
            </w:pPr>
          </w:p>
        </w:tc>
      </w:tr>
      <w:tr w14:paraId="554A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955" w:type="dxa"/>
            <w:vMerge w:val="continue"/>
            <w:tcBorders>
              <w:top w:val="nil"/>
              <w:bottom w:val="nil"/>
            </w:tcBorders>
            <w:textDirection w:val="tbRlV"/>
          </w:tcPr>
          <w:p w14:paraId="4BC7EEFD">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6D8F657E">
            <w:pPr>
              <w:pStyle w:val="31"/>
              <w:spacing w:before="71" w:line="219" w:lineRule="auto"/>
              <w:ind w:left="-61" w:leftChars="-29"/>
              <w:jc w:val="center"/>
              <w:rPr>
                <w:spacing w:val="-1"/>
                <w:sz w:val="20"/>
                <w:szCs w:val="20"/>
              </w:rPr>
            </w:pPr>
          </w:p>
        </w:tc>
        <w:tc>
          <w:tcPr>
            <w:tcW w:w="1024" w:type="dxa"/>
            <w:gridSpan w:val="3"/>
            <w:vMerge w:val="continue"/>
            <w:tcBorders>
              <w:top w:val="nil"/>
            </w:tcBorders>
          </w:tcPr>
          <w:p w14:paraId="203BF732">
            <w:pPr>
              <w:pStyle w:val="31"/>
              <w:spacing w:before="71" w:line="219" w:lineRule="auto"/>
              <w:ind w:left="-61" w:leftChars="-29"/>
              <w:jc w:val="center"/>
              <w:rPr>
                <w:spacing w:val="-1"/>
                <w:sz w:val="20"/>
                <w:szCs w:val="20"/>
              </w:rPr>
            </w:pPr>
          </w:p>
        </w:tc>
        <w:tc>
          <w:tcPr>
            <w:tcW w:w="1386" w:type="dxa"/>
          </w:tcPr>
          <w:p w14:paraId="2A981933">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26777EED">
            <w:pPr>
              <w:pStyle w:val="31"/>
              <w:spacing w:before="71" w:line="219" w:lineRule="auto"/>
              <w:ind w:left="-61" w:leftChars="-29"/>
              <w:jc w:val="center"/>
              <w:rPr>
                <w:spacing w:val="-1"/>
                <w:sz w:val="20"/>
                <w:szCs w:val="20"/>
              </w:rPr>
            </w:pPr>
          </w:p>
        </w:tc>
        <w:tc>
          <w:tcPr>
            <w:tcW w:w="889" w:type="dxa"/>
            <w:gridSpan w:val="2"/>
          </w:tcPr>
          <w:p w14:paraId="7CF5B331">
            <w:pPr>
              <w:pStyle w:val="31"/>
              <w:spacing w:before="71" w:line="219" w:lineRule="auto"/>
              <w:ind w:left="-61" w:leftChars="-29"/>
              <w:jc w:val="center"/>
              <w:rPr>
                <w:spacing w:val="-1"/>
                <w:sz w:val="20"/>
                <w:szCs w:val="20"/>
              </w:rPr>
            </w:pPr>
          </w:p>
        </w:tc>
        <w:tc>
          <w:tcPr>
            <w:tcW w:w="850" w:type="dxa"/>
          </w:tcPr>
          <w:p w14:paraId="6ADB4BD2">
            <w:pPr>
              <w:pStyle w:val="31"/>
              <w:spacing w:before="71" w:line="219" w:lineRule="auto"/>
              <w:ind w:left="-61" w:leftChars="-29"/>
              <w:jc w:val="center"/>
              <w:rPr>
                <w:spacing w:val="-1"/>
                <w:sz w:val="20"/>
                <w:szCs w:val="20"/>
              </w:rPr>
            </w:pPr>
          </w:p>
        </w:tc>
        <w:tc>
          <w:tcPr>
            <w:tcW w:w="739" w:type="dxa"/>
            <w:gridSpan w:val="2"/>
          </w:tcPr>
          <w:p w14:paraId="29317CD8">
            <w:pPr>
              <w:pStyle w:val="31"/>
              <w:spacing w:before="71" w:line="219" w:lineRule="auto"/>
              <w:ind w:left="-61" w:leftChars="-29"/>
              <w:jc w:val="center"/>
              <w:rPr>
                <w:spacing w:val="-1"/>
                <w:sz w:val="20"/>
                <w:szCs w:val="20"/>
              </w:rPr>
            </w:pPr>
          </w:p>
        </w:tc>
        <w:tc>
          <w:tcPr>
            <w:tcW w:w="1245" w:type="dxa"/>
            <w:gridSpan w:val="4"/>
          </w:tcPr>
          <w:p w14:paraId="05CD0CAD">
            <w:pPr>
              <w:pStyle w:val="31"/>
              <w:spacing w:before="71" w:line="219" w:lineRule="auto"/>
              <w:ind w:left="-61" w:leftChars="-29"/>
              <w:jc w:val="center"/>
              <w:rPr>
                <w:spacing w:val="-1"/>
                <w:sz w:val="20"/>
                <w:szCs w:val="20"/>
              </w:rPr>
            </w:pPr>
          </w:p>
        </w:tc>
      </w:tr>
      <w:tr w14:paraId="5E220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55" w:type="dxa"/>
            <w:vMerge w:val="continue"/>
            <w:tcBorders>
              <w:top w:val="nil"/>
              <w:bottom w:val="nil"/>
            </w:tcBorders>
            <w:textDirection w:val="tbRlV"/>
          </w:tcPr>
          <w:p w14:paraId="7D569A4D">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3FDBA04A">
            <w:pPr>
              <w:pStyle w:val="31"/>
              <w:spacing w:before="71" w:line="219" w:lineRule="auto"/>
              <w:ind w:left="-61" w:leftChars="-29"/>
              <w:jc w:val="center"/>
              <w:rPr>
                <w:spacing w:val="-1"/>
                <w:sz w:val="20"/>
                <w:szCs w:val="20"/>
              </w:rPr>
            </w:pPr>
          </w:p>
        </w:tc>
        <w:tc>
          <w:tcPr>
            <w:tcW w:w="1024" w:type="dxa"/>
            <w:gridSpan w:val="3"/>
            <w:vMerge w:val="restart"/>
            <w:tcBorders>
              <w:bottom w:val="nil"/>
            </w:tcBorders>
          </w:tcPr>
          <w:p w14:paraId="1D3CA38A">
            <w:pPr>
              <w:pStyle w:val="31"/>
              <w:spacing w:before="71" w:line="219" w:lineRule="auto"/>
              <w:ind w:left="-61" w:leftChars="-29"/>
              <w:jc w:val="center"/>
              <w:rPr>
                <w:spacing w:val="-1"/>
                <w:sz w:val="20"/>
                <w:szCs w:val="20"/>
              </w:rPr>
            </w:pPr>
          </w:p>
          <w:p w14:paraId="4EB51971">
            <w:pPr>
              <w:pStyle w:val="31"/>
              <w:spacing w:before="71" w:line="219" w:lineRule="auto"/>
              <w:ind w:left="-61" w:leftChars="-29"/>
              <w:jc w:val="center"/>
              <w:rPr>
                <w:spacing w:val="-1"/>
                <w:sz w:val="20"/>
                <w:szCs w:val="20"/>
              </w:rPr>
            </w:pPr>
            <w:r>
              <w:rPr>
                <w:rFonts w:hint="eastAsia"/>
                <w:spacing w:val="-1"/>
                <w:sz w:val="20"/>
                <w:szCs w:val="20"/>
              </w:rPr>
              <w:t>成本指标</w:t>
            </w:r>
          </w:p>
        </w:tc>
        <w:tc>
          <w:tcPr>
            <w:tcW w:w="1386" w:type="dxa"/>
          </w:tcPr>
          <w:p w14:paraId="35A61627">
            <w:pPr>
              <w:pStyle w:val="31"/>
              <w:spacing w:before="71" w:line="219" w:lineRule="auto"/>
              <w:ind w:left="-61" w:leftChars="-29"/>
              <w:jc w:val="center"/>
              <w:rPr>
                <w:spacing w:val="-1"/>
                <w:sz w:val="20"/>
                <w:szCs w:val="20"/>
              </w:rPr>
            </w:pPr>
            <w:r>
              <w:rPr>
                <w:rFonts w:hint="eastAsia"/>
                <w:spacing w:val="-1"/>
                <w:sz w:val="20"/>
                <w:szCs w:val="20"/>
              </w:rPr>
              <w:t>社会成本节约率</w:t>
            </w:r>
          </w:p>
        </w:tc>
        <w:tc>
          <w:tcPr>
            <w:tcW w:w="1134" w:type="dxa"/>
          </w:tcPr>
          <w:p w14:paraId="3C019A39">
            <w:pPr>
              <w:pStyle w:val="31"/>
              <w:spacing w:before="71" w:line="219" w:lineRule="auto"/>
              <w:ind w:left="-61" w:leftChars="-29"/>
              <w:jc w:val="center"/>
              <w:rPr>
                <w:spacing w:val="-1"/>
                <w:sz w:val="20"/>
                <w:szCs w:val="20"/>
              </w:rPr>
            </w:pPr>
            <w:r>
              <w:rPr>
                <w:spacing w:val="-1"/>
                <w:sz w:val="20"/>
                <w:szCs w:val="20"/>
              </w:rPr>
              <w:t>20</w:t>
            </w:r>
            <w:r>
              <w:rPr>
                <w:rFonts w:hint="eastAsia"/>
                <w:spacing w:val="-1"/>
                <w:sz w:val="20"/>
                <w:szCs w:val="20"/>
              </w:rPr>
              <w:t>万元</w:t>
            </w:r>
          </w:p>
        </w:tc>
        <w:tc>
          <w:tcPr>
            <w:tcW w:w="889" w:type="dxa"/>
            <w:gridSpan w:val="2"/>
          </w:tcPr>
          <w:p w14:paraId="53BD2968">
            <w:pPr>
              <w:pStyle w:val="31"/>
              <w:spacing w:before="71" w:line="219" w:lineRule="auto"/>
              <w:ind w:left="-61" w:leftChars="-29"/>
              <w:jc w:val="center"/>
              <w:rPr>
                <w:spacing w:val="-1"/>
                <w:sz w:val="20"/>
                <w:szCs w:val="20"/>
              </w:rPr>
            </w:pPr>
            <w:r>
              <w:rPr>
                <w:spacing w:val="-1"/>
                <w:sz w:val="20"/>
                <w:szCs w:val="20"/>
              </w:rPr>
              <w:t>20</w:t>
            </w:r>
            <w:r>
              <w:rPr>
                <w:rFonts w:hint="eastAsia"/>
                <w:spacing w:val="-1"/>
                <w:sz w:val="20"/>
                <w:szCs w:val="20"/>
              </w:rPr>
              <w:t>万元</w:t>
            </w:r>
          </w:p>
        </w:tc>
        <w:tc>
          <w:tcPr>
            <w:tcW w:w="850" w:type="dxa"/>
          </w:tcPr>
          <w:p w14:paraId="5B966359">
            <w:pPr>
              <w:pStyle w:val="31"/>
              <w:spacing w:before="71" w:line="219" w:lineRule="auto"/>
              <w:ind w:left="-61" w:leftChars="-29"/>
              <w:jc w:val="center"/>
              <w:rPr>
                <w:spacing w:val="-1"/>
                <w:sz w:val="20"/>
                <w:szCs w:val="20"/>
              </w:rPr>
            </w:pPr>
            <w:r>
              <w:rPr>
                <w:spacing w:val="-1"/>
                <w:sz w:val="20"/>
                <w:szCs w:val="20"/>
              </w:rPr>
              <w:t>10</w:t>
            </w:r>
          </w:p>
        </w:tc>
        <w:tc>
          <w:tcPr>
            <w:tcW w:w="739" w:type="dxa"/>
            <w:gridSpan w:val="2"/>
          </w:tcPr>
          <w:p w14:paraId="57E62AD9">
            <w:pPr>
              <w:pStyle w:val="31"/>
              <w:spacing w:before="71" w:line="219" w:lineRule="auto"/>
              <w:ind w:left="-61" w:leftChars="-29"/>
              <w:jc w:val="center"/>
              <w:rPr>
                <w:spacing w:val="-1"/>
                <w:sz w:val="20"/>
                <w:szCs w:val="20"/>
              </w:rPr>
            </w:pPr>
            <w:r>
              <w:rPr>
                <w:spacing w:val="-1"/>
                <w:sz w:val="20"/>
                <w:szCs w:val="20"/>
              </w:rPr>
              <w:t>14</w:t>
            </w:r>
          </w:p>
        </w:tc>
        <w:tc>
          <w:tcPr>
            <w:tcW w:w="1245" w:type="dxa"/>
            <w:gridSpan w:val="4"/>
          </w:tcPr>
          <w:p w14:paraId="260A7A12">
            <w:pPr>
              <w:pStyle w:val="31"/>
              <w:spacing w:before="71" w:line="219" w:lineRule="auto"/>
              <w:ind w:left="-61" w:leftChars="-29"/>
              <w:jc w:val="center"/>
              <w:rPr>
                <w:spacing w:val="-1"/>
                <w:sz w:val="20"/>
                <w:szCs w:val="20"/>
              </w:rPr>
            </w:pPr>
          </w:p>
        </w:tc>
      </w:tr>
      <w:tr w14:paraId="2AE3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55" w:type="dxa"/>
            <w:vMerge w:val="continue"/>
            <w:tcBorders>
              <w:top w:val="nil"/>
              <w:bottom w:val="nil"/>
            </w:tcBorders>
            <w:textDirection w:val="tbRlV"/>
          </w:tcPr>
          <w:p w14:paraId="7E4B4737">
            <w:pPr>
              <w:pStyle w:val="31"/>
              <w:spacing w:before="71" w:line="219" w:lineRule="auto"/>
              <w:ind w:left="-61" w:leftChars="-29"/>
              <w:jc w:val="center"/>
              <w:rPr>
                <w:spacing w:val="-1"/>
                <w:sz w:val="20"/>
                <w:szCs w:val="20"/>
              </w:rPr>
            </w:pPr>
          </w:p>
        </w:tc>
        <w:tc>
          <w:tcPr>
            <w:tcW w:w="991" w:type="dxa"/>
            <w:vMerge w:val="continue"/>
            <w:tcBorders>
              <w:top w:val="nil"/>
            </w:tcBorders>
          </w:tcPr>
          <w:p w14:paraId="20C57B7C">
            <w:pPr>
              <w:pStyle w:val="31"/>
              <w:spacing w:before="71" w:line="219" w:lineRule="auto"/>
              <w:ind w:left="-61" w:leftChars="-29"/>
              <w:jc w:val="center"/>
              <w:rPr>
                <w:spacing w:val="-1"/>
                <w:sz w:val="20"/>
                <w:szCs w:val="20"/>
              </w:rPr>
            </w:pPr>
          </w:p>
        </w:tc>
        <w:tc>
          <w:tcPr>
            <w:tcW w:w="1024" w:type="dxa"/>
            <w:gridSpan w:val="3"/>
            <w:vMerge w:val="continue"/>
            <w:tcBorders>
              <w:top w:val="nil"/>
            </w:tcBorders>
          </w:tcPr>
          <w:p w14:paraId="6FA416E6">
            <w:pPr>
              <w:pStyle w:val="31"/>
              <w:spacing w:before="71" w:line="219" w:lineRule="auto"/>
              <w:ind w:left="-61" w:leftChars="-29"/>
              <w:jc w:val="center"/>
              <w:rPr>
                <w:spacing w:val="-1"/>
                <w:sz w:val="20"/>
                <w:szCs w:val="20"/>
              </w:rPr>
            </w:pPr>
          </w:p>
        </w:tc>
        <w:tc>
          <w:tcPr>
            <w:tcW w:w="1386" w:type="dxa"/>
          </w:tcPr>
          <w:p w14:paraId="2198200D">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0F8B408B">
            <w:pPr>
              <w:pStyle w:val="31"/>
              <w:spacing w:before="71" w:line="219" w:lineRule="auto"/>
              <w:ind w:left="-61" w:leftChars="-29"/>
              <w:jc w:val="center"/>
              <w:rPr>
                <w:spacing w:val="-1"/>
                <w:sz w:val="20"/>
                <w:szCs w:val="20"/>
              </w:rPr>
            </w:pPr>
          </w:p>
        </w:tc>
        <w:tc>
          <w:tcPr>
            <w:tcW w:w="889" w:type="dxa"/>
            <w:gridSpan w:val="2"/>
          </w:tcPr>
          <w:p w14:paraId="0D3270CD">
            <w:pPr>
              <w:pStyle w:val="31"/>
              <w:spacing w:before="71" w:line="219" w:lineRule="auto"/>
              <w:ind w:left="-61" w:leftChars="-29"/>
              <w:jc w:val="center"/>
              <w:rPr>
                <w:spacing w:val="-1"/>
                <w:sz w:val="20"/>
                <w:szCs w:val="20"/>
              </w:rPr>
            </w:pPr>
          </w:p>
        </w:tc>
        <w:tc>
          <w:tcPr>
            <w:tcW w:w="850" w:type="dxa"/>
          </w:tcPr>
          <w:p w14:paraId="36B58660">
            <w:pPr>
              <w:pStyle w:val="31"/>
              <w:spacing w:before="71" w:line="219" w:lineRule="auto"/>
              <w:ind w:left="-61" w:leftChars="-29"/>
              <w:jc w:val="center"/>
              <w:rPr>
                <w:spacing w:val="-1"/>
                <w:sz w:val="20"/>
                <w:szCs w:val="20"/>
              </w:rPr>
            </w:pPr>
          </w:p>
        </w:tc>
        <w:tc>
          <w:tcPr>
            <w:tcW w:w="739" w:type="dxa"/>
            <w:gridSpan w:val="2"/>
          </w:tcPr>
          <w:p w14:paraId="3EAE7EAC">
            <w:pPr>
              <w:pStyle w:val="31"/>
              <w:spacing w:before="71" w:line="219" w:lineRule="auto"/>
              <w:ind w:left="-61" w:leftChars="-29"/>
              <w:jc w:val="center"/>
              <w:rPr>
                <w:spacing w:val="-1"/>
                <w:sz w:val="20"/>
                <w:szCs w:val="20"/>
              </w:rPr>
            </w:pPr>
          </w:p>
        </w:tc>
        <w:tc>
          <w:tcPr>
            <w:tcW w:w="1245" w:type="dxa"/>
            <w:gridSpan w:val="4"/>
          </w:tcPr>
          <w:p w14:paraId="1F57FD2C">
            <w:pPr>
              <w:pStyle w:val="31"/>
              <w:spacing w:before="71" w:line="219" w:lineRule="auto"/>
              <w:ind w:left="-61" w:leftChars="-29"/>
              <w:jc w:val="center"/>
              <w:rPr>
                <w:spacing w:val="-1"/>
                <w:sz w:val="20"/>
                <w:szCs w:val="20"/>
              </w:rPr>
            </w:pPr>
          </w:p>
        </w:tc>
      </w:tr>
      <w:tr w14:paraId="2A430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955" w:type="dxa"/>
            <w:vMerge w:val="continue"/>
            <w:tcBorders>
              <w:top w:val="nil"/>
              <w:bottom w:val="nil"/>
            </w:tcBorders>
            <w:textDirection w:val="tbRlV"/>
          </w:tcPr>
          <w:p w14:paraId="30783371">
            <w:pPr>
              <w:pStyle w:val="31"/>
              <w:spacing w:before="71" w:line="219" w:lineRule="auto"/>
              <w:ind w:left="-61" w:leftChars="-29"/>
              <w:jc w:val="center"/>
              <w:rPr>
                <w:spacing w:val="-1"/>
                <w:sz w:val="20"/>
                <w:szCs w:val="20"/>
              </w:rPr>
            </w:pPr>
          </w:p>
        </w:tc>
        <w:tc>
          <w:tcPr>
            <w:tcW w:w="991" w:type="dxa"/>
            <w:vMerge w:val="restart"/>
            <w:tcBorders>
              <w:bottom w:val="nil"/>
            </w:tcBorders>
          </w:tcPr>
          <w:p w14:paraId="4C782DC4">
            <w:pPr>
              <w:pStyle w:val="31"/>
              <w:spacing w:before="71" w:line="219" w:lineRule="auto"/>
              <w:ind w:left="-61" w:leftChars="-29"/>
              <w:jc w:val="center"/>
              <w:rPr>
                <w:spacing w:val="-1"/>
                <w:sz w:val="20"/>
                <w:szCs w:val="20"/>
              </w:rPr>
            </w:pPr>
          </w:p>
          <w:p w14:paraId="4F0326BA">
            <w:pPr>
              <w:pStyle w:val="31"/>
              <w:spacing w:before="71" w:line="219" w:lineRule="auto"/>
              <w:ind w:left="-61" w:leftChars="-29"/>
              <w:jc w:val="center"/>
              <w:rPr>
                <w:spacing w:val="-1"/>
                <w:sz w:val="20"/>
                <w:szCs w:val="20"/>
              </w:rPr>
            </w:pPr>
          </w:p>
          <w:p w14:paraId="31E18622">
            <w:pPr>
              <w:pStyle w:val="31"/>
              <w:spacing w:before="71" w:line="219" w:lineRule="auto"/>
              <w:ind w:left="-61" w:leftChars="-29"/>
              <w:jc w:val="center"/>
              <w:rPr>
                <w:spacing w:val="-1"/>
                <w:sz w:val="20"/>
                <w:szCs w:val="20"/>
              </w:rPr>
            </w:pPr>
          </w:p>
          <w:p w14:paraId="67DA42E6">
            <w:pPr>
              <w:pStyle w:val="31"/>
              <w:spacing w:before="71" w:line="219" w:lineRule="auto"/>
              <w:ind w:left="-61" w:leftChars="-29"/>
              <w:jc w:val="center"/>
              <w:rPr>
                <w:spacing w:val="-1"/>
                <w:sz w:val="20"/>
                <w:szCs w:val="20"/>
              </w:rPr>
            </w:pPr>
          </w:p>
          <w:p w14:paraId="488FAE49">
            <w:pPr>
              <w:pStyle w:val="31"/>
              <w:spacing w:before="71" w:line="219" w:lineRule="auto"/>
              <w:ind w:left="-61" w:leftChars="-29"/>
              <w:jc w:val="center"/>
              <w:rPr>
                <w:spacing w:val="-1"/>
                <w:sz w:val="20"/>
                <w:szCs w:val="20"/>
              </w:rPr>
            </w:pPr>
          </w:p>
          <w:p w14:paraId="15A0D924">
            <w:pPr>
              <w:pStyle w:val="31"/>
              <w:spacing w:before="71" w:line="219" w:lineRule="auto"/>
              <w:ind w:left="-61" w:leftChars="-29"/>
              <w:jc w:val="center"/>
              <w:rPr>
                <w:spacing w:val="-1"/>
                <w:sz w:val="20"/>
                <w:szCs w:val="20"/>
              </w:rPr>
            </w:pPr>
          </w:p>
          <w:p w14:paraId="5DC979DF">
            <w:pPr>
              <w:pStyle w:val="31"/>
              <w:spacing w:before="71" w:line="219" w:lineRule="auto"/>
              <w:ind w:left="-61" w:leftChars="-29"/>
              <w:jc w:val="center"/>
              <w:rPr>
                <w:spacing w:val="-1"/>
                <w:sz w:val="20"/>
                <w:szCs w:val="20"/>
              </w:rPr>
            </w:pPr>
            <w:r>
              <w:rPr>
                <w:rFonts w:hint="eastAsia"/>
                <w:spacing w:val="-1"/>
                <w:sz w:val="20"/>
                <w:szCs w:val="20"/>
              </w:rPr>
              <w:t>效益指标</w:t>
            </w:r>
          </w:p>
          <w:p w14:paraId="52166F68">
            <w:pPr>
              <w:pStyle w:val="31"/>
              <w:spacing w:before="71" w:line="219" w:lineRule="auto"/>
              <w:ind w:left="-61" w:leftChars="-29"/>
              <w:jc w:val="center"/>
              <w:rPr>
                <w:spacing w:val="-1"/>
                <w:sz w:val="20"/>
                <w:szCs w:val="20"/>
              </w:rPr>
            </w:pPr>
            <w:r>
              <w:rPr>
                <w:spacing w:val="-1"/>
                <w:sz w:val="20"/>
                <w:szCs w:val="20"/>
              </w:rPr>
              <w:t>(30</w:t>
            </w:r>
            <w:r>
              <w:rPr>
                <w:rFonts w:hint="eastAsia"/>
                <w:spacing w:val="-1"/>
                <w:sz w:val="20"/>
                <w:szCs w:val="20"/>
              </w:rPr>
              <w:t>分</w:t>
            </w:r>
            <w:r>
              <w:rPr>
                <w:spacing w:val="-1"/>
                <w:sz w:val="20"/>
                <w:szCs w:val="20"/>
              </w:rPr>
              <w:t>)</w:t>
            </w:r>
          </w:p>
        </w:tc>
        <w:tc>
          <w:tcPr>
            <w:tcW w:w="1024" w:type="dxa"/>
            <w:gridSpan w:val="3"/>
            <w:vMerge w:val="restart"/>
            <w:tcBorders>
              <w:bottom w:val="nil"/>
            </w:tcBorders>
          </w:tcPr>
          <w:p w14:paraId="4C54FBD9">
            <w:pPr>
              <w:pStyle w:val="31"/>
              <w:spacing w:before="71" w:line="219" w:lineRule="auto"/>
              <w:jc w:val="center"/>
              <w:rPr>
                <w:spacing w:val="-1"/>
                <w:sz w:val="20"/>
                <w:szCs w:val="20"/>
              </w:rPr>
            </w:pPr>
            <w:r>
              <w:rPr>
                <w:rFonts w:hint="eastAsia"/>
                <w:spacing w:val="-1"/>
                <w:sz w:val="20"/>
                <w:szCs w:val="20"/>
              </w:rPr>
              <w:t>经济效</w:t>
            </w:r>
          </w:p>
          <w:p w14:paraId="77A8648C">
            <w:pPr>
              <w:pStyle w:val="31"/>
              <w:spacing w:before="71" w:line="219" w:lineRule="auto"/>
              <w:ind w:left="-61" w:leftChars="-29"/>
              <w:jc w:val="center"/>
              <w:rPr>
                <w:spacing w:val="-1"/>
                <w:sz w:val="20"/>
                <w:szCs w:val="20"/>
              </w:rPr>
            </w:pPr>
            <w:r>
              <w:rPr>
                <w:rFonts w:hint="eastAsia"/>
                <w:spacing w:val="-1"/>
                <w:sz w:val="20"/>
                <w:szCs w:val="20"/>
              </w:rPr>
              <w:t>益指标</w:t>
            </w:r>
          </w:p>
        </w:tc>
        <w:tc>
          <w:tcPr>
            <w:tcW w:w="1386" w:type="dxa"/>
          </w:tcPr>
          <w:p w14:paraId="5ACF3F29">
            <w:pPr>
              <w:pStyle w:val="31"/>
              <w:spacing w:before="71" w:line="219" w:lineRule="auto"/>
              <w:ind w:left="-61" w:leftChars="-29"/>
              <w:jc w:val="center"/>
              <w:rPr>
                <w:spacing w:val="-1"/>
                <w:sz w:val="20"/>
                <w:szCs w:val="20"/>
              </w:rPr>
            </w:pPr>
            <w:r>
              <w:rPr>
                <w:rFonts w:hint="eastAsia"/>
                <w:spacing w:val="-1"/>
                <w:sz w:val="20"/>
                <w:szCs w:val="20"/>
              </w:rPr>
              <w:t>经济效益情况</w:t>
            </w:r>
          </w:p>
        </w:tc>
        <w:tc>
          <w:tcPr>
            <w:tcW w:w="1134" w:type="dxa"/>
          </w:tcPr>
          <w:p w14:paraId="01BCA80A">
            <w:pPr>
              <w:pStyle w:val="31"/>
              <w:spacing w:before="71" w:line="219" w:lineRule="auto"/>
              <w:rPr>
                <w:spacing w:val="-1"/>
                <w:sz w:val="20"/>
                <w:szCs w:val="20"/>
              </w:rPr>
            </w:pPr>
            <w:r>
              <w:rPr>
                <w:rFonts w:hint="eastAsia"/>
                <w:spacing w:val="-1"/>
                <w:sz w:val="20"/>
                <w:szCs w:val="20"/>
              </w:rPr>
              <w:t>效果明显</w:t>
            </w:r>
          </w:p>
        </w:tc>
        <w:tc>
          <w:tcPr>
            <w:tcW w:w="889" w:type="dxa"/>
            <w:gridSpan w:val="2"/>
          </w:tcPr>
          <w:p w14:paraId="460449CA">
            <w:pPr>
              <w:pStyle w:val="31"/>
              <w:spacing w:before="71" w:line="219" w:lineRule="auto"/>
              <w:rPr>
                <w:spacing w:val="-1"/>
                <w:sz w:val="20"/>
                <w:szCs w:val="20"/>
              </w:rPr>
            </w:pPr>
            <w:r>
              <w:rPr>
                <w:rFonts w:hint="eastAsia"/>
                <w:spacing w:val="-1"/>
                <w:sz w:val="20"/>
                <w:szCs w:val="20"/>
              </w:rPr>
              <w:t>效果明显</w:t>
            </w:r>
          </w:p>
        </w:tc>
        <w:tc>
          <w:tcPr>
            <w:tcW w:w="850" w:type="dxa"/>
          </w:tcPr>
          <w:p w14:paraId="02CA98AB">
            <w:pPr>
              <w:pStyle w:val="31"/>
              <w:spacing w:before="71" w:line="219" w:lineRule="auto"/>
              <w:rPr>
                <w:spacing w:val="-1"/>
                <w:sz w:val="20"/>
                <w:szCs w:val="20"/>
              </w:rPr>
            </w:pPr>
            <w:r>
              <w:rPr>
                <w:spacing w:val="-1"/>
                <w:sz w:val="20"/>
                <w:szCs w:val="20"/>
              </w:rPr>
              <w:t>10</w:t>
            </w:r>
          </w:p>
        </w:tc>
        <w:tc>
          <w:tcPr>
            <w:tcW w:w="739" w:type="dxa"/>
            <w:gridSpan w:val="2"/>
          </w:tcPr>
          <w:p w14:paraId="02597007">
            <w:pPr>
              <w:pStyle w:val="31"/>
              <w:spacing w:before="71" w:line="219" w:lineRule="auto"/>
              <w:jc w:val="center"/>
              <w:rPr>
                <w:spacing w:val="-1"/>
                <w:sz w:val="20"/>
                <w:szCs w:val="20"/>
              </w:rPr>
            </w:pPr>
            <w:r>
              <w:rPr>
                <w:spacing w:val="-1"/>
                <w:sz w:val="20"/>
                <w:szCs w:val="20"/>
              </w:rPr>
              <w:t>10</w:t>
            </w:r>
          </w:p>
        </w:tc>
        <w:tc>
          <w:tcPr>
            <w:tcW w:w="1245" w:type="dxa"/>
            <w:gridSpan w:val="4"/>
          </w:tcPr>
          <w:p w14:paraId="666287B5">
            <w:pPr>
              <w:pStyle w:val="31"/>
              <w:spacing w:before="71" w:line="219" w:lineRule="auto"/>
              <w:ind w:left="-61" w:leftChars="-29"/>
              <w:jc w:val="center"/>
              <w:rPr>
                <w:spacing w:val="-1"/>
                <w:sz w:val="20"/>
                <w:szCs w:val="20"/>
              </w:rPr>
            </w:pPr>
          </w:p>
        </w:tc>
      </w:tr>
      <w:tr w14:paraId="0B2EB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955" w:type="dxa"/>
            <w:vMerge w:val="continue"/>
            <w:tcBorders>
              <w:top w:val="nil"/>
              <w:bottom w:val="nil"/>
            </w:tcBorders>
            <w:textDirection w:val="tbRlV"/>
          </w:tcPr>
          <w:p w14:paraId="57D02752">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7A7342B1">
            <w:pPr>
              <w:pStyle w:val="31"/>
              <w:spacing w:before="71" w:line="219" w:lineRule="auto"/>
              <w:ind w:left="-61" w:leftChars="-29"/>
              <w:jc w:val="center"/>
              <w:rPr>
                <w:spacing w:val="-1"/>
                <w:sz w:val="20"/>
                <w:szCs w:val="20"/>
              </w:rPr>
            </w:pPr>
          </w:p>
        </w:tc>
        <w:tc>
          <w:tcPr>
            <w:tcW w:w="1024" w:type="dxa"/>
            <w:gridSpan w:val="3"/>
            <w:vMerge w:val="continue"/>
            <w:tcBorders>
              <w:top w:val="nil"/>
            </w:tcBorders>
          </w:tcPr>
          <w:p w14:paraId="196023C9">
            <w:pPr>
              <w:pStyle w:val="31"/>
              <w:spacing w:before="71" w:line="219" w:lineRule="auto"/>
              <w:ind w:left="-61" w:leftChars="-29"/>
              <w:jc w:val="center"/>
              <w:rPr>
                <w:spacing w:val="-1"/>
                <w:sz w:val="20"/>
                <w:szCs w:val="20"/>
              </w:rPr>
            </w:pPr>
          </w:p>
        </w:tc>
        <w:tc>
          <w:tcPr>
            <w:tcW w:w="1386" w:type="dxa"/>
          </w:tcPr>
          <w:p w14:paraId="7CAEADCE">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06D4107B">
            <w:pPr>
              <w:pStyle w:val="31"/>
              <w:spacing w:before="71" w:line="219" w:lineRule="auto"/>
              <w:ind w:left="-61" w:leftChars="-29"/>
              <w:jc w:val="center"/>
              <w:rPr>
                <w:spacing w:val="-1"/>
                <w:sz w:val="20"/>
                <w:szCs w:val="20"/>
              </w:rPr>
            </w:pPr>
          </w:p>
        </w:tc>
        <w:tc>
          <w:tcPr>
            <w:tcW w:w="889" w:type="dxa"/>
            <w:gridSpan w:val="2"/>
          </w:tcPr>
          <w:p w14:paraId="0ECB7BB6">
            <w:pPr>
              <w:pStyle w:val="31"/>
              <w:spacing w:before="71" w:line="219" w:lineRule="auto"/>
              <w:ind w:left="-61" w:leftChars="-29"/>
              <w:jc w:val="center"/>
              <w:rPr>
                <w:spacing w:val="-1"/>
                <w:sz w:val="20"/>
                <w:szCs w:val="20"/>
              </w:rPr>
            </w:pPr>
          </w:p>
        </w:tc>
        <w:tc>
          <w:tcPr>
            <w:tcW w:w="850" w:type="dxa"/>
          </w:tcPr>
          <w:p w14:paraId="7816D122">
            <w:pPr>
              <w:pStyle w:val="31"/>
              <w:spacing w:before="71" w:line="219" w:lineRule="auto"/>
              <w:ind w:left="-61" w:leftChars="-29"/>
              <w:jc w:val="center"/>
              <w:rPr>
                <w:spacing w:val="-1"/>
                <w:sz w:val="20"/>
                <w:szCs w:val="20"/>
              </w:rPr>
            </w:pPr>
          </w:p>
        </w:tc>
        <w:tc>
          <w:tcPr>
            <w:tcW w:w="739" w:type="dxa"/>
            <w:gridSpan w:val="2"/>
          </w:tcPr>
          <w:p w14:paraId="15925B47">
            <w:pPr>
              <w:pStyle w:val="31"/>
              <w:spacing w:before="71" w:line="219" w:lineRule="auto"/>
              <w:ind w:left="-61" w:leftChars="-29"/>
              <w:jc w:val="center"/>
              <w:rPr>
                <w:spacing w:val="-1"/>
                <w:sz w:val="20"/>
                <w:szCs w:val="20"/>
              </w:rPr>
            </w:pPr>
          </w:p>
        </w:tc>
        <w:tc>
          <w:tcPr>
            <w:tcW w:w="1245" w:type="dxa"/>
            <w:gridSpan w:val="4"/>
          </w:tcPr>
          <w:p w14:paraId="6E53C96B">
            <w:pPr>
              <w:pStyle w:val="31"/>
              <w:spacing w:before="71" w:line="219" w:lineRule="auto"/>
              <w:ind w:left="-61" w:leftChars="-29"/>
              <w:jc w:val="center"/>
              <w:rPr>
                <w:spacing w:val="-1"/>
                <w:sz w:val="20"/>
                <w:szCs w:val="20"/>
              </w:rPr>
            </w:pPr>
          </w:p>
        </w:tc>
      </w:tr>
      <w:tr w14:paraId="68D2B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55" w:type="dxa"/>
            <w:vMerge w:val="continue"/>
            <w:tcBorders>
              <w:top w:val="nil"/>
              <w:bottom w:val="nil"/>
            </w:tcBorders>
            <w:textDirection w:val="tbRlV"/>
          </w:tcPr>
          <w:p w14:paraId="7CC6A17F">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1442BBFF">
            <w:pPr>
              <w:pStyle w:val="31"/>
              <w:spacing w:before="71" w:line="219" w:lineRule="auto"/>
              <w:ind w:left="-61" w:leftChars="-29"/>
              <w:jc w:val="center"/>
              <w:rPr>
                <w:spacing w:val="-1"/>
                <w:sz w:val="20"/>
                <w:szCs w:val="20"/>
              </w:rPr>
            </w:pPr>
          </w:p>
        </w:tc>
        <w:tc>
          <w:tcPr>
            <w:tcW w:w="1024" w:type="dxa"/>
            <w:gridSpan w:val="3"/>
            <w:vMerge w:val="restart"/>
            <w:tcBorders>
              <w:bottom w:val="nil"/>
            </w:tcBorders>
          </w:tcPr>
          <w:p w14:paraId="799FD86F">
            <w:pPr>
              <w:pStyle w:val="31"/>
              <w:spacing w:before="71" w:line="219" w:lineRule="auto"/>
              <w:ind w:left="-61" w:leftChars="-29"/>
              <w:jc w:val="center"/>
              <w:rPr>
                <w:spacing w:val="-1"/>
                <w:sz w:val="20"/>
                <w:szCs w:val="20"/>
                <w:lang w:eastAsia="zh-CN"/>
              </w:rPr>
            </w:pPr>
          </w:p>
          <w:p w14:paraId="75F6B9F2">
            <w:pPr>
              <w:pStyle w:val="31"/>
              <w:spacing w:before="71" w:line="219" w:lineRule="auto"/>
              <w:ind w:left="-61" w:leftChars="-29"/>
              <w:jc w:val="center"/>
              <w:rPr>
                <w:spacing w:val="-1"/>
                <w:sz w:val="20"/>
                <w:szCs w:val="20"/>
              </w:rPr>
            </w:pPr>
            <w:r>
              <w:rPr>
                <w:rFonts w:hint="eastAsia"/>
                <w:spacing w:val="-1"/>
                <w:sz w:val="20"/>
                <w:szCs w:val="20"/>
              </w:rPr>
              <w:t>社会效</w:t>
            </w:r>
          </w:p>
          <w:p w14:paraId="2F45613B">
            <w:pPr>
              <w:pStyle w:val="31"/>
              <w:spacing w:before="71" w:line="219" w:lineRule="auto"/>
              <w:ind w:left="-61" w:leftChars="-29"/>
              <w:jc w:val="center"/>
              <w:rPr>
                <w:spacing w:val="-1"/>
                <w:sz w:val="20"/>
                <w:szCs w:val="20"/>
              </w:rPr>
            </w:pPr>
            <w:r>
              <w:rPr>
                <w:rFonts w:hint="eastAsia"/>
                <w:spacing w:val="-1"/>
                <w:sz w:val="20"/>
                <w:szCs w:val="20"/>
              </w:rPr>
              <w:t>益指标</w:t>
            </w:r>
          </w:p>
        </w:tc>
        <w:tc>
          <w:tcPr>
            <w:tcW w:w="1386" w:type="dxa"/>
          </w:tcPr>
          <w:p w14:paraId="1BA190E2">
            <w:pPr>
              <w:pStyle w:val="31"/>
              <w:spacing w:before="71" w:line="219" w:lineRule="auto"/>
              <w:ind w:left="-61" w:leftChars="-29"/>
              <w:jc w:val="center"/>
              <w:rPr>
                <w:spacing w:val="-1"/>
                <w:sz w:val="20"/>
                <w:szCs w:val="20"/>
              </w:rPr>
            </w:pPr>
            <w:r>
              <w:rPr>
                <w:rFonts w:hint="eastAsia"/>
                <w:spacing w:val="-1"/>
                <w:sz w:val="20"/>
                <w:szCs w:val="20"/>
              </w:rPr>
              <w:t>提高群众安全感，提高群众满意度</w:t>
            </w:r>
          </w:p>
        </w:tc>
        <w:tc>
          <w:tcPr>
            <w:tcW w:w="1134" w:type="dxa"/>
          </w:tcPr>
          <w:p w14:paraId="4031C2AA">
            <w:pPr>
              <w:pStyle w:val="31"/>
              <w:spacing w:before="71" w:line="219" w:lineRule="auto"/>
              <w:ind w:left="-61" w:leftChars="-29"/>
              <w:jc w:val="center"/>
              <w:rPr>
                <w:spacing w:val="-1"/>
                <w:sz w:val="20"/>
                <w:szCs w:val="20"/>
              </w:rPr>
            </w:pPr>
            <w:r>
              <w:rPr>
                <w:rFonts w:hint="eastAsia"/>
                <w:spacing w:val="-1"/>
                <w:sz w:val="20"/>
                <w:szCs w:val="20"/>
              </w:rPr>
              <w:t>效果明显</w:t>
            </w:r>
          </w:p>
        </w:tc>
        <w:tc>
          <w:tcPr>
            <w:tcW w:w="889" w:type="dxa"/>
            <w:gridSpan w:val="2"/>
          </w:tcPr>
          <w:p w14:paraId="6DE9DB33">
            <w:pPr>
              <w:pStyle w:val="31"/>
              <w:spacing w:before="71" w:line="219" w:lineRule="auto"/>
              <w:ind w:left="-61" w:leftChars="-29"/>
              <w:jc w:val="center"/>
              <w:rPr>
                <w:spacing w:val="-1"/>
                <w:sz w:val="20"/>
                <w:szCs w:val="20"/>
              </w:rPr>
            </w:pPr>
            <w:r>
              <w:rPr>
                <w:rFonts w:hint="eastAsia"/>
                <w:spacing w:val="-1"/>
                <w:sz w:val="20"/>
                <w:szCs w:val="20"/>
              </w:rPr>
              <w:t>效果明显</w:t>
            </w:r>
          </w:p>
        </w:tc>
        <w:tc>
          <w:tcPr>
            <w:tcW w:w="850" w:type="dxa"/>
          </w:tcPr>
          <w:p w14:paraId="58CD3FEE">
            <w:pPr>
              <w:pStyle w:val="31"/>
              <w:spacing w:before="71" w:line="219" w:lineRule="auto"/>
              <w:ind w:left="-61" w:leftChars="-29"/>
              <w:jc w:val="center"/>
              <w:rPr>
                <w:spacing w:val="-1"/>
                <w:sz w:val="20"/>
                <w:szCs w:val="20"/>
              </w:rPr>
            </w:pPr>
            <w:r>
              <w:rPr>
                <w:spacing w:val="-1"/>
                <w:sz w:val="20"/>
                <w:szCs w:val="20"/>
              </w:rPr>
              <w:t>10</w:t>
            </w:r>
          </w:p>
        </w:tc>
        <w:tc>
          <w:tcPr>
            <w:tcW w:w="739" w:type="dxa"/>
            <w:gridSpan w:val="2"/>
          </w:tcPr>
          <w:p w14:paraId="70F88ECD">
            <w:pPr>
              <w:pStyle w:val="31"/>
              <w:spacing w:before="71" w:line="219" w:lineRule="auto"/>
              <w:ind w:left="-61" w:leftChars="-29"/>
              <w:jc w:val="center"/>
              <w:rPr>
                <w:spacing w:val="-1"/>
                <w:sz w:val="20"/>
                <w:szCs w:val="20"/>
              </w:rPr>
            </w:pPr>
            <w:r>
              <w:rPr>
                <w:spacing w:val="-1"/>
                <w:sz w:val="20"/>
                <w:szCs w:val="20"/>
              </w:rPr>
              <w:t>9</w:t>
            </w:r>
          </w:p>
        </w:tc>
        <w:tc>
          <w:tcPr>
            <w:tcW w:w="1245" w:type="dxa"/>
            <w:gridSpan w:val="4"/>
          </w:tcPr>
          <w:p w14:paraId="4F5980D0">
            <w:pPr>
              <w:pStyle w:val="31"/>
              <w:spacing w:before="71" w:line="219" w:lineRule="auto"/>
              <w:ind w:left="-61" w:leftChars="-29"/>
              <w:jc w:val="center"/>
              <w:rPr>
                <w:spacing w:val="-1"/>
                <w:sz w:val="20"/>
                <w:szCs w:val="20"/>
              </w:rPr>
            </w:pPr>
          </w:p>
        </w:tc>
      </w:tr>
      <w:tr w14:paraId="27E5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955" w:type="dxa"/>
            <w:vMerge w:val="continue"/>
            <w:tcBorders>
              <w:top w:val="nil"/>
              <w:bottom w:val="nil"/>
            </w:tcBorders>
            <w:textDirection w:val="tbRlV"/>
          </w:tcPr>
          <w:p w14:paraId="05BFC06A">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67C4659C">
            <w:pPr>
              <w:pStyle w:val="31"/>
              <w:spacing w:before="71" w:line="219" w:lineRule="auto"/>
              <w:ind w:left="-61" w:leftChars="-29"/>
              <w:jc w:val="center"/>
              <w:rPr>
                <w:spacing w:val="-1"/>
                <w:sz w:val="20"/>
                <w:szCs w:val="20"/>
              </w:rPr>
            </w:pPr>
          </w:p>
        </w:tc>
        <w:tc>
          <w:tcPr>
            <w:tcW w:w="1024" w:type="dxa"/>
            <w:gridSpan w:val="3"/>
            <w:vMerge w:val="continue"/>
            <w:tcBorders>
              <w:top w:val="nil"/>
            </w:tcBorders>
          </w:tcPr>
          <w:p w14:paraId="3DFBDD30">
            <w:pPr>
              <w:pStyle w:val="31"/>
              <w:spacing w:before="71" w:line="219" w:lineRule="auto"/>
              <w:ind w:left="-61" w:leftChars="-29"/>
              <w:jc w:val="center"/>
              <w:rPr>
                <w:spacing w:val="-1"/>
                <w:sz w:val="20"/>
                <w:szCs w:val="20"/>
              </w:rPr>
            </w:pPr>
          </w:p>
        </w:tc>
        <w:tc>
          <w:tcPr>
            <w:tcW w:w="1386" w:type="dxa"/>
          </w:tcPr>
          <w:p w14:paraId="26FAA521">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364E4D51">
            <w:pPr>
              <w:pStyle w:val="31"/>
              <w:spacing w:before="71" w:line="219" w:lineRule="auto"/>
              <w:ind w:left="-61" w:leftChars="-29"/>
              <w:jc w:val="center"/>
              <w:rPr>
                <w:spacing w:val="-1"/>
                <w:sz w:val="20"/>
                <w:szCs w:val="20"/>
              </w:rPr>
            </w:pPr>
          </w:p>
        </w:tc>
        <w:tc>
          <w:tcPr>
            <w:tcW w:w="889" w:type="dxa"/>
            <w:gridSpan w:val="2"/>
          </w:tcPr>
          <w:p w14:paraId="50D76E0E">
            <w:pPr>
              <w:pStyle w:val="31"/>
              <w:spacing w:before="71" w:line="219" w:lineRule="auto"/>
              <w:ind w:left="-61" w:leftChars="-29"/>
              <w:jc w:val="center"/>
              <w:rPr>
                <w:spacing w:val="-1"/>
                <w:sz w:val="20"/>
                <w:szCs w:val="20"/>
              </w:rPr>
            </w:pPr>
          </w:p>
        </w:tc>
        <w:tc>
          <w:tcPr>
            <w:tcW w:w="850" w:type="dxa"/>
          </w:tcPr>
          <w:p w14:paraId="6FF45F18">
            <w:pPr>
              <w:pStyle w:val="31"/>
              <w:spacing w:before="71" w:line="219" w:lineRule="auto"/>
              <w:ind w:left="-61" w:leftChars="-29"/>
              <w:jc w:val="center"/>
              <w:rPr>
                <w:spacing w:val="-1"/>
                <w:sz w:val="20"/>
                <w:szCs w:val="20"/>
              </w:rPr>
            </w:pPr>
          </w:p>
        </w:tc>
        <w:tc>
          <w:tcPr>
            <w:tcW w:w="739" w:type="dxa"/>
            <w:gridSpan w:val="2"/>
          </w:tcPr>
          <w:p w14:paraId="729E5178">
            <w:pPr>
              <w:pStyle w:val="31"/>
              <w:spacing w:before="71" w:line="219" w:lineRule="auto"/>
              <w:ind w:left="-61" w:leftChars="-29"/>
              <w:jc w:val="center"/>
              <w:rPr>
                <w:spacing w:val="-1"/>
                <w:sz w:val="20"/>
                <w:szCs w:val="20"/>
              </w:rPr>
            </w:pPr>
          </w:p>
        </w:tc>
        <w:tc>
          <w:tcPr>
            <w:tcW w:w="1245" w:type="dxa"/>
            <w:gridSpan w:val="4"/>
          </w:tcPr>
          <w:p w14:paraId="29163677">
            <w:pPr>
              <w:pStyle w:val="31"/>
              <w:spacing w:before="71" w:line="219" w:lineRule="auto"/>
              <w:ind w:left="-61" w:leftChars="-29"/>
              <w:jc w:val="center"/>
              <w:rPr>
                <w:spacing w:val="-1"/>
                <w:sz w:val="20"/>
                <w:szCs w:val="20"/>
              </w:rPr>
            </w:pPr>
          </w:p>
        </w:tc>
      </w:tr>
      <w:tr w14:paraId="69937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55" w:type="dxa"/>
            <w:vMerge w:val="continue"/>
            <w:tcBorders>
              <w:top w:val="nil"/>
              <w:bottom w:val="nil"/>
            </w:tcBorders>
            <w:textDirection w:val="tbRlV"/>
          </w:tcPr>
          <w:p w14:paraId="021BB71B">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5BAAF40F">
            <w:pPr>
              <w:pStyle w:val="31"/>
              <w:spacing w:before="71" w:line="219" w:lineRule="auto"/>
              <w:ind w:left="-61" w:leftChars="-29"/>
              <w:jc w:val="center"/>
              <w:rPr>
                <w:spacing w:val="-1"/>
                <w:sz w:val="20"/>
                <w:szCs w:val="20"/>
              </w:rPr>
            </w:pPr>
          </w:p>
        </w:tc>
        <w:tc>
          <w:tcPr>
            <w:tcW w:w="1024" w:type="dxa"/>
            <w:gridSpan w:val="3"/>
            <w:vMerge w:val="restart"/>
            <w:tcBorders>
              <w:bottom w:val="nil"/>
            </w:tcBorders>
          </w:tcPr>
          <w:p w14:paraId="16BEBD9A">
            <w:pPr>
              <w:pStyle w:val="31"/>
              <w:spacing w:before="71" w:line="219" w:lineRule="auto"/>
              <w:ind w:left="-61" w:leftChars="-29"/>
              <w:jc w:val="center"/>
              <w:rPr>
                <w:spacing w:val="-1"/>
                <w:sz w:val="20"/>
                <w:szCs w:val="20"/>
              </w:rPr>
            </w:pPr>
            <w:r>
              <w:rPr>
                <w:rFonts w:hint="eastAsia"/>
                <w:spacing w:val="-1"/>
                <w:sz w:val="20"/>
                <w:szCs w:val="20"/>
              </w:rPr>
              <w:t>生态效</w:t>
            </w:r>
          </w:p>
          <w:p w14:paraId="4020A7E5">
            <w:pPr>
              <w:pStyle w:val="31"/>
              <w:spacing w:before="71" w:line="219" w:lineRule="auto"/>
              <w:ind w:left="-61" w:leftChars="-29"/>
              <w:jc w:val="center"/>
              <w:rPr>
                <w:spacing w:val="-1"/>
                <w:sz w:val="20"/>
                <w:szCs w:val="20"/>
              </w:rPr>
            </w:pPr>
            <w:r>
              <w:rPr>
                <w:rFonts w:hint="eastAsia"/>
                <w:spacing w:val="-1"/>
                <w:sz w:val="20"/>
                <w:szCs w:val="20"/>
              </w:rPr>
              <w:t>益指标</w:t>
            </w:r>
          </w:p>
        </w:tc>
        <w:tc>
          <w:tcPr>
            <w:tcW w:w="1386" w:type="dxa"/>
          </w:tcPr>
          <w:p w14:paraId="1187C1EB">
            <w:pPr>
              <w:pStyle w:val="31"/>
              <w:spacing w:before="71" w:line="219" w:lineRule="auto"/>
              <w:ind w:left="-61" w:leftChars="-29"/>
              <w:jc w:val="center"/>
              <w:rPr>
                <w:spacing w:val="-1"/>
                <w:sz w:val="20"/>
                <w:szCs w:val="20"/>
              </w:rPr>
            </w:pPr>
            <w:r>
              <w:rPr>
                <w:rFonts w:hint="eastAsia"/>
                <w:spacing w:val="-1"/>
                <w:sz w:val="20"/>
                <w:szCs w:val="20"/>
              </w:rPr>
              <w:t>生态效益</w:t>
            </w:r>
            <w:r>
              <w:rPr>
                <w:spacing w:val="-1"/>
                <w:sz w:val="20"/>
                <w:szCs w:val="20"/>
              </w:rPr>
              <w:t xml:space="preserve"> </w:t>
            </w:r>
            <w:r>
              <w:rPr>
                <w:rFonts w:hint="eastAsia"/>
                <w:spacing w:val="-1"/>
                <w:sz w:val="20"/>
                <w:szCs w:val="20"/>
              </w:rPr>
              <w:t>情况</w:t>
            </w:r>
          </w:p>
        </w:tc>
        <w:tc>
          <w:tcPr>
            <w:tcW w:w="1134" w:type="dxa"/>
          </w:tcPr>
          <w:p w14:paraId="3D2635B3">
            <w:pPr>
              <w:pStyle w:val="31"/>
              <w:spacing w:before="71" w:line="219" w:lineRule="auto"/>
              <w:ind w:left="-61" w:leftChars="-29"/>
              <w:jc w:val="center"/>
              <w:rPr>
                <w:spacing w:val="-1"/>
                <w:sz w:val="20"/>
                <w:szCs w:val="20"/>
              </w:rPr>
            </w:pPr>
            <w:r>
              <w:rPr>
                <w:rFonts w:hint="eastAsia"/>
                <w:spacing w:val="-1"/>
                <w:sz w:val="20"/>
                <w:szCs w:val="20"/>
              </w:rPr>
              <w:t>效果明显</w:t>
            </w:r>
          </w:p>
        </w:tc>
        <w:tc>
          <w:tcPr>
            <w:tcW w:w="889" w:type="dxa"/>
            <w:gridSpan w:val="2"/>
          </w:tcPr>
          <w:p w14:paraId="424BDB74">
            <w:pPr>
              <w:pStyle w:val="31"/>
              <w:spacing w:before="71" w:line="219" w:lineRule="auto"/>
              <w:ind w:left="-61" w:leftChars="-29"/>
              <w:jc w:val="center"/>
              <w:rPr>
                <w:spacing w:val="-1"/>
                <w:sz w:val="20"/>
                <w:szCs w:val="20"/>
              </w:rPr>
            </w:pPr>
            <w:r>
              <w:rPr>
                <w:rFonts w:hint="eastAsia"/>
                <w:spacing w:val="-1"/>
                <w:sz w:val="20"/>
                <w:szCs w:val="20"/>
              </w:rPr>
              <w:t>效果明显</w:t>
            </w:r>
          </w:p>
        </w:tc>
        <w:tc>
          <w:tcPr>
            <w:tcW w:w="850" w:type="dxa"/>
          </w:tcPr>
          <w:p w14:paraId="22BEB8D8">
            <w:pPr>
              <w:pStyle w:val="31"/>
              <w:spacing w:before="71" w:line="219" w:lineRule="auto"/>
              <w:ind w:left="-61" w:leftChars="-29"/>
              <w:jc w:val="center"/>
              <w:rPr>
                <w:spacing w:val="-1"/>
                <w:sz w:val="20"/>
                <w:szCs w:val="20"/>
              </w:rPr>
            </w:pPr>
            <w:r>
              <w:rPr>
                <w:spacing w:val="-1"/>
                <w:sz w:val="20"/>
                <w:szCs w:val="20"/>
              </w:rPr>
              <w:t>10</w:t>
            </w:r>
          </w:p>
        </w:tc>
        <w:tc>
          <w:tcPr>
            <w:tcW w:w="739" w:type="dxa"/>
            <w:gridSpan w:val="2"/>
          </w:tcPr>
          <w:p w14:paraId="3B76F5C1">
            <w:pPr>
              <w:pStyle w:val="31"/>
              <w:spacing w:before="71" w:line="219" w:lineRule="auto"/>
              <w:ind w:left="-61" w:leftChars="-29"/>
              <w:jc w:val="center"/>
              <w:rPr>
                <w:spacing w:val="-1"/>
                <w:sz w:val="20"/>
                <w:szCs w:val="20"/>
              </w:rPr>
            </w:pPr>
            <w:r>
              <w:rPr>
                <w:spacing w:val="-1"/>
                <w:sz w:val="20"/>
                <w:szCs w:val="20"/>
              </w:rPr>
              <w:t>10</w:t>
            </w:r>
          </w:p>
        </w:tc>
        <w:tc>
          <w:tcPr>
            <w:tcW w:w="1245" w:type="dxa"/>
            <w:gridSpan w:val="4"/>
          </w:tcPr>
          <w:p w14:paraId="43447953">
            <w:pPr>
              <w:pStyle w:val="31"/>
              <w:spacing w:before="71" w:line="219" w:lineRule="auto"/>
              <w:ind w:left="-61" w:leftChars="-29"/>
              <w:jc w:val="center"/>
              <w:rPr>
                <w:spacing w:val="-1"/>
                <w:sz w:val="20"/>
                <w:szCs w:val="20"/>
              </w:rPr>
            </w:pPr>
          </w:p>
        </w:tc>
      </w:tr>
      <w:tr w14:paraId="4BC54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955" w:type="dxa"/>
            <w:vMerge w:val="continue"/>
            <w:tcBorders>
              <w:top w:val="nil"/>
              <w:bottom w:val="nil"/>
            </w:tcBorders>
            <w:textDirection w:val="tbRlV"/>
          </w:tcPr>
          <w:p w14:paraId="50E0D6B0">
            <w:pPr>
              <w:pStyle w:val="31"/>
              <w:spacing w:before="71" w:line="219" w:lineRule="auto"/>
              <w:ind w:left="-61" w:leftChars="-29"/>
              <w:jc w:val="center"/>
              <w:rPr>
                <w:spacing w:val="-1"/>
                <w:sz w:val="20"/>
                <w:szCs w:val="20"/>
              </w:rPr>
            </w:pPr>
          </w:p>
        </w:tc>
        <w:tc>
          <w:tcPr>
            <w:tcW w:w="991" w:type="dxa"/>
            <w:vMerge w:val="continue"/>
            <w:tcBorders>
              <w:top w:val="nil"/>
              <w:bottom w:val="nil"/>
            </w:tcBorders>
          </w:tcPr>
          <w:p w14:paraId="34A2B49C">
            <w:pPr>
              <w:pStyle w:val="31"/>
              <w:spacing w:before="71" w:line="219" w:lineRule="auto"/>
              <w:ind w:left="-61" w:leftChars="-29"/>
              <w:jc w:val="center"/>
              <w:rPr>
                <w:spacing w:val="-1"/>
                <w:sz w:val="20"/>
                <w:szCs w:val="20"/>
              </w:rPr>
            </w:pPr>
          </w:p>
        </w:tc>
        <w:tc>
          <w:tcPr>
            <w:tcW w:w="1024" w:type="dxa"/>
            <w:gridSpan w:val="3"/>
            <w:vMerge w:val="continue"/>
            <w:tcBorders>
              <w:top w:val="nil"/>
            </w:tcBorders>
          </w:tcPr>
          <w:p w14:paraId="4FB9F16D">
            <w:pPr>
              <w:pStyle w:val="31"/>
              <w:spacing w:before="71" w:line="219" w:lineRule="auto"/>
              <w:ind w:left="-61" w:leftChars="-29"/>
              <w:jc w:val="center"/>
              <w:rPr>
                <w:spacing w:val="-1"/>
                <w:sz w:val="20"/>
                <w:szCs w:val="20"/>
              </w:rPr>
            </w:pPr>
          </w:p>
        </w:tc>
        <w:tc>
          <w:tcPr>
            <w:tcW w:w="1386" w:type="dxa"/>
          </w:tcPr>
          <w:p w14:paraId="0CB04E8C">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7970A4A5">
            <w:pPr>
              <w:pStyle w:val="31"/>
              <w:spacing w:before="71" w:line="219" w:lineRule="auto"/>
              <w:ind w:left="-61" w:leftChars="-29"/>
              <w:jc w:val="center"/>
              <w:rPr>
                <w:spacing w:val="-1"/>
                <w:sz w:val="20"/>
                <w:szCs w:val="20"/>
              </w:rPr>
            </w:pPr>
          </w:p>
        </w:tc>
        <w:tc>
          <w:tcPr>
            <w:tcW w:w="889" w:type="dxa"/>
            <w:gridSpan w:val="2"/>
          </w:tcPr>
          <w:p w14:paraId="3C1EE82B">
            <w:pPr>
              <w:pStyle w:val="31"/>
              <w:spacing w:before="71" w:line="219" w:lineRule="auto"/>
              <w:ind w:left="-61" w:leftChars="-29"/>
              <w:jc w:val="center"/>
              <w:rPr>
                <w:spacing w:val="-1"/>
                <w:sz w:val="20"/>
                <w:szCs w:val="20"/>
              </w:rPr>
            </w:pPr>
          </w:p>
        </w:tc>
        <w:tc>
          <w:tcPr>
            <w:tcW w:w="850" w:type="dxa"/>
          </w:tcPr>
          <w:p w14:paraId="5FC4F6DC">
            <w:pPr>
              <w:pStyle w:val="31"/>
              <w:spacing w:before="71" w:line="219" w:lineRule="auto"/>
              <w:ind w:left="-61" w:leftChars="-29"/>
              <w:jc w:val="center"/>
              <w:rPr>
                <w:spacing w:val="-1"/>
                <w:sz w:val="20"/>
                <w:szCs w:val="20"/>
              </w:rPr>
            </w:pPr>
          </w:p>
        </w:tc>
        <w:tc>
          <w:tcPr>
            <w:tcW w:w="739" w:type="dxa"/>
            <w:gridSpan w:val="2"/>
          </w:tcPr>
          <w:p w14:paraId="33F1E819">
            <w:pPr>
              <w:pStyle w:val="31"/>
              <w:spacing w:before="71" w:line="219" w:lineRule="auto"/>
              <w:ind w:left="-61" w:leftChars="-29"/>
              <w:jc w:val="center"/>
              <w:rPr>
                <w:spacing w:val="-1"/>
                <w:sz w:val="20"/>
                <w:szCs w:val="20"/>
              </w:rPr>
            </w:pPr>
          </w:p>
        </w:tc>
        <w:tc>
          <w:tcPr>
            <w:tcW w:w="1245" w:type="dxa"/>
            <w:gridSpan w:val="4"/>
          </w:tcPr>
          <w:p w14:paraId="3AD70E7F">
            <w:pPr>
              <w:pStyle w:val="31"/>
              <w:spacing w:before="71" w:line="219" w:lineRule="auto"/>
              <w:ind w:left="-61" w:leftChars="-29"/>
              <w:jc w:val="center"/>
              <w:rPr>
                <w:spacing w:val="-1"/>
                <w:sz w:val="20"/>
                <w:szCs w:val="20"/>
              </w:rPr>
            </w:pPr>
          </w:p>
        </w:tc>
      </w:tr>
      <w:tr w14:paraId="36FC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955" w:type="dxa"/>
            <w:vMerge w:val="continue"/>
            <w:tcBorders>
              <w:top w:val="nil"/>
            </w:tcBorders>
            <w:textDirection w:val="tbRlV"/>
          </w:tcPr>
          <w:p w14:paraId="35DA6CD8">
            <w:pPr>
              <w:pStyle w:val="31"/>
              <w:spacing w:before="71" w:line="219" w:lineRule="auto"/>
              <w:ind w:left="-61" w:leftChars="-29"/>
              <w:jc w:val="center"/>
              <w:rPr>
                <w:spacing w:val="-1"/>
                <w:sz w:val="20"/>
                <w:szCs w:val="20"/>
              </w:rPr>
            </w:pPr>
          </w:p>
        </w:tc>
        <w:tc>
          <w:tcPr>
            <w:tcW w:w="991" w:type="dxa"/>
            <w:vMerge w:val="continue"/>
            <w:tcBorders>
              <w:top w:val="nil"/>
            </w:tcBorders>
          </w:tcPr>
          <w:p w14:paraId="7BC173FD">
            <w:pPr>
              <w:pStyle w:val="31"/>
              <w:spacing w:before="71" w:line="219" w:lineRule="auto"/>
              <w:ind w:left="-61" w:leftChars="-29"/>
              <w:jc w:val="center"/>
              <w:rPr>
                <w:spacing w:val="-1"/>
                <w:sz w:val="20"/>
                <w:szCs w:val="20"/>
              </w:rPr>
            </w:pPr>
          </w:p>
        </w:tc>
        <w:tc>
          <w:tcPr>
            <w:tcW w:w="1024" w:type="dxa"/>
            <w:gridSpan w:val="3"/>
          </w:tcPr>
          <w:p w14:paraId="2302165B">
            <w:pPr>
              <w:pStyle w:val="31"/>
              <w:spacing w:before="71" w:line="219" w:lineRule="auto"/>
              <w:ind w:left="-61" w:leftChars="-29"/>
              <w:jc w:val="center"/>
              <w:rPr>
                <w:spacing w:val="-1"/>
                <w:sz w:val="20"/>
                <w:szCs w:val="20"/>
              </w:rPr>
            </w:pPr>
            <w:r>
              <w:rPr>
                <w:rFonts w:hint="eastAsia"/>
                <w:spacing w:val="-1"/>
                <w:sz w:val="20"/>
                <w:szCs w:val="20"/>
              </w:rPr>
              <w:t>可持续影</w:t>
            </w:r>
            <w:r>
              <w:rPr>
                <w:spacing w:val="-1"/>
                <w:sz w:val="20"/>
                <w:szCs w:val="20"/>
              </w:rPr>
              <w:t xml:space="preserve"> </w:t>
            </w:r>
            <w:r>
              <w:rPr>
                <w:rFonts w:hint="eastAsia"/>
                <w:spacing w:val="-1"/>
                <w:sz w:val="20"/>
                <w:szCs w:val="20"/>
              </w:rPr>
              <w:t>响指标</w:t>
            </w:r>
          </w:p>
        </w:tc>
        <w:tc>
          <w:tcPr>
            <w:tcW w:w="1386" w:type="dxa"/>
          </w:tcPr>
          <w:p w14:paraId="1E04AD9E">
            <w:pPr>
              <w:pStyle w:val="31"/>
              <w:spacing w:before="71" w:line="219" w:lineRule="auto"/>
              <w:ind w:left="-61" w:leftChars="-29"/>
              <w:jc w:val="center"/>
              <w:rPr>
                <w:spacing w:val="-1"/>
                <w:sz w:val="20"/>
                <w:szCs w:val="20"/>
              </w:rPr>
            </w:pPr>
          </w:p>
        </w:tc>
        <w:tc>
          <w:tcPr>
            <w:tcW w:w="1134" w:type="dxa"/>
          </w:tcPr>
          <w:p w14:paraId="45C3CDE8">
            <w:pPr>
              <w:pStyle w:val="31"/>
              <w:spacing w:before="71" w:line="219" w:lineRule="auto"/>
              <w:ind w:left="-61" w:leftChars="-29"/>
              <w:jc w:val="center"/>
              <w:rPr>
                <w:spacing w:val="-1"/>
                <w:sz w:val="20"/>
                <w:szCs w:val="20"/>
              </w:rPr>
            </w:pPr>
            <w:r>
              <w:rPr>
                <w:rFonts w:hint="eastAsia"/>
                <w:spacing w:val="-1"/>
                <w:sz w:val="20"/>
                <w:szCs w:val="20"/>
              </w:rPr>
              <w:t>效果明显</w:t>
            </w:r>
          </w:p>
        </w:tc>
        <w:tc>
          <w:tcPr>
            <w:tcW w:w="889" w:type="dxa"/>
            <w:gridSpan w:val="2"/>
          </w:tcPr>
          <w:p w14:paraId="21A67D7E">
            <w:pPr>
              <w:pStyle w:val="31"/>
              <w:spacing w:before="71" w:line="219" w:lineRule="auto"/>
              <w:ind w:left="-61" w:leftChars="-29"/>
              <w:jc w:val="center"/>
              <w:rPr>
                <w:spacing w:val="-1"/>
                <w:sz w:val="20"/>
                <w:szCs w:val="20"/>
              </w:rPr>
            </w:pPr>
            <w:r>
              <w:rPr>
                <w:rFonts w:hint="eastAsia"/>
                <w:spacing w:val="-1"/>
                <w:sz w:val="20"/>
                <w:szCs w:val="20"/>
              </w:rPr>
              <w:t>效果明显</w:t>
            </w:r>
          </w:p>
        </w:tc>
        <w:tc>
          <w:tcPr>
            <w:tcW w:w="850" w:type="dxa"/>
          </w:tcPr>
          <w:p w14:paraId="6A6B79BF">
            <w:pPr>
              <w:pStyle w:val="31"/>
              <w:spacing w:before="71" w:line="219" w:lineRule="auto"/>
              <w:ind w:left="-61" w:leftChars="-29"/>
              <w:jc w:val="center"/>
              <w:rPr>
                <w:spacing w:val="-1"/>
                <w:sz w:val="20"/>
                <w:szCs w:val="20"/>
              </w:rPr>
            </w:pPr>
            <w:r>
              <w:rPr>
                <w:spacing w:val="-1"/>
                <w:sz w:val="20"/>
                <w:szCs w:val="20"/>
              </w:rPr>
              <w:t>10</w:t>
            </w:r>
          </w:p>
        </w:tc>
        <w:tc>
          <w:tcPr>
            <w:tcW w:w="762" w:type="dxa"/>
            <w:gridSpan w:val="3"/>
          </w:tcPr>
          <w:p w14:paraId="1DF9EF2B">
            <w:pPr>
              <w:pStyle w:val="31"/>
              <w:spacing w:before="71" w:line="219" w:lineRule="auto"/>
              <w:ind w:left="-61" w:leftChars="-93" w:hanging="134" w:hangingChars="68"/>
              <w:jc w:val="center"/>
              <w:rPr>
                <w:spacing w:val="-1"/>
                <w:sz w:val="20"/>
                <w:szCs w:val="20"/>
              </w:rPr>
            </w:pPr>
            <w:r>
              <w:rPr>
                <w:spacing w:val="-1"/>
                <w:sz w:val="20"/>
                <w:szCs w:val="20"/>
              </w:rPr>
              <w:t>9</w:t>
            </w:r>
          </w:p>
        </w:tc>
        <w:tc>
          <w:tcPr>
            <w:tcW w:w="1222" w:type="dxa"/>
            <w:gridSpan w:val="3"/>
          </w:tcPr>
          <w:p w14:paraId="2293CFE5">
            <w:pPr>
              <w:pStyle w:val="31"/>
              <w:spacing w:before="71" w:line="219" w:lineRule="auto"/>
              <w:ind w:left="-61" w:leftChars="-29"/>
              <w:jc w:val="center"/>
              <w:rPr>
                <w:spacing w:val="-1"/>
                <w:sz w:val="20"/>
                <w:szCs w:val="20"/>
              </w:rPr>
            </w:pPr>
          </w:p>
        </w:tc>
      </w:tr>
      <w:tr w14:paraId="5038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955" w:type="dxa"/>
            <w:vMerge w:val="restart"/>
            <w:tcBorders>
              <w:bottom w:val="nil"/>
            </w:tcBorders>
          </w:tcPr>
          <w:p w14:paraId="6DD5CBC9">
            <w:pPr>
              <w:pStyle w:val="31"/>
              <w:spacing w:before="71" w:line="219" w:lineRule="auto"/>
              <w:ind w:left="-61" w:leftChars="-29"/>
              <w:jc w:val="center"/>
              <w:rPr>
                <w:spacing w:val="-1"/>
                <w:sz w:val="20"/>
                <w:szCs w:val="20"/>
              </w:rPr>
            </w:pPr>
          </w:p>
        </w:tc>
        <w:tc>
          <w:tcPr>
            <w:tcW w:w="991" w:type="dxa"/>
          </w:tcPr>
          <w:p w14:paraId="0AD76F16">
            <w:pPr>
              <w:pStyle w:val="31"/>
              <w:spacing w:before="71" w:line="219" w:lineRule="auto"/>
              <w:ind w:left="-61" w:leftChars="-29"/>
              <w:jc w:val="center"/>
              <w:rPr>
                <w:spacing w:val="-1"/>
                <w:sz w:val="20"/>
                <w:szCs w:val="20"/>
              </w:rPr>
            </w:pPr>
          </w:p>
        </w:tc>
        <w:tc>
          <w:tcPr>
            <w:tcW w:w="992" w:type="dxa"/>
            <w:gridSpan w:val="2"/>
          </w:tcPr>
          <w:p w14:paraId="5A9169FF">
            <w:pPr>
              <w:pStyle w:val="31"/>
              <w:spacing w:before="71" w:line="219" w:lineRule="auto"/>
              <w:ind w:left="-61" w:leftChars="-29"/>
              <w:jc w:val="center"/>
              <w:rPr>
                <w:spacing w:val="-1"/>
                <w:sz w:val="20"/>
                <w:szCs w:val="20"/>
              </w:rPr>
            </w:pPr>
          </w:p>
        </w:tc>
        <w:tc>
          <w:tcPr>
            <w:tcW w:w="1418" w:type="dxa"/>
            <w:gridSpan w:val="2"/>
          </w:tcPr>
          <w:p w14:paraId="2637F0E6">
            <w:pPr>
              <w:pStyle w:val="31"/>
              <w:spacing w:before="71" w:line="219" w:lineRule="auto"/>
              <w:ind w:left="-61" w:leftChars="-29"/>
              <w:jc w:val="center"/>
              <w:rPr>
                <w:spacing w:val="-1"/>
                <w:sz w:val="20"/>
                <w:szCs w:val="20"/>
              </w:rPr>
            </w:pPr>
            <w:r>
              <w:rPr>
                <w:rFonts w:hint="eastAsia"/>
                <w:spacing w:val="-1"/>
                <w:sz w:val="20"/>
                <w:szCs w:val="20"/>
              </w:rPr>
              <w:t>……</w:t>
            </w:r>
          </w:p>
        </w:tc>
        <w:tc>
          <w:tcPr>
            <w:tcW w:w="1134" w:type="dxa"/>
          </w:tcPr>
          <w:p w14:paraId="6A7569E3">
            <w:pPr>
              <w:pStyle w:val="31"/>
              <w:spacing w:before="71" w:line="219" w:lineRule="auto"/>
              <w:ind w:left="-61" w:leftChars="-29"/>
              <w:jc w:val="center"/>
              <w:rPr>
                <w:spacing w:val="-1"/>
                <w:sz w:val="20"/>
                <w:szCs w:val="20"/>
              </w:rPr>
            </w:pPr>
          </w:p>
        </w:tc>
        <w:tc>
          <w:tcPr>
            <w:tcW w:w="1739" w:type="dxa"/>
            <w:gridSpan w:val="3"/>
          </w:tcPr>
          <w:p w14:paraId="78BDCDBA">
            <w:pPr>
              <w:pStyle w:val="31"/>
              <w:spacing w:before="71" w:line="219" w:lineRule="auto"/>
              <w:ind w:left="-64" w:leftChars="-119" w:hanging="186" w:hangingChars="94"/>
              <w:jc w:val="center"/>
              <w:rPr>
                <w:spacing w:val="-1"/>
                <w:sz w:val="20"/>
                <w:szCs w:val="20"/>
              </w:rPr>
            </w:pPr>
          </w:p>
        </w:tc>
        <w:tc>
          <w:tcPr>
            <w:tcW w:w="762" w:type="dxa"/>
            <w:gridSpan w:val="3"/>
          </w:tcPr>
          <w:p w14:paraId="0E985996">
            <w:pPr>
              <w:pStyle w:val="31"/>
              <w:spacing w:before="71" w:line="219" w:lineRule="auto"/>
              <w:ind w:left="-61" w:leftChars="-29"/>
              <w:jc w:val="center"/>
              <w:rPr>
                <w:spacing w:val="-1"/>
                <w:sz w:val="20"/>
                <w:szCs w:val="20"/>
              </w:rPr>
            </w:pPr>
          </w:p>
        </w:tc>
        <w:tc>
          <w:tcPr>
            <w:tcW w:w="1222" w:type="dxa"/>
            <w:gridSpan w:val="3"/>
          </w:tcPr>
          <w:p w14:paraId="57844540">
            <w:pPr>
              <w:pStyle w:val="31"/>
              <w:spacing w:before="71" w:line="219" w:lineRule="auto"/>
              <w:ind w:left="-61" w:leftChars="-29"/>
              <w:jc w:val="center"/>
              <w:rPr>
                <w:spacing w:val="-1"/>
                <w:sz w:val="20"/>
                <w:szCs w:val="20"/>
              </w:rPr>
            </w:pPr>
          </w:p>
        </w:tc>
      </w:tr>
      <w:tr w14:paraId="2B5CF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955" w:type="dxa"/>
            <w:vMerge w:val="continue"/>
            <w:tcBorders>
              <w:top w:val="nil"/>
              <w:bottom w:val="nil"/>
            </w:tcBorders>
          </w:tcPr>
          <w:p w14:paraId="6F8A9E40">
            <w:pPr>
              <w:pStyle w:val="31"/>
              <w:spacing w:before="71" w:line="219" w:lineRule="auto"/>
              <w:ind w:left="-61" w:leftChars="-29"/>
              <w:jc w:val="center"/>
              <w:rPr>
                <w:spacing w:val="-1"/>
                <w:sz w:val="20"/>
                <w:szCs w:val="20"/>
              </w:rPr>
            </w:pPr>
          </w:p>
        </w:tc>
        <w:tc>
          <w:tcPr>
            <w:tcW w:w="991" w:type="dxa"/>
            <w:vMerge w:val="restart"/>
            <w:tcBorders>
              <w:bottom w:val="nil"/>
            </w:tcBorders>
          </w:tcPr>
          <w:p w14:paraId="1E595D02">
            <w:pPr>
              <w:pStyle w:val="31"/>
              <w:spacing w:before="71" w:line="219" w:lineRule="auto"/>
              <w:ind w:left="-61" w:leftChars="-29"/>
              <w:jc w:val="center"/>
              <w:rPr>
                <w:spacing w:val="-1"/>
                <w:sz w:val="20"/>
                <w:szCs w:val="20"/>
              </w:rPr>
            </w:pPr>
            <w:r>
              <w:rPr>
                <w:rFonts w:hint="eastAsia"/>
                <w:spacing w:val="-1"/>
                <w:sz w:val="20"/>
                <w:szCs w:val="20"/>
              </w:rPr>
              <w:t>满意度</w:t>
            </w:r>
          </w:p>
          <w:p w14:paraId="06A5FE13">
            <w:pPr>
              <w:pStyle w:val="31"/>
              <w:spacing w:before="71" w:line="219" w:lineRule="auto"/>
              <w:ind w:left="-61" w:leftChars="-29"/>
              <w:jc w:val="center"/>
              <w:rPr>
                <w:spacing w:val="-1"/>
                <w:sz w:val="20"/>
                <w:szCs w:val="20"/>
              </w:rPr>
            </w:pPr>
            <w:r>
              <w:rPr>
                <w:rFonts w:hint="eastAsia"/>
                <w:spacing w:val="-1"/>
                <w:sz w:val="20"/>
                <w:szCs w:val="20"/>
              </w:rPr>
              <w:t>指标</w:t>
            </w:r>
          </w:p>
          <w:p w14:paraId="33C33757">
            <w:pPr>
              <w:pStyle w:val="31"/>
              <w:spacing w:before="71" w:line="219" w:lineRule="auto"/>
              <w:ind w:left="-61" w:leftChars="-29"/>
              <w:jc w:val="center"/>
              <w:rPr>
                <w:spacing w:val="-1"/>
                <w:sz w:val="20"/>
                <w:szCs w:val="20"/>
              </w:rPr>
            </w:pPr>
            <w:r>
              <w:rPr>
                <w:spacing w:val="-1"/>
                <w:sz w:val="20"/>
                <w:szCs w:val="20"/>
              </w:rPr>
              <w:t>(10</w:t>
            </w:r>
            <w:r>
              <w:rPr>
                <w:rFonts w:hint="eastAsia"/>
                <w:spacing w:val="-1"/>
                <w:sz w:val="20"/>
                <w:szCs w:val="20"/>
              </w:rPr>
              <w:t>分</w:t>
            </w:r>
            <w:r>
              <w:rPr>
                <w:spacing w:val="-1"/>
                <w:sz w:val="20"/>
                <w:szCs w:val="20"/>
              </w:rPr>
              <w:t>)</w:t>
            </w:r>
          </w:p>
        </w:tc>
        <w:tc>
          <w:tcPr>
            <w:tcW w:w="992" w:type="dxa"/>
            <w:gridSpan w:val="2"/>
            <w:vMerge w:val="restart"/>
            <w:tcBorders>
              <w:bottom w:val="nil"/>
            </w:tcBorders>
          </w:tcPr>
          <w:p w14:paraId="5D796966">
            <w:pPr>
              <w:pStyle w:val="31"/>
              <w:spacing w:before="71" w:line="219" w:lineRule="auto"/>
              <w:ind w:left="-61" w:leftChars="-29"/>
              <w:jc w:val="center"/>
              <w:rPr>
                <w:spacing w:val="-1"/>
                <w:sz w:val="20"/>
                <w:szCs w:val="20"/>
              </w:rPr>
            </w:pPr>
            <w:r>
              <w:rPr>
                <w:rFonts w:hint="eastAsia"/>
                <w:spacing w:val="-1"/>
                <w:sz w:val="20"/>
                <w:szCs w:val="20"/>
              </w:rPr>
              <w:t>服务对象</w:t>
            </w:r>
          </w:p>
          <w:p w14:paraId="4FD47739">
            <w:pPr>
              <w:pStyle w:val="31"/>
              <w:spacing w:before="71" w:line="219" w:lineRule="auto"/>
              <w:ind w:left="-61" w:leftChars="-29"/>
              <w:jc w:val="center"/>
              <w:rPr>
                <w:spacing w:val="-1"/>
                <w:sz w:val="20"/>
                <w:szCs w:val="20"/>
              </w:rPr>
            </w:pPr>
            <w:r>
              <w:rPr>
                <w:rFonts w:hint="eastAsia"/>
                <w:spacing w:val="-1"/>
                <w:sz w:val="20"/>
                <w:szCs w:val="20"/>
              </w:rPr>
              <w:t>满意度指</w:t>
            </w:r>
          </w:p>
          <w:p w14:paraId="16666ABA">
            <w:pPr>
              <w:pStyle w:val="31"/>
              <w:spacing w:before="71" w:line="219" w:lineRule="auto"/>
              <w:ind w:left="-61" w:leftChars="-29"/>
              <w:jc w:val="center"/>
              <w:rPr>
                <w:spacing w:val="-1"/>
                <w:sz w:val="20"/>
                <w:szCs w:val="20"/>
              </w:rPr>
            </w:pPr>
            <w:r>
              <w:rPr>
                <w:rFonts w:hint="eastAsia"/>
                <w:spacing w:val="-1"/>
                <w:sz w:val="20"/>
                <w:szCs w:val="20"/>
              </w:rPr>
              <w:t>标</w:t>
            </w:r>
          </w:p>
        </w:tc>
        <w:tc>
          <w:tcPr>
            <w:tcW w:w="1418" w:type="dxa"/>
            <w:gridSpan w:val="2"/>
          </w:tcPr>
          <w:p w14:paraId="3DF95983">
            <w:pPr>
              <w:pStyle w:val="31"/>
              <w:spacing w:before="71" w:line="219" w:lineRule="auto"/>
              <w:ind w:left="-61" w:leftChars="-29"/>
              <w:jc w:val="center"/>
              <w:rPr>
                <w:spacing w:val="-1"/>
                <w:sz w:val="20"/>
                <w:szCs w:val="20"/>
              </w:rPr>
            </w:pPr>
            <w:r>
              <w:rPr>
                <w:rFonts w:hint="eastAsia"/>
                <w:spacing w:val="-1"/>
                <w:sz w:val="20"/>
                <w:szCs w:val="20"/>
              </w:rPr>
              <w:t>单位满意度</w:t>
            </w:r>
          </w:p>
        </w:tc>
        <w:tc>
          <w:tcPr>
            <w:tcW w:w="1718" w:type="dxa"/>
            <w:gridSpan w:val="2"/>
          </w:tcPr>
          <w:p w14:paraId="0461BD62">
            <w:pPr>
              <w:pStyle w:val="31"/>
              <w:spacing w:before="71" w:line="219" w:lineRule="auto"/>
              <w:ind w:left="-61" w:leftChars="-29"/>
              <w:jc w:val="center"/>
              <w:rPr>
                <w:spacing w:val="-1"/>
                <w:sz w:val="20"/>
                <w:szCs w:val="20"/>
              </w:rPr>
            </w:pPr>
            <w:r>
              <w:rPr>
                <w:spacing w:val="-1"/>
                <w:sz w:val="20"/>
                <w:szCs w:val="20"/>
              </w:rPr>
              <w:t>100%</w:t>
            </w:r>
          </w:p>
        </w:tc>
        <w:tc>
          <w:tcPr>
            <w:tcW w:w="1341" w:type="dxa"/>
            <w:gridSpan w:val="3"/>
          </w:tcPr>
          <w:p w14:paraId="647110EC">
            <w:pPr>
              <w:pStyle w:val="31"/>
              <w:spacing w:before="71" w:line="219" w:lineRule="auto"/>
              <w:ind w:left="-61" w:leftChars="-29"/>
              <w:jc w:val="center"/>
              <w:rPr>
                <w:spacing w:val="-1"/>
                <w:sz w:val="20"/>
                <w:szCs w:val="20"/>
              </w:rPr>
            </w:pPr>
            <w:r>
              <w:rPr>
                <w:spacing w:val="-1"/>
                <w:sz w:val="20"/>
                <w:szCs w:val="20"/>
              </w:rPr>
              <w:t>100%</w:t>
            </w:r>
          </w:p>
        </w:tc>
        <w:tc>
          <w:tcPr>
            <w:tcW w:w="679" w:type="dxa"/>
            <w:gridSpan w:val="4"/>
          </w:tcPr>
          <w:p w14:paraId="466B8644">
            <w:pPr>
              <w:pStyle w:val="31"/>
              <w:spacing w:before="71" w:line="219" w:lineRule="auto"/>
              <w:ind w:left="-61" w:leftChars="-29"/>
              <w:jc w:val="center"/>
              <w:rPr>
                <w:spacing w:val="-1"/>
                <w:sz w:val="20"/>
                <w:szCs w:val="20"/>
              </w:rPr>
            </w:pPr>
            <w:r>
              <w:rPr>
                <w:spacing w:val="-1"/>
                <w:sz w:val="20"/>
                <w:szCs w:val="20"/>
              </w:rPr>
              <w:t>10</w:t>
            </w:r>
          </w:p>
        </w:tc>
        <w:tc>
          <w:tcPr>
            <w:tcW w:w="1119" w:type="dxa"/>
          </w:tcPr>
          <w:p w14:paraId="425621E5">
            <w:pPr>
              <w:pStyle w:val="31"/>
              <w:spacing w:before="71" w:line="219" w:lineRule="auto"/>
              <w:ind w:left="-61" w:leftChars="-29"/>
              <w:jc w:val="center"/>
              <w:rPr>
                <w:spacing w:val="-1"/>
                <w:sz w:val="20"/>
                <w:szCs w:val="20"/>
              </w:rPr>
            </w:pPr>
            <w:r>
              <w:rPr>
                <w:spacing w:val="-1"/>
                <w:sz w:val="20"/>
                <w:szCs w:val="20"/>
              </w:rPr>
              <w:t>9</w:t>
            </w:r>
          </w:p>
        </w:tc>
      </w:tr>
      <w:tr w14:paraId="714C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955" w:type="dxa"/>
            <w:vMerge w:val="continue"/>
            <w:tcBorders>
              <w:top w:val="nil"/>
            </w:tcBorders>
          </w:tcPr>
          <w:p w14:paraId="40499810">
            <w:pPr>
              <w:pStyle w:val="31"/>
              <w:spacing w:before="71" w:line="219" w:lineRule="auto"/>
              <w:ind w:left="-61" w:leftChars="-29"/>
              <w:jc w:val="center"/>
              <w:rPr>
                <w:spacing w:val="-1"/>
                <w:sz w:val="20"/>
                <w:szCs w:val="20"/>
              </w:rPr>
            </w:pPr>
          </w:p>
        </w:tc>
        <w:tc>
          <w:tcPr>
            <w:tcW w:w="991" w:type="dxa"/>
            <w:vMerge w:val="continue"/>
            <w:tcBorders>
              <w:top w:val="nil"/>
            </w:tcBorders>
          </w:tcPr>
          <w:p w14:paraId="0F4DEDD3">
            <w:pPr>
              <w:pStyle w:val="31"/>
              <w:spacing w:before="71" w:line="219" w:lineRule="auto"/>
              <w:ind w:left="-61" w:leftChars="-29"/>
              <w:jc w:val="center"/>
              <w:rPr>
                <w:spacing w:val="-1"/>
                <w:sz w:val="20"/>
                <w:szCs w:val="20"/>
              </w:rPr>
            </w:pPr>
          </w:p>
        </w:tc>
        <w:tc>
          <w:tcPr>
            <w:tcW w:w="992" w:type="dxa"/>
            <w:gridSpan w:val="2"/>
            <w:vMerge w:val="continue"/>
            <w:tcBorders>
              <w:top w:val="nil"/>
            </w:tcBorders>
          </w:tcPr>
          <w:p w14:paraId="185FC7C3">
            <w:pPr>
              <w:pStyle w:val="31"/>
              <w:spacing w:before="71" w:line="219" w:lineRule="auto"/>
              <w:ind w:left="-61" w:leftChars="-29"/>
              <w:jc w:val="center"/>
              <w:rPr>
                <w:spacing w:val="-1"/>
                <w:sz w:val="20"/>
                <w:szCs w:val="20"/>
              </w:rPr>
            </w:pPr>
          </w:p>
        </w:tc>
        <w:tc>
          <w:tcPr>
            <w:tcW w:w="1418" w:type="dxa"/>
            <w:gridSpan w:val="2"/>
          </w:tcPr>
          <w:p w14:paraId="39D0D259">
            <w:pPr>
              <w:pStyle w:val="31"/>
              <w:spacing w:before="71" w:line="219" w:lineRule="auto"/>
              <w:ind w:left="-61" w:leftChars="-29"/>
              <w:jc w:val="center"/>
              <w:rPr>
                <w:spacing w:val="-1"/>
                <w:sz w:val="20"/>
                <w:szCs w:val="20"/>
              </w:rPr>
            </w:pPr>
            <w:r>
              <w:rPr>
                <w:rFonts w:hint="eastAsia"/>
                <w:spacing w:val="-1"/>
                <w:sz w:val="20"/>
                <w:szCs w:val="20"/>
              </w:rPr>
              <w:t>……</w:t>
            </w:r>
          </w:p>
        </w:tc>
        <w:tc>
          <w:tcPr>
            <w:tcW w:w="1718" w:type="dxa"/>
            <w:gridSpan w:val="2"/>
          </w:tcPr>
          <w:p w14:paraId="4FC86BAE">
            <w:pPr>
              <w:pStyle w:val="31"/>
              <w:spacing w:before="71" w:line="219" w:lineRule="auto"/>
              <w:ind w:left="-61" w:leftChars="-29"/>
              <w:jc w:val="center"/>
              <w:rPr>
                <w:spacing w:val="-1"/>
                <w:sz w:val="20"/>
                <w:szCs w:val="20"/>
              </w:rPr>
            </w:pPr>
          </w:p>
        </w:tc>
        <w:tc>
          <w:tcPr>
            <w:tcW w:w="1341" w:type="dxa"/>
            <w:gridSpan w:val="3"/>
          </w:tcPr>
          <w:p w14:paraId="4404E898">
            <w:pPr>
              <w:pStyle w:val="31"/>
              <w:spacing w:before="71" w:line="219" w:lineRule="auto"/>
              <w:ind w:left="-61" w:leftChars="-29"/>
              <w:jc w:val="center"/>
              <w:rPr>
                <w:spacing w:val="-1"/>
                <w:sz w:val="20"/>
                <w:szCs w:val="20"/>
              </w:rPr>
            </w:pPr>
          </w:p>
        </w:tc>
        <w:tc>
          <w:tcPr>
            <w:tcW w:w="679" w:type="dxa"/>
            <w:gridSpan w:val="4"/>
          </w:tcPr>
          <w:p w14:paraId="4B8DE508">
            <w:pPr>
              <w:pStyle w:val="31"/>
              <w:spacing w:before="71" w:line="219" w:lineRule="auto"/>
              <w:ind w:left="-61" w:leftChars="-29"/>
              <w:jc w:val="center"/>
              <w:rPr>
                <w:spacing w:val="-1"/>
                <w:sz w:val="20"/>
                <w:szCs w:val="20"/>
              </w:rPr>
            </w:pPr>
          </w:p>
        </w:tc>
        <w:tc>
          <w:tcPr>
            <w:tcW w:w="1119" w:type="dxa"/>
          </w:tcPr>
          <w:p w14:paraId="6790860E">
            <w:pPr>
              <w:pStyle w:val="31"/>
              <w:spacing w:before="71" w:line="219" w:lineRule="auto"/>
              <w:ind w:left="-61" w:leftChars="-29"/>
              <w:jc w:val="center"/>
              <w:rPr>
                <w:spacing w:val="-1"/>
                <w:sz w:val="20"/>
                <w:szCs w:val="20"/>
              </w:rPr>
            </w:pPr>
          </w:p>
        </w:tc>
      </w:tr>
      <w:tr w14:paraId="79C0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7415" w:type="dxa"/>
            <w:gridSpan w:val="11"/>
          </w:tcPr>
          <w:p w14:paraId="37FEB439">
            <w:pPr>
              <w:pStyle w:val="31"/>
              <w:spacing w:before="71" w:line="219" w:lineRule="auto"/>
              <w:ind w:left="-61" w:leftChars="-29"/>
              <w:jc w:val="center"/>
              <w:rPr>
                <w:spacing w:val="-1"/>
                <w:sz w:val="20"/>
                <w:szCs w:val="20"/>
              </w:rPr>
            </w:pPr>
            <w:r>
              <w:rPr>
                <w:rFonts w:hint="eastAsia"/>
                <w:spacing w:val="-1"/>
                <w:sz w:val="20"/>
                <w:szCs w:val="20"/>
              </w:rPr>
              <w:t>总分</w:t>
            </w:r>
          </w:p>
        </w:tc>
        <w:tc>
          <w:tcPr>
            <w:tcW w:w="679" w:type="dxa"/>
            <w:gridSpan w:val="4"/>
          </w:tcPr>
          <w:p w14:paraId="2E20EB06">
            <w:pPr>
              <w:pStyle w:val="31"/>
              <w:spacing w:before="71" w:line="219" w:lineRule="auto"/>
              <w:ind w:left="-61" w:leftChars="-29"/>
              <w:jc w:val="center"/>
              <w:rPr>
                <w:spacing w:val="-1"/>
                <w:sz w:val="20"/>
                <w:szCs w:val="20"/>
              </w:rPr>
            </w:pPr>
            <w:r>
              <w:rPr>
                <w:spacing w:val="-1"/>
                <w:sz w:val="20"/>
                <w:szCs w:val="20"/>
              </w:rPr>
              <w:t>100</w:t>
            </w:r>
          </w:p>
        </w:tc>
        <w:tc>
          <w:tcPr>
            <w:tcW w:w="1119" w:type="dxa"/>
          </w:tcPr>
          <w:p w14:paraId="327F4D41">
            <w:pPr>
              <w:pStyle w:val="31"/>
              <w:spacing w:before="71" w:line="219" w:lineRule="auto"/>
              <w:ind w:left="-61" w:leftChars="-29"/>
              <w:jc w:val="center"/>
              <w:rPr>
                <w:spacing w:val="-1"/>
                <w:sz w:val="20"/>
                <w:szCs w:val="20"/>
              </w:rPr>
            </w:pPr>
            <w:r>
              <w:rPr>
                <w:spacing w:val="-1"/>
                <w:sz w:val="20"/>
                <w:szCs w:val="20"/>
              </w:rPr>
              <w:t>95</w:t>
            </w:r>
          </w:p>
        </w:tc>
      </w:tr>
    </w:tbl>
    <w:p w14:paraId="6E1843B8">
      <w:pPr>
        <w:spacing w:before="232" w:line="232" w:lineRule="auto"/>
        <w:ind w:left="475"/>
        <w:rPr>
          <w:rFonts w:ascii="仿宋" w:hAnsi="仿宋" w:eastAsia="仿宋" w:cs="仿宋"/>
          <w:sz w:val="23"/>
          <w:szCs w:val="23"/>
        </w:rPr>
        <w:sectPr>
          <w:footerReference r:id="rId12" w:type="default"/>
          <w:pgSz w:w="11900" w:h="16820"/>
          <w:pgMar w:top="1429" w:right="1075" w:bottom="932" w:left="1014" w:header="0" w:footer="658" w:gutter="0"/>
          <w:cols w:space="720" w:num="1"/>
        </w:sectPr>
      </w:pPr>
      <w:r>
        <w:rPr>
          <w:rFonts w:hint="eastAsia" w:ascii="仿宋" w:hAnsi="仿宋" w:eastAsia="仿宋" w:cs="仿宋"/>
          <w:spacing w:val="8"/>
          <w:position w:val="6"/>
          <w:sz w:val="23"/>
          <w:szCs w:val="23"/>
        </w:rPr>
        <w:t>填表人：</w:t>
      </w:r>
      <w:r>
        <w:rPr>
          <w:rFonts w:ascii="仿宋" w:hAnsi="仿宋" w:eastAsia="仿宋" w:cs="仿宋"/>
          <w:spacing w:val="8"/>
          <w:position w:val="6"/>
          <w:sz w:val="23"/>
          <w:szCs w:val="23"/>
        </w:rPr>
        <w:t xml:space="preserve"> </w:t>
      </w:r>
      <w:r>
        <w:rPr>
          <w:rFonts w:hint="eastAsia" w:ascii="仿宋" w:hAnsi="仿宋" w:eastAsia="仿宋" w:cs="仿宋"/>
          <w:spacing w:val="8"/>
          <w:position w:val="6"/>
          <w:sz w:val="23"/>
          <w:szCs w:val="23"/>
        </w:rPr>
        <w:t>张红梅</w:t>
      </w:r>
      <w:r>
        <w:rPr>
          <w:rFonts w:ascii="仿宋" w:hAnsi="仿宋" w:eastAsia="仿宋" w:cs="仿宋"/>
          <w:spacing w:val="8"/>
          <w:position w:val="6"/>
          <w:sz w:val="23"/>
          <w:szCs w:val="23"/>
        </w:rPr>
        <w:t xml:space="preserve">      </w:t>
      </w:r>
      <w:r>
        <w:rPr>
          <w:rFonts w:hint="eastAsia" w:ascii="仿宋" w:hAnsi="仿宋" w:eastAsia="仿宋" w:cs="仿宋"/>
          <w:spacing w:val="8"/>
          <w:sz w:val="23"/>
          <w:szCs w:val="23"/>
        </w:rPr>
        <w:t>填报日期：</w:t>
      </w:r>
      <w:r>
        <w:rPr>
          <w:rFonts w:ascii="仿宋" w:hAnsi="仿宋" w:eastAsia="仿宋" w:cs="仿宋"/>
          <w:spacing w:val="8"/>
          <w:sz w:val="23"/>
          <w:szCs w:val="23"/>
        </w:rPr>
        <w:t>2025</w:t>
      </w:r>
      <w:r>
        <w:rPr>
          <w:rFonts w:hint="eastAsia" w:ascii="仿宋" w:hAnsi="仿宋" w:eastAsia="仿宋" w:cs="仿宋"/>
          <w:spacing w:val="8"/>
          <w:sz w:val="23"/>
          <w:szCs w:val="23"/>
        </w:rPr>
        <w:t>年</w:t>
      </w:r>
      <w:r>
        <w:rPr>
          <w:rFonts w:ascii="仿宋" w:hAnsi="仿宋" w:eastAsia="仿宋" w:cs="仿宋"/>
          <w:spacing w:val="8"/>
          <w:sz w:val="23"/>
          <w:szCs w:val="23"/>
        </w:rPr>
        <w:t>5</w:t>
      </w:r>
      <w:r>
        <w:rPr>
          <w:rFonts w:hint="eastAsia" w:ascii="仿宋" w:hAnsi="仿宋" w:eastAsia="仿宋" w:cs="仿宋"/>
          <w:spacing w:val="8"/>
          <w:sz w:val="23"/>
          <w:szCs w:val="23"/>
        </w:rPr>
        <w:t>月</w:t>
      </w:r>
      <w:r>
        <w:rPr>
          <w:rFonts w:ascii="仿宋" w:hAnsi="仿宋" w:eastAsia="仿宋" w:cs="仿宋"/>
          <w:spacing w:val="8"/>
          <w:sz w:val="23"/>
          <w:szCs w:val="23"/>
        </w:rPr>
        <w:t>26</w:t>
      </w:r>
      <w:r>
        <w:rPr>
          <w:rFonts w:hint="eastAsia" w:ascii="仿宋" w:hAnsi="仿宋" w:eastAsia="仿宋" w:cs="仿宋"/>
          <w:spacing w:val="8"/>
          <w:sz w:val="23"/>
          <w:szCs w:val="23"/>
        </w:rPr>
        <w:t>日</w:t>
      </w:r>
      <w:r>
        <w:rPr>
          <w:rFonts w:ascii="仿宋" w:hAnsi="仿宋" w:eastAsia="仿宋" w:cs="仿宋"/>
          <w:spacing w:val="8"/>
          <w:sz w:val="23"/>
          <w:szCs w:val="23"/>
        </w:rPr>
        <w:t xml:space="preserve">       </w:t>
      </w:r>
      <w:r>
        <w:rPr>
          <w:rFonts w:hint="eastAsia" w:ascii="仿宋" w:hAnsi="仿宋" w:eastAsia="仿宋" w:cs="仿宋"/>
          <w:spacing w:val="8"/>
          <w:position w:val="-4"/>
          <w:sz w:val="23"/>
          <w:szCs w:val="23"/>
        </w:rPr>
        <w:t>联系电话：</w:t>
      </w:r>
      <w:r>
        <w:rPr>
          <w:rFonts w:ascii="仿宋" w:hAnsi="仿宋" w:eastAsia="仿宋" w:cs="仿宋"/>
          <w:spacing w:val="8"/>
          <w:position w:val="-4"/>
          <w:sz w:val="23"/>
          <w:szCs w:val="23"/>
        </w:rPr>
        <w:t>8857120</w:t>
      </w:r>
    </w:p>
    <w:p w14:paraId="6AE33CBE">
      <w:pPr>
        <w:pStyle w:val="19"/>
        <w:jc w:val="center"/>
        <w:rPr>
          <w:rFonts w:ascii="Times New Roman" w:hAnsi="Times New Roman" w:cs="Times New Roman"/>
          <w:sz w:val="72"/>
          <w:szCs w:val="72"/>
        </w:rPr>
      </w:pPr>
    </w:p>
    <w:p w14:paraId="069DF714">
      <w:pPr>
        <w:pStyle w:val="19"/>
        <w:jc w:val="center"/>
        <w:rPr>
          <w:rFonts w:ascii="Times New Roman" w:hAnsi="Times New Roman" w:cs="Times New Roman"/>
          <w:sz w:val="72"/>
          <w:szCs w:val="72"/>
        </w:rPr>
      </w:pPr>
    </w:p>
    <w:p w14:paraId="7611EBF7">
      <w:pPr>
        <w:jc w:val="left"/>
        <w:rPr>
          <w:rFonts w:ascii="Times New Roman" w:hAnsi="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B49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4BC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4C2F">
    <w:pPr>
      <w:pStyle w:val="7"/>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14:paraId="5F51C863">
                <w:pPr>
                  <w:pStyle w:val="7"/>
                </w:pPr>
                <w:r>
                  <w:fldChar w:fldCharType="begin"/>
                </w:r>
                <w:r>
                  <w:instrText xml:space="preserve"> PAGE  \* MERGEFORMAT </w:instrText>
                </w:r>
                <w:r>
                  <w:fldChar w:fldCharType="separate"/>
                </w:r>
                <w:r>
                  <w:t>17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FBDA6">
    <w:pPr>
      <w:pStyle w:val="7"/>
      <w:jc w:val="center"/>
    </w:pPr>
  </w:p>
  <w:p w14:paraId="3D3D6661">
    <w:pPr>
      <w:spacing w:line="174" w:lineRule="auto"/>
      <w:rPr>
        <w:rFonts w:ascii="Times New Roman" w:hAnsi="Times New Roman"/>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178C">
    <w:pPr>
      <w:spacing w:line="233" w:lineRule="auto"/>
      <w:jc w:val="center"/>
      <w:rPr>
        <w:rFonts w:ascii="宋体" w:cs="宋体"/>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9079">
    <w:pPr>
      <w:spacing w:before="1" w:line="232" w:lineRule="auto"/>
      <w:ind w:left="7859"/>
      <w:rPr>
        <w:rFonts w:ascii="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2480">
    <w:pPr>
      <w:spacing w:line="233" w:lineRule="auto"/>
      <w:rPr>
        <w:rFonts w:ascii="宋体" w:cs="宋体"/>
        <w:sz w:val="25"/>
        <w:szCs w:val="25"/>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797F3">
    <w:pPr>
      <w:spacing w:line="174" w:lineRule="auto"/>
      <w:ind w:left="7689"/>
      <w:rPr>
        <w:rFonts w:ascii="宋体" w:cs="宋体"/>
        <w:sz w:val="30"/>
        <w:szCs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589B">
    <w:pPr>
      <w:spacing w:before="1" w:line="173" w:lineRule="auto"/>
      <w:ind w:left="8265"/>
      <w:rPr>
        <w:rFonts w:ascii="Times New Roman" w:hAnsi="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3F91">
    <w:pPr>
      <w:pStyle w:val="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6F9"/>
    <w:rsid w:val="0000001A"/>
    <w:rsid w:val="00014001"/>
    <w:rsid w:val="0002229B"/>
    <w:rsid w:val="000273BD"/>
    <w:rsid w:val="00030282"/>
    <w:rsid w:val="0003620C"/>
    <w:rsid w:val="00040CBC"/>
    <w:rsid w:val="000415B7"/>
    <w:rsid w:val="00041E3F"/>
    <w:rsid w:val="00052168"/>
    <w:rsid w:val="00055CDE"/>
    <w:rsid w:val="00055DAA"/>
    <w:rsid w:val="00061F7B"/>
    <w:rsid w:val="000658A3"/>
    <w:rsid w:val="00074155"/>
    <w:rsid w:val="00074849"/>
    <w:rsid w:val="00080785"/>
    <w:rsid w:val="00084445"/>
    <w:rsid w:val="000A3F69"/>
    <w:rsid w:val="000B20F1"/>
    <w:rsid w:val="000C5742"/>
    <w:rsid w:val="000D43E2"/>
    <w:rsid w:val="000D7B41"/>
    <w:rsid w:val="000E7C32"/>
    <w:rsid w:val="000F03FF"/>
    <w:rsid w:val="00103957"/>
    <w:rsid w:val="001257C7"/>
    <w:rsid w:val="00152C6D"/>
    <w:rsid w:val="00162D39"/>
    <w:rsid w:val="001678BD"/>
    <w:rsid w:val="00182373"/>
    <w:rsid w:val="00187BF9"/>
    <w:rsid w:val="001905CD"/>
    <w:rsid w:val="001954A9"/>
    <w:rsid w:val="001A4FAF"/>
    <w:rsid w:val="001A67DB"/>
    <w:rsid w:val="001B67D1"/>
    <w:rsid w:val="001C3C29"/>
    <w:rsid w:val="001D2B79"/>
    <w:rsid w:val="001D51E5"/>
    <w:rsid w:val="001E080D"/>
    <w:rsid w:val="001E53D0"/>
    <w:rsid w:val="001F0C3B"/>
    <w:rsid w:val="001F6F5F"/>
    <w:rsid w:val="00200492"/>
    <w:rsid w:val="00202C82"/>
    <w:rsid w:val="00214427"/>
    <w:rsid w:val="00220689"/>
    <w:rsid w:val="00221AFD"/>
    <w:rsid w:val="00222EB5"/>
    <w:rsid w:val="002234FC"/>
    <w:rsid w:val="00226CB7"/>
    <w:rsid w:val="00232646"/>
    <w:rsid w:val="00245B65"/>
    <w:rsid w:val="00252450"/>
    <w:rsid w:val="002558A8"/>
    <w:rsid w:val="002632AB"/>
    <w:rsid w:val="00264552"/>
    <w:rsid w:val="00264EF9"/>
    <w:rsid w:val="00265724"/>
    <w:rsid w:val="0027426B"/>
    <w:rsid w:val="00277CF7"/>
    <w:rsid w:val="00296D60"/>
    <w:rsid w:val="002A0556"/>
    <w:rsid w:val="002A0F34"/>
    <w:rsid w:val="002E0A30"/>
    <w:rsid w:val="002F5B13"/>
    <w:rsid w:val="0030077D"/>
    <w:rsid w:val="00306D76"/>
    <w:rsid w:val="003130C4"/>
    <w:rsid w:val="00316C4B"/>
    <w:rsid w:val="0032192B"/>
    <w:rsid w:val="0033283E"/>
    <w:rsid w:val="003479BD"/>
    <w:rsid w:val="00360274"/>
    <w:rsid w:val="0037197D"/>
    <w:rsid w:val="003723AA"/>
    <w:rsid w:val="003743E8"/>
    <w:rsid w:val="00375270"/>
    <w:rsid w:val="003768D5"/>
    <w:rsid w:val="003926B9"/>
    <w:rsid w:val="003B0A79"/>
    <w:rsid w:val="003C2E17"/>
    <w:rsid w:val="003C47E6"/>
    <w:rsid w:val="003C4FC2"/>
    <w:rsid w:val="003C5D2C"/>
    <w:rsid w:val="00401F9A"/>
    <w:rsid w:val="00416E61"/>
    <w:rsid w:val="0042790C"/>
    <w:rsid w:val="004305A2"/>
    <w:rsid w:val="00440CE0"/>
    <w:rsid w:val="004506F9"/>
    <w:rsid w:val="00462315"/>
    <w:rsid w:val="004717A2"/>
    <w:rsid w:val="00473DF3"/>
    <w:rsid w:val="00487911"/>
    <w:rsid w:val="00490F48"/>
    <w:rsid w:val="00491741"/>
    <w:rsid w:val="004B0CEE"/>
    <w:rsid w:val="004C2A0A"/>
    <w:rsid w:val="004E577E"/>
    <w:rsid w:val="004F5EFB"/>
    <w:rsid w:val="00500E5F"/>
    <w:rsid w:val="005056BD"/>
    <w:rsid w:val="005122EF"/>
    <w:rsid w:val="0051441A"/>
    <w:rsid w:val="00517C33"/>
    <w:rsid w:val="00517D5F"/>
    <w:rsid w:val="00523644"/>
    <w:rsid w:val="00534833"/>
    <w:rsid w:val="0054069E"/>
    <w:rsid w:val="00544866"/>
    <w:rsid w:val="00544FA2"/>
    <w:rsid w:val="00546751"/>
    <w:rsid w:val="00551771"/>
    <w:rsid w:val="00552A3D"/>
    <w:rsid w:val="00574CC8"/>
    <w:rsid w:val="00575499"/>
    <w:rsid w:val="005767CC"/>
    <w:rsid w:val="005768E3"/>
    <w:rsid w:val="00590D9F"/>
    <w:rsid w:val="00595D26"/>
    <w:rsid w:val="005A74E6"/>
    <w:rsid w:val="005B404E"/>
    <w:rsid w:val="005D4D55"/>
    <w:rsid w:val="005E0E6C"/>
    <w:rsid w:val="005E2CFB"/>
    <w:rsid w:val="005E4796"/>
    <w:rsid w:val="005F2103"/>
    <w:rsid w:val="005F3D1C"/>
    <w:rsid w:val="005F4189"/>
    <w:rsid w:val="006171EE"/>
    <w:rsid w:val="0062378F"/>
    <w:rsid w:val="00641842"/>
    <w:rsid w:val="00651EEC"/>
    <w:rsid w:val="00675974"/>
    <w:rsid w:val="00686673"/>
    <w:rsid w:val="00691E8C"/>
    <w:rsid w:val="0069542D"/>
    <w:rsid w:val="006A22C4"/>
    <w:rsid w:val="006A351B"/>
    <w:rsid w:val="006B0422"/>
    <w:rsid w:val="006B19D6"/>
    <w:rsid w:val="006C1B53"/>
    <w:rsid w:val="006C2FB9"/>
    <w:rsid w:val="006D1B39"/>
    <w:rsid w:val="006D7730"/>
    <w:rsid w:val="006E5284"/>
    <w:rsid w:val="006F3EB5"/>
    <w:rsid w:val="006F56C8"/>
    <w:rsid w:val="00702E34"/>
    <w:rsid w:val="00704395"/>
    <w:rsid w:val="0070517B"/>
    <w:rsid w:val="00710FE7"/>
    <w:rsid w:val="00717621"/>
    <w:rsid w:val="00720FF1"/>
    <w:rsid w:val="00727A53"/>
    <w:rsid w:val="00730ED2"/>
    <w:rsid w:val="007458E5"/>
    <w:rsid w:val="007502DE"/>
    <w:rsid w:val="00757101"/>
    <w:rsid w:val="0075737E"/>
    <w:rsid w:val="00767350"/>
    <w:rsid w:val="00787B42"/>
    <w:rsid w:val="007924B7"/>
    <w:rsid w:val="007C2714"/>
    <w:rsid w:val="007C290D"/>
    <w:rsid w:val="007C4539"/>
    <w:rsid w:val="007D31FA"/>
    <w:rsid w:val="007F3657"/>
    <w:rsid w:val="00810F0C"/>
    <w:rsid w:val="00811AA2"/>
    <w:rsid w:val="00812ED5"/>
    <w:rsid w:val="008235E5"/>
    <w:rsid w:val="00823662"/>
    <w:rsid w:val="008277D9"/>
    <w:rsid w:val="008419A4"/>
    <w:rsid w:val="0084478C"/>
    <w:rsid w:val="00861416"/>
    <w:rsid w:val="0086638C"/>
    <w:rsid w:val="00872A6A"/>
    <w:rsid w:val="00873736"/>
    <w:rsid w:val="008764FA"/>
    <w:rsid w:val="0087662B"/>
    <w:rsid w:val="008912A8"/>
    <w:rsid w:val="00891E0A"/>
    <w:rsid w:val="008A1079"/>
    <w:rsid w:val="008A3E8D"/>
    <w:rsid w:val="008A5055"/>
    <w:rsid w:val="008D17F4"/>
    <w:rsid w:val="008F6913"/>
    <w:rsid w:val="0092106B"/>
    <w:rsid w:val="009237C4"/>
    <w:rsid w:val="0093240B"/>
    <w:rsid w:val="00944C48"/>
    <w:rsid w:val="00950252"/>
    <w:rsid w:val="00950CF3"/>
    <w:rsid w:val="00967F5D"/>
    <w:rsid w:val="009A0F95"/>
    <w:rsid w:val="009B3ADF"/>
    <w:rsid w:val="009B606C"/>
    <w:rsid w:val="009C31C5"/>
    <w:rsid w:val="009C3B52"/>
    <w:rsid w:val="009E3149"/>
    <w:rsid w:val="009E6817"/>
    <w:rsid w:val="009E6E9A"/>
    <w:rsid w:val="009F4C15"/>
    <w:rsid w:val="00A004E7"/>
    <w:rsid w:val="00A01D2B"/>
    <w:rsid w:val="00A1392A"/>
    <w:rsid w:val="00A15185"/>
    <w:rsid w:val="00A42218"/>
    <w:rsid w:val="00A45989"/>
    <w:rsid w:val="00A470C5"/>
    <w:rsid w:val="00A54178"/>
    <w:rsid w:val="00A6092F"/>
    <w:rsid w:val="00A60FF3"/>
    <w:rsid w:val="00A66BA4"/>
    <w:rsid w:val="00A70249"/>
    <w:rsid w:val="00A70B02"/>
    <w:rsid w:val="00A71D9F"/>
    <w:rsid w:val="00A7209D"/>
    <w:rsid w:val="00A7221B"/>
    <w:rsid w:val="00A81373"/>
    <w:rsid w:val="00A83080"/>
    <w:rsid w:val="00A92E9F"/>
    <w:rsid w:val="00A93471"/>
    <w:rsid w:val="00AA7A89"/>
    <w:rsid w:val="00AB18FF"/>
    <w:rsid w:val="00AB534C"/>
    <w:rsid w:val="00AE3F9C"/>
    <w:rsid w:val="00AF4992"/>
    <w:rsid w:val="00B26269"/>
    <w:rsid w:val="00B33BEA"/>
    <w:rsid w:val="00B46F6A"/>
    <w:rsid w:val="00B54968"/>
    <w:rsid w:val="00B57C9F"/>
    <w:rsid w:val="00B63572"/>
    <w:rsid w:val="00B845B3"/>
    <w:rsid w:val="00B85D8B"/>
    <w:rsid w:val="00BA4A5B"/>
    <w:rsid w:val="00BA4FF4"/>
    <w:rsid w:val="00BB25D6"/>
    <w:rsid w:val="00BB4A40"/>
    <w:rsid w:val="00BD6022"/>
    <w:rsid w:val="00BD6C3E"/>
    <w:rsid w:val="00BE3674"/>
    <w:rsid w:val="00BF5421"/>
    <w:rsid w:val="00BF6731"/>
    <w:rsid w:val="00BF7214"/>
    <w:rsid w:val="00C10681"/>
    <w:rsid w:val="00C10822"/>
    <w:rsid w:val="00C15C89"/>
    <w:rsid w:val="00C27C0D"/>
    <w:rsid w:val="00C3049A"/>
    <w:rsid w:val="00C31B1E"/>
    <w:rsid w:val="00C32F2E"/>
    <w:rsid w:val="00C4526F"/>
    <w:rsid w:val="00C5755B"/>
    <w:rsid w:val="00C6519E"/>
    <w:rsid w:val="00C73888"/>
    <w:rsid w:val="00C76984"/>
    <w:rsid w:val="00C77645"/>
    <w:rsid w:val="00C8268F"/>
    <w:rsid w:val="00CA3B9F"/>
    <w:rsid w:val="00CD3728"/>
    <w:rsid w:val="00CE04C3"/>
    <w:rsid w:val="00CE34BE"/>
    <w:rsid w:val="00CE76A0"/>
    <w:rsid w:val="00CF7830"/>
    <w:rsid w:val="00D148C6"/>
    <w:rsid w:val="00D17A8A"/>
    <w:rsid w:val="00D34335"/>
    <w:rsid w:val="00D415BA"/>
    <w:rsid w:val="00D46E74"/>
    <w:rsid w:val="00D63780"/>
    <w:rsid w:val="00D644EE"/>
    <w:rsid w:val="00D740E0"/>
    <w:rsid w:val="00DA2668"/>
    <w:rsid w:val="00DB6884"/>
    <w:rsid w:val="00DD06FF"/>
    <w:rsid w:val="00DD0A10"/>
    <w:rsid w:val="00DD5FE9"/>
    <w:rsid w:val="00DD65B6"/>
    <w:rsid w:val="00DF41F8"/>
    <w:rsid w:val="00E00C7A"/>
    <w:rsid w:val="00E0571D"/>
    <w:rsid w:val="00E37D6C"/>
    <w:rsid w:val="00E553DA"/>
    <w:rsid w:val="00E55B68"/>
    <w:rsid w:val="00E561AE"/>
    <w:rsid w:val="00E61249"/>
    <w:rsid w:val="00E67B16"/>
    <w:rsid w:val="00E67BE6"/>
    <w:rsid w:val="00E8683C"/>
    <w:rsid w:val="00EA2B72"/>
    <w:rsid w:val="00EB134F"/>
    <w:rsid w:val="00EE5020"/>
    <w:rsid w:val="00F10CDE"/>
    <w:rsid w:val="00F500E4"/>
    <w:rsid w:val="00F63252"/>
    <w:rsid w:val="00F74360"/>
    <w:rsid w:val="00FB462F"/>
    <w:rsid w:val="00FC4C9B"/>
    <w:rsid w:val="00FE16FA"/>
    <w:rsid w:val="00FE328A"/>
    <w:rsid w:val="00FE6269"/>
    <w:rsid w:val="00FF5CD6"/>
    <w:rsid w:val="0A041ACB"/>
    <w:rsid w:val="1D97DEFF"/>
    <w:rsid w:val="1DFF72E5"/>
    <w:rsid w:val="1EFC6F07"/>
    <w:rsid w:val="2FDF85B8"/>
    <w:rsid w:val="2FFFEE04"/>
    <w:rsid w:val="34DF85B0"/>
    <w:rsid w:val="3B8F36BC"/>
    <w:rsid w:val="491FF225"/>
    <w:rsid w:val="4FFD214C"/>
    <w:rsid w:val="564C6F64"/>
    <w:rsid w:val="5777D4F5"/>
    <w:rsid w:val="59DD8326"/>
    <w:rsid w:val="5DEF592A"/>
    <w:rsid w:val="5FC6BB1E"/>
    <w:rsid w:val="5FF720F1"/>
    <w:rsid w:val="662C3D86"/>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3"/>
    <w:semiHidden/>
    <w:qFormat/>
    <w:uiPriority w:val="99"/>
    <w:pPr>
      <w:snapToGrid w:val="0"/>
      <w:jc w:val="left"/>
    </w:pPr>
    <w:rPr>
      <w:sz w:val="18"/>
      <w:szCs w:val="18"/>
    </w:rPr>
  </w:style>
  <w:style w:type="paragraph" w:styleId="3">
    <w:name w:val="Body Text First Indent 2"/>
    <w:basedOn w:val="4"/>
    <w:next w:val="1"/>
    <w:link w:val="15"/>
    <w:qFormat/>
    <w:uiPriority w:val="99"/>
    <w:pPr>
      <w:ind w:firstLine="420" w:firstLineChars="200"/>
    </w:pPr>
  </w:style>
  <w:style w:type="paragraph" w:styleId="4">
    <w:name w:val="Body Text Indent"/>
    <w:basedOn w:val="1"/>
    <w:next w:val="3"/>
    <w:link w:val="14"/>
    <w:qFormat/>
    <w:uiPriority w:val="99"/>
    <w:pPr>
      <w:widowControl/>
      <w:spacing w:after="120"/>
      <w:ind w:left="420" w:leftChars="200"/>
      <w:jc w:val="left"/>
    </w:pPr>
    <w:rPr>
      <w:rFonts w:ascii="宋体" w:hAnsi="宋体" w:cs="宋体"/>
      <w:kern w:val="0"/>
      <w:sz w:val="24"/>
    </w:rPr>
  </w:style>
  <w:style w:type="paragraph" w:styleId="5">
    <w:name w:val="Body Text"/>
    <w:basedOn w:val="1"/>
    <w:link w:val="30"/>
    <w:qFormat/>
    <w:uiPriority w:val="99"/>
    <w:pPr>
      <w:spacing w:after="120"/>
    </w:p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ascii="宋体" w:hAnsi="Times New Roman"/>
      <w:sz w:val="24"/>
      <w:szCs w:val="20"/>
    </w:rPr>
  </w:style>
  <w:style w:type="table" w:styleId="11">
    <w:name w:val="Table Grid"/>
    <w:basedOn w:val="10"/>
    <w:qFormat/>
    <w:locked/>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otnote Text Char"/>
    <w:basedOn w:val="12"/>
    <w:link w:val="2"/>
    <w:semiHidden/>
    <w:qFormat/>
    <w:locked/>
    <w:uiPriority w:val="99"/>
    <w:rPr>
      <w:rFonts w:ascii="Calibri" w:hAnsi="Calibri" w:cs="Times New Roman"/>
      <w:sz w:val="18"/>
      <w:szCs w:val="18"/>
    </w:rPr>
  </w:style>
  <w:style w:type="character" w:customStyle="1" w:styleId="14">
    <w:name w:val="Body Text Indent Char"/>
    <w:basedOn w:val="12"/>
    <w:link w:val="4"/>
    <w:semiHidden/>
    <w:qFormat/>
    <w:locked/>
    <w:uiPriority w:val="99"/>
    <w:rPr>
      <w:rFonts w:ascii="Calibri" w:hAnsi="Calibri" w:cs="Times New Roman"/>
    </w:rPr>
  </w:style>
  <w:style w:type="character" w:customStyle="1" w:styleId="15">
    <w:name w:val="Body Text First Indent 2 Char"/>
    <w:basedOn w:val="14"/>
    <w:link w:val="3"/>
    <w:semiHidden/>
    <w:qFormat/>
    <w:locked/>
    <w:uiPriority w:val="99"/>
  </w:style>
  <w:style w:type="character" w:customStyle="1" w:styleId="16">
    <w:name w:val="Balloon Text Char"/>
    <w:basedOn w:val="12"/>
    <w:link w:val="6"/>
    <w:semiHidden/>
    <w:qFormat/>
    <w:locked/>
    <w:uiPriority w:val="99"/>
    <w:rPr>
      <w:rFonts w:cs="Times New Roman"/>
      <w:sz w:val="18"/>
      <w:szCs w:val="18"/>
    </w:rPr>
  </w:style>
  <w:style w:type="character" w:customStyle="1" w:styleId="17">
    <w:name w:val="Footer Char"/>
    <w:basedOn w:val="12"/>
    <w:link w:val="7"/>
    <w:qFormat/>
    <w:locked/>
    <w:uiPriority w:val="99"/>
    <w:rPr>
      <w:rFonts w:cs="Times New Roman"/>
      <w:sz w:val="18"/>
      <w:szCs w:val="18"/>
    </w:rPr>
  </w:style>
  <w:style w:type="character" w:customStyle="1" w:styleId="18">
    <w:name w:val="Header Char"/>
    <w:basedOn w:val="12"/>
    <w:link w:val="8"/>
    <w:qFormat/>
    <w:locked/>
    <w:uiPriority w:val="99"/>
    <w:rPr>
      <w:rFonts w:cs="Times New Roman"/>
      <w:sz w:val="18"/>
      <w:szCs w:val="18"/>
    </w:rPr>
  </w:style>
  <w:style w:type="paragraph" w:customStyle="1" w:styleId="19">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20">
    <w:name w:val="List Paragraph"/>
    <w:basedOn w:val="1"/>
    <w:qFormat/>
    <w:uiPriority w:val="99"/>
    <w:pPr>
      <w:ind w:firstLine="420" w:firstLineChars="200"/>
    </w:pPr>
  </w:style>
  <w:style w:type="character" w:customStyle="1" w:styleId="21">
    <w:name w:val="font01"/>
    <w:basedOn w:val="12"/>
    <w:qFormat/>
    <w:uiPriority w:val="99"/>
    <w:rPr>
      <w:rFonts w:ascii="宋体" w:hAnsi="宋体" w:eastAsia="宋体" w:cs="宋体"/>
      <w:color w:val="000000"/>
      <w:sz w:val="22"/>
      <w:szCs w:val="22"/>
      <w:u w:val="none"/>
    </w:rPr>
  </w:style>
  <w:style w:type="character" w:customStyle="1" w:styleId="22">
    <w:name w:val="font21"/>
    <w:basedOn w:val="12"/>
    <w:qFormat/>
    <w:uiPriority w:val="99"/>
    <w:rPr>
      <w:rFonts w:ascii="宋体" w:hAnsi="宋体" w:eastAsia="宋体" w:cs="宋体"/>
      <w:color w:val="000000"/>
      <w:sz w:val="24"/>
      <w:szCs w:val="24"/>
      <w:u w:val="none"/>
    </w:rPr>
  </w:style>
  <w:style w:type="character" w:customStyle="1" w:styleId="23">
    <w:name w:val="font11"/>
    <w:basedOn w:val="12"/>
    <w:qFormat/>
    <w:uiPriority w:val="99"/>
    <w:rPr>
      <w:rFonts w:ascii="宋体" w:hAnsi="宋体" w:eastAsia="宋体" w:cs="宋体"/>
      <w:color w:val="000000"/>
      <w:sz w:val="24"/>
      <w:szCs w:val="24"/>
      <w:u w:val="none"/>
    </w:rPr>
  </w:style>
  <w:style w:type="character" w:customStyle="1" w:styleId="24">
    <w:name w:val="n5dmwe7"/>
    <w:basedOn w:val="12"/>
    <w:qFormat/>
    <w:uiPriority w:val="99"/>
    <w:rPr>
      <w:rFonts w:cs="Times New Roman"/>
    </w:rPr>
  </w:style>
  <w:style w:type="character" w:customStyle="1" w:styleId="25">
    <w:name w:val="q029cy29w0"/>
    <w:basedOn w:val="12"/>
    <w:qFormat/>
    <w:uiPriority w:val="99"/>
    <w:rPr>
      <w:rFonts w:cs="Times New Roman"/>
    </w:rPr>
  </w:style>
  <w:style w:type="character" w:customStyle="1" w:styleId="26">
    <w:name w:val="wy6q629pu"/>
    <w:basedOn w:val="12"/>
    <w:qFormat/>
    <w:uiPriority w:val="99"/>
    <w:rPr>
      <w:rFonts w:cs="Times New Roman"/>
    </w:rPr>
  </w:style>
  <w:style w:type="character" w:customStyle="1" w:styleId="27">
    <w:name w:val="d4vt23dz"/>
    <w:basedOn w:val="12"/>
    <w:qFormat/>
    <w:uiPriority w:val="99"/>
    <w:rPr>
      <w:rFonts w:cs="Times New Roman"/>
    </w:rPr>
  </w:style>
  <w:style w:type="character" w:customStyle="1" w:styleId="28">
    <w:name w:val="damur6q0g32"/>
    <w:basedOn w:val="12"/>
    <w:qFormat/>
    <w:uiPriority w:val="99"/>
    <w:rPr>
      <w:rFonts w:cs="Times New Roman"/>
    </w:rPr>
  </w:style>
  <w:style w:type="character" w:customStyle="1" w:styleId="29">
    <w:name w:val="r33dc3a"/>
    <w:basedOn w:val="12"/>
    <w:qFormat/>
    <w:uiPriority w:val="99"/>
    <w:rPr>
      <w:rFonts w:cs="Times New Roman"/>
    </w:rPr>
  </w:style>
  <w:style w:type="character" w:customStyle="1" w:styleId="30">
    <w:name w:val="Body Text Char"/>
    <w:basedOn w:val="12"/>
    <w:link w:val="5"/>
    <w:semiHidden/>
    <w:qFormat/>
    <w:locked/>
    <w:uiPriority w:val="99"/>
    <w:rPr>
      <w:rFonts w:ascii="Calibri" w:hAnsi="Calibri" w:eastAsia="宋体" w:cs="Times New Roman"/>
      <w:kern w:val="2"/>
      <w:sz w:val="22"/>
      <w:szCs w:val="22"/>
      <w:lang w:val="en-US" w:eastAsia="zh-CN" w:bidi="ar-SA"/>
    </w:rPr>
  </w:style>
  <w:style w:type="paragraph" w:customStyle="1" w:styleId="31">
    <w:name w:val="Table Text"/>
    <w:basedOn w:val="1"/>
    <w:semiHidden/>
    <w:qFormat/>
    <w:uiPriority w:val="99"/>
    <w:pPr>
      <w:widowControl/>
      <w:kinsoku w:val="0"/>
      <w:autoSpaceDE w:val="0"/>
      <w:autoSpaceDN w:val="0"/>
      <w:adjustRightInd w:val="0"/>
      <w:snapToGrid w:val="0"/>
      <w:jc w:val="left"/>
      <w:textAlignment w:val="baseline"/>
    </w:pPr>
    <w:rPr>
      <w:rFonts w:ascii="宋体" w:hAnsi="宋体" w:cs="宋体"/>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53</Pages>
  <Words>1877</Words>
  <Characters>2471</Characters>
  <Lines>0</Lines>
  <Paragraphs>0</Paragraphs>
  <TotalTime>0</TotalTime>
  <ScaleCrop>false</ScaleCrop>
  <LinksUpToDate>false</LinksUpToDate>
  <CharactersWithSpaces>2670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2025-12-17T01:08:00Z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