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DC4E9">
      <w:pPr>
        <w:pStyle w:val="14"/>
        <w:jc w:val="both"/>
        <w:rPr>
          <w:rFonts w:hAnsi="黑体"/>
          <w:sz w:val="36"/>
          <w:szCs w:val="36"/>
        </w:rPr>
      </w:pPr>
      <w:bookmarkStart w:id="3" w:name="_GoBack"/>
      <w:bookmarkEnd w:id="3"/>
      <w:r>
        <w:rPr>
          <w:rFonts w:hint="eastAsia" w:hAnsi="黑体"/>
          <w:sz w:val="36"/>
          <w:szCs w:val="36"/>
        </w:rPr>
        <w:t>附件1</w:t>
      </w:r>
    </w:p>
    <w:p w14:paraId="5D7C9E9E">
      <w:pPr>
        <w:pStyle w:val="14"/>
        <w:jc w:val="center"/>
        <w:rPr>
          <w:rFonts w:ascii="Times New Roman" w:hAnsi="Times New Roman" w:cs="Times New Roman"/>
          <w:sz w:val="56"/>
          <w:szCs w:val="56"/>
        </w:rPr>
      </w:pPr>
    </w:p>
    <w:p w14:paraId="65E0967C">
      <w:pPr>
        <w:pStyle w:val="14"/>
        <w:jc w:val="center"/>
        <w:rPr>
          <w:rFonts w:ascii="Times New Roman" w:hAnsi="Times New Roman" w:cs="Times New Roman"/>
          <w:sz w:val="84"/>
          <w:szCs w:val="84"/>
        </w:rPr>
      </w:pPr>
    </w:p>
    <w:p w14:paraId="04547D0B">
      <w:pPr>
        <w:pStyle w:val="14"/>
        <w:jc w:val="center"/>
        <w:rPr>
          <w:rFonts w:ascii="Times New Roman" w:hAnsi="Times New Roman" w:cs="Times New Roman"/>
          <w:sz w:val="84"/>
          <w:szCs w:val="84"/>
        </w:rPr>
      </w:pPr>
    </w:p>
    <w:p w14:paraId="7AC1C340">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AC898DC">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县科协</w:t>
      </w:r>
      <w:r>
        <w:rPr>
          <w:rFonts w:ascii="Times New Roman" w:hAnsi="Times New Roman" w:eastAsia="方正小标宋简体" w:cs="Times New Roman"/>
          <w:sz w:val="72"/>
          <w:szCs w:val="72"/>
        </w:rPr>
        <w:t>部门决算</w:t>
      </w:r>
    </w:p>
    <w:p w14:paraId="4984996E">
      <w:pPr>
        <w:pStyle w:val="14"/>
        <w:jc w:val="center"/>
        <w:rPr>
          <w:rFonts w:ascii="Times New Roman" w:hAnsi="Times New Roman" w:eastAsia="方正小标宋_GBK" w:cs="Times New Roman"/>
          <w:sz w:val="56"/>
          <w:szCs w:val="56"/>
        </w:rPr>
      </w:pPr>
    </w:p>
    <w:p w14:paraId="0BD55995">
      <w:pPr>
        <w:pStyle w:val="14"/>
        <w:jc w:val="center"/>
        <w:rPr>
          <w:rFonts w:ascii="Times New Roman" w:hAnsi="Times New Roman" w:cs="Times New Roman"/>
          <w:sz w:val="56"/>
          <w:szCs w:val="56"/>
        </w:rPr>
      </w:pPr>
    </w:p>
    <w:p w14:paraId="55C27EED">
      <w:pPr>
        <w:pStyle w:val="14"/>
        <w:rPr>
          <w:rFonts w:ascii="Times New Roman" w:hAnsi="Times New Roman" w:cs="Times New Roman"/>
          <w:sz w:val="56"/>
          <w:szCs w:val="56"/>
        </w:rPr>
      </w:pPr>
    </w:p>
    <w:p w14:paraId="6DAE4C5D">
      <w:pPr>
        <w:pStyle w:val="14"/>
        <w:jc w:val="center"/>
        <w:rPr>
          <w:rFonts w:ascii="Times New Roman" w:hAnsi="Times New Roman" w:cs="Times New Roman"/>
          <w:sz w:val="32"/>
          <w:szCs w:val="32"/>
        </w:rPr>
      </w:pPr>
    </w:p>
    <w:p w14:paraId="499292A9">
      <w:pPr>
        <w:pStyle w:val="14"/>
        <w:jc w:val="center"/>
        <w:rPr>
          <w:rFonts w:ascii="Times New Roman" w:hAnsi="Times New Roman" w:cs="Times New Roman"/>
          <w:sz w:val="32"/>
          <w:szCs w:val="32"/>
        </w:rPr>
      </w:pPr>
    </w:p>
    <w:p w14:paraId="44A92409">
      <w:pPr>
        <w:pStyle w:val="14"/>
        <w:jc w:val="center"/>
        <w:rPr>
          <w:rFonts w:ascii="Times New Roman" w:hAnsi="Times New Roman" w:cs="Times New Roman"/>
          <w:sz w:val="32"/>
          <w:szCs w:val="32"/>
        </w:rPr>
      </w:pPr>
    </w:p>
    <w:p w14:paraId="13E8AD03">
      <w:pPr>
        <w:pStyle w:val="14"/>
        <w:jc w:val="center"/>
        <w:rPr>
          <w:rFonts w:ascii="Times New Roman" w:hAnsi="Times New Roman" w:cs="Times New Roman"/>
          <w:sz w:val="32"/>
          <w:szCs w:val="32"/>
        </w:rPr>
      </w:pPr>
    </w:p>
    <w:p w14:paraId="5703F3C7">
      <w:pPr>
        <w:pStyle w:val="14"/>
        <w:jc w:val="center"/>
        <w:rPr>
          <w:rFonts w:ascii="Times New Roman" w:hAnsi="Times New Roman" w:cs="Times New Roman"/>
          <w:sz w:val="32"/>
          <w:szCs w:val="32"/>
        </w:rPr>
      </w:pPr>
    </w:p>
    <w:p w14:paraId="7B5F27A5">
      <w:pPr>
        <w:pStyle w:val="14"/>
        <w:jc w:val="center"/>
        <w:rPr>
          <w:rFonts w:ascii="Times New Roman" w:hAnsi="Times New Roman" w:cs="Times New Roman"/>
          <w:sz w:val="32"/>
          <w:szCs w:val="32"/>
        </w:rPr>
      </w:pPr>
    </w:p>
    <w:p w14:paraId="73F18C1C">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39B08979">
      <w:pPr>
        <w:pStyle w:val="14"/>
        <w:spacing w:line="600" w:lineRule="exact"/>
        <w:jc w:val="both"/>
        <w:rPr>
          <w:rFonts w:ascii="Times New Roman" w:hAnsi="Times New Roman" w:cs="Times New Roman"/>
          <w:b/>
          <w:sz w:val="36"/>
          <w:szCs w:val="28"/>
        </w:rPr>
      </w:pPr>
    </w:p>
    <w:p w14:paraId="33203B7A">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A419526">
      <w:pPr>
        <w:pStyle w:val="14"/>
        <w:spacing w:line="600" w:lineRule="exact"/>
        <w:jc w:val="center"/>
        <w:rPr>
          <w:rFonts w:ascii="Times New Roman" w:hAnsi="Times New Roman" w:cs="Times New Roman"/>
          <w:b/>
          <w:sz w:val="36"/>
          <w:szCs w:val="28"/>
        </w:rPr>
      </w:pPr>
    </w:p>
    <w:p w14:paraId="383E5194">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县科协</w:t>
      </w:r>
      <w:r>
        <w:rPr>
          <w:rFonts w:ascii="Times New Roman" w:hAnsi="Times New Roman" w:cs="Times New Roman"/>
          <w:bCs/>
          <w:sz w:val="32"/>
          <w:szCs w:val="32"/>
        </w:rPr>
        <w:t>部门（单位）概况</w:t>
      </w:r>
    </w:p>
    <w:p w14:paraId="48C30BD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1E9D2E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D462244">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98AA21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0EF022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993130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785CE5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50B4D9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8411C7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576BCC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FC5B89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72788A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06C67F1">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5ED9E8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D38EAB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0D869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6E99BD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2ED94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A72308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3C390C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40C759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F6CE75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204AA7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7BF16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23EF45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B670F4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2D7DD8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442DF02">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FA210CE">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BB6EFF3">
      <w:pPr>
        <w:pStyle w:val="14"/>
        <w:spacing w:line="600" w:lineRule="exact"/>
        <w:rPr>
          <w:rFonts w:ascii="Times New Roman" w:hAnsi="Times New Roman" w:cs="Times New Roman"/>
          <w:bCs/>
          <w:sz w:val="28"/>
          <w:szCs w:val="28"/>
        </w:rPr>
      </w:pPr>
    </w:p>
    <w:p w14:paraId="2F5C69A8">
      <w:pPr>
        <w:jc w:val="center"/>
        <w:rPr>
          <w:rFonts w:ascii="Times New Roman" w:hAnsi="Times New Roman" w:cs="Times New Roman"/>
          <w:sz w:val="72"/>
          <w:szCs w:val="72"/>
        </w:rPr>
      </w:pPr>
    </w:p>
    <w:p w14:paraId="0994232F">
      <w:pPr>
        <w:jc w:val="center"/>
        <w:rPr>
          <w:rFonts w:ascii="Times New Roman" w:hAnsi="Times New Roman" w:cs="Times New Roman"/>
          <w:sz w:val="72"/>
          <w:szCs w:val="72"/>
        </w:rPr>
      </w:pPr>
    </w:p>
    <w:p w14:paraId="69A163A5">
      <w:pPr>
        <w:jc w:val="center"/>
        <w:rPr>
          <w:rFonts w:ascii="Times New Roman" w:hAnsi="Times New Roman" w:cs="Times New Roman"/>
          <w:sz w:val="72"/>
          <w:szCs w:val="72"/>
        </w:rPr>
      </w:pPr>
    </w:p>
    <w:p w14:paraId="62FF2E0C">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796F76D4">
      <w:pPr>
        <w:rPr>
          <w:rFonts w:ascii="Times New Roman" w:hAnsi="Times New Roman" w:eastAsia="方正小标宋_GBK" w:cs="Times New Roman"/>
          <w:sz w:val="72"/>
          <w:szCs w:val="72"/>
        </w:rPr>
      </w:pPr>
    </w:p>
    <w:p w14:paraId="60A5397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C78B2D5">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县科协</w:t>
      </w:r>
      <w:r>
        <w:rPr>
          <w:rFonts w:ascii="Times New Roman" w:hAnsi="Times New Roman" w:eastAsia="方正小标宋_GBK" w:cs="Times New Roman"/>
          <w:sz w:val="52"/>
          <w:szCs w:val="52"/>
        </w:rPr>
        <w:t>概况</w:t>
      </w:r>
    </w:p>
    <w:p w14:paraId="3BAA0141">
      <w:pPr>
        <w:pStyle w:val="4"/>
        <w:ind w:left="0" w:leftChars="0" w:firstLine="0" w:firstLineChars="0"/>
        <w:rPr>
          <w:rFonts w:ascii="Times New Roman" w:hAnsi="Times New Roman" w:cs="Times New Roman"/>
        </w:rPr>
      </w:pPr>
    </w:p>
    <w:p w14:paraId="3BBAA758">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23F7B65">
      <w:pPr>
        <w:widowControl/>
        <w:shd w:val="clear" w:color="auto" w:fill="FFFFFF"/>
        <w:spacing w:line="330" w:lineRule="atLeast"/>
        <w:ind w:firstLine="640"/>
        <w:jc w:val="left"/>
        <w:rPr>
          <w:rFonts w:hint="eastAsia" w:ascii="新宋体" w:hAnsi="新宋体" w:eastAsia="新宋体" w:cs="新宋体"/>
          <w:color w:val="333333"/>
          <w:kern w:val="0"/>
          <w:sz w:val="30"/>
          <w:szCs w:val="30"/>
        </w:rPr>
      </w:pPr>
      <w:r>
        <w:rPr>
          <w:rFonts w:ascii="Times New Roman" w:hAnsi="Times New Roman" w:eastAsia="仿宋_GB2312" w:cs="Times New Roman"/>
          <w:sz w:val="32"/>
          <w:szCs w:val="32"/>
        </w:rPr>
        <w:t>（一）</w:t>
      </w:r>
      <w:r>
        <w:rPr>
          <w:rFonts w:hint="eastAsia" w:ascii="新宋体" w:hAnsi="新宋体" w:eastAsia="新宋体" w:cs="新宋体"/>
          <w:color w:val="333333"/>
          <w:kern w:val="0"/>
          <w:sz w:val="30"/>
          <w:szCs w:val="30"/>
        </w:rPr>
        <w:t>弘扬科学精神，普及科学技术知识，传播科学思想和科学方法，捍卫科学尊严，推广先进技术，开展对青少年科学技术教育活动，提高全民的科学文化素质；</w:t>
      </w:r>
    </w:p>
    <w:p w14:paraId="6762D814">
      <w:pPr>
        <w:spacing w:line="600" w:lineRule="exact"/>
        <w:ind w:firstLine="640" w:firstLineChars="200"/>
        <w:jc w:val="left"/>
        <w:rPr>
          <w:rFonts w:hint="eastAsia" w:ascii="新宋体" w:hAnsi="新宋体" w:eastAsia="新宋体" w:cs="新宋体"/>
          <w:color w:val="333333"/>
          <w:kern w:val="0"/>
          <w:sz w:val="30"/>
          <w:szCs w:val="30"/>
        </w:rPr>
      </w:pPr>
      <w:r>
        <w:rPr>
          <w:rFonts w:ascii="Times New Roman" w:hAnsi="Times New Roman" w:eastAsia="仿宋_GB2312" w:cs="Times New Roman"/>
          <w:sz w:val="32"/>
          <w:szCs w:val="32"/>
        </w:rPr>
        <w:t>（二）</w:t>
      </w:r>
      <w:r>
        <w:rPr>
          <w:rFonts w:hint="eastAsia" w:ascii="新宋体" w:hAnsi="新宋体" w:eastAsia="新宋体" w:cs="新宋体"/>
          <w:color w:val="333333"/>
          <w:kern w:val="0"/>
          <w:sz w:val="30"/>
          <w:szCs w:val="30"/>
        </w:rPr>
        <w:t>负责全县性学会的业务主管及挂靠单位的协调、联络；</w:t>
      </w:r>
    </w:p>
    <w:p w14:paraId="3E70ED6B">
      <w:pPr>
        <w:spacing w:line="600" w:lineRule="exact"/>
        <w:ind w:firstLine="640" w:firstLineChars="200"/>
        <w:jc w:val="left"/>
        <w:rPr>
          <w:rFonts w:hint="eastAsia" w:ascii="新宋体" w:hAnsi="新宋体" w:eastAsia="新宋体" w:cs="新宋体"/>
          <w:color w:val="333333"/>
          <w:kern w:val="0"/>
          <w:sz w:val="30"/>
          <w:szCs w:val="30"/>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w:t>
      </w:r>
      <w:r>
        <w:rPr>
          <w:rFonts w:hint="eastAsia" w:ascii="新宋体" w:hAnsi="新宋体" w:eastAsia="新宋体" w:cs="新宋体"/>
          <w:color w:val="333333"/>
          <w:kern w:val="0"/>
          <w:sz w:val="30"/>
          <w:szCs w:val="30"/>
        </w:rPr>
        <w:t xml:space="preserve">反映科技工作者的意见和要求，维护科技工作者的合法权益，为科技团体和科技工作者服务； </w:t>
      </w:r>
    </w:p>
    <w:p w14:paraId="5D30B6C2">
      <w:pPr>
        <w:spacing w:line="600" w:lineRule="exact"/>
        <w:ind w:firstLine="640" w:firstLineChars="200"/>
        <w:jc w:val="left"/>
        <w:rPr>
          <w:rFonts w:hint="eastAsia" w:ascii="新宋体" w:hAnsi="新宋体" w:eastAsia="新宋体" w:cs="新宋体"/>
          <w:color w:val="333333"/>
          <w:kern w:val="0"/>
          <w:sz w:val="30"/>
          <w:szCs w:val="30"/>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w:t>
      </w:r>
      <w:r>
        <w:rPr>
          <w:rFonts w:hint="eastAsia" w:ascii="新宋体" w:hAnsi="新宋体" w:eastAsia="新宋体" w:cs="新宋体"/>
          <w:color w:val="333333"/>
          <w:kern w:val="0"/>
          <w:sz w:val="30"/>
          <w:szCs w:val="30"/>
        </w:rPr>
        <w:t>负责表彰奖励优秀科技工作者的有关工作，向有关部门推荐优秀人才；</w:t>
      </w:r>
    </w:p>
    <w:p w14:paraId="4EC30EC4">
      <w:pPr>
        <w:spacing w:line="600" w:lineRule="exact"/>
        <w:ind w:firstLine="640" w:firstLineChars="200"/>
        <w:jc w:val="left"/>
        <w:rPr>
          <w:rFonts w:hint="eastAsia" w:ascii="新宋体" w:hAnsi="新宋体" w:eastAsia="新宋体" w:cs="新宋体"/>
          <w:color w:val="333333"/>
          <w:kern w:val="0"/>
          <w:sz w:val="30"/>
          <w:szCs w:val="30"/>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rPr>
        <w:t>）</w:t>
      </w:r>
      <w:r>
        <w:rPr>
          <w:rFonts w:hint="eastAsia" w:ascii="新宋体" w:hAnsi="新宋体" w:eastAsia="新宋体" w:cs="新宋体"/>
          <w:color w:val="333333"/>
          <w:kern w:val="0"/>
          <w:sz w:val="30"/>
          <w:szCs w:val="30"/>
        </w:rPr>
        <w:t>开展民间科技交流活动，发展科技团体和科技工作者的友好往来；</w:t>
      </w:r>
    </w:p>
    <w:p w14:paraId="36795403">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w:t>
      </w:r>
      <w:r>
        <w:rPr>
          <w:rFonts w:hint="eastAsia" w:ascii="新宋体" w:hAnsi="新宋体" w:eastAsia="新宋体" w:cs="新宋体"/>
          <w:color w:val="333333"/>
          <w:kern w:val="0"/>
          <w:sz w:val="30"/>
          <w:szCs w:val="30"/>
        </w:rPr>
        <w:t>承办县委、县政府交办的其他事项</w:t>
      </w:r>
      <w:r>
        <w:rPr>
          <w:rFonts w:hint="eastAsia" w:ascii="新宋体" w:hAnsi="新宋体" w:eastAsia="新宋体" w:cs="新宋体"/>
          <w:kern w:val="0"/>
          <w:sz w:val="30"/>
          <w:szCs w:val="30"/>
        </w:rPr>
        <w:t>。</w:t>
      </w:r>
    </w:p>
    <w:p w14:paraId="483422FC">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29231EB">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县科协</w:t>
      </w:r>
      <w:r>
        <w:rPr>
          <w:rFonts w:ascii="Times New Roman" w:hAnsi="Times New Roman" w:eastAsia="仿宋_GB2312" w:cs="Times New Roman"/>
          <w:bCs/>
          <w:kern w:val="0"/>
          <w:sz w:val="32"/>
          <w:szCs w:val="32"/>
        </w:rPr>
        <w:t>内设机构包括：</w:t>
      </w:r>
    </w:p>
    <w:p w14:paraId="1AD014E5">
      <w:pPr>
        <w:widowControl/>
        <w:spacing w:line="600" w:lineRule="exact"/>
        <w:ind w:firstLine="600" w:firstLineChars="200"/>
        <w:rPr>
          <w:rFonts w:hint="eastAsia" w:ascii="新宋体" w:hAnsi="新宋体" w:eastAsia="新宋体" w:cs="新宋体"/>
          <w:kern w:val="0"/>
          <w:sz w:val="30"/>
          <w:szCs w:val="30"/>
        </w:rPr>
      </w:pPr>
      <w:r>
        <w:rPr>
          <w:rFonts w:hint="eastAsia" w:ascii="新宋体" w:hAnsi="新宋体" w:eastAsia="新宋体" w:cs="新宋体"/>
          <w:kern w:val="0"/>
          <w:sz w:val="30"/>
          <w:szCs w:val="30"/>
        </w:rPr>
        <w:t>1.</w:t>
      </w:r>
      <w:r>
        <w:rPr>
          <w:rFonts w:hint="eastAsia" w:ascii="新宋体" w:hAnsi="新宋体" w:eastAsia="新宋体" w:cs="新宋体"/>
          <w:sz w:val="30"/>
          <w:szCs w:val="30"/>
        </w:rPr>
        <w:t>本部门有内设机构</w:t>
      </w:r>
      <w:r>
        <w:rPr>
          <w:rFonts w:hint="eastAsia" w:ascii="新宋体" w:hAnsi="新宋体" w:eastAsia="新宋体" w:cs="新宋体"/>
          <w:sz w:val="30"/>
          <w:szCs w:val="30"/>
          <w:lang w:val="en-US" w:eastAsia="zh-CN"/>
        </w:rPr>
        <w:t>2</w:t>
      </w:r>
      <w:r>
        <w:rPr>
          <w:rFonts w:hint="eastAsia" w:ascii="新宋体" w:hAnsi="新宋体" w:eastAsia="新宋体" w:cs="新宋体"/>
          <w:sz w:val="30"/>
          <w:szCs w:val="30"/>
        </w:rPr>
        <w:t>个，分别为：</w:t>
      </w:r>
      <w:r>
        <w:rPr>
          <w:rFonts w:hint="eastAsia" w:ascii="新宋体" w:hAnsi="新宋体" w:eastAsia="新宋体" w:cs="新宋体"/>
          <w:kern w:val="0"/>
          <w:sz w:val="30"/>
          <w:szCs w:val="30"/>
        </w:rPr>
        <w:t>办公室</w:t>
      </w:r>
      <w:r>
        <w:rPr>
          <w:rFonts w:hint="eastAsia" w:ascii="新宋体" w:hAnsi="新宋体" w:eastAsia="新宋体" w:cs="新宋体"/>
          <w:kern w:val="0"/>
          <w:sz w:val="30"/>
          <w:szCs w:val="30"/>
          <w:lang w:eastAsia="zh-CN"/>
        </w:rPr>
        <w:t>、</w:t>
      </w:r>
      <w:r>
        <w:rPr>
          <w:rFonts w:hint="eastAsia" w:ascii="新宋体" w:hAnsi="新宋体" w:eastAsia="新宋体" w:cs="新宋体"/>
          <w:kern w:val="0"/>
          <w:sz w:val="30"/>
          <w:szCs w:val="30"/>
          <w:lang w:val="en-US" w:eastAsia="zh-CN"/>
        </w:rPr>
        <w:t>科技馆</w:t>
      </w:r>
      <w:r>
        <w:rPr>
          <w:rFonts w:hint="eastAsia" w:ascii="新宋体" w:hAnsi="新宋体" w:eastAsia="新宋体" w:cs="新宋体"/>
          <w:kern w:val="0"/>
          <w:sz w:val="30"/>
          <w:szCs w:val="30"/>
        </w:rPr>
        <w:t>。</w:t>
      </w:r>
    </w:p>
    <w:p w14:paraId="6808AB22">
      <w:pPr>
        <w:pStyle w:val="9"/>
        <w:widowControl/>
        <w:shd w:val="clear" w:color="auto" w:fill="FFFFFF"/>
        <w:spacing w:beforeAutospacing="0" w:afterAutospacing="0" w:line="26" w:lineRule="atLeast"/>
        <w:ind w:firstLine="600" w:firstLineChars="200"/>
        <w:jc w:val="both"/>
        <w:rPr>
          <w:rFonts w:hint="default" w:ascii="新宋体" w:hAnsi="新宋体" w:eastAsia="新宋体" w:cs="新宋体"/>
          <w:color w:val="000000" w:themeColor="text1"/>
          <w:sz w:val="30"/>
          <w:szCs w:val="30"/>
          <w:lang w:val="en-US" w:eastAsia="zh-CN"/>
          <w14:textFill>
            <w14:solidFill>
              <w14:schemeClr w14:val="tx1"/>
            </w14:solidFill>
          </w14:textFill>
        </w:rPr>
      </w:pPr>
      <w:r>
        <w:rPr>
          <w:rFonts w:hint="eastAsia" w:ascii="新宋体" w:hAnsi="新宋体" w:eastAsia="新宋体" w:cs="新宋体"/>
          <w:sz w:val="30"/>
          <w:szCs w:val="30"/>
        </w:rPr>
        <w:t>2.人员情况：行政编制</w:t>
      </w:r>
      <w:r>
        <w:rPr>
          <w:rFonts w:hint="eastAsia" w:ascii="新宋体" w:hAnsi="新宋体" w:eastAsia="新宋体" w:cs="新宋体"/>
          <w:sz w:val="30"/>
          <w:szCs w:val="30"/>
          <w:lang w:val="en-US" w:eastAsia="zh-CN"/>
        </w:rPr>
        <w:t>4</w:t>
      </w:r>
      <w:r>
        <w:rPr>
          <w:rFonts w:hint="eastAsia" w:ascii="新宋体" w:hAnsi="新宋体" w:eastAsia="新宋体" w:cs="新宋体"/>
          <w:sz w:val="30"/>
          <w:szCs w:val="30"/>
        </w:rPr>
        <w:t>名，实有</w:t>
      </w:r>
      <w:r>
        <w:rPr>
          <w:rFonts w:hint="eastAsia" w:ascii="新宋体" w:hAnsi="新宋体" w:eastAsia="新宋体" w:cs="新宋体"/>
          <w:sz w:val="30"/>
          <w:szCs w:val="30"/>
          <w:lang w:val="en-US" w:eastAsia="zh-CN"/>
        </w:rPr>
        <w:t>4</w:t>
      </w:r>
      <w:r>
        <w:rPr>
          <w:rFonts w:hint="eastAsia" w:ascii="新宋体" w:hAnsi="新宋体" w:eastAsia="新宋体" w:cs="新宋体"/>
          <w:sz w:val="30"/>
          <w:szCs w:val="30"/>
        </w:rPr>
        <w:t>名；核定事业编制</w:t>
      </w:r>
      <w:r>
        <w:rPr>
          <w:rFonts w:hint="eastAsia" w:ascii="新宋体" w:hAnsi="新宋体" w:eastAsia="新宋体" w:cs="新宋体"/>
          <w:sz w:val="30"/>
          <w:szCs w:val="30"/>
          <w:lang w:val="en-US" w:eastAsia="zh-CN"/>
        </w:rPr>
        <w:t>2</w:t>
      </w:r>
      <w:r>
        <w:rPr>
          <w:rFonts w:hint="eastAsia" w:ascii="新宋体" w:hAnsi="新宋体" w:eastAsia="新宋体" w:cs="新宋体"/>
          <w:sz w:val="30"/>
          <w:szCs w:val="30"/>
        </w:rPr>
        <w:t>名，实有</w:t>
      </w:r>
      <w:r>
        <w:rPr>
          <w:rFonts w:hint="eastAsia" w:ascii="新宋体" w:hAnsi="新宋体" w:eastAsia="新宋体" w:cs="新宋体"/>
          <w:sz w:val="30"/>
          <w:szCs w:val="30"/>
          <w:lang w:val="en-US" w:eastAsia="zh-CN"/>
        </w:rPr>
        <w:t>2</w:t>
      </w:r>
      <w:r>
        <w:rPr>
          <w:rFonts w:hint="eastAsia" w:ascii="新宋体" w:hAnsi="新宋体" w:eastAsia="新宋体" w:cs="新宋体"/>
          <w:sz w:val="30"/>
          <w:szCs w:val="30"/>
        </w:rPr>
        <w:t>名。</w:t>
      </w:r>
      <w:r>
        <w:rPr>
          <w:rFonts w:hint="eastAsia" w:ascii="新宋体" w:hAnsi="新宋体" w:eastAsia="新宋体" w:cs="新宋体"/>
          <w:sz w:val="30"/>
          <w:szCs w:val="30"/>
          <w:lang w:val="en-US" w:eastAsia="zh-CN"/>
        </w:rPr>
        <w:t>共有在职人员6名</w:t>
      </w:r>
      <w:r>
        <w:rPr>
          <w:rFonts w:hint="eastAsia" w:ascii="新宋体" w:hAnsi="新宋体" w:eastAsia="新宋体" w:cs="新宋体"/>
          <w:kern w:val="0"/>
          <w:sz w:val="30"/>
          <w:szCs w:val="30"/>
        </w:rPr>
        <w:t>。</w:t>
      </w:r>
    </w:p>
    <w:p w14:paraId="214B89E6">
      <w:pPr>
        <w:widowControl/>
        <w:spacing w:line="600" w:lineRule="exact"/>
        <w:ind w:firstLine="640" w:firstLineChars="200"/>
        <w:rPr>
          <w:rFonts w:hint="eastAsia" w:ascii="新宋体" w:hAnsi="新宋体" w:eastAsia="新宋体" w:cs="新宋体"/>
          <w:kern w:val="0"/>
          <w:sz w:val="30"/>
          <w:szCs w:val="30"/>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县科协</w:t>
      </w:r>
      <w:r>
        <w:rPr>
          <w:rFonts w:ascii="Times New Roman" w:hAnsi="Times New Roman" w:eastAsia="仿宋_GB2312" w:cs="Times New Roman"/>
          <w:bCs/>
          <w:kern w:val="0"/>
          <w:sz w:val="32"/>
          <w:szCs w:val="32"/>
        </w:rPr>
        <w:t>2024年部门决算汇总公开单位构成包括：</w:t>
      </w:r>
      <w:r>
        <w:rPr>
          <w:rFonts w:hint="eastAsia" w:ascii="新宋体" w:hAnsi="新宋体" w:eastAsia="新宋体" w:cs="新宋体"/>
          <w:kern w:val="0"/>
          <w:sz w:val="30"/>
          <w:szCs w:val="30"/>
        </w:rPr>
        <w:t>会同县科学技术协会只有本级，没有其他二级预算单位，因此，纳入202</w:t>
      </w:r>
      <w:r>
        <w:rPr>
          <w:rFonts w:hint="eastAsia" w:ascii="新宋体" w:hAnsi="新宋体" w:eastAsia="新宋体" w:cs="新宋体"/>
          <w:kern w:val="0"/>
          <w:sz w:val="30"/>
          <w:szCs w:val="30"/>
          <w:lang w:val="en-US" w:eastAsia="zh-CN"/>
        </w:rPr>
        <w:t>4</w:t>
      </w:r>
      <w:r>
        <w:rPr>
          <w:rFonts w:hint="eastAsia" w:ascii="新宋体" w:hAnsi="新宋体" w:eastAsia="新宋体" w:cs="新宋体"/>
          <w:kern w:val="0"/>
          <w:sz w:val="30"/>
          <w:szCs w:val="30"/>
        </w:rPr>
        <w:t>年部门</w:t>
      </w:r>
      <w:r>
        <w:rPr>
          <w:rFonts w:hint="eastAsia" w:ascii="新宋体" w:hAnsi="新宋体" w:eastAsia="新宋体" w:cs="新宋体"/>
          <w:kern w:val="0"/>
          <w:sz w:val="30"/>
          <w:szCs w:val="30"/>
          <w:lang w:val="en-US" w:eastAsia="zh-CN"/>
        </w:rPr>
        <w:t>决算</w:t>
      </w:r>
      <w:r>
        <w:rPr>
          <w:rFonts w:hint="eastAsia" w:ascii="新宋体" w:hAnsi="新宋体" w:eastAsia="新宋体" w:cs="新宋体"/>
          <w:kern w:val="0"/>
          <w:sz w:val="30"/>
          <w:szCs w:val="30"/>
        </w:rPr>
        <w:t>编制范围的只有会同县科学技术协会本级。</w:t>
      </w:r>
    </w:p>
    <w:p w14:paraId="5D3B93E3">
      <w:pPr>
        <w:jc w:val="center"/>
        <w:rPr>
          <w:rFonts w:ascii="Times New Roman" w:hAnsi="Times New Roman" w:eastAsia="黑体" w:cs="Times New Roman"/>
          <w:sz w:val="28"/>
          <w:szCs w:val="28"/>
        </w:rPr>
      </w:pPr>
    </w:p>
    <w:p w14:paraId="1DAF484D">
      <w:pPr>
        <w:jc w:val="center"/>
        <w:rPr>
          <w:rFonts w:ascii="Times New Roman" w:hAnsi="Times New Roman" w:eastAsia="黑体" w:cs="Times New Roman"/>
          <w:sz w:val="28"/>
          <w:szCs w:val="28"/>
        </w:rPr>
      </w:pPr>
    </w:p>
    <w:p w14:paraId="5BE5E971">
      <w:pPr>
        <w:jc w:val="center"/>
        <w:rPr>
          <w:rFonts w:ascii="Times New Roman" w:hAnsi="Times New Roman" w:eastAsia="黑体" w:cs="Times New Roman"/>
          <w:sz w:val="28"/>
          <w:szCs w:val="28"/>
        </w:rPr>
      </w:pPr>
    </w:p>
    <w:p w14:paraId="4002E038">
      <w:pPr>
        <w:jc w:val="center"/>
        <w:rPr>
          <w:rFonts w:ascii="Times New Roman" w:hAnsi="Times New Roman" w:eastAsia="黑体" w:cs="Times New Roman"/>
          <w:sz w:val="28"/>
          <w:szCs w:val="28"/>
        </w:rPr>
      </w:pPr>
    </w:p>
    <w:p w14:paraId="4118628A">
      <w:pPr>
        <w:jc w:val="center"/>
        <w:rPr>
          <w:rFonts w:ascii="Times New Roman" w:hAnsi="Times New Roman" w:eastAsia="黑体" w:cs="Times New Roman"/>
          <w:sz w:val="28"/>
          <w:szCs w:val="28"/>
        </w:rPr>
      </w:pPr>
    </w:p>
    <w:p w14:paraId="48C39E79">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3079265">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57BAB38">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2AD287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7052440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县科协</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1"/>
        <w:gridCol w:w="850"/>
        <w:gridCol w:w="1292"/>
        <w:gridCol w:w="4851"/>
        <w:gridCol w:w="850"/>
        <w:gridCol w:w="1292"/>
      </w:tblGrid>
      <w:tr w14:paraId="182E33D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9A7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A76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D99AFC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8D2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A2D5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35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493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E75E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02B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7BB5B6D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0CC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118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DD9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74C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E8A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E94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424177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615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3EF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655C">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123.29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170B6">
            <w:pPr>
              <w:widowControl/>
              <w:jc w:val="left"/>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873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7C8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6.25</w:t>
            </w:r>
          </w:p>
        </w:tc>
      </w:tr>
      <w:tr w14:paraId="132EA9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D727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DA1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E2B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F17FF">
            <w:pPr>
              <w:widowControl/>
              <w:jc w:val="left"/>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7E4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E0CB">
            <w:pPr>
              <w:jc w:val="center"/>
              <w:rPr>
                <w:rFonts w:ascii="Times New Roman" w:hAnsi="Times New Roman" w:eastAsia="仿宋_GB2312" w:cs="Times New Roman"/>
                <w:color w:val="000000"/>
                <w:sz w:val="22"/>
              </w:rPr>
            </w:pPr>
          </w:p>
        </w:tc>
      </w:tr>
      <w:tr w14:paraId="7A3A89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857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4FB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64F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C5EA7">
            <w:pPr>
              <w:widowControl/>
              <w:jc w:val="left"/>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6FB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2C95">
            <w:pPr>
              <w:jc w:val="center"/>
              <w:rPr>
                <w:rFonts w:ascii="Times New Roman" w:hAnsi="Times New Roman" w:eastAsia="仿宋_GB2312" w:cs="Times New Roman"/>
                <w:color w:val="000000"/>
                <w:sz w:val="22"/>
              </w:rPr>
            </w:pPr>
          </w:p>
        </w:tc>
      </w:tr>
      <w:tr w14:paraId="1C0BA5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D97E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B04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F9C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47ED">
            <w:pPr>
              <w:widowControl/>
              <w:jc w:val="left"/>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D75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CAF3">
            <w:pPr>
              <w:jc w:val="center"/>
              <w:rPr>
                <w:rFonts w:ascii="Times New Roman" w:hAnsi="Times New Roman" w:eastAsia="仿宋_GB2312" w:cs="Times New Roman"/>
                <w:color w:val="000000"/>
                <w:sz w:val="22"/>
              </w:rPr>
            </w:pPr>
          </w:p>
        </w:tc>
      </w:tr>
      <w:tr w14:paraId="393D2CF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6ADF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D03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1FD6">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86DA1">
            <w:pPr>
              <w:widowControl/>
              <w:jc w:val="left"/>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38E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DC69">
            <w:pPr>
              <w:jc w:val="center"/>
              <w:rPr>
                <w:rFonts w:ascii="Times New Roman" w:hAnsi="Times New Roman" w:eastAsia="仿宋_GB2312" w:cs="Times New Roman"/>
                <w:color w:val="000000"/>
                <w:sz w:val="22"/>
              </w:rPr>
            </w:pPr>
          </w:p>
        </w:tc>
      </w:tr>
      <w:tr w14:paraId="47E3B63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6B7C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740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3E2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B2595">
            <w:pPr>
              <w:widowControl/>
              <w:jc w:val="left"/>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D3E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D381">
            <w:pPr>
              <w:jc w:val="center"/>
              <w:rPr>
                <w:rFonts w:ascii="Times New Roman" w:hAnsi="Times New Roman" w:eastAsia="仿宋_GB2312" w:cs="Times New Roman"/>
                <w:color w:val="000000"/>
                <w:sz w:val="22"/>
              </w:rPr>
            </w:pPr>
          </w:p>
        </w:tc>
      </w:tr>
      <w:tr w14:paraId="4F39AE7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2A28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1A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7507">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434B">
            <w:pPr>
              <w:keepNext w:val="0"/>
              <w:keepLines w:val="0"/>
              <w:widowControl/>
              <w:suppressLineNumbers w:val="0"/>
              <w:jc w:val="lef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3D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B6F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12.21</w:t>
            </w:r>
          </w:p>
        </w:tc>
      </w:tr>
      <w:tr w14:paraId="1502A0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6940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58C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3A80">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91A8">
            <w:pPr>
              <w:keepNext w:val="0"/>
              <w:keepLines w:val="0"/>
              <w:widowControl/>
              <w:suppressLineNumbers w:val="0"/>
              <w:jc w:val="lef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0F8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3BD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3.89</w:t>
            </w:r>
          </w:p>
        </w:tc>
      </w:tr>
      <w:tr w14:paraId="04FB32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C083">
            <w:pPr>
              <w:jc w:val="right"/>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FF0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A8DB">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4D72">
            <w:pPr>
              <w:keepNext w:val="0"/>
              <w:keepLines w:val="0"/>
              <w:widowControl/>
              <w:suppressLineNumbers w:val="0"/>
              <w:jc w:val="lef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val="en-US" w:eastAsia="zh-CN"/>
              </w:rPr>
              <w:t>九、</w:t>
            </w:r>
            <w:r>
              <w:rPr>
                <w:rFonts w:hint="eastAsia" w:ascii="宋体" w:hAnsi="宋体" w:eastAsia="宋体" w:cs="宋体"/>
                <w:b w:val="0"/>
                <w:bCs w:val="0"/>
                <w:color w:val="000000"/>
                <w:sz w:val="22"/>
                <w:szCs w:val="22"/>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310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7B28">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16.29</w:t>
            </w:r>
          </w:p>
        </w:tc>
      </w:tr>
      <w:tr w14:paraId="7F3882D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E122">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E2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BACB">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123.29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DFD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FB6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5658">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123.29</w:t>
            </w:r>
          </w:p>
        </w:tc>
      </w:tr>
      <w:tr w14:paraId="0C7C9E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2DD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FD8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EAF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C6B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F77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66B3">
            <w:pPr>
              <w:jc w:val="center"/>
              <w:rPr>
                <w:rFonts w:ascii="Times New Roman" w:hAnsi="Times New Roman" w:eastAsia="仿宋_GB2312" w:cs="Times New Roman"/>
                <w:color w:val="000000"/>
                <w:sz w:val="22"/>
              </w:rPr>
            </w:pPr>
          </w:p>
        </w:tc>
      </w:tr>
      <w:tr w14:paraId="064A46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441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862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F510">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1C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F61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CE9E">
            <w:pPr>
              <w:jc w:val="center"/>
              <w:rPr>
                <w:rFonts w:ascii="Times New Roman" w:hAnsi="Times New Roman" w:eastAsia="仿宋_GB2312" w:cs="Times New Roman"/>
                <w:color w:val="000000"/>
                <w:sz w:val="22"/>
              </w:rPr>
            </w:pPr>
          </w:p>
        </w:tc>
      </w:tr>
      <w:tr w14:paraId="4C82041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230AF">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8B1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ACF4">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123.29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4D72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BEB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AA64">
            <w:pPr>
              <w:jc w:val="cente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123.29</w:t>
            </w:r>
          </w:p>
        </w:tc>
      </w:tr>
    </w:tbl>
    <w:p w14:paraId="43E10158">
      <w:pPr>
        <w:widowControl/>
        <w:jc w:val="left"/>
        <w:textAlignment w:val="center"/>
        <w:rPr>
          <w:rFonts w:ascii="Times New Roman" w:hAnsi="Times New Roman" w:eastAsia="宋体" w:cs="Times New Roman"/>
          <w:color w:val="000000"/>
          <w:kern w:val="0"/>
          <w:sz w:val="24"/>
          <w:szCs w:val="24"/>
          <w:lang w:bidi="ar"/>
        </w:rPr>
      </w:pPr>
    </w:p>
    <w:p w14:paraId="7FDF310B">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E4A0E03">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B5E32F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A64CCD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B9451F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6C30635">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bidi="ar"/>
        </w:rPr>
        <w:t>县科协</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54EF62B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A5C0D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8251B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90EE0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C71B4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D2DC0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653C6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32591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9E7DB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6C562BE">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6FE07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9FF62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5C355A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D773F2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0642C3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3C7E6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5DA861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F84EDD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1F83707">
            <w:pPr>
              <w:rPr>
                <w:rFonts w:ascii="Times New Roman" w:hAnsi="Times New Roman" w:eastAsia="仿宋_GB2312" w:cs="Times New Roman"/>
                <w:sz w:val="24"/>
                <w:szCs w:val="24"/>
              </w:rPr>
            </w:pPr>
          </w:p>
        </w:tc>
      </w:tr>
      <w:tr w14:paraId="294FDE87">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271F229C">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7C68D65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5AF0F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C1737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502B97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41CC7D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5005D2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44B138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C06E66C">
            <w:pPr>
              <w:rPr>
                <w:rFonts w:ascii="Times New Roman" w:hAnsi="Times New Roman" w:eastAsia="仿宋_GB2312" w:cs="Times New Roman"/>
                <w:sz w:val="24"/>
                <w:szCs w:val="24"/>
              </w:rPr>
            </w:pPr>
          </w:p>
        </w:tc>
      </w:tr>
      <w:tr w14:paraId="66DCED0A">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D9DE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5158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0BA6B">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409D5">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7724D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32AA61">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01A71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E774F7">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0E4A30E">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C67AF8">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E280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123.29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5679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123.29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D9DB4">
            <w:pPr>
              <w:jc w:val="center"/>
              <w:rPr>
                <w:rFonts w:ascii="Times New Roman" w:hAnsi="Times New Roman" w:eastAsia="仿宋_GB2312" w:cs="Times New Roman"/>
                <w:sz w:val="24"/>
                <w:szCs w:val="24"/>
              </w:rPr>
            </w:pPr>
            <w:r>
              <w:rPr>
                <w:rFonts w:hint="eastAsia" w:ascii="Times New Roman" w:hAnsi="Times New Roman" w:eastAsia="仿宋_GB2312" w:cs="Times New Roman"/>
                <w:b/>
                <w:bCs/>
                <w:kern w:val="0"/>
                <w:sz w:val="24"/>
                <w:szCs w:val="24"/>
                <w:lang w:val="en-US" w:eastAsia="zh-CN"/>
              </w:rPr>
              <w:t>6.4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36A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C527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98B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20C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E5A5D9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3D37A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4AE83">
            <w:pPr>
              <w:keepNext w:val="0"/>
              <w:keepLines w:val="0"/>
              <w:widowControl/>
              <w:suppressLineNumbers w:val="0"/>
              <w:jc w:val="lef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F720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4103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F2CC2">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3622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EF11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E902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66F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29FFB0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CC9D3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D88B0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FD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0DF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9A6CA">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C7CB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942B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1E40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F1D11">
            <w:pPr>
              <w:jc w:val="right"/>
              <w:rPr>
                <w:rFonts w:ascii="Times New Roman" w:hAnsi="Times New Roman" w:eastAsia="仿宋_GB2312" w:cs="Times New Roman"/>
              </w:rPr>
            </w:pPr>
          </w:p>
        </w:tc>
      </w:tr>
      <w:tr w14:paraId="5D60891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0600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C024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0F2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B5B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9AFA9">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2F03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2322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01E2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1325F">
            <w:pPr>
              <w:jc w:val="right"/>
              <w:rPr>
                <w:rFonts w:ascii="Times New Roman" w:hAnsi="Times New Roman" w:eastAsia="仿宋_GB2312" w:cs="Times New Roman"/>
              </w:rPr>
            </w:pPr>
          </w:p>
        </w:tc>
      </w:tr>
      <w:tr w14:paraId="66D5A95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1C1A64">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A25F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B286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D163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1A4ED">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410F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7C5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B35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8EDA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07D2AB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1E4E4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B01D9">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科学技术支出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F488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84.66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729B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78.26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3CBC5">
            <w:pPr>
              <w:jc w:val="center"/>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val="en-US" w:eastAsia="zh-CN"/>
              </w:rPr>
              <w:t>6.4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94E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2A9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C867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C332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1F256F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687B2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22853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51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72D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AA360">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CA56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0D92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86A1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FBDB2">
            <w:pPr>
              <w:jc w:val="right"/>
              <w:rPr>
                <w:rFonts w:ascii="Times New Roman" w:hAnsi="Times New Roman" w:eastAsia="仿宋_GB2312" w:cs="Times New Roman"/>
              </w:rPr>
            </w:pPr>
          </w:p>
        </w:tc>
      </w:tr>
      <w:tr w14:paraId="36BE20E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7AE406">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2060101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492168">
            <w:pPr>
              <w:keepNext w:val="0"/>
              <w:keepLines w:val="0"/>
              <w:widowControl/>
              <w:suppressLineNumbers w:val="0"/>
              <w:jc w:val="left"/>
              <w:textAlignment w:val="center"/>
              <w:rPr>
                <w:rFonts w:hint="eastAsia"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EC5D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63.75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08AF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63.75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D4715">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C849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815D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5274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56130">
            <w:pPr>
              <w:jc w:val="right"/>
              <w:rPr>
                <w:rFonts w:ascii="Times New Roman" w:hAnsi="Times New Roman" w:eastAsia="仿宋_GB2312" w:cs="Times New Roman"/>
              </w:rPr>
            </w:pPr>
          </w:p>
        </w:tc>
      </w:tr>
      <w:tr w14:paraId="0D03A03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97A9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20607</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6961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科学技术普及</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89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582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8CFDE">
            <w:pPr>
              <w:jc w:val="center"/>
              <w:rPr>
                <w:rFonts w:ascii="Times New Roman" w:hAnsi="Times New Roman" w:eastAsia="仿宋_GB2312" w:cs="Times New Roman"/>
              </w:rPr>
            </w:pPr>
            <w:r>
              <w:rPr>
                <w:rFonts w:hint="eastAsia" w:ascii="Times New Roman" w:hAnsi="Times New Roman" w:eastAsia="仿宋_GB2312" w:cs="Times New Roman"/>
                <w:kern w:val="0"/>
                <w:sz w:val="24"/>
                <w:szCs w:val="24"/>
                <w:lang w:val="en-US" w:eastAsia="zh-CN"/>
              </w:rPr>
              <w:t>6.4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BE0A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7719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FB84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C3DAC">
            <w:pPr>
              <w:jc w:val="right"/>
              <w:rPr>
                <w:rFonts w:ascii="Times New Roman" w:hAnsi="Times New Roman" w:eastAsia="仿宋_GB2312" w:cs="Times New Roman"/>
              </w:rPr>
            </w:pPr>
          </w:p>
        </w:tc>
      </w:tr>
      <w:tr w14:paraId="7CB3750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63E21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2060702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2D7A7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科普活动</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2FFE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14.51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61A2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14.51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CFDDE">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0E5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F34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C49D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88C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B2FCC9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4EBB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2060799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D5BC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3B0D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3104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2AF23">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9A4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2863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23DF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1BB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CEFFA3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C3E576">
            <w:pPr>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val="en-US" w:eastAsia="zh-CN"/>
              </w:rPr>
              <w:t>208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803C7">
            <w:pPr>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eastAsia="zh-CN"/>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974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51D1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9F8C77">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20A6F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5B925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B644A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691869">
            <w:pPr>
              <w:jc w:val="right"/>
              <w:rPr>
                <w:rFonts w:ascii="Times New Roman" w:hAnsi="Times New Roman" w:eastAsia="仿宋_GB2312" w:cs="Times New Roman"/>
              </w:rPr>
            </w:pPr>
          </w:p>
        </w:tc>
      </w:tr>
      <w:tr w14:paraId="780E781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E825E6">
            <w:pPr>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val="en-US" w:eastAsia="zh-CN"/>
              </w:rPr>
              <w:t>20805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F20E7">
            <w:pPr>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eastAsia="zh-CN"/>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AED0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E83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42B764">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4E09C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A49B5C">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03AEAB">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2F2DB8">
            <w:pPr>
              <w:jc w:val="right"/>
              <w:rPr>
                <w:rFonts w:ascii="Times New Roman" w:hAnsi="Times New Roman" w:eastAsia="仿宋_GB2312" w:cs="Times New Roman"/>
              </w:rPr>
            </w:pPr>
          </w:p>
        </w:tc>
      </w:tr>
      <w:tr w14:paraId="4F6E723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0DDD6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3238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5895F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3B62D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862DEE">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7E5D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A0DA5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36AE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1BA1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83D66F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303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89C2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750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E7C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403A58">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99869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926B5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F46C85">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2A7EFC">
            <w:pPr>
              <w:jc w:val="right"/>
              <w:rPr>
                <w:rFonts w:ascii="Times New Roman" w:hAnsi="Times New Roman" w:eastAsia="仿宋_GB2312" w:cs="Times New Roman"/>
              </w:rPr>
            </w:pPr>
          </w:p>
        </w:tc>
      </w:tr>
      <w:tr w14:paraId="5D8CDA8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D5D5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25B8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就业补助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3492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786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AAAC42">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7DAF5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7EA109">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DD719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3B5BFB">
            <w:pPr>
              <w:jc w:val="right"/>
              <w:rPr>
                <w:rFonts w:ascii="Times New Roman" w:hAnsi="Times New Roman" w:eastAsia="仿宋_GB2312" w:cs="Times New Roman"/>
              </w:rPr>
            </w:pPr>
          </w:p>
        </w:tc>
      </w:tr>
      <w:tr w14:paraId="2DA6D97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8BD0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8FE2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公益性岗位补贴</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445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A825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4E6CEA">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A45D7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69ACE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B9CF8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E40214">
            <w:pPr>
              <w:jc w:val="right"/>
              <w:rPr>
                <w:rFonts w:ascii="Times New Roman" w:hAnsi="Times New Roman" w:eastAsia="仿宋_GB2312" w:cs="Times New Roman"/>
              </w:rPr>
            </w:pPr>
          </w:p>
        </w:tc>
      </w:tr>
      <w:tr w14:paraId="31418F3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31BA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4122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0B2F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A5A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B222B5">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B15FB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9159F1">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3A45A2">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AB0718">
            <w:pPr>
              <w:jc w:val="right"/>
              <w:rPr>
                <w:rFonts w:ascii="Times New Roman" w:hAnsi="Times New Roman" w:eastAsia="仿宋_GB2312" w:cs="Times New Roman"/>
              </w:rPr>
            </w:pPr>
          </w:p>
        </w:tc>
      </w:tr>
      <w:tr w14:paraId="5397768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2A12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03D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003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9A68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7E77C3">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2B709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FAA10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D7735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295ECF">
            <w:pPr>
              <w:jc w:val="right"/>
              <w:rPr>
                <w:rFonts w:ascii="Times New Roman" w:hAnsi="Times New Roman" w:eastAsia="仿宋_GB2312" w:cs="Times New Roman"/>
              </w:rPr>
            </w:pPr>
          </w:p>
        </w:tc>
      </w:tr>
      <w:tr w14:paraId="7788B7B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972F01">
            <w:pPr>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val="en-US" w:eastAsia="zh-CN"/>
              </w:rPr>
              <w:t>210</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9F50C0">
            <w:pPr>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eastAsia="zh-CN"/>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313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01C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8CCA2E">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57DED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0F5B8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788D3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5EE821">
            <w:pPr>
              <w:jc w:val="right"/>
              <w:rPr>
                <w:rFonts w:ascii="Times New Roman" w:hAnsi="Times New Roman" w:eastAsia="仿宋_GB2312" w:cs="Times New Roman"/>
              </w:rPr>
            </w:pPr>
          </w:p>
        </w:tc>
      </w:tr>
      <w:tr w14:paraId="497740A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FE35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F1CA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30F6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242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8E4973">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D8791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88EA1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3D659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D448FD">
            <w:pPr>
              <w:jc w:val="right"/>
              <w:rPr>
                <w:rFonts w:ascii="Times New Roman" w:hAnsi="Times New Roman" w:eastAsia="仿宋_GB2312" w:cs="Times New Roman"/>
              </w:rPr>
            </w:pPr>
          </w:p>
        </w:tc>
      </w:tr>
      <w:tr w14:paraId="0AEE213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604C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6D8D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477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DCE2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9CC814">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EAE15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D3E5D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89232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3C6930">
            <w:pPr>
              <w:jc w:val="right"/>
              <w:rPr>
                <w:rFonts w:ascii="Times New Roman" w:hAnsi="Times New Roman" w:eastAsia="仿宋_GB2312" w:cs="Times New Roman"/>
              </w:rPr>
            </w:pPr>
          </w:p>
        </w:tc>
      </w:tr>
      <w:tr w14:paraId="3E1B321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082B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1B0A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DBC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375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005675">
            <w:pPr>
              <w:jc w:val="cente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D79C0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9F6BF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5BD71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E8122A">
            <w:pPr>
              <w:jc w:val="right"/>
              <w:rPr>
                <w:rFonts w:ascii="Times New Roman" w:hAnsi="Times New Roman" w:eastAsia="仿宋_GB2312" w:cs="Times New Roman"/>
              </w:rPr>
            </w:pPr>
          </w:p>
        </w:tc>
      </w:tr>
    </w:tbl>
    <w:p w14:paraId="0C129D08">
      <w:pPr>
        <w:widowControl/>
        <w:spacing w:before="120"/>
        <w:jc w:val="left"/>
        <w:textAlignment w:val="auto"/>
        <w:rPr>
          <w:rFonts w:ascii="Times New Roman" w:hAnsi="Times New Roman" w:eastAsia="黑体" w:cs="Times New Roman"/>
          <w:color w:val="000000"/>
          <w:kern w:val="0"/>
          <w:sz w:val="32"/>
          <w:szCs w:val="32"/>
          <w:lang w:bidi="ar"/>
        </w:rPr>
      </w:pPr>
      <w:r>
        <w:rPr>
          <w:rFonts w:ascii="Times New Roman" w:hAnsi="Times New Roman" w:eastAsia="仿宋_GB2312" w:cs="Times New Roman"/>
        </w:rPr>
        <w:t>注：本表反映部门本年度取得的各项收入情况。</w:t>
      </w:r>
    </w:p>
    <w:p w14:paraId="4565882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34EE0F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9BA158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县科协</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7" w:type="pct"/>
        <w:jc w:val="center"/>
        <w:tblLayout w:type="autofit"/>
        <w:tblCellMar>
          <w:top w:w="0" w:type="dxa"/>
          <w:left w:w="108" w:type="dxa"/>
          <w:bottom w:w="0" w:type="dxa"/>
          <w:right w:w="108" w:type="dxa"/>
        </w:tblCellMar>
      </w:tblPr>
      <w:tblGrid>
        <w:gridCol w:w="1946"/>
        <w:gridCol w:w="3743"/>
        <w:gridCol w:w="1877"/>
        <w:gridCol w:w="1334"/>
        <w:gridCol w:w="848"/>
        <w:gridCol w:w="1391"/>
        <w:gridCol w:w="853"/>
        <w:gridCol w:w="2219"/>
      </w:tblGrid>
      <w:tr w14:paraId="4C931D60">
        <w:tblPrEx>
          <w:tblCellMar>
            <w:top w:w="0" w:type="dxa"/>
            <w:left w:w="108" w:type="dxa"/>
            <w:bottom w:w="0" w:type="dxa"/>
            <w:right w:w="108" w:type="dxa"/>
          </w:tblCellMar>
        </w:tblPrEx>
        <w:trPr>
          <w:wAfter w:w="1" w:type="pct"/>
          <w:trHeight w:val="595" w:hRule="atLeast"/>
          <w:jc w:val="center"/>
        </w:trPr>
        <w:tc>
          <w:tcPr>
            <w:tcW w:w="2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4D183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DBB03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A0398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29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7F518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8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EBDE6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0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AF573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8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8CA28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309D935">
        <w:tblPrEx>
          <w:tblCellMar>
            <w:top w:w="0" w:type="dxa"/>
            <w:left w:w="108" w:type="dxa"/>
            <w:bottom w:w="0" w:type="dxa"/>
            <w:right w:w="108" w:type="dxa"/>
          </w:tblCellMar>
        </w:tblPrEx>
        <w:trPr>
          <w:wAfter w:w="1" w:type="pct"/>
          <w:trHeight w:val="312" w:hRule="exact"/>
          <w:jc w:val="center"/>
        </w:trPr>
        <w:tc>
          <w:tcPr>
            <w:tcW w:w="68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CAF18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16" w:type="pct"/>
            <w:vMerge w:val="restart"/>
            <w:tcBorders>
              <w:top w:val="nil"/>
              <w:left w:val="single" w:color="auto" w:sz="4" w:space="0"/>
              <w:bottom w:val="single" w:color="auto" w:sz="4" w:space="0"/>
              <w:right w:val="single" w:color="auto" w:sz="4" w:space="0"/>
            </w:tcBorders>
            <w:shd w:val="clear" w:color="000000" w:fill="FFFFFF"/>
            <w:vAlign w:val="center"/>
          </w:tcPr>
          <w:p w14:paraId="7536995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41E821A">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7DCDAB7">
            <w:pPr>
              <w:widowControl/>
              <w:jc w:val="left"/>
              <w:rPr>
                <w:rFonts w:ascii="Times New Roman" w:hAnsi="Times New Roman" w:eastAsia="仿宋_GB2312" w:cs="Times New Roman"/>
                <w:b/>
                <w:bCs/>
                <w:kern w:val="0"/>
                <w:sz w:val="24"/>
                <w:szCs w:val="24"/>
              </w:rPr>
            </w:pPr>
          </w:p>
        </w:tc>
        <w:tc>
          <w:tcPr>
            <w:tcW w:w="298" w:type="pct"/>
            <w:vMerge w:val="continue"/>
            <w:tcBorders>
              <w:top w:val="single" w:color="auto" w:sz="4" w:space="0"/>
              <w:left w:val="single" w:color="auto" w:sz="4" w:space="0"/>
              <w:bottom w:val="single" w:color="auto" w:sz="4" w:space="0"/>
              <w:right w:val="single" w:color="auto" w:sz="4" w:space="0"/>
            </w:tcBorders>
            <w:vAlign w:val="center"/>
          </w:tcPr>
          <w:p w14:paraId="163F6B16">
            <w:pPr>
              <w:widowControl/>
              <w:jc w:val="left"/>
              <w:rPr>
                <w:rFonts w:ascii="Times New Roman" w:hAnsi="Times New Roman" w:eastAsia="仿宋_GB2312" w:cs="Times New Roman"/>
                <w:b/>
                <w:bCs/>
                <w:kern w:val="0"/>
                <w:sz w:val="24"/>
                <w:szCs w:val="24"/>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14:paraId="58B14F0A">
            <w:pPr>
              <w:widowControl/>
              <w:jc w:val="left"/>
              <w:rPr>
                <w:rFonts w:ascii="Times New Roman" w:hAnsi="Times New Roman" w:eastAsia="仿宋_GB2312" w:cs="Times New Roman"/>
                <w:b/>
                <w:bCs/>
                <w:kern w:val="0"/>
                <w:sz w:val="24"/>
                <w:szCs w:val="24"/>
              </w:rPr>
            </w:pPr>
          </w:p>
        </w:tc>
        <w:tc>
          <w:tcPr>
            <w:tcW w:w="300" w:type="pct"/>
            <w:vMerge w:val="continue"/>
            <w:tcBorders>
              <w:top w:val="single" w:color="auto" w:sz="4" w:space="0"/>
              <w:left w:val="single" w:color="auto" w:sz="4" w:space="0"/>
              <w:bottom w:val="single" w:color="auto" w:sz="4" w:space="0"/>
              <w:right w:val="single" w:color="auto" w:sz="4" w:space="0"/>
            </w:tcBorders>
            <w:vAlign w:val="center"/>
          </w:tcPr>
          <w:p w14:paraId="306F5923">
            <w:pPr>
              <w:widowControl/>
              <w:jc w:val="left"/>
              <w:rPr>
                <w:rFonts w:ascii="Times New Roman" w:hAnsi="Times New Roman" w:eastAsia="仿宋_GB2312" w:cs="Times New Roman"/>
                <w:b/>
                <w:bCs/>
                <w:kern w:val="0"/>
                <w:sz w:val="24"/>
                <w:szCs w:val="24"/>
              </w:rPr>
            </w:pPr>
          </w:p>
        </w:tc>
        <w:tc>
          <w:tcPr>
            <w:tcW w:w="780" w:type="pct"/>
            <w:vMerge w:val="continue"/>
            <w:tcBorders>
              <w:top w:val="single" w:color="auto" w:sz="4" w:space="0"/>
              <w:left w:val="single" w:color="auto" w:sz="4" w:space="0"/>
              <w:bottom w:val="single" w:color="auto" w:sz="4" w:space="0"/>
              <w:right w:val="single" w:color="auto" w:sz="4" w:space="0"/>
            </w:tcBorders>
            <w:vAlign w:val="center"/>
          </w:tcPr>
          <w:p w14:paraId="216FDEA9">
            <w:pPr>
              <w:widowControl/>
              <w:jc w:val="left"/>
              <w:rPr>
                <w:rFonts w:ascii="Times New Roman" w:hAnsi="Times New Roman" w:eastAsia="仿宋_GB2312" w:cs="Times New Roman"/>
                <w:b/>
                <w:bCs/>
                <w:kern w:val="0"/>
                <w:sz w:val="24"/>
                <w:szCs w:val="24"/>
              </w:rPr>
            </w:pPr>
          </w:p>
        </w:tc>
      </w:tr>
      <w:tr w14:paraId="0B827F40">
        <w:tblPrEx>
          <w:tblCellMar>
            <w:top w:w="0" w:type="dxa"/>
            <w:left w:w="108" w:type="dxa"/>
            <w:bottom w:w="0" w:type="dxa"/>
            <w:right w:w="108" w:type="dxa"/>
          </w:tblCellMar>
        </w:tblPrEx>
        <w:trPr>
          <w:wAfter w:w="1" w:type="pct"/>
          <w:trHeight w:val="595" w:hRule="atLeast"/>
          <w:jc w:val="center"/>
        </w:trPr>
        <w:tc>
          <w:tcPr>
            <w:tcW w:w="684" w:type="pct"/>
            <w:vMerge w:val="continue"/>
            <w:tcBorders>
              <w:top w:val="single" w:color="auto" w:sz="4" w:space="0"/>
              <w:left w:val="single" w:color="auto" w:sz="4" w:space="0"/>
              <w:bottom w:val="single" w:color="auto" w:sz="4" w:space="0"/>
              <w:right w:val="single" w:color="auto" w:sz="4" w:space="0"/>
            </w:tcBorders>
            <w:vAlign w:val="center"/>
          </w:tcPr>
          <w:p w14:paraId="6D0ABF26">
            <w:pPr>
              <w:widowControl/>
              <w:jc w:val="left"/>
              <w:rPr>
                <w:rFonts w:ascii="Times New Roman" w:hAnsi="Times New Roman" w:eastAsia="仿宋_GB2312" w:cs="Times New Roman"/>
                <w:kern w:val="0"/>
                <w:sz w:val="24"/>
                <w:szCs w:val="24"/>
              </w:rPr>
            </w:pPr>
          </w:p>
        </w:tc>
        <w:tc>
          <w:tcPr>
            <w:tcW w:w="1316" w:type="pct"/>
            <w:vMerge w:val="continue"/>
            <w:tcBorders>
              <w:top w:val="nil"/>
              <w:left w:val="single" w:color="auto" w:sz="4" w:space="0"/>
              <w:bottom w:val="single" w:color="auto" w:sz="4" w:space="0"/>
              <w:right w:val="single" w:color="auto" w:sz="4" w:space="0"/>
            </w:tcBorders>
            <w:vAlign w:val="center"/>
          </w:tcPr>
          <w:p w14:paraId="1EF0CE7F">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EFC0A56">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DACEB92">
            <w:pPr>
              <w:widowControl/>
              <w:jc w:val="left"/>
              <w:rPr>
                <w:rFonts w:ascii="Times New Roman" w:hAnsi="Times New Roman" w:eastAsia="仿宋_GB2312" w:cs="Times New Roman"/>
                <w:kern w:val="0"/>
                <w:sz w:val="24"/>
                <w:szCs w:val="24"/>
              </w:rPr>
            </w:pPr>
          </w:p>
        </w:tc>
        <w:tc>
          <w:tcPr>
            <w:tcW w:w="298" w:type="pct"/>
            <w:vMerge w:val="continue"/>
            <w:tcBorders>
              <w:top w:val="single" w:color="auto" w:sz="4" w:space="0"/>
              <w:left w:val="single" w:color="auto" w:sz="4" w:space="0"/>
              <w:bottom w:val="single" w:color="auto" w:sz="4" w:space="0"/>
              <w:right w:val="single" w:color="auto" w:sz="4" w:space="0"/>
            </w:tcBorders>
            <w:vAlign w:val="center"/>
          </w:tcPr>
          <w:p w14:paraId="2F4C2E22">
            <w:pPr>
              <w:widowControl/>
              <w:jc w:val="left"/>
              <w:rPr>
                <w:rFonts w:ascii="Times New Roman" w:hAnsi="Times New Roman" w:eastAsia="仿宋_GB2312" w:cs="Times New Roman"/>
                <w:kern w:val="0"/>
                <w:sz w:val="24"/>
                <w:szCs w:val="24"/>
              </w:rPr>
            </w:pPr>
          </w:p>
        </w:tc>
        <w:tc>
          <w:tcPr>
            <w:tcW w:w="489" w:type="pct"/>
            <w:vMerge w:val="continue"/>
            <w:tcBorders>
              <w:top w:val="single" w:color="auto" w:sz="4" w:space="0"/>
              <w:left w:val="single" w:color="auto" w:sz="4" w:space="0"/>
              <w:bottom w:val="single" w:color="auto" w:sz="4" w:space="0"/>
              <w:right w:val="single" w:color="auto" w:sz="4" w:space="0"/>
            </w:tcBorders>
            <w:vAlign w:val="center"/>
          </w:tcPr>
          <w:p w14:paraId="1FB493AD">
            <w:pPr>
              <w:widowControl/>
              <w:jc w:val="left"/>
              <w:rPr>
                <w:rFonts w:ascii="Times New Roman" w:hAnsi="Times New Roman" w:eastAsia="仿宋_GB2312" w:cs="Times New Roman"/>
                <w:kern w:val="0"/>
                <w:sz w:val="24"/>
                <w:szCs w:val="24"/>
              </w:rPr>
            </w:pPr>
          </w:p>
        </w:tc>
        <w:tc>
          <w:tcPr>
            <w:tcW w:w="300" w:type="pct"/>
            <w:vMerge w:val="continue"/>
            <w:tcBorders>
              <w:top w:val="single" w:color="auto" w:sz="4" w:space="0"/>
              <w:left w:val="single" w:color="auto" w:sz="4" w:space="0"/>
              <w:bottom w:val="single" w:color="auto" w:sz="4" w:space="0"/>
              <w:right w:val="single" w:color="auto" w:sz="4" w:space="0"/>
            </w:tcBorders>
            <w:vAlign w:val="center"/>
          </w:tcPr>
          <w:p w14:paraId="13BC7E35">
            <w:pPr>
              <w:widowControl/>
              <w:jc w:val="left"/>
              <w:rPr>
                <w:rFonts w:ascii="Times New Roman" w:hAnsi="Times New Roman" w:eastAsia="仿宋_GB2312" w:cs="Times New Roman"/>
                <w:kern w:val="0"/>
                <w:sz w:val="24"/>
                <w:szCs w:val="24"/>
              </w:rPr>
            </w:pPr>
          </w:p>
        </w:tc>
        <w:tc>
          <w:tcPr>
            <w:tcW w:w="780" w:type="pct"/>
            <w:vMerge w:val="continue"/>
            <w:tcBorders>
              <w:top w:val="single" w:color="auto" w:sz="4" w:space="0"/>
              <w:left w:val="single" w:color="auto" w:sz="4" w:space="0"/>
              <w:bottom w:val="single" w:color="auto" w:sz="4" w:space="0"/>
              <w:right w:val="single" w:color="auto" w:sz="4" w:space="0"/>
            </w:tcBorders>
            <w:vAlign w:val="center"/>
          </w:tcPr>
          <w:p w14:paraId="5E39BEC9">
            <w:pPr>
              <w:widowControl/>
              <w:jc w:val="left"/>
              <w:rPr>
                <w:rFonts w:ascii="Times New Roman" w:hAnsi="Times New Roman" w:eastAsia="仿宋_GB2312" w:cs="Times New Roman"/>
                <w:kern w:val="0"/>
                <w:sz w:val="24"/>
                <w:szCs w:val="24"/>
              </w:rPr>
            </w:pPr>
          </w:p>
        </w:tc>
      </w:tr>
      <w:tr w14:paraId="67C612E4">
        <w:tblPrEx>
          <w:tblCellMar>
            <w:top w:w="0" w:type="dxa"/>
            <w:left w:w="108" w:type="dxa"/>
            <w:bottom w:w="0" w:type="dxa"/>
            <w:right w:w="108" w:type="dxa"/>
          </w:tblCellMar>
        </w:tblPrEx>
        <w:trPr>
          <w:wAfter w:w="1" w:type="pct"/>
          <w:trHeight w:val="595" w:hRule="atLeast"/>
          <w:jc w:val="center"/>
        </w:trPr>
        <w:tc>
          <w:tcPr>
            <w:tcW w:w="200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2C23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3BA57F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4692403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298" w:type="pct"/>
            <w:tcBorders>
              <w:top w:val="nil"/>
              <w:left w:val="nil"/>
              <w:bottom w:val="single" w:color="auto" w:sz="4" w:space="0"/>
              <w:right w:val="single" w:color="auto" w:sz="4" w:space="0"/>
            </w:tcBorders>
            <w:shd w:val="clear" w:color="000000" w:fill="FFFFFF"/>
            <w:noWrap/>
            <w:vAlign w:val="center"/>
          </w:tcPr>
          <w:p w14:paraId="16BE5E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89" w:type="pct"/>
            <w:tcBorders>
              <w:top w:val="nil"/>
              <w:left w:val="nil"/>
              <w:bottom w:val="single" w:color="auto" w:sz="4" w:space="0"/>
              <w:right w:val="single" w:color="auto" w:sz="4" w:space="0"/>
            </w:tcBorders>
            <w:shd w:val="clear" w:color="000000" w:fill="FFFFFF"/>
            <w:noWrap/>
            <w:vAlign w:val="center"/>
          </w:tcPr>
          <w:p w14:paraId="0F39D2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00" w:type="pct"/>
            <w:tcBorders>
              <w:top w:val="nil"/>
              <w:left w:val="nil"/>
              <w:bottom w:val="single" w:color="auto" w:sz="4" w:space="0"/>
              <w:right w:val="single" w:color="auto" w:sz="4" w:space="0"/>
            </w:tcBorders>
            <w:shd w:val="clear" w:color="000000" w:fill="FFFFFF"/>
            <w:noWrap/>
            <w:vAlign w:val="center"/>
          </w:tcPr>
          <w:p w14:paraId="749C77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80" w:type="pct"/>
            <w:tcBorders>
              <w:top w:val="nil"/>
              <w:left w:val="nil"/>
              <w:bottom w:val="single" w:color="auto" w:sz="4" w:space="0"/>
              <w:right w:val="single" w:color="auto" w:sz="4" w:space="0"/>
            </w:tcBorders>
            <w:shd w:val="clear" w:color="000000" w:fill="FFFFFF"/>
            <w:noWrap/>
            <w:vAlign w:val="center"/>
          </w:tcPr>
          <w:p w14:paraId="3673BF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008A62E">
        <w:tblPrEx>
          <w:tblCellMar>
            <w:top w:w="0" w:type="dxa"/>
            <w:left w:w="108" w:type="dxa"/>
            <w:bottom w:w="0" w:type="dxa"/>
            <w:right w:w="108" w:type="dxa"/>
          </w:tblCellMar>
        </w:tblPrEx>
        <w:trPr>
          <w:wAfter w:w="1" w:type="pct"/>
          <w:trHeight w:val="595" w:hRule="atLeast"/>
          <w:jc w:val="center"/>
        </w:trPr>
        <w:tc>
          <w:tcPr>
            <w:tcW w:w="200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F1F7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5FA7D0F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123.29</w:t>
            </w:r>
          </w:p>
        </w:tc>
        <w:tc>
          <w:tcPr>
            <w:tcW w:w="469" w:type="pct"/>
            <w:tcBorders>
              <w:top w:val="nil"/>
              <w:left w:val="nil"/>
              <w:bottom w:val="single" w:color="auto" w:sz="4" w:space="0"/>
              <w:right w:val="single" w:color="auto" w:sz="4" w:space="0"/>
            </w:tcBorders>
            <w:shd w:val="clear" w:color="auto" w:fill="auto"/>
            <w:noWrap/>
            <w:vAlign w:val="center"/>
          </w:tcPr>
          <w:p w14:paraId="24F446C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116.89</w:t>
            </w:r>
          </w:p>
        </w:tc>
        <w:tc>
          <w:tcPr>
            <w:tcW w:w="298" w:type="pct"/>
            <w:tcBorders>
              <w:top w:val="nil"/>
              <w:left w:val="nil"/>
              <w:bottom w:val="single" w:color="auto" w:sz="4" w:space="0"/>
              <w:right w:val="single" w:color="auto" w:sz="4" w:space="0"/>
            </w:tcBorders>
            <w:shd w:val="clear" w:color="auto" w:fill="auto"/>
            <w:noWrap/>
            <w:vAlign w:val="center"/>
          </w:tcPr>
          <w:p w14:paraId="3CFD2B5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6.40</w:t>
            </w:r>
          </w:p>
        </w:tc>
        <w:tc>
          <w:tcPr>
            <w:tcW w:w="489" w:type="pct"/>
            <w:tcBorders>
              <w:top w:val="nil"/>
              <w:left w:val="nil"/>
              <w:bottom w:val="single" w:color="auto" w:sz="4" w:space="0"/>
              <w:right w:val="single" w:color="auto" w:sz="4" w:space="0"/>
            </w:tcBorders>
            <w:shd w:val="clear" w:color="auto" w:fill="auto"/>
            <w:noWrap/>
            <w:vAlign w:val="center"/>
          </w:tcPr>
          <w:p w14:paraId="0FB7A6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1D8BAEC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0" w:type="pct"/>
            <w:tcBorders>
              <w:top w:val="nil"/>
              <w:left w:val="nil"/>
              <w:bottom w:val="single" w:color="auto" w:sz="4" w:space="0"/>
              <w:right w:val="single" w:color="auto" w:sz="4" w:space="0"/>
            </w:tcBorders>
            <w:shd w:val="clear" w:color="auto" w:fill="auto"/>
            <w:noWrap/>
            <w:vAlign w:val="center"/>
          </w:tcPr>
          <w:p w14:paraId="48DF79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C8ACAC">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1DA1D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316" w:type="pct"/>
            <w:tcBorders>
              <w:top w:val="nil"/>
              <w:left w:val="nil"/>
              <w:bottom w:val="single" w:color="auto" w:sz="4" w:space="0"/>
              <w:right w:val="single" w:color="auto" w:sz="4" w:space="0"/>
            </w:tcBorders>
            <w:shd w:val="clear" w:color="000000" w:fill="FFFFFF"/>
            <w:noWrap/>
            <w:vAlign w:val="center"/>
          </w:tcPr>
          <w:p w14:paraId="08C59DE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28427A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6.25</w:t>
            </w:r>
          </w:p>
        </w:tc>
        <w:tc>
          <w:tcPr>
            <w:tcW w:w="469" w:type="pct"/>
            <w:tcBorders>
              <w:top w:val="nil"/>
              <w:left w:val="nil"/>
              <w:bottom w:val="single" w:color="auto" w:sz="4" w:space="0"/>
              <w:right w:val="single" w:color="auto" w:sz="4" w:space="0"/>
            </w:tcBorders>
            <w:shd w:val="clear" w:color="auto" w:fill="auto"/>
            <w:noWrap/>
            <w:vAlign w:val="center"/>
          </w:tcPr>
          <w:p w14:paraId="488A330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6.25</w:t>
            </w:r>
          </w:p>
        </w:tc>
        <w:tc>
          <w:tcPr>
            <w:tcW w:w="298" w:type="pct"/>
            <w:tcBorders>
              <w:top w:val="nil"/>
              <w:left w:val="nil"/>
              <w:bottom w:val="single" w:color="auto" w:sz="4" w:space="0"/>
              <w:right w:val="single" w:color="auto" w:sz="4" w:space="0"/>
            </w:tcBorders>
            <w:shd w:val="clear" w:color="auto" w:fill="auto"/>
            <w:noWrap/>
            <w:vAlign w:val="center"/>
          </w:tcPr>
          <w:p w14:paraId="0C991234">
            <w:pPr>
              <w:jc w:val="right"/>
              <w:rPr>
                <w:rFonts w:ascii="Times New Roman" w:hAnsi="Times New Roman" w:eastAsia="仿宋_GB2312" w:cs="Times New Roman"/>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14:paraId="6736AD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4E76747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0" w:type="pct"/>
            <w:tcBorders>
              <w:top w:val="nil"/>
              <w:left w:val="nil"/>
              <w:bottom w:val="single" w:color="auto" w:sz="4" w:space="0"/>
              <w:right w:val="single" w:color="auto" w:sz="4" w:space="0"/>
            </w:tcBorders>
            <w:shd w:val="clear" w:color="auto" w:fill="auto"/>
            <w:noWrap/>
            <w:vAlign w:val="center"/>
          </w:tcPr>
          <w:p w14:paraId="723FAF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28C886">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D38D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1316" w:type="pct"/>
            <w:tcBorders>
              <w:top w:val="nil"/>
              <w:left w:val="nil"/>
              <w:bottom w:val="single" w:color="auto" w:sz="4" w:space="0"/>
              <w:right w:val="single" w:color="auto" w:sz="4" w:space="0"/>
            </w:tcBorders>
            <w:shd w:val="clear" w:color="000000" w:fill="FFFFFF"/>
            <w:noWrap/>
            <w:vAlign w:val="center"/>
          </w:tcPr>
          <w:p w14:paraId="206840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660" w:type="pct"/>
            <w:tcBorders>
              <w:top w:val="nil"/>
              <w:left w:val="nil"/>
              <w:bottom w:val="single" w:color="auto" w:sz="4" w:space="0"/>
              <w:right w:val="single" w:color="auto" w:sz="4" w:space="0"/>
            </w:tcBorders>
            <w:shd w:val="clear" w:color="auto" w:fill="auto"/>
            <w:noWrap/>
            <w:vAlign w:val="center"/>
          </w:tcPr>
          <w:p w14:paraId="2357E5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469" w:type="pct"/>
            <w:tcBorders>
              <w:top w:val="nil"/>
              <w:left w:val="nil"/>
              <w:bottom w:val="single" w:color="auto" w:sz="4" w:space="0"/>
              <w:right w:val="single" w:color="auto" w:sz="4" w:space="0"/>
            </w:tcBorders>
            <w:shd w:val="clear" w:color="auto" w:fill="auto"/>
            <w:noWrap/>
            <w:vAlign w:val="center"/>
          </w:tcPr>
          <w:p w14:paraId="1D28E7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298" w:type="pct"/>
            <w:tcBorders>
              <w:top w:val="nil"/>
              <w:left w:val="nil"/>
              <w:bottom w:val="single" w:color="auto" w:sz="4" w:space="0"/>
              <w:right w:val="single" w:color="auto" w:sz="4" w:space="0"/>
            </w:tcBorders>
            <w:shd w:val="clear" w:color="auto" w:fill="auto"/>
            <w:noWrap/>
            <w:vAlign w:val="center"/>
          </w:tcPr>
          <w:p w14:paraId="33E73598">
            <w:pPr>
              <w:jc w:val="right"/>
              <w:rPr>
                <w:rFonts w:ascii="Times New Roman" w:hAnsi="Times New Roman" w:eastAsia="仿宋_GB2312" w:cs="Times New Roman"/>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14:paraId="43CA2231">
            <w:pPr>
              <w:widowControl/>
              <w:jc w:val="right"/>
              <w:rPr>
                <w:rFonts w:ascii="Times New Roman" w:hAnsi="Times New Roman" w:eastAsia="仿宋_GB2312" w:cs="Times New Roman"/>
                <w:kern w:val="0"/>
                <w:sz w:val="24"/>
                <w:szCs w:val="24"/>
              </w:rPr>
            </w:pPr>
          </w:p>
        </w:tc>
        <w:tc>
          <w:tcPr>
            <w:tcW w:w="300" w:type="pct"/>
            <w:tcBorders>
              <w:top w:val="nil"/>
              <w:left w:val="nil"/>
              <w:bottom w:val="single" w:color="auto" w:sz="4" w:space="0"/>
              <w:right w:val="single" w:color="auto" w:sz="4" w:space="0"/>
            </w:tcBorders>
            <w:shd w:val="clear" w:color="auto" w:fill="auto"/>
            <w:noWrap/>
            <w:vAlign w:val="center"/>
          </w:tcPr>
          <w:p w14:paraId="4B03BB0B">
            <w:pPr>
              <w:widowControl/>
              <w:jc w:val="right"/>
              <w:rPr>
                <w:rFonts w:ascii="Times New Roman" w:hAnsi="Times New Roman" w:eastAsia="仿宋_GB2312" w:cs="Times New Roman"/>
                <w:kern w:val="0"/>
                <w:sz w:val="24"/>
                <w:szCs w:val="24"/>
              </w:rPr>
            </w:pPr>
          </w:p>
        </w:tc>
        <w:tc>
          <w:tcPr>
            <w:tcW w:w="780" w:type="pct"/>
            <w:tcBorders>
              <w:top w:val="nil"/>
              <w:left w:val="nil"/>
              <w:bottom w:val="single" w:color="auto" w:sz="4" w:space="0"/>
              <w:right w:val="single" w:color="auto" w:sz="4" w:space="0"/>
            </w:tcBorders>
            <w:shd w:val="clear" w:color="auto" w:fill="auto"/>
            <w:noWrap/>
            <w:vAlign w:val="center"/>
          </w:tcPr>
          <w:p w14:paraId="78E38A00">
            <w:pPr>
              <w:widowControl/>
              <w:jc w:val="right"/>
              <w:rPr>
                <w:rFonts w:ascii="Times New Roman" w:hAnsi="Times New Roman" w:eastAsia="仿宋_GB2312" w:cs="Times New Roman"/>
                <w:kern w:val="0"/>
                <w:sz w:val="24"/>
                <w:szCs w:val="24"/>
              </w:rPr>
            </w:pPr>
          </w:p>
        </w:tc>
      </w:tr>
      <w:tr w14:paraId="1C87123E">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0FCD63">
            <w:pPr>
              <w:keepNext w:val="0"/>
              <w:keepLines w:val="0"/>
              <w:widowControl/>
              <w:suppressLineNumbers w:val="0"/>
              <w:jc w:val="left"/>
              <w:textAlignment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1316" w:type="pct"/>
            <w:tcBorders>
              <w:top w:val="nil"/>
              <w:left w:val="nil"/>
              <w:bottom w:val="single" w:color="auto" w:sz="4" w:space="0"/>
              <w:right w:val="single" w:color="auto" w:sz="4" w:space="0"/>
            </w:tcBorders>
            <w:shd w:val="clear" w:color="000000" w:fill="FFFFFF"/>
            <w:noWrap/>
            <w:vAlign w:val="center"/>
          </w:tcPr>
          <w:p w14:paraId="2F9E8D62">
            <w:pPr>
              <w:keepNext w:val="0"/>
              <w:keepLines w:val="0"/>
              <w:widowControl/>
              <w:suppressLineNumbers w:val="0"/>
              <w:jc w:val="left"/>
              <w:textAlignment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09B35E51">
            <w:pPr>
              <w:keepNext w:val="0"/>
              <w:keepLines w:val="0"/>
              <w:widowControl/>
              <w:suppressLineNumbers w:val="0"/>
              <w:jc w:val="right"/>
              <w:textAlignment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469" w:type="pct"/>
            <w:tcBorders>
              <w:top w:val="nil"/>
              <w:left w:val="nil"/>
              <w:bottom w:val="single" w:color="auto" w:sz="4" w:space="0"/>
              <w:right w:val="single" w:color="auto" w:sz="4" w:space="0"/>
            </w:tcBorders>
            <w:shd w:val="clear" w:color="auto" w:fill="auto"/>
            <w:noWrap/>
            <w:vAlign w:val="center"/>
          </w:tcPr>
          <w:p w14:paraId="2E15FA72">
            <w:pPr>
              <w:keepNext w:val="0"/>
              <w:keepLines w:val="0"/>
              <w:widowControl/>
              <w:suppressLineNumbers w:val="0"/>
              <w:jc w:val="right"/>
              <w:textAlignment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298" w:type="pct"/>
            <w:tcBorders>
              <w:top w:val="nil"/>
              <w:left w:val="nil"/>
              <w:bottom w:val="single" w:color="auto" w:sz="4" w:space="0"/>
              <w:right w:val="single" w:color="auto" w:sz="4" w:space="0"/>
            </w:tcBorders>
            <w:shd w:val="clear" w:color="auto" w:fill="auto"/>
            <w:noWrap/>
            <w:vAlign w:val="center"/>
          </w:tcPr>
          <w:p w14:paraId="3050918E">
            <w:pPr>
              <w:jc w:val="right"/>
              <w:rPr>
                <w:rFonts w:ascii="Times New Roman" w:hAnsi="Times New Roman" w:eastAsia="仿宋_GB2312" w:cs="Times New Roman"/>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14:paraId="0D2D2447">
            <w:pPr>
              <w:widowControl/>
              <w:jc w:val="right"/>
              <w:rPr>
                <w:rFonts w:ascii="Times New Roman" w:hAnsi="Times New Roman" w:eastAsia="仿宋_GB2312" w:cs="Times New Roman"/>
                <w:kern w:val="0"/>
                <w:sz w:val="24"/>
                <w:szCs w:val="24"/>
              </w:rPr>
            </w:pPr>
          </w:p>
        </w:tc>
        <w:tc>
          <w:tcPr>
            <w:tcW w:w="300" w:type="pct"/>
            <w:tcBorders>
              <w:top w:val="nil"/>
              <w:left w:val="nil"/>
              <w:bottom w:val="single" w:color="auto" w:sz="4" w:space="0"/>
              <w:right w:val="single" w:color="auto" w:sz="4" w:space="0"/>
            </w:tcBorders>
            <w:shd w:val="clear" w:color="auto" w:fill="auto"/>
            <w:noWrap/>
            <w:vAlign w:val="center"/>
          </w:tcPr>
          <w:p w14:paraId="3C18A362">
            <w:pPr>
              <w:widowControl/>
              <w:jc w:val="right"/>
              <w:rPr>
                <w:rFonts w:ascii="Times New Roman" w:hAnsi="Times New Roman" w:eastAsia="仿宋_GB2312" w:cs="Times New Roman"/>
                <w:kern w:val="0"/>
                <w:sz w:val="24"/>
                <w:szCs w:val="24"/>
              </w:rPr>
            </w:pPr>
          </w:p>
        </w:tc>
        <w:tc>
          <w:tcPr>
            <w:tcW w:w="780" w:type="pct"/>
            <w:tcBorders>
              <w:top w:val="nil"/>
              <w:left w:val="nil"/>
              <w:bottom w:val="single" w:color="auto" w:sz="4" w:space="0"/>
              <w:right w:val="single" w:color="auto" w:sz="4" w:space="0"/>
            </w:tcBorders>
            <w:shd w:val="clear" w:color="auto" w:fill="auto"/>
            <w:noWrap/>
            <w:vAlign w:val="center"/>
          </w:tcPr>
          <w:p w14:paraId="7DD7C63D">
            <w:pPr>
              <w:widowControl/>
              <w:jc w:val="right"/>
              <w:rPr>
                <w:rFonts w:ascii="Times New Roman" w:hAnsi="Times New Roman" w:eastAsia="仿宋_GB2312" w:cs="Times New Roman"/>
                <w:kern w:val="0"/>
                <w:sz w:val="24"/>
                <w:szCs w:val="24"/>
              </w:rPr>
            </w:pPr>
          </w:p>
        </w:tc>
      </w:tr>
      <w:tr w14:paraId="446784FA">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37B1D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316" w:type="pct"/>
            <w:tcBorders>
              <w:top w:val="nil"/>
              <w:left w:val="nil"/>
              <w:bottom w:val="single" w:color="auto" w:sz="4" w:space="0"/>
              <w:right w:val="single" w:color="auto" w:sz="4" w:space="0"/>
            </w:tcBorders>
            <w:shd w:val="clear" w:color="000000" w:fill="FFFFFF"/>
            <w:noWrap/>
            <w:vAlign w:val="center"/>
          </w:tcPr>
          <w:p w14:paraId="42140F4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08DBC0D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69" w:type="pct"/>
            <w:tcBorders>
              <w:top w:val="nil"/>
              <w:left w:val="nil"/>
              <w:bottom w:val="single" w:color="auto" w:sz="4" w:space="0"/>
              <w:right w:val="single" w:color="auto" w:sz="4" w:space="0"/>
            </w:tcBorders>
            <w:shd w:val="clear" w:color="auto" w:fill="auto"/>
            <w:noWrap/>
            <w:vAlign w:val="center"/>
          </w:tcPr>
          <w:p w14:paraId="6B14986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298" w:type="pct"/>
            <w:tcBorders>
              <w:top w:val="nil"/>
              <w:left w:val="nil"/>
              <w:bottom w:val="single" w:color="auto" w:sz="4" w:space="0"/>
              <w:right w:val="single" w:color="auto" w:sz="4" w:space="0"/>
            </w:tcBorders>
            <w:shd w:val="clear" w:color="auto" w:fill="auto"/>
            <w:noWrap/>
            <w:vAlign w:val="center"/>
          </w:tcPr>
          <w:p w14:paraId="0D8DADAC">
            <w:pPr>
              <w:jc w:val="right"/>
              <w:rPr>
                <w:rFonts w:ascii="Times New Roman" w:hAnsi="Times New Roman" w:eastAsia="仿宋_GB2312" w:cs="Times New Roman"/>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14:paraId="5D3576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12B3A4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0" w:type="pct"/>
            <w:tcBorders>
              <w:top w:val="nil"/>
              <w:left w:val="nil"/>
              <w:bottom w:val="single" w:color="auto" w:sz="4" w:space="0"/>
              <w:right w:val="single" w:color="auto" w:sz="4" w:space="0"/>
            </w:tcBorders>
            <w:shd w:val="clear" w:color="auto" w:fill="auto"/>
            <w:noWrap/>
            <w:vAlign w:val="center"/>
          </w:tcPr>
          <w:p w14:paraId="36D5F59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C1F6CED">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89169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1316" w:type="pct"/>
            <w:tcBorders>
              <w:top w:val="nil"/>
              <w:left w:val="nil"/>
              <w:bottom w:val="single" w:color="auto" w:sz="4" w:space="0"/>
              <w:right w:val="single" w:color="auto" w:sz="4" w:space="0"/>
            </w:tcBorders>
            <w:shd w:val="clear" w:color="000000" w:fill="FFFFFF"/>
            <w:noWrap/>
            <w:vAlign w:val="center"/>
          </w:tcPr>
          <w:p w14:paraId="7E6374A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科学技术支出</w:t>
            </w:r>
          </w:p>
        </w:tc>
        <w:tc>
          <w:tcPr>
            <w:tcW w:w="660" w:type="pct"/>
            <w:tcBorders>
              <w:top w:val="nil"/>
              <w:left w:val="nil"/>
              <w:bottom w:val="single" w:color="auto" w:sz="4" w:space="0"/>
              <w:right w:val="single" w:color="auto" w:sz="4" w:space="0"/>
            </w:tcBorders>
            <w:shd w:val="clear" w:color="auto" w:fill="auto"/>
            <w:noWrap/>
            <w:vAlign w:val="center"/>
          </w:tcPr>
          <w:p w14:paraId="0A183EB2">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rPr>
            </w:pPr>
            <w:r>
              <w:rPr>
                <w:rFonts w:hint="eastAsia" w:ascii="宋体" w:hAnsi="宋体" w:eastAsia="宋体" w:cs="宋体"/>
                <w:i w:val="0"/>
                <w:iCs w:val="0"/>
                <w:color w:val="000000"/>
                <w:kern w:val="0"/>
                <w:sz w:val="22"/>
                <w:szCs w:val="22"/>
                <w:u w:val="none"/>
                <w:lang w:val="en-US" w:eastAsia="zh-CN" w:bidi="ar"/>
              </w:rPr>
              <w:t>84.66</w:t>
            </w:r>
          </w:p>
        </w:tc>
        <w:tc>
          <w:tcPr>
            <w:tcW w:w="469" w:type="pct"/>
            <w:tcBorders>
              <w:top w:val="nil"/>
              <w:left w:val="nil"/>
              <w:bottom w:val="single" w:color="auto" w:sz="4" w:space="0"/>
              <w:right w:val="single" w:color="auto" w:sz="4" w:space="0"/>
            </w:tcBorders>
            <w:shd w:val="clear" w:color="auto" w:fill="auto"/>
            <w:noWrap/>
            <w:vAlign w:val="center"/>
          </w:tcPr>
          <w:p w14:paraId="3CED133E">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rPr>
            </w:pPr>
            <w:r>
              <w:rPr>
                <w:rFonts w:hint="eastAsia" w:ascii="宋体" w:hAnsi="宋体" w:eastAsia="宋体" w:cs="宋体"/>
                <w:i w:val="0"/>
                <w:iCs w:val="0"/>
                <w:color w:val="000000"/>
                <w:kern w:val="0"/>
                <w:sz w:val="22"/>
                <w:szCs w:val="22"/>
                <w:u w:val="none"/>
                <w:lang w:val="en-US" w:eastAsia="zh-CN" w:bidi="ar"/>
              </w:rPr>
              <w:t>78.26</w:t>
            </w:r>
          </w:p>
        </w:tc>
        <w:tc>
          <w:tcPr>
            <w:tcW w:w="298" w:type="pct"/>
            <w:tcBorders>
              <w:top w:val="nil"/>
              <w:left w:val="nil"/>
              <w:bottom w:val="single" w:color="auto" w:sz="4" w:space="0"/>
              <w:right w:val="single" w:color="auto" w:sz="4" w:space="0"/>
            </w:tcBorders>
            <w:shd w:val="clear" w:color="auto" w:fill="auto"/>
            <w:noWrap/>
            <w:vAlign w:val="center"/>
          </w:tcPr>
          <w:p w14:paraId="3DDCF8C6">
            <w:pP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6.4</w:t>
            </w:r>
          </w:p>
        </w:tc>
        <w:tc>
          <w:tcPr>
            <w:tcW w:w="489" w:type="pct"/>
            <w:tcBorders>
              <w:top w:val="nil"/>
              <w:left w:val="nil"/>
              <w:bottom w:val="single" w:color="auto" w:sz="4" w:space="0"/>
              <w:right w:val="single" w:color="auto" w:sz="4" w:space="0"/>
            </w:tcBorders>
            <w:shd w:val="clear" w:color="auto" w:fill="auto"/>
            <w:noWrap/>
            <w:vAlign w:val="center"/>
          </w:tcPr>
          <w:p w14:paraId="696439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4F21A47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0" w:type="pct"/>
            <w:tcBorders>
              <w:top w:val="nil"/>
              <w:left w:val="nil"/>
              <w:bottom w:val="single" w:color="auto" w:sz="4" w:space="0"/>
              <w:right w:val="single" w:color="auto" w:sz="4" w:space="0"/>
            </w:tcBorders>
            <w:shd w:val="clear" w:color="auto" w:fill="auto"/>
            <w:noWrap/>
            <w:vAlign w:val="center"/>
          </w:tcPr>
          <w:p w14:paraId="65C5A9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B5CD4C">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14F2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20601</w:t>
            </w:r>
          </w:p>
        </w:tc>
        <w:tc>
          <w:tcPr>
            <w:tcW w:w="1316" w:type="pct"/>
            <w:tcBorders>
              <w:top w:val="nil"/>
              <w:left w:val="nil"/>
              <w:bottom w:val="single" w:color="auto" w:sz="4" w:space="0"/>
              <w:right w:val="single" w:color="auto" w:sz="4" w:space="0"/>
            </w:tcBorders>
            <w:shd w:val="clear" w:color="000000" w:fill="FFFFFF"/>
            <w:noWrap/>
            <w:vAlign w:val="center"/>
          </w:tcPr>
          <w:p w14:paraId="1FD697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科学技术管理事务</w:t>
            </w:r>
          </w:p>
        </w:tc>
        <w:tc>
          <w:tcPr>
            <w:tcW w:w="660" w:type="pct"/>
            <w:tcBorders>
              <w:top w:val="nil"/>
              <w:left w:val="nil"/>
              <w:bottom w:val="single" w:color="auto" w:sz="4" w:space="0"/>
              <w:right w:val="single" w:color="auto" w:sz="4" w:space="0"/>
            </w:tcBorders>
            <w:shd w:val="clear" w:color="auto" w:fill="auto"/>
            <w:noWrap/>
            <w:vAlign w:val="center"/>
          </w:tcPr>
          <w:p w14:paraId="685A77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63.75</w:t>
            </w:r>
          </w:p>
        </w:tc>
        <w:tc>
          <w:tcPr>
            <w:tcW w:w="469" w:type="pct"/>
            <w:tcBorders>
              <w:top w:val="nil"/>
              <w:left w:val="nil"/>
              <w:bottom w:val="single" w:color="auto" w:sz="4" w:space="0"/>
              <w:right w:val="single" w:color="auto" w:sz="4" w:space="0"/>
            </w:tcBorders>
            <w:shd w:val="clear" w:color="auto" w:fill="auto"/>
            <w:noWrap/>
            <w:vAlign w:val="center"/>
          </w:tcPr>
          <w:p w14:paraId="6A1790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63.75</w:t>
            </w:r>
          </w:p>
        </w:tc>
        <w:tc>
          <w:tcPr>
            <w:tcW w:w="298" w:type="pct"/>
            <w:tcBorders>
              <w:top w:val="nil"/>
              <w:left w:val="nil"/>
              <w:bottom w:val="single" w:color="auto" w:sz="4" w:space="0"/>
              <w:right w:val="single" w:color="auto" w:sz="4" w:space="0"/>
            </w:tcBorders>
            <w:shd w:val="clear" w:color="auto" w:fill="auto"/>
            <w:noWrap/>
            <w:vAlign w:val="center"/>
          </w:tcPr>
          <w:p w14:paraId="5A64474C">
            <w:pPr>
              <w:jc w:val="right"/>
              <w:rPr>
                <w:rFonts w:ascii="Times New Roman" w:hAnsi="Times New Roman" w:eastAsia="仿宋_GB2312" w:cs="Times New Roman"/>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14:paraId="49377350">
            <w:pPr>
              <w:widowControl/>
              <w:jc w:val="right"/>
              <w:rPr>
                <w:rFonts w:ascii="Times New Roman" w:hAnsi="Times New Roman" w:eastAsia="仿宋_GB2312" w:cs="Times New Roman"/>
                <w:kern w:val="0"/>
                <w:sz w:val="24"/>
                <w:szCs w:val="24"/>
              </w:rPr>
            </w:pPr>
          </w:p>
        </w:tc>
        <w:tc>
          <w:tcPr>
            <w:tcW w:w="300" w:type="pct"/>
            <w:tcBorders>
              <w:top w:val="nil"/>
              <w:left w:val="nil"/>
              <w:bottom w:val="single" w:color="auto" w:sz="4" w:space="0"/>
              <w:right w:val="single" w:color="auto" w:sz="4" w:space="0"/>
            </w:tcBorders>
            <w:shd w:val="clear" w:color="auto" w:fill="auto"/>
            <w:noWrap/>
            <w:vAlign w:val="center"/>
          </w:tcPr>
          <w:p w14:paraId="4D73A43A">
            <w:pPr>
              <w:widowControl/>
              <w:jc w:val="right"/>
              <w:rPr>
                <w:rFonts w:ascii="Times New Roman" w:hAnsi="Times New Roman" w:eastAsia="仿宋_GB2312" w:cs="Times New Roman"/>
                <w:kern w:val="0"/>
                <w:sz w:val="24"/>
                <w:szCs w:val="24"/>
              </w:rPr>
            </w:pPr>
          </w:p>
        </w:tc>
        <w:tc>
          <w:tcPr>
            <w:tcW w:w="780" w:type="pct"/>
            <w:tcBorders>
              <w:top w:val="nil"/>
              <w:left w:val="nil"/>
              <w:bottom w:val="single" w:color="auto" w:sz="4" w:space="0"/>
              <w:right w:val="single" w:color="auto" w:sz="4" w:space="0"/>
            </w:tcBorders>
            <w:shd w:val="clear" w:color="auto" w:fill="auto"/>
            <w:noWrap/>
            <w:vAlign w:val="center"/>
          </w:tcPr>
          <w:p w14:paraId="6573C6D1">
            <w:pPr>
              <w:widowControl/>
              <w:jc w:val="right"/>
              <w:rPr>
                <w:rFonts w:ascii="Times New Roman" w:hAnsi="Times New Roman" w:eastAsia="仿宋_GB2312" w:cs="Times New Roman"/>
                <w:kern w:val="0"/>
                <w:sz w:val="24"/>
                <w:szCs w:val="24"/>
              </w:rPr>
            </w:pPr>
          </w:p>
        </w:tc>
      </w:tr>
      <w:tr w14:paraId="5F69BFCF">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C97396">
            <w:pPr>
              <w:keepNext w:val="0"/>
              <w:keepLines w:val="0"/>
              <w:widowControl/>
              <w:suppressLineNumbers w:val="0"/>
              <w:jc w:val="left"/>
              <w:textAlignment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2060101</w:t>
            </w:r>
          </w:p>
        </w:tc>
        <w:tc>
          <w:tcPr>
            <w:tcW w:w="1316" w:type="pct"/>
            <w:tcBorders>
              <w:top w:val="nil"/>
              <w:left w:val="nil"/>
              <w:bottom w:val="single" w:color="auto" w:sz="4" w:space="0"/>
              <w:right w:val="single" w:color="auto" w:sz="4" w:space="0"/>
            </w:tcBorders>
            <w:shd w:val="clear" w:color="000000" w:fill="FFFFFF"/>
            <w:noWrap/>
            <w:vAlign w:val="center"/>
          </w:tcPr>
          <w:p w14:paraId="155C492F">
            <w:pPr>
              <w:keepNext w:val="0"/>
              <w:keepLines w:val="0"/>
              <w:widowControl/>
              <w:suppressLineNumbers w:val="0"/>
              <w:jc w:val="left"/>
              <w:textAlignment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6BA68FD2">
            <w:pPr>
              <w:keepNext w:val="0"/>
              <w:keepLines w:val="0"/>
              <w:widowControl/>
              <w:suppressLineNumbers w:val="0"/>
              <w:jc w:val="right"/>
              <w:textAlignment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63.75</w:t>
            </w:r>
          </w:p>
        </w:tc>
        <w:tc>
          <w:tcPr>
            <w:tcW w:w="469" w:type="pct"/>
            <w:tcBorders>
              <w:top w:val="nil"/>
              <w:left w:val="nil"/>
              <w:bottom w:val="single" w:color="auto" w:sz="4" w:space="0"/>
              <w:right w:val="single" w:color="auto" w:sz="4" w:space="0"/>
            </w:tcBorders>
            <w:shd w:val="clear" w:color="auto" w:fill="auto"/>
            <w:noWrap/>
            <w:vAlign w:val="center"/>
          </w:tcPr>
          <w:p w14:paraId="637E7C39">
            <w:pPr>
              <w:keepNext w:val="0"/>
              <w:keepLines w:val="0"/>
              <w:widowControl/>
              <w:suppressLineNumbers w:val="0"/>
              <w:jc w:val="right"/>
              <w:textAlignment w:val="center"/>
              <w:rPr>
                <w:rFonts w:hint="eastAsia"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63.75</w:t>
            </w:r>
          </w:p>
        </w:tc>
        <w:tc>
          <w:tcPr>
            <w:tcW w:w="298" w:type="pct"/>
            <w:tcBorders>
              <w:top w:val="nil"/>
              <w:left w:val="nil"/>
              <w:bottom w:val="single" w:color="auto" w:sz="4" w:space="0"/>
              <w:right w:val="single" w:color="auto" w:sz="4" w:space="0"/>
            </w:tcBorders>
            <w:shd w:val="clear" w:color="auto" w:fill="auto"/>
            <w:noWrap/>
            <w:vAlign w:val="center"/>
          </w:tcPr>
          <w:p w14:paraId="2E5556D6">
            <w:pPr>
              <w:jc w:val="right"/>
              <w:rPr>
                <w:rFonts w:ascii="Times New Roman" w:hAnsi="Times New Roman" w:eastAsia="仿宋_GB2312" w:cs="Times New Roman"/>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14:paraId="1ADC8169">
            <w:pPr>
              <w:widowControl/>
              <w:jc w:val="right"/>
              <w:rPr>
                <w:rFonts w:ascii="Times New Roman" w:hAnsi="Times New Roman" w:eastAsia="仿宋_GB2312" w:cs="Times New Roman"/>
                <w:kern w:val="0"/>
                <w:sz w:val="24"/>
                <w:szCs w:val="24"/>
              </w:rPr>
            </w:pPr>
          </w:p>
        </w:tc>
        <w:tc>
          <w:tcPr>
            <w:tcW w:w="300" w:type="pct"/>
            <w:tcBorders>
              <w:top w:val="nil"/>
              <w:left w:val="nil"/>
              <w:bottom w:val="single" w:color="auto" w:sz="4" w:space="0"/>
              <w:right w:val="single" w:color="auto" w:sz="4" w:space="0"/>
            </w:tcBorders>
            <w:shd w:val="clear" w:color="auto" w:fill="auto"/>
            <w:noWrap/>
            <w:vAlign w:val="center"/>
          </w:tcPr>
          <w:p w14:paraId="12A58054">
            <w:pPr>
              <w:widowControl/>
              <w:jc w:val="right"/>
              <w:rPr>
                <w:rFonts w:ascii="Times New Roman" w:hAnsi="Times New Roman" w:eastAsia="仿宋_GB2312" w:cs="Times New Roman"/>
                <w:kern w:val="0"/>
                <w:sz w:val="24"/>
                <w:szCs w:val="24"/>
              </w:rPr>
            </w:pPr>
          </w:p>
        </w:tc>
        <w:tc>
          <w:tcPr>
            <w:tcW w:w="780" w:type="pct"/>
            <w:tcBorders>
              <w:top w:val="nil"/>
              <w:left w:val="nil"/>
              <w:bottom w:val="single" w:color="auto" w:sz="4" w:space="0"/>
              <w:right w:val="single" w:color="auto" w:sz="4" w:space="0"/>
            </w:tcBorders>
            <w:shd w:val="clear" w:color="auto" w:fill="auto"/>
            <w:noWrap/>
            <w:vAlign w:val="center"/>
          </w:tcPr>
          <w:p w14:paraId="63BCB266">
            <w:pPr>
              <w:widowControl/>
              <w:jc w:val="right"/>
              <w:rPr>
                <w:rFonts w:ascii="Times New Roman" w:hAnsi="Times New Roman" w:eastAsia="仿宋_GB2312" w:cs="Times New Roman"/>
                <w:kern w:val="0"/>
                <w:sz w:val="24"/>
                <w:szCs w:val="24"/>
              </w:rPr>
            </w:pPr>
          </w:p>
        </w:tc>
      </w:tr>
      <w:tr w14:paraId="1DD818C4">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9A446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20607</w:t>
            </w:r>
          </w:p>
        </w:tc>
        <w:tc>
          <w:tcPr>
            <w:tcW w:w="1316" w:type="pct"/>
            <w:tcBorders>
              <w:top w:val="nil"/>
              <w:left w:val="nil"/>
              <w:bottom w:val="single" w:color="auto" w:sz="4" w:space="0"/>
              <w:right w:val="single" w:color="auto" w:sz="4" w:space="0"/>
            </w:tcBorders>
            <w:shd w:val="clear" w:color="000000" w:fill="FFFFFF"/>
            <w:noWrap/>
            <w:vAlign w:val="center"/>
          </w:tcPr>
          <w:p w14:paraId="34AE285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科学技术普及</w:t>
            </w:r>
          </w:p>
        </w:tc>
        <w:tc>
          <w:tcPr>
            <w:tcW w:w="660" w:type="pct"/>
            <w:tcBorders>
              <w:top w:val="nil"/>
              <w:left w:val="nil"/>
              <w:bottom w:val="single" w:color="auto" w:sz="4" w:space="0"/>
              <w:right w:val="single" w:color="auto" w:sz="4" w:space="0"/>
            </w:tcBorders>
            <w:shd w:val="clear" w:color="auto" w:fill="auto"/>
            <w:noWrap/>
            <w:vAlign w:val="center"/>
          </w:tcPr>
          <w:p w14:paraId="2DF0E40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20.91</w:t>
            </w:r>
          </w:p>
        </w:tc>
        <w:tc>
          <w:tcPr>
            <w:tcW w:w="469" w:type="pct"/>
            <w:tcBorders>
              <w:top w:val="nil"/>
              <w:left w:val="nil"/>
              <w:bottom w:val="single" w:color="auto" w:sz="4" w:space="0"/>
              <w:right w:val="single" w:color="auto" w:sz="4" w:space="0"/>
            </w:tcBorders>
            <w:shd w:val="clear" w:color="auto" w:fill="auto"/>
            <w:noWrap/>
            <w:vAlign w:val="center"/>
          </w:tcPr>
          <w:p w14:paraId="24827F1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14.51</w:t>
            </w:r>
          </w:p>
        </w:tc>
        <w:tc>
          <w:tcPr>
            <w:tcW w:w="298" w:type="pct"/>
            <w:tcBorders>
              <w:top w:val="nil"/>
              <w:left w:val="nil"/>
              <w:bottom w:val="single" w:color="auto" w:sz="4" w:space="0"/>
              <w:right w:val="single" w:color="auto" w:sz="4" w:space="0"/>
            </w:tcBorders>
            <w:shd w:val="clear" w:color="auto" w:fill="auto"/>
            <w:noWrap/>
            <w:vAlign w:val="center"/>
          </w:tcPr>
          <w:p w14:paraId="1A0914F2">
            <w:pPr>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6.4</w:t>
            </w:r>
          </w:p>
        </w:tc>
        <w:tc>
          <w:tcPr>
            <w:tcW w:w="489" w:type="pct"/>
            <w:tcBorders>
              <w:top w:val="nil"/>
              <w:left w:val="nil"/>
              <w:bottom w:val="single" w:color="auto" w:sz="4" w:space="0"/>
              <w:right w:val="single" w:color="auto" w:sz="4" w:space="0"/>
            </w:tcBorders>
            <w:shd w:val="clear" w:color="auto" w:fill="auto"/>
            <w:noWrap/>
            <w:vAlign w:val="center"/>
          </w:tcPr>
          <w:p w14:paraId="3215F95C">
            <w:pPr>
              <w:widowControl/>
              <w:jc w:val="right"/>
              <w:rPr>
                <w:rFonts w:ascii="Times New Roman" w:hAnsi="Times New Roman" w:eastAsia="仿宋_GB2312" w:cs="Times New Roman"/>
                <w:kern w:val="0"/>
                <w:sz w:val="24"/>
                <w:szCs w:val="24"/>
              </w:rPr>
            </w:pPr>
          </w:p>
        </w:tc>
        <w:tc>
          <w:tcPr>
            <w:tcW w:w="300" w:type="pct"/>
            <w:tcBorders>
              <w:top w:val="nil"/>
              <w:left w:val="nil"/>
              <w:bottom w:val="single" w:color="auto" w:sz="4" w:space="0"/>
              <w:right w:val="single" w:color="auto" w:sz="4" w:space="0"/>
            </w:tcBorders>
            <w:shd w:val="clear" w:color="auto" w:fill="auto"/>
            <w:noWrap/>
            <w:vAlign w:val="center"/>
          </w:tcPr>
          <w:p w14:paraId="78C91564">
            <w:pPr>
              <w:widowControl/>
              <w:jc w:val="right"/>
              <w:rPr>
                <w:rFonts w:ascii="Times New Roman" w:hAnsi="Times New Roman" w:eastAsia="仿宋_GB2312" w:cs="Times New Roman"/>
                <w:kern w:val="0"/>
                <w:sz w:val="24"/>
                <w:szCs w:val="24"/>
              </w:rPr>
            </w:pPr>
          </w:p>
        </w:tc>
        <w:tc>
          <w:tcPr>
            <w:tcW w:w="780" w:type="pct"/>
            <w:tcBorders>
              <w:top w:val="nil"/>
              <w:left w:val="nil"/>
              <w:bottom w:val="single" w:color="auto" w:sz="4" w:space="0"/>
              <w:right w:val="single" w:color="auto" w:sz="4" w:space="0"/>
            </w:tcBorders>
            <w:shd w:val="clear" w:color="auto" w:fill="auto"/>
            <w:noWrap/>
            <w:vAlign w:val="center"/>
          </w:tcPr>
          <w:p w14:paraId="7403BFD1">
            <w:pPr>
              <w:widowControl/>
              <w:jc w:val="right"/>
              <w:rPr>
                <w:rFonts w:ascii="Times New Roman" w:hAnsi="Times New Roman" w:eastAsia="仿宋_GB2312" w:cs="Times New Roman"/>
                <w:kern w:val="0"/>
                <w:sz w:val="24"/>
                <w:szCs w:val="24"/>
              </w:rPr>
            </w:pPr>
          </w:p>
        </w:tc>
      </w:tr>
      <w:tr w14:paraId="71EF122C">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597CE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2060702</w:t>
            </w:r>
          </w:p>
        </w:tc>
        <w:tc>
          <w:tcPr>
            <w:tcW w:w="1316" w:type="pct"/>
            <w:tcBorders>
              <w:top w:val="nil"/>
              <w:left w:val="nil"/>
              <w:bottom w:val="single" w:color="auto" w:sz="4" w:space="0"/>
              <w:right w:val="single" w:color="auto" w:sz="4" w:space="0"/>
            </w:tcBorders>
            <w:shd w:val="clear" w:color="000000" w:fill="FFFFFF"/>
            <w:noWrap/>
            <w:vAlign w:val="center"/>
          </w:tcPr>
          <w:p w14:paraId="32D1DEA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科普活动</w:t>
            </w:r>
          </w:p>
        </w:tc>
        <w:tc>
          <w:tcPr>
            <w:tcW w:w="660" w:type="pct"/>
            <w:tcBorders>
              <w:top w:val="nil"/>
              <w:left w:val="nil"/>
              <w:bottom w:val="single" w:color="auto" w:sz="4" w:space="0"/>
              <w:right w:val="single" w:color="auto" w:sz="4" w:space="0"/>
            </w:tcBorders>
            <w:shd w:val="clear" w:color="auto" w:fill="auto"/>
            <w:noWrap/>
            <w:vAlign w:val="center"/>
          </w:tcPr>
          <w:p w14:paraId="15E1FA7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14.51</w:t>
            </w:r>
          </w:p>
        </w:tc>
        <w:tc>
          <w:tcPr>
            <w:tcW w:w="469" w:type="pct"/>
            <w:tcBorders>
              <w:top w:val="nil"/>
              <w:left w:val="nil"/>
              <w:bottom w:val="single" w:color="auto" w:sz="4" w:space="0"/>
              <w:right w:val="single" w:color="auto" w:sz="4" w:space="0"/>
            </w:tcBorders>
            <w:shd w:val="clear" w:color="auto" w:fill="auto"/>
            <w:noWrap/>
            <w:vAlign w:val="center"/>
          </w:tcPr>
          <w:p w14:paraId="36FE881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14.51</w:t>
            </w:r>
          </w:p>
        </w:tc>
        <w:tc>
          <w:tcPr>
            <w:tcW w:w="298" w:type="pct"/>
            <w:tcBorders>
              <w:top w:val="nil"/>
              <w:left w:val="nil"/>
              <w:bottom w:val="single" w:color="auto" w:sz="4" w:space="0"/>
              <w:right w:val="single" w:color="auto" w:sz="4" w:space="0"/>
            </w:tcBorders>
            <w:shd w:val="clear" w:color="auto" w:fill="auto"/>
            <w:noWrap/>
            <w:vAlign w:val="center"/>
          </w:tcPr>
          <w:p w14:paraId="5DC1940D">
            <w:pPr>
              <w:jc w:val="right"/>
              <w:rPr>
                <w:rFonts w:ascii="Times New Roman" w:hAnsi="Times New Roman" w:eastAsia="仿宋_GB2312" w:cs="Times New Roman"/>
                <w:kern w:val="0"/>
                <w:sz w:val="24"/>
                <w:szCs w:val="24"/>
              </w:rPr>
            </w:pPr>
          </w:p>
        </w:tc>
        <w:tc>
          <w:tcPr>
            <w:tcW w:w="489" w:type="pct"/>
            <w:tcBorders>
              <w:top w:val="nil"/>
              <w:left w:val="nil"/>
              <w:bottom w:val="single" w:color="auto" w:sz="4" w:space="0"/>
              <w:right w:val="single" w:color="auto" w:sz="4" w:space="0"/>
            </w:tcBorders>
            <w:shd w:val="clear" w:color="auto" w:fill="auto"/>
            <w:noWrap/>
            <w:vAlign w:val="center"/>
          </w:tcPr>
          <w:p w14:paraId="756CC90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370D43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0" w:type="pct"/>
            <w:tcBorders>
              <w:top w:val="nil"/>
              <w:left w:val="nil"/>
              <w:bottom w:val="single" w:color="auto" w:sz="4" w:space="0"/>
              <w:right w:val="single" w:color="auto" w:sz="4" w:space="0"/>
            </w:tcBorders>
            <w:shd w:val="clear" w:color="auto" w:fill="auto"/>
            <w:noWrap/>
            <w:vAlign w:val="center"/>
          </w:tcPr>
          <w:p w14:paraId="2C395A7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C7B59DA">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6C4ED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2060799</w:t>
            </w:r>
          </w:p>
        </w:tc>
        <w:tc>
          <w:tcPr>
            <w:tcW w:w="1316" w:type="pct"/>
            <w:tcBorders>
              <w:top w:val="nil"/>
              <w:left w:val="nil"/>
              <w:bottom w:val="single" w:color="auto" w:sz="4" w:space="0"/>
              <w:right w:val="single" w:color="auto" w:sz="4" w:space="0"/>
            </w:tcBorders>
            <w:shd w:val="clear" w:color="000000" w:fill="FFFFFF"/>
            <w:noWrap/>
            <w:vAlign w:val="center"/>
          </w:tcPr>
          <w:p w14:paraId="757634C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660" w:type="pct"/>
            <w:tcBorders>
              <w:top w:val="nil"/>
              <w:left w:val="nil"/>
              <w:bottom w:val="single" w:color="auto" w:sz="4" w:space="0"/>
              <w:right w:val="single" w:color="auto" w:sz="4" w:space="0"/>
            </w:tcBorders>
            <w:shd w:val="clear" w:color="auto" w:fill="auto"/>
            <w:noWrap/>
            <w:vAlign w:val="center"/>
          </w:tcPr>
          <w:p w14:paraId="1FDCF69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6.40</w:t>
            </w:r>
          </w:p>
        </w:tc>
        <w:tc>
          <w:tcPr>
            <w:tcW w:w="469" w:type="pct"/>
            <w:tcBorders>
              <w:top w:val="nil"/>
              <w:left w:val="nil"/>
              <w:bottom w:val="single" w:color="auto" w:sz="4" w:space="0"/>
              <w:right w:val="single" w:color="auto" w:sz="4" w:space="0"/>
            </w:tcBorders>
            <w:shd w:val="clear" w:color="auto" w:fill="auto"/>
            <w:noWrap/>
            <w:vAlign w:val="center"/>
          </w:tcPr>
          <w:p w14:paraId="11948E4A">
            <w:pPr>
              <w:jc w:val="right"/>
              <w:rPr>
                <w:rFonts w:ascii="Times New Roman" w:hAnsi="Times New Roman" w:eastAsia="仿宋_GB2312" w:cs="Times New Roman"/>
                <w:kern w:val="0"/>
                <w:sz w:val="24"/>
                <w:szCs w:val="24"/>
              </w:rPr>
            </w:pPr>
          </w:p>
        </w:tc>
        <w:tc>
          <w:tcPr>
            <w:tcW w:w="298" w:type="pct"/>
            <w:tcBorders>
              <w:top w:val="nil"/>
              <w:left w:val="nil"/>
              <w:bottom w:val="single" w:color="auto" w:sz="4" w:space="0"/>
              <w:right w:val="single" w:color="auto" w:sz="4" w:space="0"/>
            </w:tcBorders>
            <w:shd w:val="clear" w:color="auto" w:fill="auto"/>
            <w:noWrap/>
            <w:vAlign w:val="center"/>
          </w:tcPr>
          <w:p w14:paraId="6029BC8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6.40</w:t>
            </w:r>
          </w:p>
        </w:tc>
        <w:tc>
          <w:tcPr>
            <w:tcW w:w="489" w:type="pct"/>
            <w:tcBorders>
              <w:top w:val="nil"/>
              <w:left w:val="nil"/>
              <w:bottom w:val="single" w:color="auto" w:sz="4" w:space="0"/>
              <w:right w:val="single" w:color="auto" w:sz="4" w:space="0"/>
            </w:tcBorders>
            <w:shd w:val="clear" w:color="auto" w:fill="auto"/>
            <w:noWrap/>
            <w:vAlign w:val="center"/>
          </w:tcPr>
          <w:p w14:paraId="760FC2E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674F74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0" w:type="pct"/>
            <w:tcBorders>
              <w:top w:val="nil"/>
              <w:left w:val="nil"/>
              <w:bottom w:val="single" w:color="auto" w:sz="4" w:space="0"/>
              <w:right w:val="single" w:color="auto" w:sz="4" w:space="0"/>
            </w:tcBorders>
            <w:shd w:val="clear" w:color="auto" w:fill="auto"/>
            <w:noWrap/>
            <w:vAlign w:val="center"/>
          </w:tcPr>
          <w:p w14:paraId="529817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08D9221">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AD09F7">
            <w:pPr>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val="en-US" w:eastAsia="zh-CN"/>
              </w:rPr>
              <w:t>208</w:t>
            </w:r>
          </w:p>
        </w:tc>
        <w:tc>
          <w:tcPr>
            <w:tcW w:w="1316" w:type="pct"/>
            <w:tcBorders>
              <w:top w:val="nil"/>
              <w:left w:val="nil"/>
              <w:bottom w:val="single" w:color="auto" w:sz="4" w:space="0"/>
              <w:right w:val="single" w:color="auto" w:sz="4" w:space="0"/>
            </w:tcBorders>
            <w:shd w:val="clear" w:color="000000" w:fill="FFFFFF"/>
            <w:noWrap/>
            <w:vAlign w:val="center"/>
          </w:tcPr>
          <w:p w14:paraId="7340F8DA">
            <w:pPr>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eastAsia="zh-CN"/>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0048F97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12.21</w:t>
            </w:r>
          </w:p>
        </w:tc>
        <w:tc>
          <w:tcPr>
            <w:tcW w:w="469" w:type="pct"/>
            <w:tcBorders>
              <w:top w:val="nil"/>
              <w:left w:val="nil"/>
              <w:bottom w:val="single" w:color="auto" w:sz="4" w:space="0"/>
              <w:right w:val="single" w:color="auto" w:sz="4" w:space="0"/>
            </w:tcBorders>
            <w:shd w:val="clear" w:color="auto" w:fill="auto"/>
            <w:noWrap/>
            <w:vAlign w:val="center"/>
          </w:tcPr>
          <w:p w14:paraId="161B6269">
            <w:pPr>
              <w:keepNext w:val="0"/>
              <w:keepLines w:val="0"/>
              <w:widowControl/>
              <w:suppressLineNumbers w:val="0"/>
              <w:jc w:val="right"/>
              <w:textAlignment w:val="center"/>
              <w:rPr>
                <w:rFonts w:hint="default" w:ascii="Times New Roman" w:hAnsi="Times New Roman" w:eastAsia="仿宋_GB2312" w:cs="Times New Roman"/>
                <w:kern w:val="0"/>
                <w:sz w:val="24"/>
                <w:szCs w:val="24"/>
                <w:lang w:val="en-US"/>
              </w:rPr>
            </w:pPr>
            <w:r>
              <w:rPr>
                <w:rFonts w:hint="eastAsia" w:ascii="宋体" w:hAnsi="宋体" w:eastAsia="宋体" w:cs="宋体"/>
                <w:i w:val="0"/>
                <w:iCs w:val="0"/>
                <w:color w:val="000000"/>
                <w:kern w:val="0"/>
                <w:sz w:val="22"/>
                <w:szCs w:val="22"/>
                <w:u w:val="none"/>
                <w:lang w:val="en-US" w:eastAsia="zh-CN" w:bidi="ar"/>
              </w:rPr>
              <w:t>12.21</w:t>
            </w:r>
          </w:p>
        </w:tc>
        <w:tc>
          <w:tcPr>
            <w:tcW w:w="298" w:type="pct"/>
            <w:tcBorders>
              <w:top w:val="nil"/>
              <w:left w:val="nil"/>
              <w:bottom w:val="single" w:color="auto" w:sz="4" w:space="0"/>
              <w:right w:val="single" w:color="auto" w:sz="4" w:space="0"/>
            </w:tcBorders>
            <w:shd w:val="clear" w:color="auto" w:fill="auto"/>
            <w:noWrap/>
            <w:vAlign w:val="center"/>
          </w:tcPr>
          <w:p w14:paraId="4C86DF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489" w:type="pct"/>
            <w:tcBorders>
              <w:top w:val="nil"/>
              <w:left w:val="nil"/>
              <w:bottom w:val="single" w:color="auto" w:sz="4" w:space="0"/>
              <w:right w:val="single" w:color="auto" w:sz="4" w:space="0"/>
            </w:tcBorders>
            <w:shd w:val="clear" w:color="auto" w:fill="auto"/>
            <w:noWrap/>
            <w:vAlign w:val="center"/>
          </w:tcPr>
          <w:p w14:paraId="46F10112">
            <w:pPr>
              <w:widowControl/>
              <w:jc w:val="right"/>
              <w:rPr>
                <w:rFonts w:ascii="Times New Roman" w:hAnsi="Times New Roman" w:eastAsia="仿宋_GB2312" w:cs="Times New Roman"/>
                <w:kern w:val="0"/>
                <w:sz w:val="24"/>
                <w:szCs w:val="24"/>
              </w:rPr>
            </w:pPr>
          </w:p>
        </w:tc>
        <w:tc>
          <w:tcPr>
            <w:tcW w:w="300" w:type="pct"/>
            <w:tcBorders>
              <w:top w:val="nil"/>
              <w:left w:val="nil"/>
              <w:bottom w:val="single" w:color="auto" w:sz="4" w:space="0"/>
              <w:right w:val="single" w:color="auto" w:sz="4" w:space="0"/>
            </w:tcBorders>
            <w:shd w:val="clear" w:color="auto" w:fill="auto"/>
            <w:noWrap/>
            <w:vAlign w:val="center"/>
          </w:tcPr>
          <w:p w14:paraId="2EBCF4CE">
            <w:pPr>
              <w:widowControl/>
              <w:jc w:val="right"/>
              <w:rPr>
                <w:rFonts w:ascii="Times New Roman" w:hAnsi="Times New Roman" w:eastAsia="仿宋_GB2312" w:cs="Times New Roman"/>
                <w:kern w:val="0"/>
                <w:sz w:val="24"/>
                <w:szCs w:val="24"/>
              </w:rPr>
            </w:pPr>
          </w:p>
        </w:tc>
        <w:tc>
          <w:tcPr>
            <w:tcW w:w="780" w:type="pct"/>
            <w:tcBorders>
              <w:top w:val="nil"/>
              <w:left w:val="nil"/>
              <w:bottom w:val="single" w:color="auto" w:sz="4" w:space="0"/>
              <w:right w:val="single" w:color="auto" w:sz="4" w:space="0"/>
            </w:tcBorders>
            <w:shd w:val="clear" w:color="auto" w:fill="auto"/>
            <w:noWrap/>
            <w:vAlign w:val="center"/>
          </w:tcPr>
          <w:p w14:paraId="09C90AAF">
            <w:pPr>
              <w:widowControl/>
              <w:jc w:val="right"/>
              <w:rPr>
                <w:rFonts w:ascii="Times New Roman" w:hAnsi="Times New Roman" w:eastAsia="仿宋_GB2312" w:cs="Times New Roman"/>
                <w:kern w:val="0"/>
                <w:sz w:val="24"/>
                <w:szCs w:val="24"/>
              </w:rPr>
            </w:pPr>
          </w:p>
        </w:tc>
      </w:tr>
      <w:tr w14:paraId="3430081E">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C76A9E">
            <w:pPr>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val="en-US" w:eastAsia="zh-CN"/>
              </w:rPr>
              <w:t>20805</w:t>
            </w:r>
          </w:p>
        </w:tc>
        <w:tc>
          <w:tcPr>
            <w:tcW w:w="1316" w:type="pct"/>
            <w:tcBorders>
              <w:top w:val="nil"/>
              <w:left w:val="nil"/>
              <w:bottom w:val="single" w:color="auto" w:sz="4" w:space="0"/>
              <w:right w:val="single" w:color="auto" w:sz="4" w:space="0"/>
            </w:tcBorders>
            <w:shd w:val="clear" w:color="000000" w:fill="FFFFFF"/>
            <w:noWrap/>
            <w:vAlign w:val="center"/>
          </w:tcPr>
          <w:p w14:paraId="6199E6E4">
            <w:pPr>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eastAsia="zh-CN"/>
              </w:rPr>
              <w:t>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2A891D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9.56</w:t>
            </w:r>
          </w:p>
        </w:tc>
        <w:tc>
          <w:tcPr>
            <w:tcW w:w="469" w:type="pct"/>
            <w:tcBorders>
              <w:top w:val="nil"/>
              <w:left w:val="nil"/>
              <w:bottom w:val="single" w:color="auto" w:sz="4" w:space="0"/>
              <w:right w:val="single" w:color="auto" w:sz="4" w:space="0"/>
            </w:tcBorders>
            <w:shd w:val="clear" w:color="auto" w:fill="auto"/>
            <w:noWrap/>
            <w:vAlign w:val="center"/>
          </w:tcPr>
          <w:p w14:paraId="3608B5F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9.56</w:t>
            </w:r>
          </w:p>
        </w:tc>
        <w:tc>
          <w:tcPr>
            <w:tcW w:w="298" w:type="pct"/>
            <w:tcBorders>
              <w:top w:val="nil"/>
              <w:left w:val="nil"/>
              <w:bottom w:val="single" w:color="auto" w:sz="4" w:space="0"/>
              <w:right w:val="single" w:color="auto" w:sz="4" w:space="0"/>
            </w:tcBorders>
            <w:shd w:val="clear" w:color="auto" w:fill="auto"/>
            <w:noWrap/>
            <w:vAlign w:val="center"/>
          </w:tcPr>
          <w:p w14:paraId="031027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489" w:type="pct"/>
            <w:tcBorders>
              <w:top w:val="nil"/>
              <w:left w:val="nil"/>
              <w:bottom w:val="single" w:color="auto" w:sz="4" w:space="0"/>
              <w:right w:val="single" w:color="auto" w:sz="4" w:space="0"/>
            </w:tcBorders>
            <w:shd w:val="clear" w:color="auto" w:fill="auto"/>
            <w:noWrap/>
            <w:vAlign w:val="center"/>
          </w:tcPr>
          <w:p w14:paraId="0301B8BD">
            <w:pPr>
              <w:widowControl/>
              <w:jc w:val="right"/>
              <w:rPr>
                <w:rFonts w:ascii="Times New Roman" w:hAnsi="Times New Roman" w:eastAsia="仿宋_GB2312" w:cs="Times New Roman"/>
                <w:kern w:val="0"/>
                <w:sz w:val="24"/>
                <w:szCs w:val="24"/>
              </w:rPr>
            </w:pPr>
          </w:p>
        </w:tc>
        <w:tc>
          <w:tcPr>
            <w:tcW w:w="300" w:type="pct"/>
            <w:tcBorders>
              <w:top w:val="nil"/>
              <w:left w:val="nil"/>
              <w:bottom w:val="single" w:color="auto" w:sz="4" w:space="0"/>
              <w:right w:val="single" w:color="auto" w:sz="4" w:space="0"/>
            </w:tcBorders>
            <w:shd w:val="clear" w:color="auto" w:fill="auto"/>
            <w:noWrap/>
            <w:vAlign w:val="center"/>
          </w:tcPr>
          <w:p w14:paraId="12901061">
            <w:pPr>
              <w:widowControl/>
              <w:jc w:val="right"/>
              <w:rPr>
                <w:rFonts w:ascii="Times New Roman" w:hAnsi="Times New Roman" w:eastAsia="仿宋_GB2312" w:cs="Times New Roman"/>
                <w:kern w:val="0"/>
                <w:sz w:val="24"/>
                <w:szCs w:val="24"/>
              </w:rPr>
            </w:pPr>
          </w:p>
        </w:tc>
        <w:tc>
          <w:tcPr>
            <w:tcW w:w="780" w:type="pct"/>
            <w:tcBorders>
              <w:top w:val="nil"/>
              <w:left w:val="nil"/>
              <w:bottom w:val="single" w:color="auto" w:sz="4" w:space="0"/>
              <w:right w:val="single" w:color="auto" w:sz="4" w:space="0"/>
            </w:tcBorders>
            <w:shd w:val="clear" w:color="auto" w:fill="auto"/>
            <w:noWrap/>
            <w:vAlign w:val="center"/>
          </w:tcPr>
          <w:p w14:paraId="4F132924">
            <w:pPr>
              <w:widowControl/>
              <w:jc w:val="right"/>
              <w:rPr>
                <w:rFonts w:ascii="Times New Roman" w:hAnsi="Times New Roman" w:eastAsia="仿宋_GB2312" w:cs="Times New Roman"/>
                <w:kern w:val="0"/>
                <w:sz w:val="24"/>
                <w:szCs w:val="24"/>
              </w:rPr>
            </w:pPr>
          </w:p>
        </w:tc>
      </w:tr>
      <w:tr w14:paraId="2EE55A47">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6EC2E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13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50639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DFDC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B2723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1.57</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40F15">
            <w:pPr>
              <w:jc w:val="right"/>
              <w:rPr>
                <w:rFonts w:ascii="Times New Roman" w:hAnsi="Times New Roman" w:eastAsia="仿宋_GB2312" w:cs="Times New Roman"/>
                <w:kern w:val="0"/>
                <w:sz w:val="24"/>
                <w:szCs w:val="24"/>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36EE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E947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FC53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689D973">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B12F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13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D632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FC8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D85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7.99</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A227D">
            <w:pPr>
              <w:jc w:val="right"/>
              <w:rPr>
                <w:rFonts w:ascii="Times New Roman" w:hAnsi="Times New Roman" w:eastAsia="仿宋_GB2312" w:cs="Times New Roman"/>
                <w:kern w:val="0"/>
                <w:sz w:val="24"/>
                <w:szCs w:val="24"/>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4FE693">
            <w:pPr>
              <w:widowControl/>
              <w:jc w:val="right"/>
              <w:rPr>
                <w:rFonts w:ascii="Times New Roman" w:hAnsi="Times New Roman" w:eastAsia="仿宋_GB2312" w:cs="Times New Roman"/>
                <w:kern w:val="0"/>
                <w:sz w:val="24"/>
                <w:szCs w:val="24"/>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C6584A">
            <w:pPr>
              <w:widowControl/>
              <w:jc w:val="right"/>
              <w:rPr>
                <w:rFonts w:ascii="Times New Roman" w:hAnsi="Times New Roman" w:eastAsia="仿宋_GB2312" w:cs="Times New Roman"/>
                <w:kern w:val="0"/>
                <w:sz w:val="24"/>
                <w:szCs w:val="24"/>
              </w:rPr>
            </w:pP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3B3620">
            <w:pPr>
              <w:widowControl/>
              <w:jc w:val="right"/>
              <w:rPr>
                <w:rFonts w:ascii="Times New Roman" w:hAnsi="Times New Roman" w:eastAsia="仿宋_GB2312" w:cs="Times New Roman"/>
                <w:kern w:val="0"/>
                <w:sz w:val="24"/>
                <w:szCs w:val="24"/>
              </w:rPr>
            </w:pPr>
          </w:p>
        </w:tc>
      </w:tr>
      <w:tr w14:paraId="37F7626F">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BD2EB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w:t>
            </w:r>
          </w:p>
        </w:tc>
        <w:tc>
          <w:tcPr>
            <w:tcW w:w="13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B2D57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就业补助</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602D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5991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F4F397">
            <w:pPr>
              <w:jc w:val="right"/>
              <w:rPr>
                <w:rFonts w:ascii="Times New Roman" w:hAnsi="Times New Roman" w:eastAsia="仿宋_GB2312" w:cs="Times New Roman"/>
                <w:kern w:val="0"/>
                <w:sz w:val="24"/>
                <w:szCs w:val="24"/>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38811">
            <w:pPr>
              <w:widowControl/>
              <w:jc w:val="right"/>
              <w:rPr>
                <w:rFonts w:ascii="Times New Roman" w:hAnsi="Times New Roman" w:eastAsia="仿宋_GB2312" w:cs="Times New Roman"/>
                <w:kern w:val="0"/>
                <w:sz w:val="24"/>
                <w:szCs w:val="24"/>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8C5E1">
            <w:pPr>
              <w:widowControl/>
              <w:jc w:val="right"/>
              <w:rPr>
                <w:rFonts w:ascii="Times New Roman" w:hAnsi="Times New Roman" w:eastAsia="仿宋_GB2312" w:cs="Times New Roman"/>
                <w:kern w:val="0"/>
                <w:sz w:val="24"/>
                <w:szCs w:val="24"/>
              </w:rPr>
            </w:pP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1BE5D">
            <w:pPr>
              <w:widowControl/>
              <w:jc w:val="right"/>
              <w:rPr>
                <w:rFonts w:ascii="Times New Roman" w:hAnsi="Times New Roman" w:eastAsia="仿宋_GB2312" w:cs="Times New Roman"/>
                <w:kern w:val="0"/>
                <w:sz w:val="24"/>
                <w:szCs w:val="24"/>
              </w:rPr>
            </w:pPr>
          </w:p>
        </w:tc>
      </w:tr>
      <w:tr w14:paraId="0514515C">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CFF5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2080705</w:t>
            </w:r>
          </w:p>
        </w:tc>
        <w:tc>
          <w:tcPr>
            <w:tcW w:w="13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1759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公益性岗位补贴</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5AEB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835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4AB7F8">
            <w:pPr>
              <w:jc w:val="right"/>
              <w:rPr>
                <w:rFonts w:ascii="Times New Roman" w:hAnsi="Times New Roman" w:eastAsia="仿宋_GB2312" w:cs="Times New Roman"/>
                <w:kern w:val="0"/>
                <w:sz w:val="24"/>
                <w:szCs w:val="24"/>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EFBEC">
            <w:pPr>
              <w:widowControl/>
              <w:jc w:val="right"/>
              <w:rPr>
                <w:rFonts w:ascii="Times New Roman" w:hAnsi="Times New Roman" w:eastAsia="仿宋_GB2312" w:cs="Times New Roman"/>
                <w:kern w:val="0"/>
                <w:sz w:val="24"/>
                <w:szCs w:val="24"/>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B12E62">
            <w:pPr>
              <w:widowControl/>
              <w:jc w:val="right"/>
              <w:rPr>
                <w:rFonts w:ascii="Times New Roman" w:hAnsi="Times New Roman" w:eastAsia="仿宋_GB2312" w:cs="Times New Roman"/>
                <w:kern w:val="0"/>
                <w:sz w:val="24"/>
                <w:szCs w:val="24"/>
              </w:rPr>
            </w:pP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7ED98">
            <w:pPr>
              <w:widowControl/>
              <w:jc w:val="right"/>
              <w:rPr>
                <w:rFonts w:ascii="Times New Roman" w:hAnsi="Times New Roman" w:eastAsia="仿宋_GB2312" w:cs="Times New Roman"/>
                <w:kern w:val="0"/>
                <w:sz w:val="24"/>
                <w:szCs w:val="24"/>
              </w:rPr>
            </w:pPr>
          </w:p>
        </w:tc>
      </w:tr>
      <w:tr w14:paraId="52C500AB">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2F2AB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13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130CD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D61C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2C236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B47FFF">
            <w:pPr>
              <w:jc w:val="right"/>
              <w:rPr>
                <w:rFonts w:ascii="Times New Roman" w:hAnsi="Times New Roman" w:eastAsia="仿宋_GB2312" w:cs="Times New Roman"/>
                <w:kern w:val="0"/>
                <w:sz w:val="24"/>
                <w:szCs w:val="24"/>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02740">
            <w:pPr>
              <w:widowControl/>
              <w:jc w:val="right"/>
              <w:rPr>
                <w:rFonts w:ascii="Times New Roman" w:hAnsi="Times New Roman" w:eastAsia="仿宋_GB2312" w:cs="Times New Roman"/>
                <w:kern w:val="0"/>
                <w:sz w:val="24"/>
                <w:szCs w:val="24"/>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3DA36">
            <w:pPr>
              <w:widowControl/>
              <w:jc w:val="right"/>
              <w:rPr>
                <w:rFonts w:ascii="Times New Roman" w:hAnsi="Times New Roman" w:eastAsia="仿宋_GB2312" w:cs="Times New Roman"/>
                <w:kern w:val="0"/>
                <w:sz w:val="24"/>
                <w:szCs w:val="24"/>
              </w:rPr>
            </w:pP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39FBB3">
            <w:pPr>
              <w:widowControl/>
              <w:jc w:val="right"/>
              <w:rPr>
                <w:rFonts w:ascii="Times New Roman" w:hAnsi="Times New Roman" w:eastAsia="仿宋_GB2312" w:cs="Times New Roman"/>
                <w:kern w:val="0"/>
                <w:sz w:val="24"/>
                <w:szCs w:val="24"/>
              </w:rPr>
            </w:pPr>
          </w:p>
        </w:tc>
      </w:tr>
      <w:tr w14:paraId="5BAFE10E">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8B3A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13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F744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57D6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1B40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2AF3B">
            <w:pPr>
              <w:jc w:val="right"/>
              <w:rPr>
                <w:rFonts w:ascii="Times New Roman" w:hAnsi="Times New Roman" w:eastAsia="仿宋_GB2312" w:cs="Times New Roman"/>
                <w:kern w:val="0"/>
                <w:sz w:val="24"/>
                <w:szCs w:val="24"/>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3D7C9">
            <w:pPr>
              <w:widowControl/>
              <w:jc w:val="right"/>
              <w:rPr>
                <w:rFonts w:ascii="Times New Roman" w:hAnsi="Times New Roman" w:eastAsia="仿宋_GB2312" w:cs="Times New Roman"/>
                <w:kern w:val="0"/>
                <w:sz w:val="24"/>
                <w:szCs w:val="24"/>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9F4F8">
            <w:pPr>
              <w:widowControl/>
              <w:jc w:val="right"/>
              <w:rPr>
                <w:rFonts w:ascii="Times New Roman" w:hAnsi="Times New Roman" w:eastAsia="仿宋_GB2312" w:cs="Times New Roman"/>
                <w:kern w:val="0"/>
                <w:sz w:val="24"/>
                <w:szCs w:val="24"/>
              </w:rPr>
            </w:pP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AFF01">
            <w:pPr>
              <w:widowControl/>
              <w:jc w:val="right"/>
              <w:rPr>
                <w:rFonts w:ascii="Times New Roman" w:hAnsi="Times New Roman" w:eastAsia="仿宋_GB2312" w:cs="Times New Roman"/>
                <w:kern w:val="0"/>
                <w:sz w:val="24"/>
                <w:szCs w:val="24"/>
              </w:rPr>
            </w:pPr>
          </w:p>
        </w:tc>
      </w:tr>
      <w:tr w14:paraId="59DAFA1F">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8C84A2">
            <w:pPr>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val="en-US" w:eastAsia="zh-CN"/>
              </w:rPr>
              <w:t>210</w:t>
            </w:r>
          </w:p>
        </w:tc>
        <w:tc>
          <w:tcPr>
            <w:tcW w:w="13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D82161">
            <w:pPr>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eastAsia="zh-CN"/>
              </w:rPr>
              <w:t>卫生健康支出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82A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D7C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20.18</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A3DC5">
            <w:pPr>
              <w:jc w:val="center"/>
              <w:rPr>
                <w:rFonts w:ascii="Times New Roman" w:hAnsi="Times New Roman" w:eastAsia="仿宋_GB2312" w:cs="Times New Roman"/>
                <w:kern w:val="0"/>
                <w:sz w:val="24"/>
                <w:szCs w:val="24"/>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6E13C">
            <w:pPr>
              <w:jc w:val="center"/>
              <w:rPr>
                <w:rFonts w:ascii="Times New Roman" w:hAnsi="Times New Roman" w:eastAsia="仿宋_GB2312" w:cs="Times New Roman"/>
                <w:kern w:val="0"/>
                <w:sz w:val="24"/>
                <w:szCs w:val="24"/>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93087">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4FDC8">
            <w:pPr>
              <w:keepNext w:val="0"/>
              <w:keepLines w:val="0"/>
              <w:widowControl/>
              <w:suppressLineNumbers w:val="0"/>
              <w:jc w:val="right"/>
              <w:textAlignment w:val="center"/>
              <w:rPr>
                <w:rFonts w:ascii="Times New Roman" w:hAnsi="Times New Roman" w:eastAsia="仿宋_GB2312" w:cs="Times New Roman"/>
                <w:kern w:val="0"/>
                <w:sz w:val="24"/>
                <w:szCs w:val="24"/>
              </w:rPr>
            </w:pPr>
          </w:p>
        </w:tc>
      </w:tr>
      <w:tr w14:paraId="3BEB3C21">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A36D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3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0536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DBD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EAD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03A38">
            <w:pPr>
              <w:jc w:val="right"/>
              <w:rPr>
                <w:rFonts w:ascii="Times New Roman" w:hAnsi="Times New Roman" w:eastAsia="仿宋_GB2312" w:cs="Times New Roman"/>
                <w:kern w:val="0"/>
                <w:sz w:val="24"/>
                <w:szCs w:val="24"/>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7286B6">
            <w:pPr>
              <w:widowControl/>
              <w:jc w:val="right"/>
              <w:rPr>
                <w:rFonts w:ascii="Times New Roman" w:hAnsi="Times New Roman" w:eastAsia="仿宋_GB2312" w:cs="Times New Roman"/>
                <w:kern w:val="0"/>
                <w:sz w:val="24"/>
                <w:szCs w:val="24"/>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710CDD">
            <w:pPr>
              <w:widowControl/>
              <w:jc w:val="right"/>
              <w:rPr>
                <w:rFonts w:ascii="Times New Roman" w:hAnsi="Times New Roman" w:eastAsia="仿宋_GB2312" w:cs="Times New Roman"/>
                <w:kern w:val="0"/>
                <w:sz w:val="24"/>
                <w:szCs w:val="24"/>
              </w:rPr>
            </w:pP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B2463">
            <w:pPr>
              <w:widowControl/>
              <w:jc w:val="right"/>
              <w:rPr>
                <w:rFonts w:ascii="Times New Roman" w:hAnsi="Times New Roman" w:eastAsia="仿宋_GB2312" w:cs="Times New Roman"/>
                <w:kern w:val="0"/>
                <w:sz w:val="24"/>
                <w:szCs w:val="24"/>
              </w:rPr>
            </w:pPr>
          </w:p>
        </w:tc>
      </w:tr>
      <w:tr w14:paraId="75B67343">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C9E9E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3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C03FF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446B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A0153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0AB53A">
            <w:pPr>
              <w:jc w:val="right"/>
              <w:rPr>
                <w:rFonts w:ascii="Times New Roman" w:hAnsi="Times New Roman" w:eastAsia="仿宋_GB2312" w:cs="Times New Roman"/>
                <w:kern w:val="0"/>
                <w:sz w:val="24"/>
                <w:szCs w:val="24"/>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7EF29">
            <w:pPr>
              <w:widowControl/>
              <w:jc w:val="right"/>
              <w:rPr>
                <w:rFonts w:ascii="Times New Roman" w:hAnsi="Times New Roman" w:eastAsia="仿宋_GB2312" w:cs="Times New Roman"/>
                <w:kern w:val="0"/>
                <w:sz w:val="24"/>
                <w:szCs w:val="24"/>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D9E4B9">
            <w:pPr>
              <w:widowControl/>
              <w:jc w:val="right"/>
              <w:rPr>
                <w:rFonts w:ascii="Times New Roman" w:hAnsi="Times New Roman" w:eastAsia="仿宋_GB2312" w:cs="Times New Roman"/>
                <w:kern w:val="0"/>
                <w:sz w:val="24"/>
                <w:szCs w:val="24"/>
              </w:rPr>
            </w:pP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05FFE4">
            <w:pPr>
              <w:widowControl/>
              <w:jc w:val="right"/>
              <w:rPr>
                <w:rFonts w:ascii="Times New Roman" w:hAnsi="Times New Roman" w:eastAsia="仿宋_GB2312" w:cs="Times New Roman"/>
                <w:kern w:val="0"/>
                <w:sz w:val="24"/>
                <w:szCs w:val="24"/>
              </w:rPr>
            </w:pPr>
          </w:p>
        </w:tc>
      </w:tr>
      <w:tr w14:paraId="3E4CE056">
        <w:tblPrEx>
          <w:tblCellMar>
            <w:top w:w="0" w:type="dxa"/>
            <w:left w:w="108" w:type="dxa"/>
            <w:bottom w:w="0" w:type="dxa"/>
            <w:right w:w="108" w:type="dxa"/>
          </w:tblCellMar>
        </w:tblPrEx>
        <w:trPr>
          <w:wAfter w:w="1" w:type="pct"/>
          <w:trHeight w:val="595" w:hRule="atLeast"/>
          <w:jc w:val="center"/>
        </w:trPr>
        <w:tc>
          <w:tcPr>
            <w:tcW w:w="6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54A1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131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3846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D37C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2BD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9B38FC">
            <w:pPr>
              <w:jc w:val="right"/>
              <w:rPr>
                <w:rFonts w:ascii="Times New Roman" w:hAnsi="Times New Roman" w:eastAsia="仿宋_GB2312" w:cs="Times New Roman"/>
                <w:kern w:val="0"/>
                <w:sz w:val="24"/>
                <w:szCs w:val="24"/>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96425D">
            <w:pPr>
              <w:widowControl/>
              <w:jc w:val="right"/>
              <w:rPr>
                <w:rFonts w:ascii="Times New Roman" w:hAnsi="Times New Roman" w:eastAsia="仿宋_GB2312" w:cs="Times New Roman"/>
                <w:kern w:val="0"/>
                <w:sz w:val="24"/>
                <w:szCs w:val="24"/>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6F93E">
            <w:pPr>
              <w:widowControl/>
              <w:jc w:val="right"/>
              <w:rPr>
                <w:rFonts w:ascii="Times New Roman" w:hAnsi="Times New Roman" w:eastAsia="仿宋_GB2312" w:cs="Times New Roman"/>
                <w:kern w:val="0"/>
                <w:sz w:val="24"/>
                <w:szCs w:val="24"/>
              </w:rPr>
            </w:pP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73E577">
            <w:pPr>
              <w:widowControl/>
              <w:jc w:val="right"/>
              <w:rPr>
                <w:rFonts w:ascii="Times New Roman" w:hAnsi="Times New Roman" w:eastAsia="仿宋_GB2312" w:cs="Times New Roman"/>
                <w:kern w:val="0"/>
                <w:sz w:val="24"/>
                <w:szCs w:val="24"/>
              </w:rPr>
            </w:pPr>
          </w:p>
        </w:tc>
      </w:tr>
    </w:tbl>
    <w:p w14:paraId="323FDC0F">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C9D865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color w:val="000000"/>
          <w:kern w:val="0"/>
          <w:sz w:val="32"/>
          <w:szCs w:val="32"/>
          <w:lang w:bidi="ar"/>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6595E2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7B6153B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0B23F3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县科协</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333" w:type="dxa"/>
        <w:jc w:val="center"/>
        <w:tblLayout w:type="autofit"/>
        <w:tblCellMar>
          <w:top w:w="0" w:type="dxa"/>
          <w:left w:w="108" w:type="dxa"/>
          <w:bottom w:w="0" w:type="dxa"/>
          <w:right w:w="108" w:type="dxa"/>
        </w:tblCellMar>
      </w:tblPr>
      <w:tblGrid>
        <w:gridCol w:w="3516"/>
        <w:gridCol w:w="616"/>
        <w:gridCol w:w="876"/>
        <w:gridCol w:w="2636"/>
        <w:gridCol w:w="616"/>
        <w:gridCol w:w="876"/>
        <w:gridCol w:w="1678"/>
        <w:gridCol w:w="1809"/>
        <w:gridCol w:w="1710"/>
      </w:tblGrid>
      <w:tr w14:paraId="60D67D0D">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52C83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25" w:type="dxa"/>
            <w:gridSpan w:val="6"/>
            <w:tcBorders>
              <w:top w:val="single" w:color="auto" w:sz="4" w:space="0"/>
              <w:left w:val="nil"/>
              <w:bottom w:val="single" w:color="auto" w:sz="4" w:space="0"/>
              <w:right w:val="single" w:color="auto" w:sz="4" w:space="0"/>
            </w:tcBorders>
            <w:shd w:val="clear" w:color="000000" w:fill="FFFFFF"/>
            <w:noWrap/>
            <w:vAlign w:val="center"/>
          </w:tcPr>
          <w:p w14:paraId="541E2F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F8D37A1">
        <w:tblPrEx>
          <w:tblCellMar>
            <w:top w:w="0" w:type="dxa"/>
            <w:left w:w="108" w:type="dxa"/>
            <w:bottom w:w="0" w:type="dxa"/>
            <w:right w:w="108" w:type="dxa"/>
          </w:tblCellMar>
        </w:tblPrEx>
        <w:trPr>
          <w:trHeight w:val="816"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6C8BF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23D72C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B8AEA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189758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39948E7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2EAD5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1E7E7F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09" w:type="dxa"/>
            <w:tcBorders>
              <w:top w:val="nil"/>
              <w:left w:val="nil"/>
              <w:bottom w:val="single" w:color="auto" w:sz="4" w:space="0"/>
              <w:right w:val="single" w:color="auto" w:sz="4" w:space="0"/>
            </w:tcBorders>
            <w:shd w:val="clear" w:color="auto" w:fill="auto"/>
            <w:vAlign w:val="center"/>
          </w:tcPr>
          <w:p w14:paraId="2FB9E48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10" w:type="dxa"/>
            <w:tcBorders>
              <w:top w:val="nil"/>
              <w:left w:val="nil"/>
              <w:bottom w:val="single" w:color="auto" w:sz="4" w:space="0"/>
              <w:right w:val="single" w:color="auto" w:sz="4" w:space="0"/>
            </w:tcBorders>
            <w:shd w:val="clear" w:color="auto" w:fill="auto"/>
            <w:vAlign w:val="center"/>
          </w:tcPr>
          <w:p w14:paraId="53F476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294F64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6D23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F805D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E7D6F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6297B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7532D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5E664C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69312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09" w:type="dxa"/>
            <w:tcBorders>
              <w:top w:val="nil"/>
              <w:left w:val="nil"/>
              <w:bottom w:val="single" w:color="auto" w:sz="4" w:space="0"/>
              <w:right w:val="single" w:color="auto" w:sz="4" w:space="0"/>
            </w:tcBorders>
            <w:shd w:val="clear" w:color="auto" w:fill="auto"/>
            <w:noWrap/>
            <w:vAlign w:val="center"/>
          </w:tcPr>
          <w:p w14:paraId="1FF625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10" w:type="dxa"/>
            <w:tcBorders>
              <w:top w:val="nil"/>
              <w:left w:val="nil"/>
              <w:bottom w:val="single" w:color="auto" w:sz="4" w:space="0"/>
              <w:right w:val="single" w:color="auto" w:sz="4" w:space="0"/>
            </w:tcBorders>
            <w:shd w:val="clear" w:color="auto" w:fill="auto"/>
            <w:noWrap/>
            <w:vAlign w:val="center"/>
          </w:tcPr>
          <w:p w14:paraId="323C60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57246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B25903">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E9D1751">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w:t>
            </w:r>
          </w:p>
        </w:tc>
        <w:tc>
          <w:tcPr>
            <w:tcW w:w="0" w:type="auto"/>
            <w:tcBorders>
              <w:top w:val="nil"/>
              <w:left w:val="nil"/>
              <w:bottom w:val="single" w:color="auto" w:sz="4" w:space="0"/>
              <w:right w:val="single" w:color="auto" w:sz="4" w:space="0"/>
            </w:tcBorders>
            <w:shd w:val="clear" w:color="auto" w:fill="FFFFFF"/>
            <w:noWrap/>
            <w:vAlign w:val="center"/>
          </w:tcPr>
          <w:p w14:paraId="2EC6504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kern w:val="2"/>
                <w:sz w:val="22"/>
                <w:szCs w:val="22"/>
                <w:u w:val="none"/>
                <w:lang w:val="en-US" w:eastAsia="zh-CN" w:bidi="ar-SA"/>
              </w:rPr>
            </w:pPr>
            <w:r>
              <w:rPr>
                <w:rFonts w:hint="eastAsia" w:asciiTheme="majorEastAsia" w:hAnsiTheme="majorEastAsia" w:eastAsiaTheme="majorEastAsia" w:cstheme="majorEastAsia"/>
                <w:i w:val="0"/>
                <w:iCs w:val="0"/>
                <w:color w:val="000000"/>
                <w:kern w:val="0"/>
                <w:sz w:val="22"/>
                <w:szCs w:val="22"/>
                <w:u w:val="none"/>
                <w:lang w:val="en-US" w:eastAsia="zh-CN" w:bidi="ar"/>
              </w:rPr>
              <w:t>123.29</w:t>
            </w:r>
          </w:p>
        </w:tc>
        <w:tc>
          <w:tcPr>
            <w:tcW w:w="0" w:type="auto"/>
            <w:tcBorders>
              <w:top w:val="nil"/>
              <w:left w:val="nil"/>
              <w:bottom w:val="single" w:color="auto" w:sz="4" w:space="0"/>
              <w:right w:val="single" w:color="auto" w:sz="4" w:space="0"/>
            </w:tcBorders>
            <w:shd w:val="clear" w:color="auto" w:fill="auto"/>
            <w:noWrap/>
            <w:vAlign w:val="center"/>
          </w:tcPr>
          <w:p w14:paraId="2BBDD27A">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1A16FD1">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15</w:t>
            </w:r>
          </w:p>
        </w:tc>
        <w:tc>
          <w:tcPr>
            <w:tcW w:w="876" w:type="dxa"/>
            <w:tcBorders>
              <w:top w:val="nil"/>
              <w:left w:val="nil"/>
              <w:bottom w:val="single" w:color="auto" w:sz="4" w:space="0"/>
              <w:right w:val="single" w:color="auto" w:sz="4" w:space="0"/>
            </w:tcBorders>
            <w:shd w:val="clear" w:color="auto" w:fill="auto"/>
            <w:noWrap/>
            <w:vAlign w:val="center"/>
          </w:tcPr>
          <w:p w14:paraId="005AF45B">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6.25</w:t>
            </w:r>
          </w:p>
        </w:tc>
        <w:tc>
          <w:tcPr>
            <w:tcW w:w="1678" w:type="dxa"/>
            <w:tcBorders>
              <w:top w:val="nil"/>
              <w:left w:val="nil"/>
              <w:bottom w:val="single" w:color="auto" w:sz="4" w:space="0"/>
              <w:right w:val="single" w:color="auto" w:sz="4" w:space="0"/>
            </w:tcBorders>
            <w:shd w:val="clear" w:color="auto" w:fill="auto"/>
            <w:noWrap/>
            <w:vAlign w:val="center"/>
          </w:tcPr>
          <w:p w14:paraId="26D9875A">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6.25</w:t>
            </w:r>
          </w:p>
        </w:tc>
        <w:tc>
          <w:tcPr>
            <w:tcW w:w="1809" w:type="dxa"/>
            <w:tcBorders>
              <w:top w:val="nil"/>
              <w:left w:val="nil"/>
              <w:bottom w:val="single" w:color="auto" w:sz="4" w:space="0"/>
              <w:right w:val="single" w:color="auto" w:sz="4" w:space="0"/>
            </w:tcBorders>
            <w:shd w:val="clear" w:color="auto" w:fill="auto"/>
            <w:noWrap/>
            <w:vAlign w:val="center"/>
          </w:tcPr>
          <w:p w14:paraId="026A2CE2">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5303771B">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711FCE8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3DE761">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F355F06">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2</w:t>
            </w:r>
          </w:p>
        </w:tc>
        <w:tc>
          <w:tcPr>
            <w:tcW w:w="0" w:type="auto"/>
            <w:tcBorders>
              <w:top w:val="nil"/>
              <w:left w:val="nil"/>
              <w:bottom w:val="single" w:color="auto" w:sz="4" w:space="0"/>
              <w:right w:val="single" w:color="auto" w:sz="4" w:space="0"/>
            </w:tcBorders>
            <w:shd w:val="clear" w:color="auto" w:fill="auto"/>
            <w:noWrap/>
            <w:vAlign w:val="center"/>
          </w:tcPr>
          <w:p w14:paraId="4C463B57">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2436E9B">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70AC5417">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16</w:t>
            </w:r>
          </w:p>
        </w:tc>
        <w:tc>
          <w:tcPr>
            <w:tcW w:w="876" w:type="dxa"/>
            <w:tcBorders>
              <w:top w:val="nil"/>
              <w:left w:val="nil"/>
              <w:bottom w:val="single" w:color="auto" w:sz="4" w:space="0"/>
              <w:right w:val="single" w:color="auto" w:sz="4" w:space="0"/>
            </w:tcBorders>
            <w:shd w:val="clear" w:color="auto" w:fill="auto"/>
            <w:noWrap/>
            <w:vAlign w:val="center"/>
          </w:tcPr>
          <w:p w14:paraId="3C7B847B">
            <w:pPr>
              <w:jc w:val="right"/>
              <w:rPr>
                <w:rFonts w:hint="eastAsia" w:asciiTheme="majorEastAsia" w:hAnsiTheme="majorEastAsia" w:eastAsiaTheme="majorEastAsia" w:cstheme="majorEastAsia"/>
                <w:kern w:val="0"/>
                <w:sz w:val="22"/>
                <w:szCs w:val="22"/>
              </w:rPr>
            </w:pPr>
          </w:p>
        </w:tc>
        <w:tc>
          <w:tcPr>
            <w:tcW w:w="1678" w:type="dxa"/>
            <w:tcBorders>
              <w:top w:val="nil"/>
              <w:left w:val="nil"/>
              <w:bottom w:val="single" w:color="auto" w:sz="4" w:space="0"/>
              <w:right w:val="single" w:color="auto" w:sz="4" w:space="0"/>
            </w:tcBorders>
            <w:shd w:val="clear" w:color="auto" w:fill="auto"/>
            <w:noWrap/>
            <w:vAlign w:val="center"/>
          </w:tcPr>
          <w:p w14:paraId="3559E86F">
            <w:pPr>
              <w:jc w:val="right"/>
              <w:rPr>
                <w:rFonts w:hint="eastAsia" w:asciiTheme="majorEastAsia" w:hAnsiTheme="majorEastAsia" w:eastAsiaTheme="majorEastAsia" w:cstheme="majorEastAsia"/>
                <w:kern w:val="0"/>
                <w:sz w:val="22"/>
                <w:szCs w:val="22"/>
              </w:rPr>
            </w:pPr>
          </w:p>
        </w:tc>
        <w:tc>
          <w:tcPr>
            <w:tcW w:w="1809" w:type="dxa"/>
            <w:tcBorders>
              <w:top w:val="nil"/>
              <w:left w:val="nil"/>
              <w:bottom w:val="single" w:color="auto" w:sz="4" w:space="0"/>
              <w:right w:val="single" w:color="auto" w:sz="4" w:space="0"/>
            </w:tcBorders>
            <w:shd w:val="clear" w:color="auto" w:fill="auto"/>
            <w:noWrap/>
            <w:vAlign w:val="center"/>
          </w:tcPr>
          <w:p w14:paraId="36F2E47F">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4BA3A2BC">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3C04D15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156488">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8955B62">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14:paraId="6A0FC1D5">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974BB6B">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36FA66E1">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17</w:t>
            </w:r>
          </w:p>
        </w:tc>
        <w:tc>
          <w:tcPr>
            <w:tcW w:w="876" w:type="dxa"/>
            <w:tcBorders>
              <w:top w:val="nil"/>
              <w:left w:val="nil"/>
              <w:bottom w:val="single" w:color="auto" w:sz="4" w:space="0"/>
              <w:right w:val="single" w:color="auto" w:sz="4" w:space="0"/>
            </w:tcBorders>
            <w:shd w:val="clear" w:color="auto" w:fill="auto"/>
            <w:noWrap/>
            <w:vAlign w:val="center"/>
          </w:tcPr>
          <w:p w14:paraId="70FB3EA5">
            <w:pPr>
              <w:jc w:val="right"/>
              <w:rPr>
                <w:rFonts w:hint="eastAsia" w:asciiTheme="majorEastAsia" w:hAnsiTheme="majorEastAsia" w:eastAsiaTheme="majorEastAsia" w:cstheme="majorEastAsia"/>
                <w:kern w:val="0"/>
                <w:sz w:val="22"/>
                <w:szCs w:val="22"/>
              </w:rPr>
            </w:pPr>
          </w:p>
        </w:tc>
        <w:tc>
          <w:tcPr>
            <w:tcW w:w="1678" w:type="dxa"/>
            <w:tcBorders>
              <w:top w:val="nil"/>
              <w:left w:val="nil"/>
              <w:bottom w:val="single" w:color="auto" w:sz="4" w:space="0"/>
              <w:right w:val="single" w:color="auto" w:sz="4" w:space="0"/>
            </w:tcBorders>
            <w:shd w:val="clear" w:color="auto" w:fill="auto"/>
            <w:noWrap/>
            <w:vAlign w:val="center"/>
          </w:tcPr>
          <w:p w14:paraId="65F54081">
            <w:pPr>
              <w:jc w:val="right"/>
              <w:rPr>
                <w:rFonts w:hint="eastAsia" w:asciiTheme="majorEastAsia" w:hAnsiTheme="majorEastAsia" w:eastAsiaTheme="majorEastAsia" w:cstheme="majorEastAsia"/>
                <w:kern w:val="0"/>
                <w:sz w:val="22"/>
                <w:szCs w:val="22"/>
              </w:rPr>
            </w:pPr>
          </w:p>
        </w:tc>
        <w:tc>
          <w:tcPr>
            <w:tcW w:w="1809" w:type="dxa"/>
            <w:tcBorders>
              <w:top w:val="nil"/>
              <w:left w:val="nil"/>
              <w:bottom w:val="single" w:color="auto" w:sz="4" w:space="0"/>
              <w:right w:val="single" w:color="auto" w:sz="4" w:space="0"/>
            </w:tcBorders>
            <w:shd w:val="clear" w:color="auto" w:fill="auto"/>
            <w:noWrap/>
            <w:vAlign w:val="center"/>
          </w:tcPr>
          <w:p w14:paraId="1948E916">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1EB2425D">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257A97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7C93E8">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18D67AF">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4</w:t>
            </w:r>
          </w:p>
        </w:tc>
        <w:tc>
          <w:tcPr>
            <w:tcW w:w="0" w:type="auto"/>
            <w:tcBorders>
              <w:top w:val="nil"/>
              <w:left w:val="nil"/>
              <w:bottom w:val="single" w:color="auto" w:sz="4" w:space="0"/>
              <w:right w:val="single" w:color="auto" w:sz="4" w:space="0"/>
            </w:tcBorders>
            <w:shd w:val="clear" w:color="auto" w:fill="auto"/>
            <w:noWrap/>
            <w:vAlign w:val="center"/>
          </w:tcPr>
          <w:p w14:paraId="72C85726">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1EBC7D0">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6F15F81">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18</w:t>
            </w:r>
          </w:p>
        </w:tc>
        <w:tc>
          <w:tcPr>
            <w:tcW w:w="876" w:type="dxa"/>
            <w:tcBorders>
              <w:top w:val="nil"/>
              <w:left w:val="nil"/>
              <w:bottom w:val="single" w:color="auto" w:sz="4" w:space="0"/>
              <w:right w:val="single" w:color="auto" w:sz="4" w:space="0"/>
            </w:tcBorders>
            <w:shd w:val="clear" w:color="auto" w:fill="auto"/>
            <w:noWrap/>
            <w:vAlign w:val="center"/>
          </w:tcPr>
          <w:p w14:paraId="1DB59C4D">
            <w:pPr>
              <w:jc w:val="right"/>
              <w:rPr>
                <w:rFonts w:hint="eastAsia" w:asciiTheme="majorEastAsia" w:hAnsiTheme="majorEastAsia" w:eastAsiaTheme="majorEastAsia" w:cstheme="majorEastAsia"/>
                <w:kern w:val="0"/>
                <w:sz w:val="22"/>
                <w:szCs w:val="22"/>
              </w:rPr>
            </w:pPr>
          </w:p>
        </w:tc>
        <w:tc>
          <w:tcPr>
            <w:tcW w:w="1678" w:type="dxa"/>
            <w:tcBorders>
              <w:top w:val="nil"/>
              <w:left w:val="nil"/>
              <w:bottom w:val="single" w:color="auto" w:sz="4" w:space="0"/>
              <w:right w:val="single" w:color="auto" w:sz="4" w:space="0"/>
            </w:tcBorders>
            <w:shd w:val="clear" w:color="auto" w:fill="auto"/>
            <w:noWrap/>
            <w:vAlign w:val="center"/>
          </w:tcPr>
          <w:p w14:paraId="4CFE984A">
            <w:pPr>
              <w:jc w:val="right"/>
              <w:rPr>
                <w:rFonts w:hint="eastAsia" w:asciiTheme="majorEastAsia" w:hAnsiTheme="majorEastAsia" w:eastAsiaTheme="majorEastAsia" w:cstheme="majorEastAsia"/>
                <w:kern w:val="0"/>
                <w:sz w:val="22"/>
                <w:szCs w:val="22"/>
              </w:rPr>
            </w:pPr>
          </w:p>
        </w:tc>
        <w:tc>
          <w:tcPr>
            <w:tcW w:w="1809" w:type="dxa"/>
            <w:tcBorders>
              <w:top w:val="nil"/>
              <w:left w:val="nil"/>
              <w:bottom w:val="single" w:color="auto" w:sz="4" w:space="0"/>
              <w:right w:val="single" w:color="auto" w:sz="4" w:space="0"/>
            </w:tcBorders>
            <w:shd w:val="clear" w:color="auto" w:fill="auto"/>
            <w:noWrap/>
            <w:vAlign w:val="center"/>
          </w:tcPr>
          <w:p w14:paraId="12482394">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64333781">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79B45A3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FE6F3E">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5CE76B2">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3608933C">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34D2962">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3CAA7EC9">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19</w:t>
            </w:r>
          </w:p>
        </w:tc>
        <w:tc>
          <w:tcPr>
            <w:tcW w:w="876" w:type="dxa"/>
            <w:tcBorders>
              <w:top w:val="nil"/>
              <w:left w:val="nil"/>
              <w:bottom w:val="single" w:color="auto" w:sz="4" w:space="0"/>
              <w:right w:val="single" w:color="auto" w:sz="4" w:space="0"/>
            </w:tcBorders>
            <w:shd w:val="clear" w:color="auto" w:fill="auto"/>
            <w:noWrap/>
            <w:vAlign w:val="center"/>
          </w:tcPr>
          <w:p w14:paraId="02F3EF20">
            <w:pPr>
              <w:jc w:val="right"/>
              <w:rPr>
                <w:rFonts w:hint="eastAsia" w:asciiTheme="majorEastAsia" w:hAnsiTheme="majorEastAsia" w:eastAsiaTheme="majorEastAsia" w:cstheme="majorEastAsia"/>
                <w:kern w:val="0"/>
                <w:sz w:val="22"/>
                <w:szCs w:val="22"/>
              </w:rPr>
            </w:pPr>
          </w:p>
        </w:tc>
        <w:tc>
          <w:tcPr>
            <w:tcW w:w="1678" w:type="dxa"/>
            <w:tcBorders>
              <w:top w:val="nil"/>
              <w:left w:val="nil"/>
              <w:bottom w:val="single" w:color="auto" w:sz="4" w:space="0"/>
              <w:right w:val="single" w:color="auto" w:sz="4" w:space="0"/>
            </w:tcBorders>
            <w:shd w:val="clear" w:color="auto" w:fill="auto"/>
            <w:noWrap/>
            <w:vAlign w:val="center"/>
          </w:tcPr>
          <w:p w14:paraId="0498ECC2">
            <w:pPr>
              <w:jc w:val="right"/>
              <w:rPr>
                <w:rFonts w:hint="eastAsia" w:asciiTheme="majorEastAsia" w:hAnsiTheme="majorEastAsia" w:eastAsiaTheme="majorEastAsia" w:cstheme="majorEastAsia"/>
                <w:kern w:val="0"/>
                <w:sz w:val="22"/>
                <w:szCs w:val="22"/>
              </w:rPr>
            </w:pPr>
          </w:p>
        </w:tc>
        <w:tc>
          <w:tcPr>
            <w:tcW w:w="1809" w:type="dxa"/>
            <w:tcBorders>
              <w:top w:val="nil"/>
              <w:left w:val="nil"/>
              <w:bottom w:val="single" w:color="auto" w:sz="4" w:space="0"/>
              <w:right w:val="single" w:color="auto" w:sz="4" w:space="0"/>
            </w:tcBorders>
            <w:shd w:val="clear" w:color="auto" w:fill="auto"/>
            <w:noWrap/>
            <w:vAlign w:val="center"/>
          </w:tcPr>
          <w:p w14:paraId="2DCC1F8B">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00ACA39F">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0996B5B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0EF785">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D9F36BE">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6</w:t>
            </w:r>
          </w:p>
        </w:tc>
        <w:tc>
          <w:tcPr>
            <w:tcW w:w="0" w:type="auto"/>
            <w:tcBorders>
              <w:top w:val="nil"/>
              <w:left w:val="nil"/>
              <w:bottom w:val="single" w:color="auto" w:sz="4" w:space="0"/>
              <w:right w:val="single" w:color="auto" w:sz="4" w:space="0"/>
            </w:tcBorders>
            <w:shd w:val="clear" w:color="auto" w:fill="auto"/>
            <w:noWrap/>
            <w:vAlign w:val="center"/>
          </w:tcPr>
          <w:p w14:paraId="13156C49">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E26CCD3">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2477EBF">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20</w:t>
            </w:r>
          </w:p>
        </w:tc>
        <w:tc>
          <w:tcPr>
            <w:tcW w:w="876" w:type="dxa"/>
            <w:tcBorders>
              <w:top w:val="nil"/>
              <w:left w:val="nil"/>
              <w:bottom w:val="single" w:color="auto" w:sz="4" w:space="0"/>
              <w:right w:val="single" w:color="auto" w:sz="4" w:space="0"/>
            </w:tcBorders>
            <w:shd w:val="clear" w:color="auto" w:fill="auto"/>
            <w:noWrap/>
            <w:vAlign w:val="center"/>
          </w:tcPr>
          <w:p w14:paraId="4C45A85E">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84.66</w:t>
            </w:r>
          </w:p>
        </w:tc>
        <w:tc>
          <w:tcPr>
            <w:tcW w:w="1678" w:type="dxa"/>
            <w:tcBorders>
              <w:top w:val="nil"/>
              <w:left w:val="nil"/>
              <w:bottom w:val="single" w:color="auto" w:sz="4" w:space="0"/>
              <w:right w:val="single" w:color="auto" w:sz="4" w:space="0"/>
            </w:tcBorders>
            <w:shd w:val="clear" w:color="auto" w:fill="auto"/>
            <w:noWrap/>
            <w:vAlign w:val="center"/>
          </w:tcPr>
          <w:p w14:paraId="47E7053F">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84.66</w:t>
            </w:r>
          </w:p>
        </w:tc>
        <w:tc>
          <w:tcPr>
            <w:tcW w:w="1809" w:type="dxa"/>
            <w:tcBorders>
              <w:top w:val="nil"/>
              <w:left w:val="nil"/>
              <w:bottom w:val="single" w:color="auto" w:sz="4" w:space="0"/>
              <w:right w:val="single" w:color="auto" w:sz="4" w:space="0"/>
            </w:tcBorders>
            <w:shd w:val="clear" w:color="auto" w:fill="auto"/>
            <w:noWrap/>
            <w:vAlign w:val="center"/>
          </w:tcPr>
          <w:p w14:paraId="3F41ECBB">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1420FE0A">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7B88C1C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337B57">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BF15D47">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6DC20392">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2636" w:type="dxa"/>
            <w:tcBorders>
              <w:top w:val="nil"/>
              <w:left w:val="nil"/>
              <w:bottom w:val="single" w:color="auto" w:sz="4" w:space="0"/>
              <w:right w:val="single" w:color="auto" w:sz="4" w:space="0"/>
            </w:tcBorders>
            <w:shd w:val="clear" w:color="auto" w:fill="auto"/>
            <w:noWrap/>
            <w:vAlign w:val="center"/>
          </w:tcPr>
          <w:p w14:paraId="3C63964A">
            <w:pPr>
              <w:keepNext w:val="0"/>
              <w:keepLines w:val="0"/>
              <w:widowControl/>
              <w:suppressLineNumbers w:val="0"/>
              <w:jc w:val="lef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七、社会保障和就业支出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12F697F4">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21</w:t>
            </w:r>
          </w:p>
        </w:tc>
        <w:tc>
          <w:tcPr>
            <w:tcW w:w="876" w:type="dxa"/>
            <w:tcBorders>
              <w:top w:val="nil"/>
              <w:left w:val="nil"/>
              <w:bottom w:val="single" w:color="auto" w:sz="4" w:space="0"/>
              <w:right w:val="single" w:color="auto" w:sz="4" w:space="0"/>
            </w:tcBorders>
            <w:shd w:val="clear" w:color="auto" w:fill="auto"/>
            <w:noWrap/>
            <w:vAlign w:val="center"/>
          </w:tcPr>
          <w:p w14:paraId="0D395BC7">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12.21</w:t>
            </w:r>
          </w:p>
        </w:tc>
        <w:tc>
          <w:tcPr>
            <w:tcW w:w="1678" w:type="dxa"/>
            <w:tcBorders>
              <w:top w:val="nil"/>
              <w:left w:val="nil"/>
              <w:bottom w:val="single" w:color="auto" w:sz="4" w:space="0"/>
              <w:right w:val="single" w:color="auto" w:sz="4" w:space="0"/>
            </w:tcBorders>
            <w:shd w:val="clear" w:color="auto" w:fill="auto"/>
            <w:noWrap/>
            <w:vAlign w:val="center"/>
          </w:tcPr>
          <w:p w14:paraId="4B9F465D">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12.21</w:t>
            </w:r>
          </w:p>
        </w:tc>
        <w:tc>
          <w:tcPr>
            <w:tcW w:w="1809" w:type="dxa"/>
            <w:tcBorders>
              <w:top w:val="nil"/>
              <w:left w:val="nil"/>
              <w:bottom w:val="single" w:color="auto" w:sz="4" w:space="0"/>
              <w:right w:val="single" w:color="auto" w:sz="4" w:space="0"/>
            </w:tcBorders>
            <w:shd w:val="clear" w:color="auto" w:fill="auto"/>
            <w:noWrap/>
            <w:vAlign w:val="center"/>
          </w:tcPr>
          <w:p w14:paraId="5591E52D">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53AC16CC">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0D5C12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7E6AAD">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9AC92C3">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2EFF8C93">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2636" w:type="dxa"/>
            <w:tcBorders>
              <w:top w:val="nil"/>
              <w:left w:val="nil"/>
              <w:bottom w:val="single" w:color="auto" w:sz="4" w:space="0"/>
              <w:right w:val="single" w:color="auto" w:sz="4" w:space="0"/>
            </w:tcBorders>
            <w:shd w:val="clear" w:color="auto" w:fill="auto"/>
            <w:noWrap/>
            <w:vAlign w:val="center"/>
          </w:tcPr>
          <w:p w14:paraId="4E72CBB6">
            <w:pPr>
              <w:keepNext w:val="0"/>
              <w:keepLines w:val="0"/>
              <w:widowControl/>
              <w:suppressLineNumbers w:val="0"/>
              <w:jc w:val="lef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八、卫生健康支出</w:t>
            </w:r>
          </w:p>
        </w:tc>
        <w:tc>
          <w:tcPr>
            <w:tcW w:w="0" w:type="auto"/>
            <w:tcBorders>
              <w:top w:val="nil"/>
              <w:left w:val="nil"/>
              <w:bottom w:val="single" w:color="auto" w:sz="4" w:space="0"/>
              <w:right w:val="single" w:color="auto" w:sz="4" w:space="0"/>
            </w:tcBorders>
            <w:shd w:val="clear" w:color="auto" w:fill="auto"/>
            <w:noWrap/>
            <w:vAlign w:val="center"/>
          </w:tcPr>
          <w:p w14:paraId="177DAF8E">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22</w:t>
            </w:r>
          </w:p>
        </w:tc>
        <w:tc>
          <w:tcPr>
            <w:tcW w:w="876" w:type="dxa"/>
            <w:tcBorders>
              <w:top w:val="nil"/>
              <w:left w:val="nil"/>
              <w:bottom w:val="single" w:color="auto" w:sz="4" w:space="0"/>
              <w:right w:val="single" w:color="auto" w:sz="4" w:space="0"/>
            </w:tcBorders>
            <w:shd w:val="clear" w:color="auto" w:fill="auto"/>
            <w:noWrap/>
            <w:vAlign w:val="center"/>
          </w:tcPr>
          <w:p w14:paraId="4B8B3986">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3.89</w:t>
            </w:r>
          </w:p>
        </w:tc>
        <w:tc>
          <w:tcPr>
            <w:tcW w:w="1678" w:type="dxa"/>
            <w:tcBorders>
              <w:top w:val="nil"/>
              <w:left w:val="nil"/>
              <w:bottom w:val="single" w:color="auto" w:sz="4" w:space="0"/>
              <w:right w:val="single" w:color="auto" w:sz="4" w:space="0"/>
            </w:tcBorders>
            <w:shd w:val="clear" w:color="auto" w:fill="auto"/>
            <w:noWrap/>
            <w:vAlign w:val="center"/>
          </w:tcPr>
          <w:p w14:paraId="1FD57DF5">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3.89</w:t>
            </w:r>
          </w:p>
        </w:tc>
        <w:tc>
          <w:tcPr>
            <w:tcW w:w="1809" w:type="dxa"/>
            <w:tcBorders>
              <w:top w:val="nil"/>
              <w:left w:val="nil"/>
              <w:bottom w:val="single" w:color="auto" w:sz="4" w:space="0"/>
              <w:right w:val="single" w:color="auto" w:sz="4" w:space="0"/>
            </w:tcBorders>
            <w:shd w:val="clear" w:color="auto" w:fill="auto"/>
            <w:noWrap/>
            <w:vAlign w:val="center"/>
          </w:tcPr>
          <w:p w14:paraId="1767A71C">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1EDBC647">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75DAF48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F9176B">
            <w:pPr>
              <w:widowControl/>
              <w:jc w:val="left"/>
              <w:rPr>
                <w:rFonts w:hint="eastAsia" w:asciiTheme="majorEastAsia" w:hAnsiTheme="majorEastAsia" w:eastAsiaTheme="majorEastAsia" w:cstheme="majorEastAsia"/>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9F0D6D3">
            <w:pPr>
              <w:widowControl/>
              <w:jc w:val="center"/>
              <w:rPr>
                <w:rFonts w:hint="eastAsia" w:asciiTheme="majorEastAsia" w:hAnsiTheme="majorEastAsia" w:eastAsiaTheme="majorEastAsia" w:cstheme="majorEastAsia"/>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BB9A7D2">
            <w:pPr>
              <w:widowControl/>
              <w:jc w:val="left"/>
              <w:rPr>
                <w:rFonts w:hint="eastAsia" w:asciiTheme="majorEastAsia" w:hAnsiTheme="majorEastAsia" w:eastAsiaTheme="majorEastAsia" w:cstheme="majorEastAsia"/>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6DFD121B">
            <w:pPr>
              <w:keepNext w:val="0"/>
              <w:keepLines w:val="0"/>
              <w:widowControl/>
              <w:suppressLineNumbers w:val="0"/>
              <w:jc w:val="lef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九、城乡社区支出</w:t>
            </w:r>
          </w:p>
        </w:tc>
        <w:tc>
          <w:tcPr>
            <w:tcW w:w="0" w:type="auto"/>
            <w:tcBorders>
              <w:top w:val="nil"/>
              <w:left w:val="nil"/>
              <w:bottom w:val="single" w:color="auto" w:sz="4" w:space="0"/>
              <w:right w:val="single" w:color="auto" w:sz="4" w:space="0"/>
            </w:tcBorders>
            <w:shd w:val="clear" w:color="auto" w:fill="auto"/>
            <w:noWrap/>
            <w:vAlign w:val="center"/>
          </w:tcPr>
          <w:p w14:paraId="685040A8">
            <w:pPr>
              <w:widowControl/>
              <w:jc w:val="center"/>
              <w:rPr>
                <w:rFonts w:hint="eastAsia" w:asciiTheme="majorEastAsia" w:hAnsiTheme="majorEastAsia" w:eastAsiaTheme="majorEastAsia" w:cstheme="majorEastAsia"/>
                <w:kern w:val="0"/>
                <w:sz w:val="22"/>
                <w:szCs w:val="22"/>
              </w:rPr>
            </w:pPr>
          </w:p>
        </w:tc>
        <w:tc>
          <w:tcPr>
            <w:tcW w:w="876" w:type="dxa"/>
            <w:tcBorders>
              <w:top w:val="nil"/>
              <w:left w:val="nil"/>
              <w:bottom w:val="single" w:color="auto" w:sz="4" w:space="0"/>
              <w:right w:val="single" w:color="auto" w:sz="4" w:space="0"/>
            </w:tcBorders>
            <w:shd w:val="clear" w:color="auto" w:fill="auto"/>
            <w:noWrap/>
            <w:vAlign w:val="center"/>
          </w:tcPr>
          <w:p w14:paraId="61AD634C">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16.29</w:t>
            </w:r>
          </w:p>
        </w:tc>
        <w:tc>
          <w:tcPr>
            <w:tcW w:w="1678" w:type="dxa"/>
            <w:tcBorders>
              <w:top w:val="nil"/>
              <w:left w:val="nil"/>
              <w:bottom w:val="single" w:color="auto" w:sz="4" w:space="0"/>
              <w:right w:val="single" w:color="auto" w:sz="4" w:space="0"/>
            </w:tcBorders>
            <w:shd w:val="clear" w:color="auto" w:fill="auto"/>
            <w:noWrap/>
            <w:vAlign w:val="center"/>
          </w:tcPr>
          <w:p w14:paraId="6D9B7556">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16.29</w:t>
            </w:r>
          </w:p>
        </w:tc>
        <w:tc>
          <w:tcPr>
            <w:tcW w:w="1809" w:type="dxa"/>
            <w:tcBorders>
              <w:top w:val="nil"/>
              <w:left w:val="nil"/>
              <w:bottom w:val="single" w:color="auto" w:sz="4" w:space="0"/>
              <w:right w:val="single" w:color="auto" w:sz="4" w:space="0"/>
            </w:tcBorders>
            <w:shd w:val="clear" w:color="auto" w:fill="auto"/>
            <w:noWrap/>
            <w:vAlign w:val="center"/>
          </w:tcPr>
          <w:p w14:paraId="43084300">
            <w:pPr>
              <w:widowControl/>
              <w:jc w:val="center"/>
              <w:rPr>
                <w:rFonts w:hint="eastAsia" w:asciiTheme="majorEastAsia" w:hAnsiTheme="majorEastAsia" w:eastAsiaTheme="majorEastAsia" w:cstheme="majorEastAsia"/>
                <w:kern w:val="0"/>
                <w:sz w:val="22"/>
                <w:szCs w:val="22"/>
              </w:rPr>
            </w:pPr>
          </w:p>
        </w:tc>
        <w:tc>
          <w:tcPr>
            <w:tcW w:w="1710" w:type="dxa"/>
            <w:tcBorders>
              <w:top w:val="nil"/>
              <w:left w:val="nil"/>
              <w:bottom w:val="single" w:color="auto" w:sz="4" w:space="0"/>
              <w:right w:val="single" w:color="auto" w:sz="4" w:space="0"/>
            </w:tcBorders>
            <w:shd w:val="clear" w:color="auto" w:fill="auto"/>
            <w:noWrap/>
            <w:vAlign w:val="center"/>
          </w:tcPr>
          <w:p w14:paraId="01322099">
            <w:pPr>
              <w:widowControl/>
              <w:jc w:val="center"/>
              <w:rPr>
                <w:rFonts w:hint="eastAsia" w:asciiTheme="majorEastAsia" w:hAnsiTheme="majorEastAsia" w:eastAsiaTheme="majorEastAsia" w:cstheme="majorEastAsia"/>
                <w:kern w:val="0"/>
                <w:sz w:val="22"/>
                <w:szCs w:val="22"/>
              </w:rPr>
            </w:pPr>
          </w:p>
        </w:tc>
      </w:tr>
      <w:tr w14:paraId="52C68DB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D53D2D">
            <w:pPr>
              <w:widowControl/>
              <w:jc w:val="center"/>
              <w:rPr>
                <w:rFonts w:hint="eastAsia" w:asciiTheme="majorEastAsia" w:hAnsiTheme="majorEastAsia" w:eastAsiaTheme="majorEastAsia" w:cstheme="majorEastAsia"/>
                <w:b/>
                <w:bCs/>
                <w:kern w:val="0"/>
                <w:sz w:val="22"/>
                <w:szCs w:val="22"/>
              </w:rPr>
            </w:pPr>
            <w:r>
              <w:rPr>
                <w:rFonts w:hint="eastAsia" w:asciiTheme="majorEastAsia" w:hAnsiTheme="majorEastAsia" w:eastAsiaTheme="majorEastAsia" w:cstheme="majorEastAsia"/>
                <w:b/>
                <w:bCs/>
                <w:kern w:val="0"/>
                <w:sz w:val="22"/>
                <w:szCs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8C0B100">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9</w:t>
            </w:r>
          </w:p>
        </w:tc>
        <w:tc>
          <w:tcPr>
            <w:tcW w:w="876" w:type="dxa"/>
            <w:tcBorders>
              <w:top w:val="nil"/>
              <w:left w:val="nil"/>
              <w:bottom w:val="single" w:color="auto" w:sz="4" w:space="0"/>
              <w:right w:val="single" w:color="auto" w:sz="4" w:space="0"/>
            </w:tcBorders>
            <w:shd w:val="clear" w:color="auto" w:fill="FFFFFF"/>
            <w:noWrap/>
            <w:vAlign w:val="center"/>
          </w:tcPr>
          <w:p w14:paraId="7E5DD91F">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kern w:val="2"/>
                <w:sz w:val="22"/>
                <w:szCs w:val="22"/>
                <w:u w:val="none"/>
                <w:lang w:val="en-US" w:eastAsia="zh-CN" w:bidi="ar-SA"/>
              </w:rPr>
            </w:pPr>
            <w:r>
              <w:rPr>
                <w:rFonts w:hint="eastAsia" w:asciiTheme="majorEastAsia" w:hAnsiTheme="majorEastAsia" w:eastAsiaTheme="majorEastAsia" w:cstheme="majorEastAsia"/>
                <w:i w:val="0"/>
                <w:iCs w:val="0"/>
                <w:color w:val="000000"/>
                <w:kern w:val="0"/>
                <w:sz w:val="22"/>
                <w:szCs w:val="22"/>
                <w:u w:val="none"/>
                <w:lang w:val="en-US" w:eastAsia="zh-CN" w:bidi="ar"/>
              </w:rPr>
              <w:t>123.29</w:t>
            </w:r>
          </w:p>
        </w:tc>
        <w:tc>
          <w:tcPr>
            <w:tcW w:w="0" w:type="auto"/>
            <w:tcBorders>
              <w:top w:val="nil"/>
              <w:left w:val="nil"/>
              <w:bottom w:val="single" w:color="auto" w:sz="4" w:space="0"/>
              <w:right w:val="single" w:color="auto" w:sz="4" w:space="0"/>
            </w:tcBorders>
            <w:shd w:val="clear" w:color="auto" w:fill="auto"/>
            <w:noWrap/>
            <w:vAlign w:val="center"/>
          </w:tcPr>
          <w:p w14:paraId="1CE1CA3F">
            <w:pPr>
              <w:widowControl/>
              <w:jc w:val="center"/>
              <w:rPr>
                <w:rFonts w:hint="eastAsia" w:asciiTheme="majorEastAsia" w:hAnsiTheme="majorEastAsia" w:eastAsiaTheme="majorEastAsia" w:cstheme="majorEastAsia"/>
                <w:b/>
                <w:bCs/>
                <w:kern w:val="0"/>
                <w:sz w:val="22"/>
                <w:szCs w:val="22"/>
              </w:rPr>
            </w:pPr>
            <w:r>
              <w:rPr>
                <w:rFonts w:hint="eastAsia" w:asciiTheme="majorEastAsia" w:hAnsiTheme="majorEastAsia" w:eastAsiaTheme="majorEastAsia" w:cstheme="majorEastAsia"/>
                <w:b/>
                <w:bCs/>
                <w:kern w:val="0"/>
                <w:sz w:val="22"/>
                <w:szCs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1903EB38">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23</w:t>
            </w:r>
          </w:p>
        </w:tc>
        <w:tc>
          <w:tcPr>
            <w:tcW w:w="876" w:type="dxa"/>
            <w:tcBorders>
              <w:top w:val="nil"/>
              <w:left w:val="nil"/>
              <w:bottom w:val="single" w:color="auto" w:sz="4" w:space="0"/>
              <w:right w:val="single" w:color="auto" w:sz="4" w:space="0"/>
            </w:tcBorders>
            <w:shd w:val="clear" w:color="auto" w:fill="auto"/>
            <w:noWrap/>
            <w:vAlign w:val="center"/>
          </w:tcPr>
          <w:p w14:paraId="6BF25E06">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123.29</w:t>
            </w:r>
          </w:p>
        </w:tc>
        <w:tc>
          <w:tcPr>
            <w:tcW w:w="1678" w:type="dxa"/>
            <w:tcBorders>
              <w:top w:val="nil"/>
              <w:left w:val="nil"/>
              <w:bottom w:val="single" w:color="auto" w:sz="4" w:space="0"/>
              <w:right w:val="single" w:color="auto" w:sz="4" w:space="0"/>
            </w:tcBorders>
            <w:shd w:val="clear" w:color="auto" w:fill="auto"/>
            <w:noWrap/>
            <w:vAlign w:val="center"/>
          </w:tcPr>
          <w:p w14:paraId="2B1B550E">
            <w:pPr>
              <w:keepNext w:val="0"/>
              <w:keepLines w:val="0"/>
              <w:widowControl/>
              <w:suppressLineNumbers w:val="0"/>
              <w:jc w:val="righ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123.29</w:t>
            </w:r>
          </w:p>
        </w:tc>
        <w:tc>
          <w:tcPr>
            <w:tcW w:w="1809" w:type="dxa"/>
            <w:tcBorders>
              <w:top w:val="nil"/>
              <w:left w:val="nil"/>
              <w:bottom w:val="single" w:color="auto" w:sz="4" w:space="0"/>
              <w:right w:val="single" w:color="auto" w:sz="4" w:space="0"/>
            </w:tcBorders>
            <w:shd w:val="clear" w:color="auto" w:fill="auto"/>
            <w:noWrap/>
            <w:vAlign w:val="center"/>
          </w:tcPr>
          <w:p w14:paraId="086058A6">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109D0F7C">
            <w:pPr>
              <w:widowControl/>
              <w:jc w:val="left"/>
              <w:rPr>
                <w:rFonts w:hint="eastAsia" w:asciiTheme="majorEastAsia" w:hAnsiTheme="majorEastAsia" w:eastAsiaTheme="majorEastAsia" w:cstheme="majorEastAsia"/>
                <w:b/>
                <w:bCs/>
                <w:kern w:val="0"/>
                <w:sz w:val="22"/>
                <w:szCs w:val="22"/>
              </w:rPr>
            </w:pPr>
            <w:r>
              <w:rPr>
                <w:rFonts w:hint="eastAsia" w:asciiTheme="majorEastAsia" w:hAnsiTheme="majorEastAsia" w:eastAsiaTheme="majorEastAsia" w:cstheme="majorEastAsia"/>
                <w:b/>
                <w:bCs/>
                <w:kern w:val="0"/>
                <w:sz w:val="22"/>
                <w:szCs w:val="22"/>
              </w:rPr>
              <w:t>　</w:t>
            </w:r>
          </w:p>
        </w:tc>
      </w:tr>
      <w:tr w14:paraId="0477FE9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B0E5CC">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9529A86">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32DB811">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C5655FF">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B46181A">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24</w:t>
            </w:r>
          </w:p>
        </w:tc>
        <w:tc>
          <w:tcPr>
            <w:tcW w:w="0" w:type="auto"/>
            <w:tcBorders>
              <w:top w:val="nil"/>
              <w:left w:val="nil"/>
              <w:bottom w:val="single" w:color="auto" w:sz="4" w:space="0"/>
              <w:right w:val="single" w:color="auto" w:sz="4" w:space="0"/>
            </w:tcBorders>
            <w:shd w:val="clear" w:color="auto" w:fill="auto"/>
            <w:noWrap/>
            <w:vAlign w:val="center"/>
          </w:tcPr>
          <w:p w14:paraId="5EDB92F8">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862078C">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809" w:type="dxa"/>
            <w:tcBorders>
              <w:top w:val="nil"/>
              <w:left w:val="nil"/>
              <w:bottom w:val="single" w:color="auto" w:sz="4" w:space="0"/>
              <w:right w:val="single" w:color="auto" w:sz="4" w:space="0"/>
            </w:tcBorders>
            <w:shd w:val="clear" w:color="auto" w:fill="auto"/>
            <w:noWrap/>
            <w:vAlign w:val="center"/>
          </w:tcPr>
          <w:p w14:paraId="60F45036">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05E7CD19">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12A31AE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6EF04C">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7A24B0B">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11</w:t>
            </w:r>
          </w:p>
        </w:tc>
        <w:tc>
          <w:tcPr>
            <w:tcW w:w="0" w:type="auto"/>
            <w:tcBorders>
              <w:top w:val="nil"/>
              <w:left w:val="nil"/>
              <w:bottom w:val="single" w:color="auto" w:sz="4" w:space="0"/>
              <w:right w:val="single" w:color="auto" w:sz="4" w:space="0"/>
            </w:tcBorders>
            <w:shd w:val="clear" w:color="auto" w:fill="auto"/>
            <w:noWrap/>
            <w:vAlign w:val="center"/>
          </w:tcPr>
          <w:p w14:paraId="69E6ADA6">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A6F3C54">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9D2A91F">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25</w:t>
            </w:r>
          </w:p>
        </w:tc>
        <w:tc>
          <w:tcPr>
            <w:tcW w:w="0" w:type="auto"/>
            <w:tcBorders>
              <w:top w:val="nil"/>
              <w:left w:val="nil"/>
              <w:bottom w:val="single" w:color="auto" w:sz="4" w:space="0"/>
              <w:right w:val="single" w:color="auto" w:sz="4" w:space="0"/>
            </w:tcBorders>
            <w:shd w:val="clear" w:color="auto" w:fill="auto"/>
            <w:noWrap/>
            <w:vAlign w:val="center"/>
          </w:tcPr>
          <w:p w14:paraId="70E1B6EB">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DEF3BC6">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809" w:type="dxa"/>
            <w:tcBorders>
              <w:top w:val="nil"/>
              <w:left w:val="nil"/>
              <w:bottom w:val="single" w:color="auto" w:sz="4" w:space="0"/>
              <w:right w:val="single" w:color="auto" w:sz="4" w:space="0"/>
            </w:tcBorders>
            <w:shd w:val="clear" w:color="auto" w:fill="auto"/>
            <w:noWrap/>
            <w:vAlign w:val="center"/>
          </w:tcPr>
          <w:p w14:paraId="26635086">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1416D176">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3D13AD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2338D0">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D845DB7">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12</w:t>
            </w:r>
          </w:p>
        </w:tc>
        <w:tc>
          <w:tcPr>
            <w:tcW w:w="0" w:type="auto"/>
            <w:tcBorders>
              <w:top w:val="nil"/>
              <w:left w:val="nil"/>
              <w:bottom w:val="single" w:color="auto" w:sz="4" w:space="0"/>
              <w:right w:val="single" w:color="auto" w:sz="4" w:space="0"/>
            </w:tcBorders>
            <w:shd w:val="clear" w:color="auto" w:fill="auto"/>
            <w:noWrap/>
            <w:vAlign w:val="center"/>
          </w:tcPr>
          <w:p w14:paraId="0AA31FF6">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263646A">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A6B611C">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26</w:t>
            </w:r>
          </w:p>
        </w:tc>
        <w:tc>
          <w:tcPr>
            <w:tcW w:w="0" w:type="auto"/>
            <w:tcBorders>
              <w:top w:val="nil"/>
              <w:left w:val="nil"/>
              <w:bottom w:val="single" w:color="auto" w:sz="4" w:space="0"/>
              <w:right w:val="single" w:color="auto" w:sz="4" w:space="0"/>
            </w:tcBorders>
            <w:shd w:val="clear" w:color="auto" w:fill="auto"/>
            <w:noWrap/>
            <w:vAlign w:val="center"/>
          </w:tcPr>
          <w:p w14:paraId="34F28AA4">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0BA8E72">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809" w:type="dxa"/>
            <w:tcBorders>
              <w:top w:val="nil"/>
              <w:left w:val="nil"/>
              <w:bottom w:val="single" w:color="auto" w:sz="4" w:space="0"/>
              <w:right w:val="single" w:color="auto" w:sz="4" w:space="0"/>
            </w:tcBorders>
            <w:shd w:val="clear" w:color="auto" w:fill="auto"/>
            <w:noWrap/>
            <w:vAlign w:val="center"/>
          </w:tcPr>
          <w:p w14:paraId="5DBBC2B3">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695AB41D">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3853275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A55CFB">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02391B7">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13</w:t>
            </w:r>
          </w:p>
        </w:tc>
        <w:tc>
          <w:tcPr>
            <w:tcW w:w="0" w:type="auto"/>
            <w:tcBorders>
              <w:top w:val="nil"/>
              <w:left w:val="nil"/>
              <w:bottom w:val="single" w:color="auto" w:sz="4" w:space="0"/>
              <w:right w:val="single" w:color="auto" w:sz="4" w:space="0"/>
            </w:tcBorders>
            <w:shd w:val="clear" w:color="auto" w:fill="auto"/>
            <w:noWrap/>
            <w:vAlign w:val="center"/>
          </w:tcPr>
          <w:p w14:paraId="0011A962">
            <w:pPr>
              <w:widowControl/>
              <w:jc w:val="righ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B1251CC">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946E622">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27</w:t>
            </w:r>
          </w:p>
        </w:tc>
        <w:tc>
          <w:tcPr>
            <w:tcW w:w="0" w:type="auto"/>
            <w:tcBorders>
              <w:top w:val="nil"/>
              <w:left w:val="nil"/>
              <w:bottom w:val="single" w:color="auto" w:sz="4" w:space="0"/>
              <w:right w:val="single" w:color="auto" w:sz="4" w:space="0"/>
            </w:tcBorders>
            <w:shd w:val="clear" w:color="auto" w:fill="auto"/>
            <w:noWrap/>
            <w:vAlign w:val="center"/>
          </w:tcPr>
          <w:p w14:paraId="2519D5FD">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A18F4A3">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809" w:type="dxa"/>
            <w:tcBorders>
              <w:top w:val="nil"/>
              <w:left w:val="nil"/>
              <w:bottom w:val="single" w:color="auto" w:sz="4" w:space="0"/>
              <w:right w:val="single" w:color="auto" w:sz="4" w:space="0"/>
            </w:tcBorders>
            <w:shd w:val="clear" w:color="auto" w:fill="auto"/>
            <w:noWrap/>
            <w:vAlign w:val="center"/>
          </w:tcPr>
          <w:p w14:paraId="09483DEA">
            <w:pPr>
              <w:widowControl/>
              <w:jc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c>
          <w:tcPr>
            <w:tcW w:w="1710" w:type="dxa"/>
            <w:tcBorders>
              <w:top w:val="nil"/>
              <w:left w:val="nil"/>
              <w:bottom w:val="single" w:color="auto" w:sz="4" w:space="0"/>
              <w:right w:val="single" w:color="auto" w:sz="4" w:space="0"/>
            </w:tcBorders>
            <w:shd w:val="clear" w:color="auto" w:fill="auto"/>
            <w:noWrap/>
            <w:vAlign w:val="center"/>
          </w:tcPr>
          <w:p w14:paraId="1830A281">
            <w:pPr>
              <w:widowControl/>
              <w:jc w:val="lef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w:t>
            </w:r>
          </w:p>
        </w:tc>
      </w:tr>
      <w:tr w14:paraId="3E894E8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679486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B5E23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FFFFFF"/>
            <w:noWrap/>
            <w:vAlign w:val="center"/>
          </w:tcPr>
          <w:p w14:paraId="270C3D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123.29</w:t>
            </w:r>
          </w:p>
        </w:tc>
        <w:tc>
          <w:tcPr>
            <w:tcW w:w="0" w:type="auto"/>
            <w:tcBorders>
              <w:top w:val="nil"/>
              <w:left w:val="nil"/>
              <w:bottom w:val="single" w:color="auto" w:sz="4" w:space="0"/>
              <w:right w:val="single" w:color="auto" w:sz="4" w:space="0"/>
            </w:tcBorders>
            <w:shd w:val="clear" w:color="000000" w:fill="FFFFFF"/>
            <w:noWrap/>
            <w:vAlign w:val="center"/>
          </w:tcPr>
          <w:p w14:paraId="4B7E1DE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5C8BC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76" w:type="dxa"/>
            <w:tcBorders>
              <w:top w:val="nil"/>
              <w:left w:val="nil"/>
              <w:bottom w:val="single" w:color="auto" w:sz="4" w:space="0"/>
              <w:right w:val="single" w:color="auto" w:sz="4" w:space="0"/>
            </w:tcBorders>
            <w:shd w:val="clear" w:color="000000" w:fill="FFFFFF"/>
            <w:noWrap/>
            <w:vAlign w:val="center"/>
          </w:tcPr>
          <w:p w14:paraId="1248432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123.29</w:t>
            </w:r>
          </w:p>
        </w:tc>
        <w:tc>
          <w:tcPr>
            <w:tcW w:w="1678" w:type="dxa"/>
            <w:tcBorders>
              <w:top w:val="nil"/>
              <w:left w:val="nil"/>
              <w:bottom w:val="single" w:color="auto" w:sz="4" w:space="0"/>
              <w:right w:val="single" w:color="auto" w:sz="4" w:space="0"/>
            </w:tcBorders>
            <w:shd w:val="clear" w:color="000000" w:fill="FFFFFF"/>
            <w:noWrap/>
            <w:vAlign w:val="center"/>
          </w:tcPr>
          <w:p w14:paraId="5CA1651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123.29</w:t>
            </w:r>
          </w:p>
        </w:tc>
        <w:tc>
          <w:tcPr>
            <w:tcW w:w="1809" w:type="dxa"/>
            <w:tcBorders>
              <w:top w:val="nil"/>
              <w:left w:val="nil"/>
              <w:bottom w:val="single" w:color="auto" w:sz="4" w:space="0"/>
              <w:right w:val="single" w:color="auto" w:sz="4" w:space="0"/>
            </w:tcBorders>
            <w:shd w:val="clear" w:color="auto" w:fill="auto"/>
            <w:noWrap/>
            <w:vAlign w:val="center"/>
          </w:tcPr>
          <w:p w14:paraId="51BBDAA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10" w:type="dxa"/>
            <w:tcBorders>
              <w:top w:val="nil"/>
              <w:left w:val="nil"/>
              <w:bottom w:val="single" w:color="auto" w:sz="4" w:space="0"/>
              <w:right w:val="single" w:color="auto" w:sz="4" w:space="0"/>
            </w:tcBorders>
            <w:shd w:val="clear" w:color="auto" w:fill="auto"/>
            <w:noWrap/>
            <w:vAlign w:val="center"/>
          </w:tcPr>
          <w:p w14:paraId="6C01F7A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7B1A56A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228A95F">
      <w:pPr>
        <w:widowControl/>
        <w:jc w:val="center"/>
        <w:rPr>
          <w:rFonts w:ascii="Times New Roman" w:hAnsi="Times New Roman" w:eastAsia="方正小标宋_GBK" w:cs="Times New Roman"/>
          <w:kern w:val="0"/>
          <w:sz w:val="36"/>
          <w:szCs w:val="36"/>
        </w:rPr>
      </w:pPr>
    </w:p>
    <w:p w14:paraId="7CB9DB6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1A4DE871">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县科协</w:t>
      </w:r>
      <w:r>
        <w:rPr>
          <w:rFonts w:ascii="Times New Roman" w:hAnsi="Times New Roman" w:eastAsia="仿宋_GB2312" w:cs="Times New Roman"/>
          <w:color w:val="000000"/>
          <w:kern w:val="0"/>
          <w:szCs w:val="21"/>
        </w:rPr>
        <w:t xml:space="preserve">                                                                                              公开05表</w:t>
      </w:r>
    </w:p>
    <w:p w14:paraId="0901C61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FE02DD6">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7E7BBA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D0129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C49D8BE">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1D23C7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F3507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E85C11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EB913E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9DEF0E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7DBC41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A480DF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00CDA8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CEFF89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ED0E4A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8266BC2">
            <w:pPr>
              <w:widowControl/>
              <w:jc w:val="left"/>
              <w:rPr>
                <w:rFonts w:ascii="Times New Roman" w:hAnsi="Times New Roman" w:eastAsia="仿宋_GB2312" w:cs="Times New Roman"/>
                <w:kern w:val="0"/>
                <w:szCs w:val="21"/>
              </w:rPr>
            </w:pPr>
          </w:p>
        </w:tc>
      </w:tr>
      <w:tr w14:paraId="35FAE44E">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679B0E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D387E3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9591CC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86927D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F455D13">
            <w:pPr>
              <w:widowControl/>
              <w:jc w:val="left"/>
              <w:rPr>
                <w:rFonts w:ascii="Times New Roman" w:hAnsi="Times New Roman" w:eastAsia="仿宋_GB2312" w:cs="Times New Roman"/>
                <w:kern w:val="0"/>
                <w:szCs w:val="21"/>
              </w:rPr>
            </w:pPr>
          </w:p>
        </w:tc>
      </w:tr>
      <w:tr w14:paraId="083D244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B0390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63A97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E10A8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6BFC63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650395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43C8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9B2A0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123.29</w:t>
            </w:r>
          </w:p>
        </w:tc>
        <w:tc>
          <w:tcPr>
            <w:tcW w:w="3492" w:type="dxa"/>
            <w:tcBorders>
              <w:top w:val="nil"/>
              <w:left w:val="nil"/>
              <w:bottom w:val="single" w:color="auto" w:sz="4" w:space="0"/>
              <w:right w:val="single" w:color="auto" w:sz="4" w:space="0"/>
            </w:tcBorders>
            <w:shd w:val="clear" w:color="auto" w:fill="auto"/>
            <w:vAlign w:val="center"/>
          </w:tcPr>
          <w:p w14:paraId="7664EF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116.89</w:t>
            </w:r>
          </w:p>
        </w:tc>
        <w:tc>
          <w:tcPr>
            <w:tcW w:w="3000" w:type="dxa"/>
            <w:tcBorders>
              <w:top w:val="nil"/>
              <w:left w:val="nil"/>
              <w:bottom w:val="single" w:color="auto" w:sz="4" w:space="0"/>
              <w:right w:val="single" w:color="auto" w:sz="8" w:space="0"/>
            </w:tcBorders>
            <w:shd w:val="clear" w:color="auto" w:fill="auto"/>
            <w:vAlign w:val="center"/>
          </w:tcPr>
          <w:p w14:paraId="516CAD7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6.40</w:t>
            </w:r>
          </w:p>
        </w:tc>
      </w:tr>
      <w:tr w14:paraId="45AF0C2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914AF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0A15371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B619F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6.25</w:t>
            </w:r>
          </w:p>
        </w:tc>
        <w:tc>
          <w:tcPr>
            <w:tcW w:w="3492" w:type="dxa"/>
            <w:tcBorders>
              <w:top w:val="nil"/>
              <w:left w:val="nil"/>
              <w:bottom w:val="single" w:color="auto" w:sz="4" w:space="0"/>
              <w:right w:val="single" w:color="auto" w:sz="4" w:space="0"/>
            </w:tcBorders>
            <w:shd w:val="clear" w:color="auto" w:fill="auto"/>
            <w:vAlign w:val="center"/>
          </w:tcPr>
          <w:p w14:paraId="414902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6.25</w:t>
            </w:r>
          </w:p>
        </w:tc>
        <w:tc>
          <w:tcPr>
            <w:tcW w:w="3000" w:type="dxa"/>
            <w:tcBorders>
              <w:top w:val="nil"/>
              <w:left w:val="nil"/>
              <w:bottom w:val="single" w:color="auto" w:sz="4" w:space="0"/>
              <w:right w:val="single" w:color="auto" w:sz="8" w:space="0"/>
            </w:tcBorders>
            <w:shd w:val="clear" w:color="auto" w:fill="auto"/>
            <w:vAlign w:val="center"/>
          </w:tcPr>
          <w:p w14:paraId="3BE631CA">
            <w:pPr>
              <w:jc w:val="right"/>
              <w:rPr>
                <w:rFonts w:ascii="Times New Roman" w:hAnsi="Times New Roman" w:eastAsia="仿宋_GB2312" w:cs="Times New Roman"/>
                <w:kern w:val="0"/>
                <w:szCs w:val="21"/>
              </w:rPr>
            </w:pPr>
          </w:p>
        </w:tc>
      </w:tr>
      <w:tr w14:paraId="07339A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899B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1FF4E2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6C9B58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3492" w:type="dxa"/>
            <w:tcBorders>
              <w:top w:val="nil"/>
              <w:left w:val="nil"/>
              <w:bottom w:val="single" w:color="auto" w:sz="4" w:space="0"/>
              <w:right w:val="single" w:color="auto" w:sz="4" w:space="0"/>
            </w:tcBorders>
            <w:shd w:val="clear" w:color="auto" w:fill="auto"/>
            <w:vAlign w:val="center"/>
          </w:tcPr>
          <w:p w14:paraId="2B65CA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3000" w:type="dxa"/>
            <w:tcBorders>
              <w:top w:val="nil"/>
              <w:left w:val="nil"/>
              <w:bottom w:val="single" w:color="auto" w:sz="4" w:space="0"/>
              <w:right w:val="single" w:color="auto" w:sz="8" w:space="0"/>
            </w:tcBorders>
            <w:shd w:val="clear" w:color="auto" w:fill="auto"/>
            <w:vAlign w:val="center"/>
          </w:tcPr>
          <w:p w14:paraId="582F2EFF">
            <w:pPr>
              <w:jc w:val="right"/>
              <w:rPr>
                <w:rFonts w:ascii="Times New Roman" w:hAnsi="Times New Roman" w:eastAsia="仿宋_GB2312" w:cs="Times New Roman"/>
                <w:kern w:val="0"/>
                <w:szCs w:val="21"/>
              </w:rPr>
            </w:pPr>
          </w:p>
        </w:tc>
      </w:tr>
      <w:tr w14:paraId="4B903A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9017B9">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67C27830">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365928B">
            <w:pPr>
              <w:keepNext w:val="0"/>
              <w:keepLines w:val="0"/>
              <w:widowControl/>
              <w:suppressLineNumbers w:val="0"/>
              <w:jc w:val="righ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3492" w:type="dxa"/>
            <w:tcBorders>
              <w:top w:val="nil"/>
              <w:left w:val="nil"/>
              <w:bottom w:val="single" w:color="auto" w:sz="4" w:space="0"/>
              <w:right w:val="single" w:color="auto" w:sz="4" w:space="0"/>
            </w:tcBorders>
            <w:shd w:val="clear" w:color="auto" w:fill="auto"/>
            <w:vAlign w:val="center"/>
          </w:tcPr>
          <w:p w14:paraId="1007FAFC">
            <w:pPr>
              <w:keepNext w:val="0"/>
              <w:keepLines w:val="0"/>
              <w:widowControl/>
              <w:suppressLineNumbers w:val="0"/>
              <w:jc w:val="righ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3000" w:type="dxa"/>
            <w:tcBorders>
              <w:top w:val="nil"/>
              <w:left w:val="nil"/>
              <w:bottom w:val="single" w:color="auto" w:sz="4" w:space="0"/>
              <w:right w:val="single" w:color="auto" w:sz="8" w:space="0"/>
            </w:tcBorders>
            <w:shd w:val="clear" w:color="auto" w:fill="auto"/>
            <w:vAlign w:val="center"/>
          </w:tcPr>
          <w:p w14:paraId="4559F618">
            <w:pPr>
              <w:jc w:val="right"/>
              <w:rPr>
                <w:rFonts w:ascii="Times New Roman" w:hAnsi="Times New Roman" w:eastAsia="仿宋_GB2312" w:cs="Times New Roman"/>
                <w:kern w:val="0"/>
                <w:szCs w:val="21"/>
              </w:rPr>
            </w:pPr>
          </w:p>
        </w:tc>
      </w:tr>
      <w:tr w14:paraId="04ECDC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1C16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21D3CCB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5F7AAC2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3C2F48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67D61987">
            <w:pPr>
              <w:jc w:val="right"/>
              <w:rPr>
                <w:rFonts w:ascii="Times New Roman" w:hAnsi="Times New Roman" w:eastAsia="仿宋_GB2312" w:cs="Times New Roman"/>
                <w:kern w:val="0"/>
                <w:szCs w:val="21"/>
              </w:rPr>
            </w:pPr>
          </w:p>
        </w:tc>
      </w:tr>
      <w:tr w14:paraId="6087C9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3BFC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3527" w:type="dxa"/>
            <w:tcBorders>
              <w:top w:val="nil"/>
              <w:left w:val="nil"/>
              <w:bottom w:val="single" w:color="auto" w:sz="4" w:space="0"/>
              <w:right w:val="single" w:color="auto" w:sz="4" w:space="0"/>
            </w:tcBorders>
            <w:shd w:val="clear" w:color="auto" w:fill="auto"/>
            <w:vAlign w:val="center"/>
          </w:tcPr>
          <w:p w14:paraId="3C9405C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sz w:val="24"/>
                <w:szCs w:val="24"/>
                <w:lang w:val="en-US" w:eastAsia="zh-CN"/>
              </w:rPr>
              <w:t>科学技术支出</w:t>
            </w:r>
          </w:p>
        </w:tc>
        <w:tc>
          <w:tcPr>
            <w:tcW w:w="3000" w:type="dxa"/>
            <w:tcBorders>
              <w:top w:val="nil"/>
              <w:left w:val="nil"/>
              <w:bottom w:val="single" w:color="auto" w:sz="4" w:space="0"/>
              <w:right w:val="single" w:color="auto" w:sz="4" w:space="0"/>
            </w:tcBorders>
            <w:shd w:val="clear" w:color="auto" w:fill="auto"/>
            <w:vAlign w:val="center"/>
          </w:tcPr>
          <w:p w14:paraId="39599C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84.66</w:t>
            </w:r>
          </w:p>
        </w:tc>
        <w:tc>
          <w:tcPr>
            <w:tcW w:w="3492" w:type="dxa"/>
            <w:tcBorders>
              <w:top w:val="nil"/>
              <w:left w:val="nil"/>
              <w:bottom w:val="single" w:color="auto" w:sz="4" w:space="0"/>
              <w:right w:val="single" w:color="auto" w:sz="4" w:space="0"/>
            </w:tcBorders>
            <w:shd w:val="clear" w:color="auto" w:fill="auto"/>
            <w:vAlign w:val="center"/>
          </w:tcPr>
          <w:p w14:paraId="44503F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78.26</w:t>
            </w:r>
          </w:p>
        </w:tc>
        <w:tc>
          <w:tcPr>
            <w:tcW w:w="3000" w:type="dxa"/>
            <w:tcBorders>
              <w:top w:val="nil"/>
              <w:left w:val="nil"/>
              <w:bottom w:val="single" w:color="auto" w:sz="4" w:space="0"/>
              <w:right w:val="single" w:color="auto" w:sz="8" w:space="0"/>
            </w:tcBorders>
            <w:shd w:val="clear" w:color="auto" w:fill="auto"/>
            <w:vAlign w:val="center"/>
          </w:tcPr>
          <w:p w14:paraId="39E43EB5">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6.4</w:t>
            </w:r>
          </w:p>
        </w:tc>
      </w:tr>
      <w:tr w14:paraId="576AD6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0306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20601</w:t>
            </w:r>
          </w:p>
        </w:tc>
        <w:tc>
          <w:tcPr>
            <w:tcW w:w="3527" w:type="dxa"/>
            <w:tcBorders>
              <w:top w:val="nil"/>
              <w:left w:val="nil"/>
              <w:bottom w:val="single" w:color="auto" w:sz="4" w:space="0"/>
              <w:right w:val="single" w:color="auto" w:sz="4" w:space="0"/>
            </w:tcBorders>
            <w:shd w:val="clear" w:color="auto" w:fill="auto"/>
            <w:vAlign w:val="center"/>
          </w:tcPr>
          <w:p w14:paraId="4680AB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科学技术管理事务</w:t>
            </w:r>
          </w:p>
        </w:tc>
        <w:tc>
          <w:tcPr>
            <w:tcW w:w="3000" w:type="dxa"/>
            <w:tcBorders>
              <w:top w:val="nil"/>
              <w:left w:val="nil"/>
              <w:bottom w:val="single" w:color="auto" w:sz="4" w:space="0"/>
              <w:right w:val="single" w:color="auto" w:sz="4" w:space="0"/>
            </w:tcBorders>
            <w:shd w:val="clear" w:color="auto" w:fill="auto"/>
            <w:vAlign w:val="center"/>
          </w:tcPr>
          <w:p w14:paraId="0BE47C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63.75</w:t>
            </w:r>
          </w:p>
        </w:tc>
        <w:tc>
          <w:tcPr>
            <w:tcW w:w="3492" w:type="dxa"/>
            <w:tcBorders>
              <w:top w:val="nil"/>
              <w:left w:val="nil"/>
              <w:bottom w:val="single" w:color="auto" w:sz="4" w:space="0"/>
              <w:right w:val="single" w:color="auto" w:sz="4" w:space="0"/>
            </w:tcBorders>
            <w:shd w:val="clear" w:color="auto" w:fill="auto"/>
            <w:vAlign w:val="center"/>
          </w:tcPr>
          <w:p w14:paraId="0EA4B7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63.75</w:t>
            </w:r>
          </w:p>
        </w:tc>
        <w:tc>
          <w:tcPr>
            <w:tcW w:w="3000" w:type="dxa"/>
            <w:tcBorders>
              <w:top w:val="nil"/>
              <w:left w:val="nil"/>
              <w:bottom w:val="single" w:color="auto" w:sz="4" w:space="0"/>
              <w:right w:val="single" w:color="auto" w:sz="8" w:space="0"/>
            </w:tcBorders>
            <w:shd w:val="clear" w:color="auto" w:fill="auto"/>
            <w:vAlign w:val="center"/>
          </w:tcPr>
          <w:p w14:paraId="01BBA90F">
            <w:pPr>
              <w:jc w:val="right"/>
              <w:rPr>
                <w:rFonts w:ascii="Times New Roman" w:hAnsi="Times New Roman" w:eastAsia="仿宋_GB2312" w:cs="Times New Roman"/>
                <w:kern w:val="0"/>
                <w:szCs w:val="21"/>
              </w:rPr>
            </w:pPr>
          </w:p>
        </w:tc>
      </w:tr>
      <w:tr w14:paraId="1786CD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999475">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2060101</w:t>
            </w:r>
          </w:p>
        </w:tc>
        <w:tc>
          <w:tcPr>
            <w:tcW w:w="3527" w:type="dxa"/>
            <w:tcBorders>
              <w:top w:val="nil"/>
              <w:left w:val="nil"/>
              <w:bottom w:val="single" w:color="auto" w:sz="4" w:space="0"/>
              <w:right w:val="single" w:color="auto" w:sz="4" w:space="0"/>
            </w:tcBorders>
            <w:shd w:val="clear" w:color="auto" w:fill="auto"/>
            <w:vAlign w:val="center"/>
          </w:tcPr>
          <w:p w14:paraId="1E8B6AD7">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313194C">
            <w:pPr>
              <w:keepNext w:val="0"/>
              <w:keepLines w:val="0"/>
              <w:widowControl/>
              <w:suppressLineNumbers w:val="0"/>
              <w:jc w:val="righ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63.75</w:t>
            </w:r>
          </w:p>
        </w:tc>
        <w:tc>
          <w:tcPr>
            <w:tcW w:w="3492" w:type="dxa"/>
            <w:tcBorders>
              <w:top w:val="nil"/>
              <w:left w:val="nil"/>
              <w:bottom w:val="single" w:color="auto" w:sz="4" w:space="0"/>
              <w:right w:val="single" w:color="auto" w:sz="4" w:space="0"/>
            </w:tcBorders>
            <w:shd w:val="clear" w:color="auto" w:fill="auto"/>
            <w:vAlign w:val="center"/>
          </w:tcPr>
          <w:p w14:paraId="01D016E8">
            <w:pPr>
              <w:keepNext w:val="0"/>
              <w:keepLines w:val="0"/>
              <w:widowControl/>
              <w:suppressLineNumbers w:val="0"/>
              <w:jc w:val="righ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63.75</w:t>
            </w:r>
          </w:p>
        </w:tc>
        <w:tc>
          <w:tcPr>
            <w:tcW w:w="3000" w:type="dxa"/>
            <w:tcBorders>
              <w:top w:val="nil"/>
              <w:left w:val="nil"/>
              <w:bottom w:val="single" w:color="auto" w:sz="4" w:space="0"/>
              <w:right w:val="single" w:color="auto" w:sz="8" w:space="0"/>
            </w:tcBorders>
            <w:shd w:val="clear" w:color="auto" w:fill="auto"/>
            <w:vAlign w:val="center"/>
          </w:tcPr>
          <w:p w14:paraId="0D725102">
            <w:pPr>
              <w:jc w:val="right"/>
              <w:rPr>
                <w:rFonts w:ascii="Times New Roman" w:hAnsi="Times New Roman" w:eastAsia="仿宋_GB2312" w:cs="Times New Roman"/>
                <w:kern w:val="0"/>
                <w:szCs w:val="21"/>
              </w:rPr>
            </w:pPr>
          </w:p>
        </w:tc>
      </w:tr>
      <w:tr w14:paraId="60EB01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8EE0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20607</w:t>
            </w:r>
          </w:p>
        </w:tc>
        <w:tc>
          <w:tcPr>
            <w:tcW w:w="3527" w:type="dxa"/>
            <w:tcBorders>
              <w:top w:val="nil"/>
              <w:left w:val="nil"/>
              <w:bottom w:val="single" w:color="auto" w:sz="4" w:space="0"/>
              <w:right w:val="single" w:color="auto" w:sz="4" w:space="0"/>
            </w:tcBorders>
            <w:shd w:val="clear" w:color="auto" w:fill="auto"/>
            <w:vAlign w:val="center"/>
          </w:tcPr>
          <w:p w14:paraId="124A20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科学技术普及</w:t>
            </w:r>
          </w:p>
        </w:tc>
        <w:tc>
          <w:tcPr>
            <w:tcW w:w="3000" w:type="dxa"/>
            <w:tcBorders>
              <w:top w:val="nil"/>
              <w:left w:val="nil"/>
              <w:bottom w:val="single" w:color="auto" w:sz="4" w:space="0"/>
              <w:right w:val="single" w:color="auto" w:sz="4" w:space="0"/>
            </w:tcBorders>
            <w:shd w:val="clear" w:color="auto" w:fill="auto"/>
            <w:vAlign w:val="center"/>
          </w:tcPr>
          <w:p w14:paraId="73E1D2E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20.91</w:t>
            </w:r>
          </w:p>
        </w:tc>
        <w:tc>
          <w:tcPr>
            <w:tcW w:w="3492" w:type="dxa"/>
            <w:tcBorders>
              <w:top w:val="nil"/>
              <w:left w:val="nil"/>
              <w:bottom w:val="single" w:color="auto" w:sz="4" w:space="0"/>
              <w:right w:val="single" w:color="auto" w:sz="4" w:space="0"/>
            </w:tcBorders>
            <w:shd w:val="clear" w:color="auto" w:fill="auto"/>
            <w:vAlign w:val="center"/>
          </w:tcPr>
          <w:p w14:paraId="73E262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14.51</w:t>
            </w:r>
          </w:p>
        </w:tc>
        <w:tc>
          <w:tcPr>
            <w:tcW w:w="3000" w:type="dxa"/>
            <w:tcBorders>
              <w:top w:val="nil"/>
              <w:left w:val="nil"/>
              <w:bottom w:val="single" w:color="auto" w:sz="4" w:space="0"/>
              <w:right w:val="single" w:color="auto" w:sz="8" w:space="0"/>
            </w:tcBorders>
            <w:shd w:val="clear" w:color="auto" w:fill="auto"/>
            <w:vAlign w:val="center"/>
          </w:tcPr>
          <w:p w14:paraId="795A02A0">
            <w:pP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6.4</w:t>
            </w:r>
          </w:p>
        </w:tc>
      </w:tr>
      <w:tr w14:paraId="05530F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9311D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2060702</w:t>
            </w:r>
          </w:p>
        </w:tc>
        <w:tc>
          <w:tcPr>
            <w:tcW w:w="3527" w:type="dxa"/>
            <w:tcBorders>
              <w:top w:val="nil"/>
              <w:left w:val="nil"/>
              <w:bottom w:val="single" w:color="auto" w:sz="4" w:space="0"/>
              <w:right w:val="single" w:color="auto" w:sz="4" w:space="0"/>
            </w:tcBorders>
            <w:shd w:val="clear" w:color="auto" w:fill="auto"/>
            <w:vAlign w:val="center"/>
          </w:tcPr>
          <w:p w14:paraId="3E8F25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科普活动</w:t>
            </w:r>
          </w:p>
        </w:tc>
        <w:tc>
          <w:tcPr>
            <w:tcW w:w="3000" w:type="dxa"/>
            <w:tcBorders>
              <w:top w:val="nil"/>
              <w:left w:val="nil"/>
              <w:bottom w:val="single" w:color="auto" w:sz="4" w:space="0"/>
              <w:right w:val="single" w:color="auto" w:sz="4" w:space="0"/>
            </w:tcBorders>
            <w:shd w:val="clear" w:color="auto" w:fill="auto"/>
            <w:vAlign w:val="center"/>
          </w:tcPr>
          <w:p w14:paraId="1B085D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14.51</w:t>
            </w:r>
          </w:p>
        </w:tc>
        <w:tc>
          <w:tcPr>
            <w:tcW w:w="3492" w:type="dxa"/>
            <w:tcBorders>
              <w:top w:val="nil"/>
              <w:left w:val="nil"/>
              <w:bottom w:val="single" w:color="auto" w:sz="4" w:space="0"/>
              <w:right w:val="single" w:color="auto" w:sz="4" w:space="0"/>
            </w:tcBorders>
            <w:shd w:val="clear" w:color="auto" w:fill="auto"/>
            <w:vAlign w:val="center"/>
          </w:tcPr>
          <w:p w14:paraId="6D948A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14.51</w:t>
            </w:r>
          </w:p>
        </w:tc>
        <w:tc>
          <w:tcPr>
            <w:tcW w:w="3000" w:type="dxa"/>
            <w:tcBorders>
              <w:top w:val="nil"/>
              <w:left w:val="nil"/>
              <w:bottom w:val="single" w:color="auto" w:sz="4" w:space="0"/>
              <w:right w:val="single" w:color="auto" w:sz="8" w:space="0"/>
            </w:tcBorders>
            <w:shd w:val="clear" w:color="auto" w:fill="auto"/>
            <w:vAlign w:val="center"/>
          </w:tcPr>
          <w:p w14:paraId="3318BD03">
            <w:pPr>
              <w:jc w:val="right"/>
              <w:rPr>
                <w:rFonts w:ascii="Times New Roman" w:hAnsi="Times New Roman" w:eastAsia="仿宋_GB2312" w:cs="Times New Roman"/>
                <w:kern w:val="0"/>
                <w:szCs w:val="21"/>
              </w:rPr>
            </w:pPr>
          </w:p>
        </w:tc>
      </w:tr>
      <w:tr w14:paraId="33DA9C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DCCA4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2060799</w:t>
            </w:r>
          </w:p>
        </w:tc>
        <w:tc>
          <w:tcPr>
            <w:tcW w:w="3527" w:type="dxa"/>
            <w:tcBorders>
              <w:top w:val="nil"/>
              <w:left w:val="nil"/>
              <w:bottom w:val="single" w:color="auto" w:sz="4" w:space="0"/>
              <w:right w:val="single" w:color="auto" w:sz="4" w:space="0"/>
            </w:tcBorders>
            <w:shd w:val="clear" w:color="auto" w:fill="auto"/>
            <w:vAlign w:val="center"/>
          </w:tcPr>
          <w:p w14:paraId="66BACB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3000" w:type="dxa"/>
            <w:tcBorders>
              <w:top w:val="nil"/>
              <w:left w:val="nil"/>
              <w:bottom w:val="single" w:color="auto" w:sz="4" w:space="0"/>
              <w:right w:val="single" w:color="auto" w:sz="4" w:space="0"/>
            </w:tcBorders>
            <w:shd w:val="clear" w:color="auto" w:fill="auto"/>
            <w:vAlign w:val="center"/>
          </w:tcPr>
          <w:p w14:paraId="700B62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6.40</w:t>
            </w:r>
          </w:p>
        </w:tc>
        <w:tc>
          <w:tcPr>
            <w:tcW w:w="3492" w:type="dxa"/>
            <w:tcBorders>
              <w:top w:val="nil"/>
              <w:left w:val="nil"/>
              <w:bottom w:val="single" w:color="auto" w:sz="4" w:space="0"/>
              <w:right w:val="single" w:color="auto" w:sz="4" w:space="0"/>
            </w:tcBorders>
            <w:shd w:val="clear" w:color="auto" w:fill="auto"/>
            <w:vAlign w:val="center"/>
          </w:tcPr>
          <w:p w14:paraId="1221372D">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C6F8B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6.40</w:t>
            </w:r>
          </w:p>
        </w:tc>
      </w:tr>
      <w:tr w14:paraId="180689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CE1FFD">
            <w:pPr>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2866BF47">
            <w:pPr>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70F11D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9.56</w:t>
            </w:r>
          </w:p>
        </w:tc>
        <w:tc>
          <w:tcPr>
            <w:tcW w:w="3492" w:type="dxa"/>
            <w:tcBorders>
              <w:top w:val="nil"/>
              <w:left w:val="nil"/>
              <w:bottom w:val="single" w:color="auto" w:sz="4" w:space="0"/>
              <w:right w:val="single" w:color="auto" w:sz="4" w:space="0"/>
            </w:tcBorders>
            <w:shd w:val="clear" w:color="auto" w:fill="auto"/>
            <w:vAlign w:val="center"/>
          </w:tcPr>
          <w:p w14:paraId="2045A4E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9.56</w:t>
            </w:r>
          </w:p>
        </w:tc>
        <w:tc>
          <w:tcPr>
            <w:tcW w:w="3000" w:type="dxa"/>
            <w:tcBorders>
              <w:top w:val="nil"/>
              <w:left w:val="nil"/>
              <w:bottom w:val="single" w:color="auto" w:sz="4" w:space="0"/>
              <w:right w:val="single" w:color="auto" w:sz="8" w:space="0"/>
            </w:tcBorders>
            <w:shd w:val="clear" w:color="auto" w:fill="auto"/>
            <w:vAlign w:val="center"/>
          </w:tcPr>
          <w:p w14:paraId="5D7660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31E90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CC5817">
            <w:pPr>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14:paraId="6DD4950E">
            <w:pPr>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7761BF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9.56</w:t>
            </w:r>
          </w:p>
        </w:tc>
        <w:tc>
          <w:tcPr>
            <w:tcW w:w="3492" w:type="dxa"/>
            <w:tcBorders>
              <w:top w:val="nil"/>
              <w:left w:val="nil"/>
              <w:bottom w:val="single" w:color="auto" w:sz="4" w:space="0"/>
              <w:right w:val="single" w:color="auto" w:sz="4" w:space="0"/>
            </w:tcBorders>
            <w:shd w:val="clear" w:color="auto" w:fill="auto"/>
            <w:vAlign w:val="center"/>
          </w:tcPr>
          <w:p w14:paraId="1FBBBAC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9.56</w:t>
            </w:r>
          </w:p>
        </w:tc>
        <w:tc>
          <w:tcPr>
            <w:tcW w:w="3000" w:type="dxa"/>
            <w:tcBorders>
              <w:top w:val="nil"/>
              <w:left w:val="nil"/>
              <w:bottom w:val="single" w:color="auto" w:sz="4" w:space="0"/>
              <w:right w:val="single" w:color="auto" w:sz="8" w:space="0"/>
            </w:tcBorders>
            <w:shd w:val="clear" w:color="auto" w:fill="auto"/>
            <w:vAlign w:val="center"/>
          </w:tcPr>
          <w:p w14:paraId="681EAC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69DD6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E29B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DAE4BB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5903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68D2C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8C03380">
            <w:pPr>
              <w:jc w:val="right"/>
              <w:rPr>
                <w:rFonts w:ascii="Times New Roman" w:hAnsi="Times New Roman" w:eastAsia="仿宋_GB2312" w:cs="Times New Roman"/>
                <w:kern w:val="0"/>
                <w:szCs w:val="21"/>
              </w:rPr>
            </w:pPr>
          </w:p>
        </w:tc>
      </w:tr>
      <w:tr w14:paraId="571521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FDAB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50381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F3D5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A9720C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C9C9EA">
            <w:pPr>
              <w:jc w:val="right"/>
              <w:rPr>
                <w:rFonts w:ascii="Times New Roman" w:hAnsi="Times New Roman" w:eastAsia="仿宋_GB2312" w:cs="Times New Roman"/>
                <w:kern w:val="0"/>
                <w:szCs w:val="21"/>
              </w:rPr>
            </w:pPr>
          </w:p>
        </w:tc>
      </w:tr>
      <w:tr w14:paraId="17AEE3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61E9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15BA5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就业补助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57F0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51CFD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6B6AD41">
            <w:pPr>
              <w:jc w:val="right"/>
              <w:rPr>
                <w:rFonts w:ascii="Times New Roman" w:hAnsi="Times New Roman" w:eastAsia="仿宋_GB2312" w:cs="Times New Roman"/>
                <w:kern w:val="0"/>
                <w:szCs w:val="21"/>
              </w:rPr>
            </w:pPr>
          </w:p>
        </w:tc>
      </w:tr>
      <w:tr w14:paraId="213644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A358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2080705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ACCF6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公益性岗位补贴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0D403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E981E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BE4B9D">
            <w:pPr>
              <w:jc w:val="right"/>
              <w:rPr>
                <w:rFonts w:ascii="Times New Roman" w:hAnsi="Times New Roman" w:eastAsia="仿宋_GB2312" w:cs="Times New Roman"/>
                <w:kern w:val="0"/>
                <w:szCs w:val="21"/>
              </w:rPr>
            </w:pPr>
          </w:p>
        </w:tc>
      </w:tr>
      <w:tr w14:paraId="620058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1FD1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E4669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3C50E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E92AB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475AD1">
            <w:pPr>
              <w:jc w:val="right"/>
              <w:rPr>
                <w:rFonts w:ascii="Times New Roman" w:hAnsi="Times New Roman" w:eastAsia="仿宋_GB2312" w:cs="Times New Roman"/>
                <w:kern w:val="0"/>
                <w:szCs w:val="21"/>
              </w:rPr>
            </w:pPr>
          </w:p>
        </w:tc>
      </w:tr>
      <w:tr w14:paraId="22AC31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EDA0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70A67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67188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BB8DE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4AD9DC">
            <w:pPr>
              <w:jc w:val="right"/>
              <w:rPr>
                <w:rFonts w:ascii="Times New Roman" w:hAnsi="Times New Roman" w:eastAsia="仿宋_GB2312" w:cs="Times New Roman"/>
                <w:kern w:val="0"/>
                <w:szCs w:val="21"/>
              </w:rPr>
            </w:pPr>
          </w:p>
        </w:tc>
      </w:tr>
      <w:tr w14:paraId="13E0AC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7181A3">
            <w:pPr>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val="en-US" w:eastAsia="zh-CN"/>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2639F5C">
            <w:pPr>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lang w:eastAsia="zh-CN"/>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85597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262A10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9380B3">
            <w:pPr>
              <w:jc w:val="right"/>
              <w:rPr>
                <w:rFonts w:ascii="Times New Roman" w:hAnsi="Times New Roman" w:eastAsia="仿宋_GB2312" w:cs="Times New Roman"/>
                <w:kern w:val="0"/>
                <w:szCs w:val="21"/>
              </w:rPr>
            </w:pPr>
          </w:p>
        </w:tc>
      </w:tr>
      <w:tr w14:paraId="463111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2692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8B45D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FC06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893CB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05273E2">
            <w:pPr>
              <w:jc w:val="right"/>
              <w:rPr>
                <w:rFonts w:ascii="Times New Roman" w:hAnsi="Times New Roman" w:eastAsia="仿宋_GB2312" w:cs="Times New Roman"/>
                <w:kern w:val="0"/>
                <w:szCs w:val="21"/>
              </w:rPr>
            </w:pPr>
          </w:p>
        </w:tc>
      </w:tr>
      <w:tr w14:paraId="5B6696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C697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6982D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6F2E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325FA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C61CBA">
            <w:pPr>
              <w:jc w:val="right"/>
              <w:rPr>
                <w:rFonts w:ascii="Times New Roman" w:hAnsi="Times New Roman" w:eastAsia="仿宋_GB2312" w:cs="Times New Roman"/>
                <w:kern w:val="0"/>
                <w:szCs w:val="21"/>
              </w:rPr>
            </w:pPr>
          </w:p>
        </w:tc>
      </w:tr>
      <w:tr w14:paraId="21C7D3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782FE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4D7A8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8EDF0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93EA1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855BBCF">
            <w:pPr>
              <w:jc w:val="right"/>
              <w:rPr>
                <w:rFonts w:ascii="Times New Roman" w:hAnsi="Times New Roman" w:eastAsia="仿宋_GB2312" w:cs="Times New Roman"/>
                <w:kern w:val="0"/>
                <w:szCs w:val="21"/>
              </w:rPr>
            </w:pPr>
          </w:p>
        </w:tc>
      </w:tr>
    </w:tbl>
    <w:p w14:paraId="22CA9368">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C7A2034">
      <w:pPr>
        <w:widowControl/>
        <w:jc w:val="left"/>
        <w:rPr>
          <w:rFonts w:ascii="Times New Roman" w:hAnsi="Times New Roman" w:eastAsia="仿宋_GB2312" w:cs="Times New Roman"/>
          <w:bCs/>
          <w:kern w:val="0"/>
          <w:szCs w:val="21"/>
        </w:rPr>
      </w:pPr>
    </w:p>
    <w:p w14:paraId="76E6DB9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5447259">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F0A9A5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县科协</w:t>
      </w:r>
      <w:r>
        <w:rPr>
          <w:rFonts w:ascii="Times New Roman" w:hAnsi="Times New Roman" w:eastAsia="仿宋_GB2312" w:cs="Times New Roman"/>
          <w:color w:val="000000"/>
          <w:kern w:val="0"/>
          <w:szCs w:val="21"/>
        </w:rPr>
        <w:t xml:space="preserve">                                                                                                     公开06表</w:t>
      </w:r>
    </w:p>
    <w:p w14:paraId="1614BAF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354F958">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284C2A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DA819B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B51615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CE033C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08AE592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908B40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DA7FB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BDD106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12557D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D1C3D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2FE2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0963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802FA5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67.75</w:t>
            </w:r>
          </w:p>
        </w:tc>
        <w:tc>
          <w:tcPr>
            <w:tcW w:w="1116" w:type="dxa"/>
            <w:tcBorders>
              <w:top w:val="nil"/>
              <w:left w:val="nil"/>
              <w:bottom w:val="single" w:color="auto" w:sz="4" w:space="0"/>
              <w:right w:val="single" w:color="auto" w:sz="4" w:space="0"/>
            </w:tcBorders>
            <w:shd w:val="clear" w:color="auto" w:fill="auto"/>
            <w:noWrap/>
            <w:vAlign w:val="center"/>
          </w:tcPr>
          <w:p w14:paraId="4561D6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96EBF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503B7E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44.74</w:t>
            </w:r>
          </w:p>
        </w:tc>
        <w:tc>
          <w:tcPr>
            <w:tcW w:w="1217" w:type="dxa"/>
            <w:tcBorders>
              <w:top w:val="nil"/>
              <w:left w:val="nil"/>
              <w:bottom w:val="single" w:color="auto" w:sz="4" w:space="0"/>
              <w:right w:val="single" w:color="auto" w:sz="4" w:space="0"/>
            </w:tcBorders>
            <w:shd w:val="clear" w:color="auto" w:fill="auto"/>
            <w:noWrap/>
            <w:vAlign w:val="center"/>
          </w:tcPr>
          <w:p w14:paraId="4EE40C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5BDC9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7BE54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F373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7306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FC47F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215FAE2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27.33</w:t>
            </w:r>
          </w:p>
        </w:tc>
        <w:tc>
          <w:tcPr>
            <w:tcW w:w="1116" w:type="dxa"/>
            <w:tcBorders>
              <w:top w:val="nil"/>
              <w:left w:val="nil"/>
              <w:bottom w:val="single" w:color="auto" w:sz="4" w:space="0"/>
              <w:right w:val="single" w:color="auto" w:sz="4" w:space="0"/>
            </w:tcBorders>
            <w:shd w:val="clear" w:color="auto" w:fill="auto"/>
            <w:noWrap/>
            <w:vAlign w:val="center"/>
          </w:tcPr>
          <w:p w14:paraId="7D47B5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7F3AC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4361177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3.40</w:t>
            </w:r>
          </w:p>
        </w:tc>
        <w:tc>
          <w:tcPr>
            <w:tcW w:w="1217" w:type="dxa"/>
            <w:tcBorders>
              <w:top w:val="nil"/>
              <w:left w:val="nil"/>
              <w:bottom w:val="single" w:color="auto" w:sz="4" w:space="0"/>
              <w:right w:val="single" w:color="auto" w:sz="4" w:space="0"/>
            </w:tcBorders>
            <w:shd w:val="clear" w:color="auto" w:fill="auto"/>
            <w:noWrap/>
            <w:vAlign w:val="center"/>
          </w:tcPr>
          <w:p w14:paraId="61F686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86DA7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1AF3E4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A3C8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118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3E5E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1E527F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13.29</w:t>
            </w:r>
          </w:p>
        </w:tc>
        <w:tc>
          <w:tcPr>
            <w:tcW w:w="1116" w:type="dxa"/>
            <w:tcBorders>
              <w:top w:val="nil"/>
              <w:left w:val="nil"/>
              <w:bottom w:val="single" w:color="auto" w:sz="4" w:space="0"/>
              <w:right w:val="single" w:color="auto" w:sz="4" w:space="0"/>
            </w:tcBorders>
            <w:shd w:val="clear" w:color="auto" w:fill="auto"/>
            <w:noWrap/>
            <w:vAlign w:val="center"/>
          </w:tcPr>
          <w:p w14:paraId="4663E5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0180F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07856F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6.61</w:t>
            </w:r>
          </w:p>
        </w:tc>
        <w:tc>
          <w:tcPr>
            <w:tcW w:w="1217" w:type="dxa"/>
            <w:tcBorders>
              <w:top w:val="nil"/>
              <w:left w:val="nil"/>
              <w:bottom w:val="single" w:color="auto" w:sz="4" w:space="0"/>
              <w:right w:val="single" w:color="auto" w:sz="4" w:space="0"/>
            </w:tcBorders>
            <w:shd w:val="clear" w:color="auto" w:fill="auto"/>
            <w:noWrap/>
            <w:vAlign w:val="center"/>
          </w:tcPr>
          <w:p w14:paraId="28447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F2BCA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261A0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9C457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E3DF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6BF2C8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10A39F5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4.70</w:t>
            </w:r>
          </w:p>
        </w:tc>
        <w:tc>
          <w:tcPr>
            <w:tcW w:w="1116" w:type="dxa"/>
            <w:tcBorders>
              <w:top w:val="nil"/>
              <w:left w:val="nil"/>
              <w:bottom w:val="single" w:color="auto" w:sz="4" w:space="0"/>
              <w:right w:val="single" w:color="auto" w:sz="4" w:space="0"/>
            </w:tcBorders>
            <w:shd w:val="clear" w:color="auto" w:fill="auto"/>
            <w:noWrap/>
            <w:vAlign w:val="center"/>
          </w:tcPr>
          <w:p w14:paraId="44619B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9244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CEBB41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CEC53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111B8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17AC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5818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B24F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0C1DE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472162E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DF1B0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F2938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BD762F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48703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7A9F9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C390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25B2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7E32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FACAB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6FB2B27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8.14</w:t>
            </w:r>
          </w:p>
        </w:tc>
        <w:tc>
          <w:tcPr>
            <w:tcW w:w="1116" w:type="dxa"/>
            <w:tcBorders>
              <w:top w:val="nil"/>
              <w:left w:val="nil"/>
              <w:bottom w:val="single" w:color="auto" w:sz="4" w:space="0"/>
              <w:right w:val="single" w:color="auto" w:sz="4" w:space="0"/>
            </w:tcBorders>
            <w:shd w:val="clear" w:color="auto" w:fill="auto"/>
            <w:noWrap/>
            <w:vAlign w:val="center"/>
          </w:tcPr>
          <w:p w14:paraId="064F1C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4B1EF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47B94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0.04</w:t>
            </w:r>
          </w:p>
        </w:tc>
        <w:tc>
          <w:tcPr>
            <w:tcW w:w="1217" w:type="dxa"/>
            <w:tcBorders>
              <w:top w:val="nil"/>
              <w:left w:val="nil"/>
              <w:bottom w:val="single" w:color="auto" w:sz="4" w:space="0"/>
              <w:right w:val="single" w:color="auto" w:sz="4" w:space="0"/>
            </w:tcBorders>
            <w:shd w:val="clear" w:color="auto" w:fill="auto"/>
            <w:noWrap/>
            <w:vAlign w:val="center"/>
          </w:tcPr>
          <w:p w14:paraId="4072C6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63177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B2A75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6C54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8542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564B4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FB2C79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7.99</w:t>
            </w:r>
          </w:p>
        </w:tc>
        <w:tc>
          <w:tcPr>
            <w:tcW w:w="1116" w:type="dxa"/>
            <w:tcBorders>
              <w:top w:val="nil"/>
              <w:left w:val="nil"/>
              <w:bottom w:val="single" w:color="auto" w:sz="4" w:space="0"/>
              <w:right w:val="single" w:color="auto" w:sz="4" w:space="0"/>
            </w:tcBorders>
            <w:shd w:val="clear" w:color="auto" w:fill="auto"/>
            <w:noWrap/>
            <w:vAlign w:val="center"/>
          </w:tcPr>
          <w:p w14:paraId="31D6F7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C4AA3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F6019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0.25</w:t>
            </w:r>
          </w:p>
        </w:tc>
        <w:tc>
          <w:tcPr>
            <w:tcW w:w="1217" w:type="dxa"/>
            <w:tcBorders>
              <w:top w:val="nil"/>
              <w:left w:val="nil"/>
              <w:bottom w:val="single" w:color="auto" w:sz="4" w:space="0"/>
              <w:right w:val="single" w:color="auto" w:sz="4" w:space="0"/>
            </w:tcBorders>
            <w:shd w:val="clear" w:color="auto" w:fill="auto"/>
            <w:noWrap/>
            <w:vAlign w:val="center"/>
          </w:tcPr>
          <w:p w14:paraId="3A6C38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09405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495D0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78AC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224A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5A591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24E3ED26">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D05D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F8C5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9F9FB1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0.11</w:t>
            </w:r>
          </w:p>
        </w:tc>
        <w:tc>
          <w:tcPr>
            <w:tcW w:w="1217" w:type="dxa"/>
            <w:tcBorders>
              <w:top w:val="nil"/>
              <w:left w:val="nil"/>
              <w:bottom w:val="single" w:color="auto" w:sz="4" w:space="0"/>
              <w:right w:val="single" w:color="auto" w:sz="4" w:space="0"/>
            </w:tcBorders>
            <w:shd w:val="clear" w:color="auto" w:fill="auto"/>
            <w:noWrap/>
            <w:vAlign w:val="center"/>
          </w:tcPr>
          <w:p w14:paraId="65189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906C0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5D83C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3F3A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D1A3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71B37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E41C45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4.14</w:t>
            </w:r>
          </w:p>
        </w:tc>
        <w:tc>
          <w:tcPr>
            <w:tcW w:w="1116" w:type="dxa"/>
            <w:tcBorders>
              <w:top w:val="nil"/>
              <w:left w:val="nil"/>
              <w:bottom w:val="single" w:color="auto" w:sz="4" w:space="0"/>
              <w:right w:val="single" w:color="auto" w:sz="4" w:space="0"/>
            </w:tcBorders>
            <w:shd w:val="clear" w:color="auto" w:fill="auto"/>
            <w:noWrap/>
            <w:vAlign w:val="center"/>
          </w:tcPr>
          <w:p w14:paraId="33B833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9E1FA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ABFADE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D11D7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E3538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3F9C8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2AAA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75C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DC39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694F1D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868B9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35BE5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D82285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291C9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6EEC3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B42A7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D23E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08E9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E434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FE1E9D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1.31</w:t>
            </w:r>
          </w:p>
        </w:tc>
        <w:tc>
          <w:tcPr>
            <w:tcW w:w="1116" w:type="dxa"/>
            <w:tcBorders>
              <w:top w:val="nil"/>
              <w:left w:val="nil"/>
              <w:bottom w:val="single" w:color="auto" w:sz="4" w:space="0"/>
              <w:right w:val="single" w:color="auto" w:sz="4" w:space="0"/>
            </w:tcBorders>
            <w:shd w:val="clear" w:color="auto" w:fill="auto"/>
            <w:noWrap/>
            <w:vAlign w:val="center"/>
          </w:tcPr>
          <w:p w14:paraId="6BD2C1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F13D2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FD546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2.15</w:t>
            </w:r>
          </w:p>
        </w:tc>
        <w:tc>
          <w:tcPr>
            <w:tcW w:w="1217" w:type="dxa"/>
            <w:tcBorders>
              <w:top w:val="nil"/>
              <w:left w:val="nil"/>
              <w:bottom w:val="single" w:color="auto" w:sz="4" w:space="0"/>
              <w:right w:val="single" w:color="auto" w:sz="4" w:space="0"/>
            </w:tcBorders>
            <w:shd w:val="clear" w:color="auto" w:fill="auto"/>
            <w:noWrap/>
            <w:vAlign w:val="center"/>
          </w:tcPr>
          <w:p w14:paraId="27A56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FA6D9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68DC6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B843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C93E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0669B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0A3CFD1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0.84</w:t>
            </w:r>
          </w:p>
        </w:tc>
        <w:tc>
          <w:tcPr>
            <w:tcW w:w="1116" w:type="dxa"/>
            <w:tcBorders>
              <w:top w:val="nil"/>
              <w:left w:val="nil"/>
              <w:bottom w:val="single" w:color="auto" w:sz="4" w:space="0"/>
              <w:right w:val="single" w:color="auto" w:sz="4" w:space="0"/>
            </w:tcBorders>
            <w:shd w:val="clear" w:color="auto" w:fill="auto"/>
            <w:noWrap/>
            <w:vAlign w:val="center"/>
          </w:tcPr>
          <w:p w14:paraId="35DDE3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3FB4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93DC13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0FE9F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1B57D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86587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042E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371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88BFF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127F5D6">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4B02D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D0562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0EAE42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1.88</w:t>
            </w:r>
          </w:p>
        </w:tc>
        <w:tc>
          <w:tcPr>
            <w:tcW w:w="1217" w:type="dxa"/>
            <w:tcBorders>
              <w:top w:val="nil"/>
              <w:left w:val="nil"/>
              <w:bottom w:val="single" w:color="auto" w:sz="4" w:space="0"/>
              <w:right w:val="single" w:color="auto" w:sz="4" w:space="0"/>
            </w:tcBorders>
            <w:shd w:val="clear" w:color="auto" w:fill="auto"/>
            <w:noWrap/>
            <w:vAlign w:val="center"/>
          </w:tcPr>
          <w:p w14:paraId="4A3481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22C64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7310C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40B8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38A7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480BC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6E8FF93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44924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2CE5C5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F76E9D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4.00</w:t>
            </w:r>
          </w:p>
        </w:tc>
        <w:tc>
          <w:tcPr>
            <w:tcW w:w="1217" w:type="dxa"/>
            <w:tcBorders>
              <w:top w:val="nil"/>
              <w:left w:val="nil"/>
              <w:bottom w:val="single" w:color="auto" w:sz="4" w:space="0"/>
              <w:right w:val="single" w:color="auto" w:sz="4" w:space="0"/>
            </w:tcBorders>
            <w:shd w:val="clear" w:color="auto" w:fill="auto"/>
            <w:noWrap/>
            <w:vAlign w:val="center"/>
          </w:tcPr>
          <w:p w14:paraId="74E035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7BAC8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DDC7F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1808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D88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764D9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4A99B9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4.41</w:t>
            </w:r>
          </w:p>
        </w:tc>
        <w:tc>
          <w:tcPr>
            <w:tcW w:w="1116" w:type="dxa"/>
            <w:tcBorders>
              <w:top w:val="nil"/>
              <w:left w:val="nil"/>
              <w:bottom w:val="single" w:color="auto" w:sz="4" w:space="0"/>
              <w:right w:val="single" w:color="auto" w:sz="4" w:space="0"/>
            </w:tcBorders>
            <w:shd w:val="clear" w:color="auto" w:fill="auto"/>
            <w:noWrap/>
            <w:vAlign w:val="center"/>
          </w:tcPr>
          <w:p w14:paraId="350FA2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368D9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74C0E8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E56C7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67A4A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A0740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2483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1EEA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51F1D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AE5A96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F0FB8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ED185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65EF1F2">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84AD8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A6505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B25B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AF82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5ED2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4D709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8D39176">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D2F69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21996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40D6BC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0.79</w:t>
            </w:r>
          </w:p>
        </w:tc>
        <w:tc>
          <w:tcPr>
            <w:tcW w:w="1217" w:type="dxa"/>
            <w:tcBorders>
              <w:top w:val="nil"/>
              <w:left w:val="nil"/>
              <w:bottom w:val="single" w:color="auto" w:sz="4" w:space="0"/>
              <w:right w:val="single" w:color="auto" w:sz="4" w:space="0"/>
            </w:tcBorders>
            <w:shd w:val="clear" w:color="auto" w:fill="auto"/>
            <w:noWrap/>
            <w:vAlign w:val="center"/>
          </w:tcPr>
          <w:p w14:paraId="3B8602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861F9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9216B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65455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DB77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1F9B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F4903EC">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0A4E4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C733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135028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C718A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41116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420A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6495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8E3B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2A36A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72923A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70875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A9443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747B04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1CD86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0D933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D87D8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57A6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3CF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2856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07454E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4.10</w:t>
            </w:r>
          </w:p>
        </w:tc>
        <w:tc>
          <w:tcPr>
            <w:tcW w:w="1116" w:type="dxa"/>
            <w:tcBorders>
              <w:top w:val="nil"/>
              <w:left w:val="nil"/>
              <w:bottom w:val="single" w:color="auto" w:sz="4" w:space="0"/>
              <w:right w:val="single" w:color="auto" w:sz="4" w:space="0"/>
            </w:tcBorders>
            <w:shd w:val="clear" w:color="auto" w:fill="auto"/>
            <w:noWrap/>
            <w:vAlign w:val="center"/>
          </w:tcPr>
          <w:p w14:paraId="5996BE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64876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6A16FC8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5A1F3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1836F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117D9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22B6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64CD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670BD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7328EC1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BD3B4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DC401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75A0BF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5.33</w:t>
            </w:r>
          </w:p>
        </w:tc>
        <w:tc>
          <w:tcPr>
            <w:tcW w:w="1217" w:type="dxa"/>
            <w:tcBorders>
              <w:top w:val="nil"/>
              <w:left w:val="nil"/>
              <w:bottom w:val="single" w:color="auto" w:sz="4" w:space="0"/>
              <w:right w:val="single" w:color="auto" w:sz="4" w:space="0"/>
            </w:tcBorders>
            <w:shd w:val="clear" w:color="auto" w:fill="auto"/>
            <w:noWrap/>
            <w:vAlign w:val="center"/>
          </w:tcPr>
          <w:p w14:paraId="5B5683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A47F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8E12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4781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19DA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EADE4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30209B9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1C8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4DD7A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28545B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1.22</w:t>
            </w:r>
          </w:p>
        </w:tc>
        <w:tc>
          <w:tcPr>
            <w:tcW w:w="1217" w:type="dxa"/>
            <w:tcBorders>
              <w:top w:val="nil"/>
              <w:left w:val="nil"/>
              <w:bottom w:val="single" w:color="auto" w:sz="4" w:space="0"/>
              <w:right w:val="single" w:color="auto" w:sz="4" w:space="0"/>
            </w:tcBorders>
            <w:shd w:val="clear" w:color="auto" w:fill="auto"/>
            <w:noWrap/>
            <w:vAlign w:val="center"/>
          </w:tcPr>
          <w:p w14:paraId="22BAFC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7F9A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4ECAF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A7B9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C4AD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4CBA7D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D7C005B">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2189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4F3AE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E396FD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4.06</w:t>
            </w:r>
          </w:p>
        </w:tc>
        <w:tc>
          <w:tcPr>
            <w:tcW w:w="1217" w:type="dxa"/>
            <w:tcBorders>
              <w:top w:val="nil"/>
              <w:left w:val="nil"/>
              <w:bottom w:val="single" w:color="auto" w:sz="4" w:space="0"/>
              <w:right w:val="single" w:color="auto" w:sz="4" w:space="0"/>
            </w:tcBorders>
            <w:shd w:val="clear" w:color="auto" w:fill="auto"/>
            <w:noWrap/>
            <w:vAlign w:val="center"/>
          </w:tcPr>
          <w:p w14:paraId="54296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55F2A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67944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97B5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3A8A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B0BE6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7BD04D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0.31</w:t>
            </w:r>
          </w:p>
        </w:tc>
        <w:tc>
          <w:tcPr>
            <w:tcW w:w="1116" w:type="dxa"/>
            <w:tcBorders>
              <w:top w:val="nil"/>
              <w:left w:val="nil"/>
              <w:bottom w:val="single" w:color="auto" w:sz="4" w:space="0"/>
              <w:right w:val="single" w:color="auto" w:sz="4" w:space="0"/>
            </w:tcBorders>
            <w:shd w:val="clear" w:color="auto" w:fill="auto"/>
            <w:noWrap/>
            <w:vAlign w:val="center"/>
          </w:tcPr>
          <w:p w14:paraId="3BB0B0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095FE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66A35D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9F74E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04443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03EAB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505172D6">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145940E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AB5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DC6E2A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933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FD13E9D">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23CF08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463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C6EAC1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092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4BDDBA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83FFF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B7FF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49AC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1AD199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5B7EC7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4084D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BD896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A9E4F5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0.90</w:t>
            </w:r>
          </w:p>
        </w:tc>
        <w:tc>
          <w:tcPr>
            <w:tcW w:w="1217" w:type="dxa"/>
            <w:tcBorders>
              <w:top w:val="nil"/>
              <w:left w:val="nil"/>
              <w:bottom w:val="single" w:color="auto" w:sz="4" w:space="0"/>
              <w:right w:val="single" w:color="auto" w:sz="4" w:space="0"/>
            </w:tcBorders>
            <w:shd w:val="clear" w:color="auto" w:fill="auto"/>
            <w:noWrap/>
            <w:vAlign w:val="center"/>
          </w:tcPr>
          <w:p w14:paraId="4E8F71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86E38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8A55D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685F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8847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51E2A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2F6188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16833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C305C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BC2716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7.25</w:t>
            </w:r>
          </w:p>
        </w:tc>
        <w:tc>
          <w:tcPr>
            <w:tcW w:w="1217" w:type="dxa"/>
            <w:tcBorders>
              <w:top w:val="nil"/>
              <w:left w:val="nil"/>
              <w:bottom w:val="single" w:color="auto" w:sz="4" w:space="0"/>
              <w:right w:val="single" w:color="auto" w:sz="4" w:space="0"/>
            </w:tcBorders>
            <w:shd w:val="clear" w:color="auto" w:fill="auto"/>
            <w:noWrap/>
            <w:vAlign w:val="center"/>
          </w:tcPr>
          <w:p w14:paraId="25439E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1A506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12F7A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3ED2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F8D1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02F29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4886E3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1027E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8DBCE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92BB64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9D08D8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03BC0A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EF3B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2EE2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DFE2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C436A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0A2BC0D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A1D3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A0AC2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FE070F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6.74</w:t>
            </w:r>
          </w:p>
        </w:tc>
        <w:tc>
          <w:tcPr>
            <w:tcW w:w="1217" w:type="dxa"/>
            <w:tcBorders>
              <w:top w:val="nil"/>
              <w:left w:val="nil"/>
              <w:bottom w:val="single" w:color="auto" w:sz="4" w:space="0"/>
              <w:right w:val="single" w:color="auto" w:sz="4" w:space="0"/>
            </w:tcBorders>
            <w:shd w:val="clear" w:color="auto" w:fill="auto"/>
            <w:noWrap/>
            <w:vAlign w:val="center"/>
          </w:tcPr>
          <w:p w14:paraId="479A3F3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A83CF8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6D2F6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E6FCA0">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0C83C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449E7C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72.16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59ED739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noWrap/>
            <w:vAlign w:val="center"/>
          </w:tcPr>
          <w:p w14:paraId="3E4976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44.74</w:t>
            </w:r>
          </w:p>
        </w:tc>
      </w:tr>
    </w:tbl>
    <w:p w14:paraId="72485A40">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D90DB45">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63A9C6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4B056A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CC99DA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县科协</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59447A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7F4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FD4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045F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F116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7A1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64E0160">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D2E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77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1F0E">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AB35">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1B7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72B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7FA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C6AA">
            <w:pPr>
              <w:widowControl/>
              <w:jc w:val="center"/>
              <w:rPr>
                <w:rFonts w:ascii="Times New Roman" w:hAnsi="Times New Roman" w:eastAsia="仿宋_GB2312" w:cs="Times New Roman"/>
                <w:color w:val="000000"/>
                <w:sz w:val="24"/>
                <w:szCs w:val="24"/>
              </w:rPr>
            </w:pPr>
          </w:p>
        </w:tc>
      </w:tr>
      <w:tr w14:paraId="5A76C8D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B785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A35F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A5A9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3EC5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184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887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9DF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7E5C8">
            <w:pPr>
              <w:jc w:val="center"/>
              <w:rPr>
                <w:rFonts w:ascii="Times New Roman" w:hAnsi="Times New Roman" w:eastAsia="仿宋_GB2312" w:cs="Times New Roman"/>
                <w:color w:val="000000"/>
                <w:sz w:val="24"/>
                <w:szCs w:val="24"/>
              </w:rPr>
            </w:pPr>
          </w:p>
        </w:tc>
      </w:tr>
      <w:tr w14:paraId="79CE04C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EFD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B52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D91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C48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1AA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FC49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6D77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F02A">
            <w:pPr>
              <w:jc w:val="center"/>
              <w:rPr>
                <w:rFonts w:ascii="Times New Roman" w:hAnsi="Times New Roman" w:eastAsia="仿宋_GB2312" w:cs="Times New Roman"/>
                <w:color w:val="000000"/>
                <w:sz w:val="24"/>
                <w:szCs w:val="24"/>
              </w:rPr>
            </w:pPr>
          </w:p>
        </w:tc>
      </w:tr>
      <w:tr w14:paraId="0B76EC1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1FE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66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F2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89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3D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E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D8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1B4247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C47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006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91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3CB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068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ACD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E1B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68A45A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611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4EA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430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36C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238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821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BA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0007">
            <w:pPr>
              <w:rPr>
                <w:rFonts w:ascii="Times New Roman" w:hAnsi="Times New Roman" w:eastAsia="仿宋_GB2312" w:cs="Times New Roman"/>
                <w:color w:val="000000"/>
                <w:sz w:val="24"/>
                <w:szCs w:val="24"/>
              </w:rPr>
            </w:pPr>
          </w:p>
        </w:tc>
      </w:tr>
      <w:tr w14:paraId="6A04F6C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75C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B4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837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080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4A1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920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EC9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74BE">
            <w:pPr>
              <w:rPr>
                <w:rFonts w:ascii="Times New Roman" w:hAnsi="Times New Roman" w:eastAsia="仿宋_GB2312" w:cs="Times New Roman"/>
                <w:color w:val="000000"/>
                <w:sz w:val="24"/>
                <w:szCs w:val="24"/>
              </w:rPr>
            </w:pPr>
          </w:p>
        </w:tc>
      </w:tr>
      <w:tr w14:paraId="239813B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726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DF0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A8F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7CF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034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95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AAF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8853">
            <w:pPr>
              <w:rPr>
                <w:rFonts w:ascii="Times New Roman" w:hAnsi="Times New Roman" w:eastAsia="仿宋_GB2312" w:cs="Times New Roman"/>
                <w:color w:val="000000"/>
                <w:sz w:val="24"/>
                <w:szCs w:val="24"/>
              </w:rPr>
            </w:pPr>
          </w:p>
        </w:tc>
      </w:tr>
      <w:tr w14:paraId="14584E9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776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B00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A69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DF0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95D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FCF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03D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31AA">
            <w:pPr>
              <w:rPr>
                <w:rFonts w:ascii="Times New Roman" w:hAnsi="Times New Roman" w:eastAsia="仿宋_GB2312" w:cs="Times New Roman"/>
                <w:color w:val="000000"/>
                <w:sz w:val="24"/>
                <w:szCs w:val="24"/>
              </w:rPr>
            </w:pPr>
          </w:p>
        </w:tc>
      </w:tr>
      <w:tr w14:paraId="42DE335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B44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95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D13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16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42E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E7F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803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42C4">
            <w:pPr>
              <w:rPr>
                <w:rFonts w:ascii="Times New Roman" w:hAnsi="Times New Roman" w:eastAsia="仿宋_GB2312" w:cs="Times New Roman"/>
                <w:color w:val="000000"/>
                <w:sz w:val="24"/>
                <w:szCs w:val="24"/>
              </w:rPr>
            </w:pPr>
          </w:p>
        </w:tc>
      </w:tr>
      <w:tr w14:paraId="24C7FC4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364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392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7F3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60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365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993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6DE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62CC">
            <w:pPr>
              <w:rPr>
                <w:rFonts w:ascii="Times New Roman" w:hAnsi="Times New Roman" w:eastAsia="仿宋_GB2312" w:cs="Times New Roman"/>
                <w:color w:val="000000"/>
                <w:sz w:val="24"/>
                <w:szCs w:val="24"/>
              </w:rPr>
            </w:pPr>
          </w:p>
        </w:tc>
      </w:tr>
    </w:tbl>
    <w:p w14:paraId="1D2A6A6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E6DD3C4">
      <w:pPr>
        <w:widowControl/>
        <w:jc w:val="left"/>
        <w:textAlignment w:val="center"/>
        <w:rPr>
          <w:rFonts w:ascii="Times New Roman" w:hAnsi="Times New Roman" w:eastAsia="仿宋_GB2312" w:cs="Times New Roman"/>
          <w:color w:val="000000"/>
          <w:kern w:val="0"/>
          <w:sz w:val="24"/>
          <w:szCs w:val="24"/>
          <w:lang w:bidi="ar"/>
        </w:rPr>
      </w:pPr>
    </w:p>
    <w:p w14:paraId="067A5483">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8A527B7">
      <w:pPr>
        <w:widowControl/>
        <w:jc w:val="center"/>
        <w:rPr>
          <w:rFonts w:ascii="Times New Roman" w:hAnsi="Times New Roman" w:eastAsia="方正小标宋_GBK" w:cs="Times New Roman"/>
          <w:color w:val="000000"/>
          <w:kern w:val="0"/>
          <w:sz w:val="36"/>
          <w:szCs w:val="36"/>
        </w:rPr>
      </w:pPr>
    </w:p>
    <w:p w14:paraId="0B87031B">
      <w:pPr>
        <w:widowControl/>
        <w:spacing w:line="400" w:lineRule="exact"/>
        <w:textAlignment w:val="center"/>
        <w:rPr>
          <w:rFonts w:ascii="Times New Roman" w:hAnsi="Times New Roman" w:eastAsia="黑体" w:cs="Times New Roman"/>
          <w:color w:val="000000"/>
          <w:kern w:val="0"/>
          <w:sz w:val="36"/>
          <w:szCs w:val="36"/>
          <w:lang w:bidi="ar"/>
        </w:rPr>
      </w:pPr>
    </w:p>
    <w:p w14:paraId="725ED5A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B16665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D8E820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县科协</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528916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A829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46C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0D96C5A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690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0B4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3945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CA4C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DBAA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2011C27">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146A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4D1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A80D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1CC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805B">
            <w:pPr>
              <w:jc w:val="center"/>
              <w:rPr>
                <w:rFonts w:ascii="Times New Roman" w:hAnsi="Times New Roman" w:eastAsia="仿宋_GB2312" w:cs="Times New Roman"/>
                <w:color w:val="000000"/>
                <w:sz w:val="24"/>
                <w:szCs w:val="24"/>
              </w:rPr>
            </w:pPr>
          </w:p>
        </w:tc>
      </w:tr>
      <w:tr w14:paraId="7EC9F36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3CC4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268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5A1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7829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16C5">
            <w:pPr>
              <w:jc w:val="center"/>
              <w:rPr>
                <w:rFonts w:ascii="Times New Roman" w:hAnsi="Times New Roman" w:eastAsia="仿宋_GB2312" w:cs="Times New Roman"/>
                <w:color w:val="000000"/>
                <w:sz w:val="24"/>
                <w:szCs w:val="24"/>
              </w:rPr>
            </w:pPr>
          </w:p>
        </w:tc>
      </w:tr>
      <w:tr w14:paraId="0D4D7B2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585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F4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FE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A6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264677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E68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4D3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A2A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60A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37C57A8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1D5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C23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C4A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13D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0EC3">
            <w:pPr>
              <w:rPr>
                <w:rFonts w:ascii="Times New Roman" w:hAnsi="Times New Roman" w:eastAsia="仿宋_GB2312" w:cs="Times New Roman"/>
                <w:color w:val="000000"/>
                <w:sz w:val="24"/>
                <w:szCs w:val="24"/>
              </w:rPr>
            </w:pPr>
          </w:p>
        </w:tc>
      </w:tr>
      <w:tr w14:paraId="1618ABA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97F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DB5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19C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3F3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C0AE">
            <w:pPr>
              <w:rPr>
                <w:rFonts w:ascii="Times New Roman" w:hAnsi="Times New Roman" w:eastAsia="仿宋_GB2312" w:cs="Times New Roman"/>
                <w:color w:val="000000"/>
                <w:sz w:val="24"/>
                <w:szCs w:val="24"/>
              </w:rPr>
            </w:pPr>
          </w:p>
        </w:tc>
      </w:tr>
      <w:tr w14:paraId="36CF9E5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C5E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5088">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F1A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1A8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A491">
            <w:pPr>
              <w:rPr>
                <w:rFonts w:ascii="Times New Roman" w:hAnsi="Times New Roman" w:eastAsia="宋体" w:cs="Times New Roman"/>
                <w:color w:val="000000"/>
                <w:sz w:val="24"/>
                <w:szCs w:val="24"/>
              </w:rPr>
            </w:pPr>
          </w:p>
        </w:tc>
      </w:tr>
      <w:tr w14:paraId="1C73685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980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BBC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B13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2E6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8592">
            <w:pPr>
              <w:rPr>
                <w:rFonts w:ascii="Times New Roman" w:hAnsi="Times New Roman" w:eastAsia="宋体" w:cs="Times New Roman"/>
                <w:color w:val="000000"/>
                <w:sz w:val="24"/>
                <w:szCs w:val="24"/>
              </w:rPr>
            </w:pPr>
          </w:p>
        </w:tc>
      </w:tr>
      <w:tr w14:paraId="099C7C9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BB3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ECF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1DB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113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C6BD">
            <w:pPr>
              <w:rPr>
                <w:rFonts w:ascii="Times New Roman" w:hAnsi="Times New Roman" w:eastAsia="宋体" w:cs="Times New Roman"/>
                <w:color w:val="000000"/>
                <w:sz w:val="24"/>
                <w:szCs w:val="24"/>
              </w:rPr>
            </w:pPr>
          </w:p>
        </w:tc>
      </w:tr>
      <w:tr w14:paraId="17D3E82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7EC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3CA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4D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DA5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1ADC">
            <w:pPr>
              <w:rPr>
                <w:rFonts w:ascii="Times New Roman" w:hAnsi="Times New Roman" w:eastAsia="宋体" w:cs="Times New Roman"/>
                <w:color w:val="000000"/>
                <w:sz w:val="24"/>
                <w:szCs w:val="24"/>
              </w:rPr>
            </w:pPr>
          </w:p>
        </w:tc>
      </w:tr>
    </w:tbl>
    <w:p w14:paraId="1144564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78748E0">
      <w:pPr>
        <w:widowControl/>
        <w:jc w:val="left"/>
        <w:textAlignment w:val="center"/>
        <w:rPr>
          <w:rFonts w:ascii="Times New Roman" w:hAnsi="Times New Roman" w:eastAsia="宋体" w:cs="Times New Roman"/>
          <w:color w:val="000000"/>
          <w:kern w:val="0"/>
          <w:sz w:val="24"/>
          <w:szCs w:val="24"/>
          <w:lang w:bidi="ar"/>
        </w:rPr>
      </w:pPr>
    </w:p>
    <w:p w14:paraId="742E9BB5">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784EF68A">
      <w:pPr>
        <w:widowControl/>
        <w:jc w:val="center"/>
        <w:rPr>
          <w:rFonts w:ascii="Times New Roman" w:hAnsi="Times New Roman" w:eastAsia="方正小标宋_GBK" w:cs="Times New Roman"/>
          <w:color w:val="000000"/>
          <w:kern w:val="0"/>
          <w:sz w:val="36"/>
          <w:szCs w:val="36"/>
        </w:rPr>
      </w:pPr>
    </w:p>
    <w:p w14:paraId="313FA12E">
      <w:pPr>
        <w:pStyle w:val="8"/>
        <w:spacing w:line="400" w:lineRule="exact"/>
        <w:rPr>
          <w:rFonts w:ascii="Times New Roman" w:hAnsi="Times New Roman" w:eastAsia="华文中宋" w:cs="Times New Roman"/>
          <w:color w:val="000000"/>
          <w:kern w:val="0"/>
          <w:sz w:val="32"/>
          <w:szCs w:val="32"/>
          <w:lang w:bidi="ar"/>
        </w:rPr>
      </w:pPr>
    </w:p>
    <w:p w14:paraId="69087FF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D548E5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16A842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县科协</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2CC4A33">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50F4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C952B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EA5B639">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7A5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846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5B91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E30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05AF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F28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6FEC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41F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A31929A">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8F14">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7636">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EC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BB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8E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C9C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202C">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6823A">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D5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62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15B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3C6B">
            <w:pPr>
              <w:jc w:val="center"/>
              <w:rPr>
                <w:rFonts w:ascii="Times New Roman" w:hAnsi="Times New Roman" w:eastAsia="仿宋_GB2312" w:cs="Times New Roman"/>
                <w:color w:val="000000"/>
                <w:sz w:val="22"/>
              </w:rPr>
            </w:pPr>
          </w:p>
        </w:tc>
      </w:tr>
      <w:tr w14:paraId="6589EF5C">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2A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BA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E6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F4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FD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BC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6F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87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C6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A8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26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35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67948E1">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5C5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1.69</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9A25">
            <w:pPr>
              <w:jc w:val="right"/>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8C0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0.90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94CB">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1AB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0.90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E62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0.79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586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1.69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F802">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171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5DA8">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F0B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0.90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0AB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0.79</w:t>
            </w:r>
          </w:p>
        </w:tc>
      </w:tr>
    </w:tbl>
    <w:p w14:paraId="2B684507">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5AC1F41">
      <w:pPr>
        <w:autoSpaceDE w:val="0"/>
        <w:autoSpaceDN w:val="0"/>
        <w:adjustRightInd w:val="0"/>
        <w:ind w:left="315" w:leftChars="150"/>
        <w:jc w:val="left"/>
        <w:rPr>
          <w:rFonts w:ascii="Times New Roman" w:hAnsi="Times New Roman" w:eastAsia="宋体" w:cs="Times New Roman"/>
          <w:kern w:val="0"/>
          <w:sz w:val="24"/>
          <w:szCs w:val="24"/>
        </w:rPr>
      </w:pPr>
    </w:p>
    <w:p w14:paraId="7838F23A">
      <w:pPr>
        <w:autoSpaceDE w:val="0"/>
        <w:autoSpaceDN w:val="0"/>
        <w:adjustRightInd w:val="0"/>
        <w:ind w:left="315" w:leftChars="150"/>
        <w:jc w:val="left"/>
        <w:rPr>
          <w:rFonts w:ascii="Times New Roman" w:hAnsi="Times New Roman" w:eastAsia="宋体" w:cs="Times New Roman"/>
          <w:kern w:val="0"/>
          <w:sz w:val="24"/>
          <w:szCs w:val="24"/>
        </w:rPr>
      </w:pPr>
    </w:p>
    <w:p w14:paraId="281012FB">
      <w:pPr>
        <w:autoSpaceDE w:val="0"/>
        <w:autoSpaceDN w:val="0"/>
        <w:adjustRightInd w:val="0"/>
        <w:ind w:left="315" w:leftChars="150"/>
        <w:jc w:val="left"/>
        <w:rPr>
          <w:rFonts w:ascii="Times New Roman" w:hAnsi="Times New Roman" w:eastAsia="宋体" w:cs="Times New Roman"/>
          <w:kern w:val="0"/>
          <w:sz w:val="24"/>
          <w:szCs w:val="24"/>
        </w:rPr>
      </w:pPr>
    </w:p>
    <w:p w14:paraId="5D065A66">
      <w:pPr>
        <w:autoSpaceDE w:val="0"/>
        <w:autoSpaceDN w:val="0"/>
        <w:adjustRightInd w:val="0"/>
        <w:ind w:left="315" w:leftChars="150"/>
        <w:jc w:val="left"/>
        <w:rPr>
          <w:rFonts w:ascii="Times New Roman" w:hAnsi="Times New Roman" w:eastAsia="宋体" w:cs="Times New Roman"/>
          <w:kern w:val="0"/>
          <w:sz w:val="24"/>
          <w:szCs w:val="24"/>
        </w:rPr>
      </w:pPr>
    </w:p>
    <w:p w14:paraId="6988C806">
      <w:pPr>
        <w:autoSpaceDE w:val="0"/>
        <w:autoSpaceDN w:val="0"/>
        <w:adjustRightInd w:val="0"/>
        <w:ind w:left="315" w:leftChars="150"/>
        <w:jc w:val="left"/>
        <w:rPr>
          <w:rFonts w:ascii="Times New Roman" w:hAnsi="Times New Roman" w:eastAsia="宋体" w:cs="Times New Roman"/>
          <w:kern w:val="0"/>
          <w:sz w:val="24"/>
          <w:szCs w:val="24"/>
        </w:rPr>
      </w:pPr>
    </w:p>
    <w:p w14:paraId="34908BA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D25BF83">
      <w:pPr>
        <w:pStyle w:val="14"/>
        <w:rPr>
          <w:rFonts w:ascii="Times New Roman" w:hAnsi="Times New Roman" w:cs="Times New Roman"/>
          <w:sz w:val="72"/>
          <w:szCs w:val="72"/>
        </w:rPr>
      </w:pPr>
    </w:p>
    <w:p w14:paraId="7FF91775">
      <w:pPr>
        <w:pStyle w:val="14"/>
        <w:rPr>
          <w:rFonts w:ascii="Times New Roman" w:hAnsi="Times New Roman" w:cs="Times New Roman"/>
          <w:sz w:val="72"/>
          <w:szCs w:val="72"/>
        </w:rPr>
      </w:pPr>
    </w:p>
    <w:p w14:paraId="459A65CA">
      <w:pPr>
        <w:pStyle w:val="14"/>
        <w:rPr>
          <w:rFonts w:ascii="Times New Roman" w:hAnsi="Times New Roman" w:cs="Times New Roman"/>
          <w:sz w:val="72"/>
          <w:szCs w:val="72"/>
        </w:rPr>
      </w:pPr>
    </w:p>
    <w:p w14:paraId="7D4FB589">
      <w:pPr>
        <w:pStyle w:val="14"/>
        <w:jc w:val="center"/>
        <w:rPr>
          <w:rFonts w:ascii="Times New Roman" w:hAnsi="Times New Roman" w:cs="Times New Roman"/>
          <w:sz w:val="72"/>
          <w:szCs w:val="72"/>
        </w:rPr>
      </w:pPr>
    </w:p>
    <w:p w14:paraId="1854A266">
      <w:pPr>
        <w:pStyle w:val="14"/>
        <w:jc w:val="center"/>
        <w:rPr>
          <w:rFonts w:ascii="Times New Roman" w:hAnsi="Times New Roman" w:eastAsia="方正小标宋_GBK" w:cs="Times New Roman"/>
          <w:sz w:val="72"/>
          <w:szCs w:val="72"/>
        </w:rPr>
      </w:pPr>
    </w:p>
    <w:p w14:paraId="28A0DAE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B4A08A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4A9875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9C217D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BB05031">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宋体" w:hAnsi="宋体" w:eastAsia="宋体" w:cs="宋体"/>
          <w:b/>
          <w:bCs/>
          <w:i w:val="0"/>
          <w:iCs w:val="0"/>
          <w:color w:val="000000"/>
          <w:kern w:val="0"/>
          <w:sz w:val="32"/>
          <w:szCs w:val="32"/>
          <w:u w:val="none"/>
          <w:lang w:val="en-US" w:eastAsia="zh-CN" w:bidi="ar"/>
        </w:rPr>
        <w:t>123.29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25.61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增加人员1名。</w:t>
      </w:r>
    </w:p>
    <w:p w14:paraId="2B28B35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12257D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宋体" w:hAnsi="宋体" w:eastAsia="宋体" w:cs="宋体"/>
          <w:b/>
          <w:bCs/>
          <w:i w:val="0"/>
          <w:iCs w:val="0"/>
          <w:color w:val="000000"/>
          <w:kern w:val="0"/>
          <w:sz w:val="32"/>
          <w:szCs w:val="32"/>
          <w:u w:val="none"/>
          <w:lang w:val="en-US" w:eastAsia="zh-CN" w:bidi="ar"/>
        </w:rPr>
        <w:t>123.29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123.29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A235E5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608A6C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宋体" w:hAnsi="宋体" w:eastAsia="宋体" w:cs="宋体"/>
          <w:b/>
          <w:bCs/>
          <w:i w:val="0"/>
          <w:iCs w:val="0"/>
          <w:color w:val="000000"/>
          <w:kern w:val="0"/>
          <w:sz w:val="32"/>
          <w:szCs w:val="32"/>
          <w:u w:val="none"/>
          <w:lang w:val="en-US" w:eastAsia="zh-CN" w:bidi="ar"/>
        </w:rPr>
        <w:t>123.29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116.89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C840AE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3A5EB6F">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宋体" w:hAnsi="宋体" w:eastAsia="宋体" w:cs="宋体"/>
          <w:b/>
          <w:bCs/>
          <w:i w:val="0"/>
          <w:iCs w:val="0"/>
          <w:color w:val="000000"/>
          <w:kern w:val="0"/>
          <w:sz w:val="32"/>
          <w:szCs w:val="32"/>
          <w:u w:val="none"/>
          <w:lang w:val="en-US" w:eastAsia="zh-CN" w:bidi="ar"/>
        </w:rPr>
        <w:t>123.29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32.01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增加人员1名。</w:t>
      </w:r>
    </w:p>
    <w:p w14:paraId="75D76B8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C6BB8F3">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0C6D95E">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123.29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25.61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增加人员1名。</w:t>
      </w:r>
    </w:p>
    <w:p w14:paraId="1E049A68">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69F28C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123.29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6.25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科学技术</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84.66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社会保障和就业支出12.21万元，占10%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卫生健康支出3.89万元，占3%；城乡社区支出16.29万元，占13%。</w:t>
      </w:r>
    </w:p>
    <w:p w14:paraId="4C81ACC1">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52EAE0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123.29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123.29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78D58F2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w:t>
      </w:r>
    </w:p>
    <w:p w14:paraId="6E0ACF7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主要原因是严格执行预算</w:t>
      </w:r>
      <w:r>
        <w:rPr>
          <w:rFonts w:hint="eastAsia" w:ascii="Times New Roman" w:hAnsi="Times New Roman" w:eastAsia="仿宋_GB2312" w:cs="Times New Roman"/>
          <w:sz w:val="32"/>
          <w:szCs w:val="32"/>
          <w:lang w:eastAsia="zh-CN"/>
        </w:rPr>
        <w:t>。</w:t>
      </w:r>
    </w:p>
    <w:p w14:paraId="10F9B78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w:t>
      </w:r>
    </w:p>
    <w:p w14:paraId="725EE9D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主要原因是严格执行预算</w:t>
      </w:r>
      <w:r>
        <w:rPr>
          <w:rFonts w:hint="eastAsia" w:ascii="Times New Roman" w:hAnsi="Times New Roman" w:eastAsia="仿宋_GB2312" w:cs="Times New Roman"/>
          <w:sz w:val="32"/>
          <w:szCs w:val="32"/>
          <w:lang w:eastAsia="zh-CN"/>
        </w:rPr>
        <w:t>。</w:t>
      </w:r>
    </w:p>
    <w:p w14:paraId="076E88D4">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科普活动。</w:t>
      </w:r>
    </w:p>
    <w:p w14:paraId="422CD92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14.51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14.51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主要原因是严格执行预算</w:t>
      </w:r>
      <w:r>
        <w:rPr>
          <w:rFonts w:hint="eastAsia" w:ascii="Times New Roman" w:hAnsi="Times New Roman" w:eastAsia="仿宋_GB2312" w:cs="Times New Roman"/>
          <w:sz w:val="32"/>
          <w:szCs w:val="32"/>
          <w:lang w:eastAsia="zh-CN"/>
        </w:rPr>
        <w:t>。</w:t>
      </w:r>
    </w:p>
    <w:p w14:paraId="52FF1573">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其他科学技术普及支出</w:t>
      </w:r>
      <w:r>
        <w:rPr>
          <w:rFonts w:hint="eastAsia" w:ascii="Times New Roman" w:hAnsi="Times New Roman" w:eastAsia="仿宋_GB2312" w:cs="Times New Roman"/>
          <w:sz w:val="32"/>
          <w:szCs w:val="32"/>
          <w:lang w:eastAsia="zh-CN"/>
        </w:rPr>
        <w:t>。</w:t>
      </w:r>
    </w:p>
    <w:p w14:paraId="3E5E425B">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主要原因是严格执行预算</w:t>
      </w:r>
      <w:r>
        <w:rPr>
          <w:rFonts w:hint="eastAsia" w:ascii="Times New Roman" w:hAnsi="Times New Roman" w:eastAsia="仿宋_GB2312" w:cs="Times New Roman"/>
          <w:sz w:val="32"/>
          <w:szCs w:val="32"/>
          <w:lang w:eastAsia="zh-CN"/>
        </w:rPr>
        <w:t>。</w:t>
      </w:r>
    </w:p>
    <w:p w14:paraId="7031B641">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行政单位离退休</w:t>
      </w:r>
      <w:r>
        <w:rPr>
          <w:rFonts w:hint="eastAsia" w:ascii="Times New Roman" w:hAnsi="Times New Roman" w:eastAsia="仿宋_GB2312" w:cs="Times New Roman"/>
          <w:sz w:val="32"/>
          <w:szCs w:val="32"/>
          <w:lang w:eastAsia="zh-CN"/>
        </w:rPr>
        <w:t>。</w:t>
      </w:r>
    </w:p>
    <w:p w14:paraId="2D8F59DA">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主要原因是严格执行预算</w:t>
      </w:r>
      <w:r>
        <w:rPr>
          <w:rFonts w:hint="eastAsia" w:ascii="Times New Roman" w:hAnsi="Times New Roman" w:eastAsia="仿宋_GB2312" w:cs="Times New Roman"/>
          <w:sz w:val="32"/>
          <w:szCs w:val="32"/>
          <w:lang w:eastAsia="zh-CN"/>
        </w:rPr>
        <w:t>。</w:t>
      </w:r>
    </w:p>
    <w:p w14:paraId="5EAFBB51">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机关事业单位基本养老保险缴费支出</w:t>
      </w:r>
      <w:r>
        <w:rPr>
          <w:rFonts w:hint="eastAsia" w:ascii="Times New Roman" w:hAnsi="Times New Roman" w:eastAsia="仿宋_GB2312" w:cs="Times New Roman"/>
          <w:sz w:val="32"/>
          <w:szCs w:val="32"/>
          <w:lang w:eastAsia="zh-CN"/>
        </w:rPr>
        <w:t>。</w:t>
      </w:r>
    </w:p>
    <w:p w14:paraId="59294CC6">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7.99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7.99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主要原因是严格执行预算</w:t>
      </w:r>
      <w:r>
        <w:rPr>
          <w:rFonts w:hint="eastAsia" w:ascii="Times New Roman" w:hAnsi="Times New Roman" w:eastAsia="仿宋_GB2312" w:cs="Times New Roman"/>
          <w:sz w:val="32"/>
          <w:szCs w:val="32"/>
          <w:lang w:eastAsia="zh-CN"/>
        </w:rPr>
        <w:t>。</w:t>
      </w:r>
    </w:p>
    <w:p w14:paraId="202BB4D2">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公益性岗位补贴</w:t>
      </w:r>
      <w:r>
        <w:rPr>
          <w:rFonts w:hint="eastAsia" w:ascii="Times New Roman" w:hAnsi="Times New Roman" w:eastAsia="仿宋_GB2312" w:cs="Times New Roman"/>
          <w:sz w:val="32"/>
          <w:szCs w:val="32"/>
          <w:lang w:eastAsia="zh-CN"/>
        </w:rPr>
        <w:t>。</w:t>
      </w:r>
    </w:p>
    <w:p w14:paraId="31E7B34C">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lang w:eastAsia="zh-CN"/>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lang w:eastAsia="zh-CN"/>
        </w:rPr>
        <w:t>年初预算数的主要原因</w:t>
      </w:r>
      <w:r>
        <w:rPr>
          <w:rFonts w:hint="eastAsia" w:ascii="Times New Roman" w:hAnsi="Times New Roman" w:eastAsia="仿宋_GB2312" w:cs="Times New Roman"/>
          <w:sz w:val="32"/>
          <w:szCs w:val="32"/>
        </w:rPr>
        <w:t>严格执行预算</w:t>
      </w:r>
      <w:r>
        <w:rPr>
          <w:rFonts w:hint="eastAsia" w:ascii="Times New Roman" w:hAnsi="Times New Roman" w:eastAsia="仿宋_GB2312" w:cs="Times New Roman"/>
          <w:sz w:val="32"/>
          <w:szCs w:val="32"/>
          <w:lang w:eastAsia="zh-CN"/>
        </w:rPr>
        <w:t>。</w:t>
      </w:r>
    </w:p>
    <w:p w14:paraId="6226DCAD">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死亡抚恤</w:t>
      </w:r>
      <w:r>
        <w:rPr>
          <w:rFonts w:hint="eastAsia" w:ascii="Times New Roman" w:hAnsi="Times New Roman" w:eastAsia="仿宋_GB2312" w:cs="Times New Roman"/>
          <w:sz w:val="32"/>
          <w:szCs w:val="32"/>
          <w:lang w:eastAsia="zh-CN"/>
        </w:rPr>
        <w:t>。</w:t>
      </w:r>
    </w:p>
    <w:p w14:paraId="4C35C17C">
      <w:pPr>
        <w:pStyle w:val="14"/>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0.83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0.83</w:t>
      </w:r>
      <w:r>
        <w:rPr>
          <w:rFonts w:ascii="Times New Roman" w:hAnsi="Times New Roman" w:eastAsia="仿宋_GB2312" w:cs="Times New Roman"/>
          <w:sz w:val="32"/>
          <w:szCs w:val="32"/>
        </w:rPr>
        <w:t>万元，完成年初</w:t>
      </w:r>
    </w:p>
    <w:p w14:paraId="06EF1E94">
      <w:pPr>
        <w:pStyle w:val="14"/>
        <w:numPr>
          <w:ilvl w:val="0"/>
          <w:numId w:val="0"/>
        </w:numPr>
        <w:overflowPunct w:val="0"/>
        <w:autoSpaceDE/>
        <w:autoSpaceDN/>
        <w:spacing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lang w:eastAsia="zh-CN"/>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lang w:eastAsia="zh-CN"/>
        </w:rPr>
        <w:t>年初预算数的主要原因</w:t>
      </w:r>
      <w:r>
        <w:rPr>
          <w:rFonts w:hint="eastAsia" w:ascii="Times New Roman" w:hAnsi="Times New Roman" w:eastAsia="仿宋_GB2312" w:cs="Times New Roman"/>
          <w:sz w:val="32"/>
          <w:szCs w:val="32"/>
        </w:rPr>
        <w:t>严格执行预算</w:t>
      </w:r>
      <w:r>
        <w:rPr>
          <w:rFonts w:hint="eastAsia" w:ascii="Times New Roman" w:hAnsi="Times New Roman" w:eastAsia="仿宋_GB2312" w:cs="Times New Roman"/>
          <w:sz w:val="32"/>
          <w:szCs w:val="32"/>
          <w:lang w:eastAsia="zh-CN"/>
        </w:rPr>
        <w:t>。</w:t>
      </w:r>
    </w:p>
    <w:p w14:paraId="151B7B12">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行政单位医疗</w:t>
      </w:r>
      <w:r>
        <w:rPr>
          <w:rFonts w:hint="eastAsia" w:ascii="Times New Roman" w:hAnsi="Times New Roman" w:eastAsia="仿宋_GB2312" w:cs="Times New Roman"/>
          <w:sz w:val="32"/>
          <w:szCs w:val="32"/>
          <w:lang w:eastAsia="zh-CN"/>
        </w:rPr>
        <w:t>。</w:t>
      </w:r>
    </w:p>
    <w:p w14:paraId="1AE561B3">
      <w:pPr>
        <w:pStyle w:val="14"/>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3.89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3.89</w:t>
      </w:r>
      <w:r>
        <w:rPr>
          <w:rFonts w:ascii="Times New Roman" w:hAnsi="Times New Roman" w:eastAsia="仿宋_GB2312" w:cs="Times New Roman"/>
          <w:sz w:val="32"/>
          <w:szCs w:val="32"/>
        </w:rPr>
        <w:t>万元，完成年初</w:t>
      </w:r>
    </w:p>
    <w:p w14:paraId="7C4FF3C0">
      <w:pPr>
        <w:pStyle w:val="14"/>
        <w:numPr>
          <w:ilvl w:val="0"/>
          <w:numId w:val="0"/>
        </w:numPr>
        <w:overflowPunct w:val="0"/>
        <w:autoSpaceDE/>
        <w:autoSpaceDN/>
        <w:spacing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lang w:eastAsia="zh-CN"/>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lang w:eastAsia="zh-CN"/>
        </w:rPr>
        <w:t>年初预算数的主要原因</w:t>
      </w:r>
      <w:r>
        <w:rPr>
          <w:rFonts w:hint="eastAsia" w:ascii="Times New Roman" w:hAnsi="Times New Roman" w:eastAsia="仿宋_GB2312" w:cs="Times New Roman"/>
          <w:sz w:val="32"/>
          <w:szCs w:val="32"/>
        </w:rPr>
        <w:t>严格执行预算</w:t>
      </w:r>
      <w:r>
        <w:rPr>
          <w:rFonts w:hint="eastAsia" w:ascii="Times New Roman" w:hAnsi="Times New Roman" w:eastAsia="仿宋_GB2312" w:cs="Times New Roman"/>
          <w:sz w:val="32"/>
          <w:szCs w:val="32"/>
          <w:lang w:eastAsia="zh-CN"/>
        </w:rPr>
        <w:t>。</w:t>
      </w:r>
    </w:p>
    <w:p w14:paraId="48BE2015">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其他城乡社区管理事务支出</w:t>
      </w:r>
      <w:r>
        <w:rPr>
          <w:rFonts w:hint="eastAsia" w:ascii="Times New Roman" w:hAnsi="Times New Roman" w:eastAsia="仿宋_GB2312" w:cs="Times New Roman"/>
          <w:sz w:val="32"/>
          <w:szCs w:val="32"/>
          <w:lang w:eastAsia="zh-CN"/>
        </w:rPr>
        <w:t>。</w:t>
      </w:r>
    </w:p>
    <w:p w14:paraId="0583CDB3">
      <w:pPr>
        <w:pStyle w:val="14"/>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16.29</w:t>
      </w:r>
      <w:r>
        <w:rPr>
          <w:rFonts w:ascii="Times New Roman" w:hAnsi="Times New Roman" w:eastAsia="仿宋_GB2312" w:cs="Times New Roman"/>
          <w:sz w:val="32"/>
          <w:szCs w:val="32"/>
        </w:rPr>
        <w:t>万元，完成年初</w:t>
      </w:r>
    </w:p>
    <w:p w14:paraId="170A192B">
      <w:pPr>
        <w:pStyle w:val="14"/>
        <w:numPr>
          <w:ilvl w:val="0"/>
          <w:numId w:val="0"/>
        </w:numPr>
        <w:overflowPunct w:val="0"/>
        <w:autoSpaceDE/>
        <w:autoSpaceDN/>
        <w:spacing w:line="600" w:lineRule="exact"/>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lang w:eastAsia="zh-CN"/>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lang w:eastAsia="zh-CN"/>
        </w:rPr>
        <w:t>年初预算数的主要原因</w:t>
      </w:r>
      <w:r>
        <w:rPr>
          <w:rFonts w:hint="eastAsia" w:ascii="Times New Roman" w:hAnsi="Times New Roman" w:eastAsia="仿宋_GB2312" w:cs="Times New Roman"/>
          <w:sz w:val="32"/>
          <w:szCs w:val="32"/>
        </w:rPr>
        <w:t>严格执行预算</w:t>
      </w:r>
      <w:r>
        <w:rPr>
          <w:rFonts w:hint="eastAsia" w:ascii="Times New Roman" w:hAnsi="Times New Roman" w:eastAsia="仿宋_GB2312" w:cs="Times New Roman"/>
          <w:sz w:val="32"/>
          <w:szCs w:val="32"/>
          <w:lang w:eastAsia="zh-CN"/>
        </w:rPr>
        <w:t>。</w:t>
      </w:r>
    </w:p>
    <w:p w14:paraId="1B2F58B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73ACD6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116.9</w:t>
      </w:r>
      <w:r>
        <w:rPr>
          <w:rFonts w:ascii="Times New Roman" w:hAnsi="Times New Roman" w:eastAsia="仿宋_GB2312" w:cs="Times New Roman"/>
          <w:sz w:val="32"/>
          <w:szCs w:val="32"/>
        </w:rPr>
        <w:t>万元，其中：</w:t>
      </w:r>
    </w:p>
    <w:p w14:paraId="1C551357">
      <w:pPr>
        <w:pStyle w:val="14"/>
        <w:overflowPunct w:val="0"/>
        <w:autoSpaceDE/>
        <w:autoSpaceDN/>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72.16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59</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绩效工资、 职工基本医疗保险缴费、其他社会保障缴费、 住房公积金、对个人和家庭的补助、  生活补助、 奖励金</w:t>
      </w:r>
      <w:r>
        <w:rPr>
          <w:rFonts w:ascii="Times New Roman" w:hAnsi="Times New Roman" w:eastAsia="仿宋_GB2312" w:cs="Times New Roman"/>
          <w:sz w:val="32"/>
          <w:szCs w:val="32"/>
        </w:rPr>
        <w:t>。</w:t>
      </w:r>
    </w:p>
    <w:p w14:paraId="53FF54FF">
      <w:pPr>
        <w:pStyle w:val="14"/>
        <w:overflowPunct w:val="0"/>
        <w:autoSpaceDE/>
        <w:autoSpaceDN/>
        <w:spacing w:line="60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44.74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41</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水</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电费、邮电费、差旅费、维修费、公务接待费、劳务费、委托业务费、租赁费、工会经费、公务车维修费、其他交通费、其他商品和服务支出</w:t>
      </w:r>
      <w:r>
        <w:rPr>
          <w:rFonts w:ascii="Times New Roman" w:hAnsi="Times New Roman" w:eastAsia="仿宋_GB2312" w:cs="Times New Roman"/>
          <w:sz w:val="32"/>
          <w:szCs w:val="32"/>
        </w:rPr>
        <w:t>。</w:t>
      </w:r>
    </w:p>
    <w:p w14:paraId="1002C56B">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D335A40">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75D4AEF">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流动科技馆轮到会同开展</w:t>
      </w:r>
      <w:r>
        <w:rPr>
          <w:rFonts w:ascii="Times New Roman" w:hAnsi="Times New Roman" w:eastAsia="仿宋_GB2312" w:cs="Times New Roman"/>
          <w:sz w:val="32"/>
          <w:szCs w:val="32"/>
        </w:rPr>
        <w:t>。</w:t>
      </w:r>
    </w:p>
    <w:p w14:paraId="6508C789">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0A9FE8F">
      <w:pPr>
        <w:pStyle w:val="14"/>
        <w:overflowPunct w:val="0"/>
        <w:autoSpaceDE/>
        <w:autoSpaceDN/>
        <w:spacing w:line="600" w:lineRule="exact"/>
        <w:ind w:firstLine="640" w:firstLineChars="200"/>
        <w:jc w:val="both"/>
        <w:rPr>
          <w:rFonts w:hint="eastAsia" w:ascii="仿宋_GB2312" w:hAnsi="仿宋_GB2312" w:eastAsia="仿宋_GB2312" w:cs="仿宋_GB2312"/>
          <w:b/>
          <w:bCs/>
          <w:i/>
          <w:color w:val="auto"/>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因公出国(境)费支出预算为0万元,支出决算为0万元,由于年初预算为 0，无法计算百分比;与上年相比一致。2024年度安排因公出国(境)团组0个，累计0人次。</w:t>
      </w:r>
    </w:p>
    <w:p w14:paraId="2AE3CAF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%。其中：</w:t>
      </w:r>
    </w:p>
    <w:p w14:paraId="3C6621E4">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公务用车购置费支出预算为0万元，支出决算为0万元，由于年初预算为 0，无法计算百分比;</w:t>
      </w:r>
    </w:p>
    <w:p w14:paraId="0DB7117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加油和车辆维修</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于上年数的主要原因是</w:t>
      </w:r>
      <w:r>
        <w:rPr>
          <w:rFonts w:hint="eastAsia" w:ascii="Times New Roman" w:hAnsi="Times New Roman" w:eastAsia="仿宋_GB2312" w:cs="Times New Roman"/>
          <w:sz w:val="32"/>
          <w:szCs w:val="32"/>
          <w:lang w:val="en-US" w:eastAsia="zh-CN"/>
        </w:rPr>
        <w:t>科普活动增加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431A3B8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0.79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0.64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426</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科普联合行动增加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百名院士进校园、万名科技工作者上讲台、怀化市科普大篷车联合行动和流动科技馆巡展活动</w:t>
      </w:r>
      <w:r>
        <w:rPr>
          <w:rFonts w:ascii="Times New Roman" w:hAnsi="Times New Roman" w:eastAsia="仿宋_GB2312" w:cs="Times New Roman"/>
          <w:sz w:val="32"/>
          <w:szCs w:val="32"/>
        </w:rPr>
        <w:t>发生的接待支出。</w:t>
      </w:r>
    </w:p>
    <w:p w14:paraId="024C1D6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C1DBC21">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r>
        <w:rPr>
          <w:rFonts w:hint="eastAsia" w:ascii="仿宋_GB2312" w:hAnsi="仿宋_GB2312" w:eastAsia="仿宋_GB2312" w:cs="仿宋_GB2312"/>
          <w:sz w:val="32"/>
          <w:szCs w:val="32"/>
          <w:lang w:eastAsia="zh-CN"/>
        </w:rPr>
        <w:t>本单位无政府性基金收支。</w:t>
      </w:r>
    </w:p>
    <w:p w14:paraId="0A8057C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06354BA">
      <w:pPr>
        <w:pStyle w:val="14"/>
        <w:overflowPunct w:val="0"/>
        <w:autoSpaceDE/>
        <w:autoSpaceDN/>
        <w:spacing w:line="600" w:lineRule="exact"/>
        <w:ind w:firstLine="640" w:firstLineChars="200"/>
        <w:jc w:val="both"/>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kern w:val="0"/>
          <w:sz w:val="32"/>
          <w:szCs w:val="32"/>
          <w:highlight w:val="none"/>
          <w:u w:val="none"/>
        </w:rPr>
        <w:t>本部门</w:t>
      </w:r>
      <w:r>
        <w:rPr>
          <w:rFonts w:hint="eastAsia" w:ascii="仿宋_GB2312" w:hAnsi="仿宋_GB2312" w:eastAsia="仿宋_GB2312" w:cs="仿宋_GB2312"/>
          <w:b/>
          <w:bCs/>
          <w:kern w:val="0"/>
          <w:sz w:val="32"/>
          <w:szCs w:val="32"/>
          <w:highlight w:val="none"/>
          <w:u w:val="none"/>
          <w:lang w:val="en-US" w:eastAsia="zh-CN"/>
        </w:rPr>
        <w:t>2024</w:t>
      </w:r>
      <w:r>
        <w:rPr>
          <w:rFonts w:hint="eastAsia" w:ascii="仿宋_GB2312" w:hAnsi="仿宋_GB2312" w:eastAsia="仿宋_GB2312" w:cs="仿宋_GB2312"/>
          <w:kern w:val="0"/>
          <w:sz w:val="32"/>
          <w:szCs w:val="32"/>
          <w:highlight w:val="none"/>
          <w:u w:val="none"/>
        </w:rPr>
        <w:t>年度机关运行经费支出</w:t>
      </w:r>
      <w:r>
        <w:rPr>
          <w:rFonts w:hint="eastAsia" w:ascii="仿宋_GB2312" w:hAnsi="仿宋_GB2312" w:eastAsia="仿宋_GB2312" w:cs="仿宋_GB2312"/>
          <w:kern w:val="0"/>
          <w:sz w:val="32"/>
          <w:szCs w:val="32"/>
          <w:highlight w:val="none"/>
          <w:u w:val="none"/>
          <w:lang w:val="en-US" w:eastAsia="zh-CN"/>
        </w:rPr>
        <w:t>65</w:t>
      </w:r>
      <w:r>
        <w:rPr>
          <w:rFonts w:hint="eastAsia" w:ascii="仿宋_GB2312" w:hAnsi="仿宋_GB2312" w:eastAsia="仿宋_GB2312" w:cs="仿宋_GB2312"/>
          <w:kern w:val="0"/>
          <w:sz w:val="32"/>
          <w:szCs w:val="32"/>
          <w:highlight w:val="none"/>
          <w:u w:val="none"/>
        </w:rPr>
        <w:t>万元，比年初预算数增加</w:t>
      </w:r>
      <w:r>
        <w:rPr>
          <w:rFonts w:hint="eastAsia" w:ascii="仿宋_GB2312" w:hAnsi="仿宋_GB2312" w:eastAsia="仿宋_GB2312" w:cs="仿宋_GB2312"/>
          <w:sz w:val="32"/>
          <w:szCs w:val="32"/>
          <w:highlight w:val="none"/>
          <w:u w:val="none"/>
          <w:lang w:val="en-US" w:eastAsia="zh-CN"/>
        </w:rPr>
        <w:t>56</w:t>
      </w:r>
      <w:r>
        <w:rPr>
          <w:rFonts w:hint="eastAsia" w:ascii="仿宋_GB2312" w:hAnsi="仿宋_GB2312" w:eastAsia="仿宋_GB2312" w:cs="仿宋_GB2312"/>
          <w:kern w:val="0"/>
          <w:sz w:val="32"/>
          <w:szCs w:val="32"/>
          <w:highlight w:val="none"/>
          <w:u w:val="none"/>
        </w:rPr>
        <w:t>万元，增长</w:t>
      </w:r>
      <w:r>
        <w:rPr>
          <w:rFonts w:hint="eastAsia" w:ascii="仿宋_GB2312" w:hAnsi="仿宋_GB2312" w:eastAsia="仿宋_GB2312" w:cs="仿宋_GB2312"/>
          <w:sz w:val="32"/>
          <w:szCs w:val="32"/>
          <w:highlight w:val="none"/>
          <w:u w:val="none"/>
          <w:lang w:val="en-US" w:eastAsia="zh-CN"/>
        </w:rPr>
        <w:t>138.46</w:t>
      </w:r>
      <w:r>
        <w:rPr>
          <w:rFonts w:hint="eastAsia" w:ascii="仿宋_GB2312" w:hAnsi="仿宋_GB2312" w:eastAsia="仿宋_GB2312" w:cs="仿宋_GB2312"/>
          <w:kern w:val="0"/>
          <w:sz w:val="32"/>
          <w:szCs w:val="32"/>
          <w:highlight w:val="none"/>
          <w:u w:val="none"/>
        </w:rPr>
        <w:t>%。主要原因是：</w:t>
      </w:r>
      <w:r>
        <w:rPr>
          <w:rFonts w:hint="eastAsia" w:ascii="仿宋_GB2312" w:hAnsi="仿宋_GB2312" w:eastAsia="仿宋_GB2312" w:cs="仿宋_GB2312"/>
          <w:kern w:val="0"/>
          <w:sz w:val="32"/>
          <w:szCs w:val="32"/>
          <w:highlight w:val="none"/>
          <w:u w:val="none"/>
          <w:lang w:val="en-US" w:eastAsia="zh-CN"/>
        </w:rPr>
        <w:t>年中追加。</w:t>
      </w:r>
    </w:p>
    <w:p w14:paraId="0198FA3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C8846A9">
      <w:pPr>
        <w:pStyle w:val="14"/>
        <w:overflowPunct w:val="0"/>
        <w:autoSpaceDE/>
        <w:autoSpaceDN/>
        <w:spacing w:line="600" w:lineRule="exact"/>
        <w:ind w:firstLine="640" w:firstLineChars="200"/>
        <w:jc w:val="both"/>
        <w:rPr>
          <w:rFonts w:hint="eastAsia" w:ascii="仿宋" w:hAnsi="仿宋" w:eastAsia="仿宋" w:cs="仿宋"/>
          <w:kern w:val="2"/>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kern w:val="2"/>
          <w:sz w:val="32"/>
          <w:szCs w:val="32"/>
          <w:lang w:val="en-US" w:eastAsia="zh-CN" w:bidi="ar-SA"/>
        </w:rPr>
        <w:t>用于召开0次会议，人数0人，内容无；开支培训费0万元，用于开展0次培训，人数0人，内容无；举办0次节庆、晚会、论坛、赛事活动，开支0万元，主要是是无此类型的支出。</w:t>
      </w:r>
    </w:p>
    <w:p w14:paraId="0848A21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9B87479">
      <w:pPr>
        <w:pStyle w:val="14"/>
        <w:overflowPunct w:val="0"/>
        <w:autoSpaceDE/>
        <w:autoSpaceDN/>
        <w:spacing w:line="600" w:lineRule="exact"/>
        <w:ind w:firstLine="640" w:firstLineChars="200"/>
        <w:jc w:val="both"/>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本部门</w:t>
      </w:r>
      <w:r>
        <w:rPr>
          <w:rFonts w:hint="eastAsia" w:ascii="仿宋_GB2312" w:hAnsi="仿宋_GB2312" w:eastAsia="仿宋_GB2312" w:cs="仿宋_GB2312"/>
          <w:kern w:val="0"/>
          <w:sz w:val="32"/>
          <w:szCs w:val="32"/>
          <w:u w:val="none"/>
          <w:lang w:val="en-US" w:eastAsia="zh-CN"/>
        </w:rPr>
        <w:t>2024</w:t>
      </w:r>
      <w:r>
        <w:rPr>
          <w:rFonts w:hint="eastAsia" w:ascii="仿宋_GB2312" w:hAnsi="仿宋_GB2312" w:eastAsia="仿宋_GB2312" w:cs="仿宋_GB2312"/>
          <w:kern w:val="0"/>
          <w:sz w:val="32"/>
          <w:szCs w:val="32"/>
          <w:u w:val="none"/>
        </w:rPr>
        <w:t>年度政府采购支出总额</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万元，其中：政府采购货物支出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万元、政府采购工程支出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万元、政府采购服务支出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万元。授予中小企业合同金额</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val="en-US" w:eastAsia="zh-CN"/>
        </w:rPr>
        <w:t>由于政府采购总额为0，无法计算百分比，</w:t>
      </w:r>
      <w:r>
        <w:rPr>
          <w:rFonts w:hint="eastAsia" w:ascii="仿宋_GB2312" w:hAnsi="仿宋_GB2312" w:eastAsia="仿宋_GB2312" w:cs="仿宋_GB2312"/>
          <w:kern w:val="0"/>
          <w:sz w:val="32"/>
          <w:szCs w:val="32"/>
          <w:u w:val="none"/>
        </w:rPr>
        <w:t>其中：授予小微企业合同金额</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val="en-US" w:eastAsia="zh-CN"/>
        </w:rPr>
        <w:t>由于</w:t>
      </w:r>
      <w:r>
        <w:rPr>
          <w:rFonts w:hint="eastAsia" w:ascii="仿宋_GB2312" w:hAnsi="仿宋_GB2312" w:eastAsia="仿宋_GB2312" w:cs="仿宋_GB2312"/>
          <w:kern w:val="0"/>
          <w:sz w:val="32"/>
          <w:szCs w:val="32"/>
          <w:u w:val="none"/>
        </w:rPr>
        <w:t>中小企业合同金额</w:t>
      </w:r>
      <w:r>
        <w:rPr>
          <w:rFonts w:hint="eastAsia" w:ascii="仿宋_GB2312" w:hAnsi="仿宋_GB2312" w:eastAsia="仿宋_GB2312" w:cs="仿宋_GB2312"/>
          <w:kern w:val="0"/>
          <w:sz w:val="32"/>
          <w:szCs w:val="32"/>
          <w:u w:val="none"/>
          <w:lang w:val="en-US" w:eastAsia="zh-CN"/>
        </w:rPr>
        <w:t>为0，无法计算百分比</w:t>
      </w:r>
      <w:r>
        <w:rPr>
          <w:rFonts w:hint="eastAsia" w:ascii="仿宋_GB2312" w:hAnsi="仿宋_GB2312" w:eastAsia="仿宋_GB2312" w:cs="仿宋_GB2312"/>
          <w:kern w:val="0"/>
          <w:sz w:val="32"/>
          <w:szCs w:val="32"/>
          <w:u w:val="none"/>
        </w:rPr>
        <w:t>。</w:t>
      </w:r>
    </w:p>
    <w:p w14:paraId="49C181C6">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6845F50">
      <w:pPr>
        <w:pStyle w:val="14"/>
        <w:overflowPunct w:val="0"/>
        <w:autoSpaceDE/>
        <w:autoSpaceDN/>
        <w:spacing w:line="60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kern w:val="0"/>
          <w:sz w:val="32"/>
          <w:szCs w:val="32"/>
          <w:u w:val="none"/>
        </w:rPr>
        <w:t>截至</w:t>
      </w:r>
      <w:r>
        <w:rPr>
          <w:rFonts w:hint="eastAsia" w:ascii="仿宋_GB2312" w:hAnsi="仿宋_GB2312" w:eastAsia="仿宋_GB2312" w:cs="仿宋_GB2312"/>
          <w:kern w:val="0"/>
          <w:sz w:val="32"/>
          <w:szCs w:val="32"/>
          <w:u w:val="none"/>
          <w:lang w:val="en-US" w:eastAsia="zh-CN"/>
        </w:rPr>
        <w:t>2024</w:t>
      </w:r>
      <w:r>
        <w:rPr>
          <w:rFonts w:hint="eastAsia" w:ascii="仿宋_GB2312" w:hAnsi="仿宋_GB2312" w:eastAsia="仿宋_GB2312" w:cs="仿宋_GB2312"/>
          <w:kern w:val="0"/>
          <w:sz w:val="32"/>
          <w:szCs w:val="32"/>
          <w:u w:val="none"/>
        </w:rPr>
        <w:t>年12月31日，本单位共有车辆</w:t>
      </w:r>
      <w:r>
        <w:rPr>
          <w:rFonts w:hint="eastAsia" w:ascii="仿宋_GB2312" w:hAnsi="仿宋_GB2312" w:eastAsia="仿宋_GB2312" w:cs="仿宋_GB2312"/>
          <w:kern w:val="0"/>
          <w:sz w:val="32"/>
          <w:szCs w:val="32"/>
          <w:u w:val="none"/>
          <w:lang w:val="en-US" w:eastAsia="zh-CN"/>
        </w:rPr>
        <w:t>1</w:t>
      </w:r>
      <w:r>
        <w:rPr>
          <w:rFonts w:hint="eastAsia" w:ascii="仿宋_GB2312" w:hAnsi="仿宋_GB2312" w:eastAsia="仿宋_GB2312" w:cs="仿宋_GB2312"/>
          <w:kern w:val="0"/>
          <w:sz w:val="32"/>
          <w:szCs w:val="32"/>
          <w:u w:val="none"/>
        </w:rPr>
        <w:t>辆，其中，领导干部用车</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辆、机要通信用车</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辆、应急保障用车</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辆、执法执勤用车</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辆、特种专业技术用车</w:t>
      </w:r>
      <w:r>
        <w:rPr>
          <w:rFonts w:hint="eastAsia" w:ascii="仿宋_GB2312" w:hAnsi="仿宋_GB2312" w:eastAsia="仿宋_GB2312" w:cs="仿宋_GB2312"/>
          <w:kern w:val="0"/>
          <w:sz w:val="32"/>
          <w:szCs w:val="32"/>
          <w:u w:val="none"/>
          <w:lang w:val="en-US" w:eastAsia="zh-CN"/>
        </w:rPr>
        <w:t>1</w:t>
      </w:r>
      <w:r>
        <w:rPr>
          <w:rFonts w:hint="eastAsia" w:ascii="仿宋_GB2312" w:hAnsi="仿宋_GB2312" w:eastAsia="仿宋_GB2312" w:cs="仿宋_GB2312"/>
          <w:kern w:val="0"/>
          <w:sz w:val="32"/>
          <w:szCs w:val="32"/>
          <w:u w:val="none"/>
        </w:rPr>
        <w:t>辆、其他用车</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辆</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单位价值50万元以上通用设备</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台（套）；单位价值100万元以上专用设备</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台（套）。</w:t>
      </w:r>
    </w:p>
    <w:p w14:paraId="797BB97F">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53F0103">
      <w:pPr>
        <w:overflowPunct w:val="0"/>
        <w:spacing w:line="600" w:lineRule="exact"/>
        <w:ind w:firstLine="643"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6.4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6.4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w:t>
      </w:r>
    </w:p>
    <w:p w14:paraId="4A235BC9">
      <w:pPr>
        <w:overflowPunct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123.29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123.29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开展科普活动已全部完成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青少年创新比赛已全部完成</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sz w:val="32"/>
          <w:szCs w:val="32"/>
          <w:lang w:val="en-US" w:eastAsia="zh-CN"/>
        </w:rPr>
        <w:t>开展科普活动</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6.4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展品需要更新和维修</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资金紧张活动只能简化达不到效果</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争取各方面关系维修科普展品或换掉展品</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争取提高科普活动经费</w:t>
      </w:r>
      <w:r>
        <w:rPr>
          <w:rFonts w:ascii="Times New Roman" w:hAnsi="Times New Roman" w:eastAsia="仿宋_GB2312" w:cs="Times New Roman"/>
          <w:sz w:val="32"/>
          <w:szCs w:val="32"/>
        </w:rPr>
        <w:t>。</w:t>
      </w:r>
    </w:p>
    <w:p w14:paraId="4BB8FBB9">
      <w:pPr>
        <w:overflowPunct w:val="0"/>
        <w:spacing w:line="60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没有</w:t>
      </w:r>
      <w:r>
        <w:rPr>
          <w:rFonts w:ascii="Times New Roman" w:hAnsi="Times New Roman" w:eastAsia="仿宋_GB2312" w:cs="Times New Roman"/>
          <w:kern w:val="0"/>
          <w:sz w:val="32"/>
          <w:szCs w:val="32"/>
        </w:rPr>
        <w:t>重大项目事前绩效评估。</w:t>
      </w:r>
    </w:p>
    <w:p w14:paraId="64F23A9F">
      <w:pPr>
        <w:pStyle w:val="14"/>
        <w:jc w:val="center"/>
        <w:rPr>
          <w:rFonts w:ascii="Times New Roman" w:hAnsi="Times New Roman" w:cs="Times New Roman"/>
          <w:sz w:val="72"/>
          <w:szCs w:val="72"/>
        </w:rPr>
      </w:pPr>
    </w:p>
    <w:p w14:paraId="7B8EE59F">
      <w:pPr>
        <w:pStyle w:val="14"/>
        <w:jc w:val="center"/>
        <w:rPr>
          <w:rFonts w:ascii="Times New Roman" w:hAnsi="Times New Roman" w:cs="Times New Roman"/>
          <w:sz w:val="72"/>
          <w:szCs w:val="72"/>
        </w:rPr>
      </w:pPr>
    </w:p>
    <w:p w14:paraId="05D984D2">
      <w:pPr>
        <w:pStyle w:val="14"/>
        <w:jc w:val="center"/>
        <w:rPr>
          <w:rFonts w:ascii="Times New Roman" w:hAnsi="Times New Roman" w:cs="Times New Roman"/>
          <w:sz w:val="72"/>
          <w:szCs w:val="72"/>
        </w:rPr>
      </w:pPr>
    </w:p>
    <w:p w14:paraId="37D26A20">
      <w:pPr>
        <w:jc w:val="left"/>
        <w:rPr>
          <w:rFonts w:ascii="Times New Roman" w:hAnsi="Times New Roman" w:cs="Times New Roman"/>
          <w:color w:val="000000"/>
          <w:kern w:val="0"/>
          <w:sz w:val="32"/>
          <w:szCs w:val="32"/>
        </w:rPr>
      </w:pPr>
    </w:p>
    <w:p w14:paraId="7B406432">
      <w:pPr>
        <w:jc w:val="left"/>
        <w:rPr>
          <w:rFonts w:ascii="Times New Roman" w:hAnsi="Times New Roman" w:cs="Times New Roman"/>
          <w:color w:val="000000"/>
          <w:kern w:val="0"/>
          <w:sz w:val="32"/>
          <w:szCs w:val="32"/>
        </w:rPr>
      </w:pPr>
    </w:p>
    <w:p w14:paraId="08C317CB">
      <w:pPr>
        <w:jc w:val="left"/>
        <w:rPr>
          <w:rFonts w:ascii="Times New Roman" w:hAnsi="Times New Roman" w:cs="Times New Roman"/>
          <w:color w:val="000000"/>
          <w:kern w:val="0"/>
          <w:sz w:val="32"/>
          <w:szCs w:val="32"/>
        </w:rPr>
      </w:pPr>
    </w:p>
    <w:p w14:paraId="65F8DB04">
      <w:pPr>
        <w:jc w:val="left"/>
        <w:rPr>
          <w:rFonts w:ascii="Times New Roman" w:hAnsi="Times New Roman" w:cs="Times New Roman"/>
          <w:color w:val="000000"/>
          <w:kern w:val="0"/>
          <w:sz w:val="32"/>
          <w:szCs w:val="32"/>
        </w:rPr>
      </w:pPr>
    </w:p>
    <w:p w14:paraId="122A6E67">
      <w:pPr>
        <w:jc w:val="left"/>
        <w:rPr>
          <w:rFonts w:ascii="Times New Roman" w:hAnsi="Times New Roman" w:cs="Times New Roman"/>
          <w:color w:val="000000"/>
          <w:kern w:val="0"/>
          <w:sz w:val="32"/>
          <w:szCs w:val="32"/>
        </w:rPr>
      </w:pPr>
    </w:p>
    <w:p w14:paraId="46B8DFCB">
      <w:pPr>
        <w:jc w:val="left"/>
        <w:rPr>
          <w:rFonts w:ascii="Times New Roman" w:hAnsi="Times New Roman" w:cs="Times New Roman"/>
          <w:color w:val="000000"/>
          <w:kern w:val="0"/>
          <w:sz w:val="32"/>
          <w:szCs w:val="32"/>
        </w:rPr>
      </w:pPr>
    </w:p>
    <w:p w14:paraId="6E24A0AB">
      <w:pPr>
        <w:jc w:val="left"/>
        <w:rPr>
          <w:rFonts w:ascii="Times New Roman" w:hAnsi="Times New Roman" w:cs="Times New Roman"/>
          <w:color w:val="000000"/>
          <w:kern w:val="0"/>
          <w:sz w:val="32"/>
          <w:szCs w:val="32"/>
        </w:rPr>
      </w:pPr>
    </w:p>
    <w:p w14:paraId="2CF010FC">
      <w:pPr>
        <w:jc w:val="left"/>
        <w:rPr>
          <w:rFonts w:ascii="Times New Roman" w:hAnsi="Times New Roman" w:cs="Times New Roman"/>
          <w:color w:val="000000"/>
          <w:kern w:val="0"/>
          <w:sz w:val="32"/>
          <w:szCs w:val="32"/>
        </w:rPr>
      </w:pPr>
    </w:p>
    <w:p w14:paraId="5B32F149">
      <w:pPr>
        <w:spacing w:line="348" w:lineRule="auto"/>
        <w:rPr>
          <w:rFonts w:ascii="Arial" w:hAnsi="Arial"/>
          <w:sz w:val="21"/>
        </w:rPr>
      </w:pPr>
    </w:p>
    <w:p w14:paraId="3777D519">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rPr>
      </w:pPr>
      <w:r>
        <w:rPr>
          <w:rFonts w:hint="eastAsia" w:ascii="方正小标宋简体" w:hAnsi="方正小标宋简体" w:eastAsia="方正小标宋简体" w:cs="方正小标宋简体"/>
          <w:snapToGrid/>
          <w:color w:val="000000"/>
          <w:kern w:val="0"/>
          <w:sz w:val="44"/>
          <w:szCs w:val="44"/>
          <w:lang w:val="en-US" w:eastAsia="zh-CN"/>
        </w:rPr>
        <w:t>2024年度</w:t>
      </w:r>
      <w:r>
        <w:rPr>
          <w:rFonts w:ascii="方正小标宋简体" w:hAnsi="方正小标宋简体" w:eastAsia="方正小标宋简体" w:cs="方正小标宋简体"/>
          <w:snapToGrid/>
          <w:color w:val="000000"/>
          <w:kern w:val="0"/>
          <w:sz w:val="44"/>
          <w:szCs w:val="44"/>
          <w:lang w:val="en-US" w:eastAsia="zh-CN"/>
        </w:rPr>
        <w:t>县科协</w:t>
      </w:r>
      <w:r>
        <w:rPr>
          <w:rFonts w:hint="eastAsia" w:ascii="方正小标宋简体" w:hAnsi="方正小标宋简体" w:eastAsia="方正小标宋简体" w:cs="方正小标宋简体"/>
          <w:snapToGrid/>
          <w:color w:val="000000"/>
          <w:kern w:val="0"/>
          <w:sz w:val="44"/>
          <w:szCs w:val="44"/>
          <w:lang w:val="en-US" w:eastAsia="zh-CN"/>
        </w:rPr>
        <w:t>整体支出</w:t>
      </w:r>
    </w:p>
    <w:p w14:paraId="17C4C77C">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rPr>
      </w:pPr>
      <w:r>
        <w:rPr>
          <w:rFonts w:hint="eastAsia" w:ascii="方正小标宋简体" w:hAnsi="方正小标宋简体" w:eastAsia="方正小标宋简体" w:cs="方正小标宋简体"/>
          <w:snapToGrid/>
          <w:color w:val="000000"/>
          <w:kern w:val="0"/>
          <w:sz w:val="44"/>
          <w:szCs w:val="44"/>
          <w:lang w:val="en-US" w:eastAsia="zh-CN"/>
        </w:rPr>
        <w:t>绩效自评报告</w:t>
      </w:r>
    </w:p>
    <w:p w14:paraId="5231FA60">
      <w:pPr>
        <w:keepNext w:val="0"/>
        <w:keepLines w:val="0"/>
        <w:pageBreakBefore w:val="0"/>
        <w:widowControl/>
        <w:kinsoku w:val="0"/>
        <w:wordWrap/>
        <w:overflowPunct/>
        <w:topLinePunct w:val="0"/>
        <w:autoSpaceDE w:val="0"/>
        <w:autoSpaceDN w:val="0"/>
        <w:bidi w:val="0"/>
        <w:spacing w:line="560" w:lineRule="exact"/>
        <w:ind w:left="0"/>
        <w:rPr>
          <w:rFonts w:ascii="Arial" w:hAnsi="Arial"/>
          <w:sz w:val="21"/>
        </w:rPr>
      </w:pPr>
    </w:p>
    <w:p w14:paraId="2F8AAFC2">
      <w:pPr>
        <w:spacing w:line="247" w:lineRule="auto"/>
        <w:rPr>
          <w:rFonts w:ascii="Arial" w:hAnsi="Arial"/>
          <w:sz w:val="21"/>
        </w:rPr>
      </w:pPr>
    </w:p>
    <w:p w14:paraId="0E79720E">
      <w:pPr>
        <w:spacing w:line="247" w:lineRule="auto"/>
        <w:rPr>
          <w:rFonts w:ascii="Arial" w:hAnsi="Arial"/>
          <w:sz w:val="21"/>
        </w:rPr>
      </w:pPr>
    </w:p>
    <w:p w14:paraId="04169343">
      <w:pPr>
        <w:spacing w:line="247" w:lineRule="auto"/>
        <w:rPr>
          <w:rFonts w:ascii="Arial" w:hAnsi="Arial"/>
          <w:sz w:val="21"/>
        </w:rPr>
      </w:pPr>
    </w:p>
    <w:p w14:paraId="109181E3">
      <w:pPr>
        <w:spacing w:line="247" w:lineRule="auto"/>
        <w:rPr>
          <w:rFonts w:ascii="Arial" w:hAnsi="Arial"/>
          <w:sz w:val="21"/>
        </w:rPr>
      </w:pPr>
    </w:p>
    <w:p w14:paraId="102AB3F4">
      <w:pPr>
        <w:spacing w:line="247" w:lineRule="auto"/>
        <w:rPr>
          <w:rFonts w:ascii="Arial" w:hAnsi="Arial"/>
          <w:sz w:val="21"/>
        </w:rPr>
      </w:pPr>
    </w:p>
    <w:p w14:paraId="333EA02E">
      <w:pPr>
        <w:spacing w:line="250" w:lineRule="auto"/>
        <w:rPr>
          <w:rFonts w:ascii="Arial" w:hAnsi="Arial"/>
          <w:sz w:val="21"/>
        </w:rPr>
      </w:pPr>
    </w:p>
    <w:p w14:paraId="45B37B68">
      <w:pPr>
        <w:spacing w:line="250" w:lineRule="auto"/>
        <w:rPr>
          <w:rFonts w:ascii="Arial" w:hAnsi="Arial"/>
          <w:sz w:val="21"/>
        </w:rPr>
      </w:pPr>
    </w:p>
    <w:p w14:paraId="5CAD02B9">
      <w:pPr>
        <w:spacing w:line="250" w:lineRule="auto"/>
        <w:rPr>
          <w:rFonts w:ascii="Arial" w:hAnsi="Arial"/>
          <w:sz w:val="21"/>
        </w:rPr>
      </w:pPr>
    </w:p>
    <w:p w14:paraId="0E5A15C8">
      <w:pPr>
        <w:spacing w:line="250" w:lineRule="auto"/>
        <w:rPr>
          <w:rFonts w:ascii="Arial" w:hAnsi="Arial"/>
          <w:sz w:val="21"/>
        </w:rPr>
      </w:pPr>
    </w:p>
    <w:p w14:paraId="66E0D6C6">
      <w:pPr>
        <w:spacing w:line="250" w:lineRule="auto"/>
        <w:rPr>
          <w:rFonts w:ascii="Arial" w:hAnsi="Arial"/>
          <w:sz w:val="21"/>
        </w:rPr>
      </w:pPr>
    </w:p>
    <w:p w14:paraId="7483B27B">
      <w:pPr>
        <w:spacing w:line="250" w:lineRule="auto"/>
        <w:rPr>
          <w:rFonts w:ascii="Arial" w:hAnsi="Arial"/>
          <w:sz w:val="21"/>
        </w:rPr>
      </w:pPr>
    </w:p>
    <w:p w14:paraId="45E74A6F">
      <w:pPr>
        <w:spacing w:line="250" w:lineRule="auto"/>
        <w:rPr>
          <w:rFonts w:ascii="Arial" w:hAnsi="Arial"/>
          <w:sz w:val="21"/>
        </w:rPr>
      </w:pPr>
    </w:p>
    <w:p w14:paraId="25C37A57">
      <w:pPr>
        <w:spacing w:line="250" w:lineRule="auto"/>
        <w:rPr>
          <w:rFonts w:ascii="Arial" w:hAnsi="Arial"/>
          <w:sz w:val="21"/>
        </w:rPr>
      </w:pPr>
    </w:p>
    <w:p w14:paraId="5C95D4FE">
      <w:pPr>
        <w:spacing w:line="250" w:lineRule="auto"/>
        <w:rPr>
          <w:rFonts w:ascii="Arial" w:hAnsi="Arial"/>
          <w:sz w:val="21"/>
        </w:rPr>
      </w:pPr>
    </w:p>
    <w:p w14:paraId="32CA0761">
      <w:pPr>
        <w:spacing w:line="250" w:lineRule="auto"/>
        <w:rPr>
          <w:rFonts w:ascii="Arial" w:hAnsi="Arial"/>
          <w:sz w:val="21"/>
        </w:rPr>
      </w:pPr>
    </w:p>
    <w:p w14:paraId="132FD062">
      <w:pPr>
        <w:spacing w:line="250" w:lineRule="auto"/>
        <w:rPr>
          <w:rFonts w:ascii="Arial" w:hAnsi="Arial"/>
          <w:sz w:val="21"/>
        </w:rPr>
      </w:pPr>
    </w:p>
    <w:p w14:paraId="3DBAF34D">
      <w:pPr>
        <w:spacing w:line="250" w:lineRule="auto"/>
        <w:rPr>
          <w:rFonts w:ascii="Arial" w:hAnsi="Arial"/>
          <w:sz w:val="21"/>
        </w:rPr>
      </w:pPr>
    </w:p>
    <w:p w14:paraId="200CF8FE">
      <w:pPr>
        <w:spacing w:line="250" w:lineRule="auto"/>
        <w:rPr>
          <w:rFonts w:ascii="Arial" w:hAnsi="Arial"/>
          <w:sz w:val="21"/>
        </w:rPr>
      </w:pPr>
    </w:p>
    <w:p w14:paraId="2ADE65D4">
      <w:pPr>
        <w:spacing w:line="250" w:lineRule="auto"/>
        <w:rPr>
          <w:rFonts w:ascii="Arial" w:hAnsi="Arial"/>
          <w:sz w:val="21"/>
        </w:rPr>
      </w:pPr>
    </w:p>
    <w:p w14:paraId="497A1D5D">
      <w:pPr>
        <w:spacing w:line="250" w:lineRule="auto"/>
        <w:rPr>
          <w:rFonts w:ascii="Arial" w:hAnsi="Arial"/>
          <w:sz w:val="21"/>
        </w:rPr>
      </w:pPr>
    </w:p>
    <w:p w14:paraId="34BD1C38">
      <w:pPr>
        <w:spacing w:line="250" w:lineRule="auto"/>
        <w:rPr>
          <w:rFonts w:ascii="Arial" w:hAnsi="Arial"/>
          <w:sz w:val="21"/>
        </w:rPr>
      </w:pPr>
    </w:p>
    <w:p w14:paraId="03A62BB7">
      <w:pPr>
        <w:spacing w:line="250" w:lineRule="auto"/>
        <w:rPr>
          <w:rFonts w:ascii="Arial" w:hAnsi="Arial"/>
          <w:sz w:val="21"/>
        </w:rPr>
      </w:pPr>
    </w:p>
    <w:p w14:paraId="6E29D50B">
      <w:pPr>
        <w:spacing w:line="250" w:lineRule="auto"/>
        <w:rPr>
          <w:rFonts w:ascii="Arial" w:hAnsi="Arial"/>
          <w:sz w:val="21"/>
        </w:rPr>
      </w:pPr>
    </w:p>
    <w:p w14:paraId="0D8D51BD">
      <w:pPr>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rPr>
          <w:rFonts w:ascii="黑体" w:hAnsi="黑体" w:eastAsia="黑体" w:cs="黑体"/>
          <w:sz w:val="37"/>
          <w:szCs w:val="37"/>
        </w:rPr>
      </w:pPr>
      <w:r>
        <w:rPr>
          <w:rFonts w:ascii="黑体" w:hAnsi="黑体" w:eastAsia="黑体" w:cs="黑体"/>
          <w:b/>
          <w:bCs/>
          <w:spacing w:val="25"/>
          <w:sz w:val="37"/>
          <w:szCs w:val="37"/>
        </w:rPr>
        <w:t>单位名称(盖章):会同县科学技术协会</w:t>
      </w:r>
    </w:p>
    <w:p w14:paraId="55146C29">
      <w:pPr>
        <w:spacing w:line="257" w:lineRule="auto"/>
        <w:rPr>
          <w:rFonts w:ascii="Arial" w:hAnsi="Arial"/>
          <w:sz w:val="21"/>
        </w:rPr>
      </w:pPr>
    </w:p>
    <w:p w14:paraId="69160A12">
      <w:pPr>
        <w:spacing w:line="257" w:lineRule="auto"/>
        <w:rPr>
          <w:rFonts w:ascii="Arial" w:hAnsi="Arial"/>
          <w:sz w:val="21"/>
        </w:rPr>
      </w:pPr>
    </w:p>
    <w:p w14:paraId="5CFC1296">
      <w:pPr>
        <w:spacing w:line="257" w:lineRule="auto"/>
        <w:rPr>
          <w:rFonts w:ascii="Arial" w:hAnsi="Arial"/>
          <w:sz w:val="21"/>
        </w:rPr>
      </w:pPr>
    </w:p>
    <w:p w14:paraId="7D93238D">
      <w:pPr>
        <w:spacing w:line="257" w:lineRule="auto"/>
        <w:rPr>
          <w:rFonts w:ascii="Arial" w:hAnsi="Arial"/>
          <w:sz w:val="21"/>
        </w:rPr>
      </w:pPr>
    </w:p>
    <w:p w14:paraId="1302B180">
      <w:pPr>
        <w:spacing w:line="257" w:lineRule="auto"/>
        <w:rPr>
          <w:rFonts w:ascii="Arial" w:hAnsi="Arial"/>
          <w:sz w:val="21"/>
        </w:rPr>
      </w:pPr>
    </w:p>
    <w:p w14:paraId="6FFF448E">
      <w:pPr>
        <w:spacing w:line="257" w:lineRule="auto"/>
        <w:rPr>
          <w:rFonts w:ascii="Arial" w:hAnsi="Arial"/>
          <w:sz w:val="21"/>
        </w:rPr>
      </w:pPr>
    </w:p>
    <w:p w14:paraId="74444E2C">
      <w:pPr>
        <w:spacing w:line="257" w:lineRule="auto"/>
        <w:rPr>
          <w:rFonts w:ascii="Arial" w:hAnsi="Arial"/>
          <w:sz w:val="21"/>
        </w:rPr>
      </w:pPr>
    </w:p>
    <w:p w14:paraId="23A08241">
      <w:pPr>
        <w:spacing w:line="257" w:lineRule="auto"/>
        <w:rPr>
          <w:rFonts w:ascii="Arial" w:hAnsi="Arial"/>
          <w:sz w:val="21"/>
        </w:rPr>
      </w:pPr>
    </w:p>
    <w:p w14:paraId="787C4451">
      <w:pPr>
        <w:spacing w:line="257" w:lineRule="auto"/>
        <w:rPr>
          <w:rFonts w:ascii="Arial" w:hAnsi="Arial"/>
          <w:sz w:val="21"/>
        </w:rPr>
      </w:pPr>
    </w:p>
    <w:p w14:paraId="169CF8F7">
      <w:pPr>
        <w:keepNext w:val="0"/>
        <w:keepLines w:val="0"/>
        <w:pageBreakBefore w:val="0"/>
        <w:widowControl/>
        <w:kinsoku w:val="0"/>
        <w:wordWrap/>
        <w:overflowPunct/>
        <w:topLinePunct w:val="0"/>
        <w:autoSpaceDE w:val="0"/>
        <w:autoSpaceDN w:val="0"/>
        <w:spacing w:line="560" w:lineRule="exact"/>
        <w:ind w:left="0" w:firstLine="643" w:firstLineChars="200"/>
        <w:jc w:val="both"/>
        <w:outlineLvl w:val="1"/>
        <w:rPr>
          <w:rFonts w:hint="eastAsia" w:ascii="CESI仿宋-GB2312" w:hAnsi="CESI仿宋-GB2312" w:eastAsia="CESI仿宋-GB2312" w:cs="CESI仿宋-GB2312"/>
          <w:b/>
          <w:bCs/>
          <w:sz w:val="32"/>
          <w:szCs w:val="32"/>
        </w:rPr>
      </w:pPr>
    </w:p>
    <w:p w14:paraId="0FAB9B81">
      <w:pPr>
        <w:keepNext w:val="0"/>
        <w:keepLines w:val="0"/>
        <w:pageBreakBefore w:val="0"/>
        <w:widowControl/>
        <w:kinsoku w:val="0"/>
        <w:wordWrap/>
        <w:overflowPunct/>
        <w:topLinePunct w:val="0"/>
        <w:autoSpaceDE w:val="0"/>
        <w:autoSpaceDN w:val="0"/>
        <w:spacing w:line="560" w:lineRule="exact"/>
        <w:ind w:left="0" w:firstLine="643" w:firstLineChars="200"/>
        <w:jc w:val="both"/>
        <w:outlineLvl w:val="1"/>
        <w:rPr>
          <w:rFonts w:hint="eastAsia" w:ascii="CESI仿宋-GB2312" w:hAnsi="CESI仿宋-GB2312" w:eastAsia="CESI仿宋-GB2312" w:cs="CESI仿宋-GB2312"/>
          <w:b/>
          <w:bCs/>
          <w:sz w:val="32"/>
          <w:szCs w:val="32"/>
        </w:rPr>
      </w:pPr>
    </w:p>
    <w:p w14:paraId="23C26B5E">
      <w:pPr>
        <w:keepNext w:val="0"/>
        <w:keepLines w:val="0"/>
        <w:pageBreakBefore w:val="0"/>
        <w:widowControl/>
        <w:kinsoku w:val="0"/>
        <w:wordWrap/>
        <w:overflowPunct/>
        <w:topLinePunct w:val="0"/>
        <w:autoSpaceDE w:val="0"/>
        <w:autoSpaceDN w:val="0"/>
        <w:spacing w:line="560" w:lineRule="exact"/>
        <w:ind w:left="0" w:firstLine="643" w:firstLineChars="200"/>
        <w:jc w:val="both"/>
        <w:outlineLvl w:val="1"/>
        <w:rPr>
          <w:rFonts w:hint="eastAsia" w:ascii="CESI仿宋-GB2312" w:hAnsi="CESI仿宋-GB2312" w:eastAsia="CESI仿宋-GB2312" w:cs="CESI仿宋-GB2312"/>
          <w:b/>
          <w:bCs/>
          <w:sz w:val="32"/>
          <w:szCs w:val="32"/>
        </w:rPr>
      </w:pPr>
    </w:p>
    <w:p w14:paraId="5318D0B0">
      <w:pPr>
        <w:keepNext w:val="0"/>
        <w:keepLines w:val="0"/>
        <w:pageBreakBefore w:val="0"/>
        <w:widowControl/>
        <w:kinsoku w:val="0"/>
        <w:wordWrap/>
        <w:overflowPunct/>
        <w:topLinePunct w:val="0"/>
        <w:autoSpaceDE w:val="0"/>
        <w:autoSpaceDN w:val="0"/>
        <w:spacing w:line="560" w:lineRule="exact"/>
        <w:ind w:left="0" w:firstLine="643" w:firstLineChars="200"/>
        <w:jc w:val="both"/>
        <w:outlineLvl w:val="1"/>
        <w:rPr>
          <w:rFonts w:hint="eastAsia" w:ascii="CESI仿宋-GB2312" w:hAnsi="CESI仿宋-GB2312" w:eastAsia="CESI仿宋-GB2312" w:cs="CESI仿宋-GB2312"/>
          <w:b/>
          <w:bCs/>
          <w:sz w:val="32"/>
          <w:szCs w:val="32"/>
        </w:rPr>
      </w:pPr>
    </w:p>
    <w:p w14:paraId="54D75AE9">
      <w:pPr>
        <w:keepNext w:val="0"/>
        <w:keepLines w:val="0"/>
        <w:pageBreakBefore w:val="0"/>
        <w:widowControl/>
        <w:kinsoku w:val="0"/>
        <w:wordWrap/>
        <w:overflowPunct/>
        <w:topLinePunct w:val="0"/>
        <w:autoSpaceDE w:val="0"/>
        <w:autoSpaceDN w:val="0"/>
        <w:spacing w:line="560" w:lineRule="exact"/>
        <w:ind w:left="0" w:firstLine="643" w:firstLineChars="200"/>
        <w:jc w:val="both"/>
        <w:outlineLvl w:val="1"/>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z w:val="32"/>
          <w:szCs w:val="32"/>
        </w:rPr>
        <w:t>一、</w:t>
      </w:r>
      <w:r>
        <w:rPr>
          <w:rFonts w:hint="eastAsia" w:ascii="CESI仿宋-GB2312" w:hAnsi="CESI仿宋-GB2312" w:eastAsia="CESI仿宋-GB2312" w:cs="CESI仿宋-GB2312"/>
          <w:b/>
          <w:bCs/>
          <w:snapToGrid/>
          <w:color w:val="000000"/>
          <w:kern w:val="0"/>
          <w:sz w:val="32"/>
          <w:szCs w:val="32"/>
          <w:lang w:val="en-US" w:eastAsia="zh-CN"/>
        </w:rPr>
        <w:t>部门、单位基本情况</w:t>
      </w:r>
    </w:p>
    <w:p w14:paraId="0C0D47C3">
      <w:pPr>
        <w:keepNext w:val="0"/>
        <w:keepLines w:val="0"/>
        <w:pageBreakBefore w:val="0"/>
        <w:widowControl/>
        <w:kinsoku w:val="0"/>
        <w:wordWrap/>
        <w:overflowPunct/>
        <w:topLinePunct w:val="0"/>
        <w:autoSpaceDE w:val="0"/>
        <w:autoSpaceDN w:val="0"/>
        <w:bidi w:val="0"/>
        <w:adjustRightInd w:val="0"/>
        <w:snapToGrid w:val="0"/>
        <w:spacing w:line="560" w:lineRule="exact"/>
        <w:ind w:left="642" w:right="0"/>
        <w:jc w:val="both"/>
        <w:textAlignment w:val="baseline"/>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napToGrid/>
          <w:color w:val="000000"/>
          <w:kern w:val="0"/>
          <w:sz w:val="32"/>
          <w:szCs w:val="32"/>
          <w:lang w:val="en-US" w:eastAsia="zh-CN"/>
        </w:rPr>
        <w:t>协会本级</w:t>
      </w:r>
    </w:p>
    <w:p w14:paraId="4ED8DEF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642" w:right="0"/>
        <w:jc w:val="both"/>
        <w:textAlignment w:val="baseline"/>
        <w:rPr>
          <w:rFonts w:hint="eastAsia" w:ascii="CESI仿宋-GB2312" w:hAnsi="CESI仿宋-GB2312" w:eastAsia="CESI仿宋-GB2312" w:cs="CESI仿宋-GB2312"/>
          <w:b/>
          <w:bCs/>
          <w:i w:val="0"/>
          <w:iCs w:val="0"/>
          <w:caps w:val="0"/>
          <w:smallCaps w:val="0"/>
          <w:color w:val="3D3D3D"/>
          <w:sz w:val="32"/>
          <w:szCs w:val="32"/>
          <w:shd w:val="clear" w:color="auto" w:fill="FFFFFF"/>
        </w:rPr>
      </w:pPr>
      <w:r>
        <w:rPr>
          <w:rFonts w:hint="eastAsia" w:ascii="CESI仿宋-GB2312" w:hAnsi="CESI仿宋-GB2312" w:eastAsia="CESI仿宋-GB2312" w:cs="CESI仿宋-GB2312"/>
          <w:b/>
          <w:bCs/>
          <w:i w:val="0"/>
          <w:iCs w:val="0"/>
          <w:caps w:val="0"/>
          <w:smallCaps w:val="0"/>
          <w:color w:val="3D3D3D"/>
          <w:spacing w:val="0"/>
          <w:sz w:val="32"/>
          <w:szCs w:val="32"/>
          <w:shd w:val="clear" w:color="auto" w:fill="FFFFFF"/>
        </w:rPr>
        <w:t>机构设置情况</w:t>
      </w:r>
    </w:p>
    <w:p w14:paraId="1ABF361A">
      <w:pPr>
        <w:keepNext w:val="0"/>
        <w:keepLines w:val="0"/>
        <w:pageBreakBefore w:val="0"/>
        <w:widowControl/>
        <w:kinsoku w:val="0"/>
        <w:wordWrap/>
        <w:overflowPunct/>
        <w:topLinePunct w:val="0"/>
        <w:autoSpaceDE w:val="0"/>
        <w:autoSpaceDN w:val="0"/>
        <w:spacing w:line="560" w:lineRule="exact"/>
        <w:ind w:left="642"/>
        <w:jc w:val="both"/>
        <w:rPr>
          <w:rFonts w:ascii="CESI仿宋-GB2312" w:hAnsi="CESI仿宋-GB2312" w:eastAsia="CESI仿宋-GB2312" w:cs="CESI仿宋-GB2312"/>
          <w:b/>
          <w:bCs/>
          <w:i w:val="0"/>
          <w:iCs w:val="0"/>
          <w:caps w:val="0"/>
          <w:smallCaps w:val="0"/>
          <w:color w:val="3D3D3D"/>
          <w:sz w:val="32"/>
          <w:szCs w:val="32"/>
          <w:shd w:val="clear" w:color="auto" w:fill="FFFFFF"/>
        </w:rPr>
      </w:pPr>
      <w:r>
        <w:rPr>
          <w:rFonts w:hint="eastAsia" w:ascii="CESI仿宋-GB2312" w:hAnsi="CESI仿宋-GB2312" w:eastAsia="CESI仿宋-GB2312" w:cs="CESI仿宋-GB2312"/>
          <w:b/>
          <w:bCs/>
          <w:i w:val="0"/>
          <w:iCs w:val="0"/>
          <w:caps w:val="0"/>
          <w:smallCaps w:val="0"/>
          <w:color w:val="3D3D3D"/>
          <w:spacing w:val="0"/>
          <w:sz w:val="32"/>
          <w:szCs w:val="32"/>
          <w:shd w:val="clear" w:color="auto" w:fill="FFFFFF"/>
        </w:rPr>
        <w:t>会同县科学技术协会作为一级部门预算单位，内设科室</w:t>
      </w:r>
      <w:r>
        <w:rPr>
          <w:rFonts w:ascii="CESI仿宋-GB2312" w:hAnsi="CESI仿宋-GB2312" w:eastAsia="CESI仿宋-GB2312" w:cs="CESI仿宋-GB2312"/>
          <w:b/>
          <w:bCs/>
          <w:i w:val="0"/>
          <w:iCs w:val="0"/>
          <w:caps w:val="0"/>
          <w:smallCaps w:val="0"/>
          <w:color w:val="3D3D3D"/>
          <w:spacing w:val="0"/>
          <w:sz w:val="32"/>
          <w:szCs w:val="32"/>
          <w:shd w:val="clear" w:color="auto" w:fill="FFFFFF"/>
        </w:rPr>
        <w:t>：</w:t>
      </w:r>
    </w:p>
    <w:p w14:paraId="3D6E6DE0">
      <w:pPr>
        <w:keepNext w:val="0"/>
        <w:keepLines w:val="0"/>
        <w:pageBreakBefore w:val="0"/>
        <w:widowControl/>
        <w:kinsoku w:val="0"/>
        <w:wordWrap/>
        <w:overflowPunct/>
        <w:topLinePunct w:val="0"/>
        <w:autoSpaceDE w:val="0"/>
        <w:autoSpaceDN w:val="0"/>
        <w:spacing w:line="560" w:lineRule="exact"/>
        <w:ind w:left="0" w:firstLine="0"/>
        <w:jc w:val="both"/>
        <w:rPr>
          <w:rFonts w:hint="eastAsia" w:ascii="CESI仿宋-GB2312" w:hAnsi="CESI仿宋-GB2312" w:eastAsia="CESI仿宋-GB2312" w:cs="CESI仿宋-GB2312"/>
          <w:b/>
          <w:bCs/>
          <w:i w:val="0"/>
          <w:iCs w:val="0"/>
          <w:caps w:val="0"/>
          <w:smallCaps w:val="0"/>
          <w:color w:val="3D3D3D"/>
          <w:sz w:val="32"/>
          <w:szCs w:val="32"/>
          <w:shd w:val="clear" w:color="auto" w:fill="FFFFFF"/>
        </w:rPr>
      </w:pPr>
      <w:r>
        <w:rPr>
          <w:rFonts w:hint="eastAsia" w:ascii="CESI仿宋-GB2312" w:hAnsi="CESI仿宋-GB2312" w:eastAsia="CESI仿宋-GB2312" w:cs="CESI仿宋-GB2312"/>
          <w:b/>
          <w:bCs/>
          <w:i w:val="0"/>
          <w:iCs w:val="0"/>
          <w:caps w:val="0"/>
          <w:smallCaps w:val="0"/>
          <w:color w:val="3D3D3D"/>
          <w:spacing w:val="0"/>
          <w:sz w:val="32"/>
          <w:szCs w:val="32"/>
          <w:shd w:val="clear" w:color="auto" w:fill="FFFFFF"/>
        </w:rPr>
        <w:t>办公室、科技馆。</w:t>
      </w:r>
    </w:p>
    <w:p w14:paraId="7104A2CA">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643" w:firstLineChars="200"/>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（二）人员编制情况</w:t>
      </w:r>
    </w:p>
    <w:p w14:paraId="6F1477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i w:val="0"/>
          <w:iCs w:val="0"/>
          <w:caps w:val="0"/>
          <w:smallCaps w:val="0"/>
          <w:vanish w:val="0"/>
          <w:color w:val="3D3D3D"/>
          <w:spacing w:val="0"/>
          <w:sz w:val="32"/>
          <w:szCs w:val="32"/>
        </w:rPr>
        <w:t>截至2024年12月31日，会同县科学技术协会在职人数6人。</w:t>
      </w:r>
    </w:p>
    <w:p w14:paraId="5BBFB0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CESI仿宋-GB2312" w:hAnsi="CESI仿宋-GB2312" w:eastAsia="CESI仿宋-GB2312" w:cs="CESI仿宋-GB2312"/>
          <w:b/>
          <w:bCs/>
          <w:i w:val="0"/>
          <w:iCs w:val="0"/>
          <w:caps w:val="0"/>
          <w:smallCaps w:val="0"/>
          <w:color w:val="3D3D3D"/>
          <w:sz w:val="32"/>
          <w:szCs w:val="32"/>
          <w:shd w:val="clear" w:color="auto" w:fill="FFFFFF"/>
        </w:rPr>
      </w:pPr>
      <w:r>
        <w:rPr>
          <w:rFonts w:hint="eastAsia" w:ascii="CESI仿宋-GB2312" w:hAnsi="CESI仿宋-GB2312" w:eastAsia="CESI仿宋-GB2312" w:cs="CESI仿宋-GB2312"/>
          <w:b/>
          <w:bCs/>
          <w:i w:val="0"/>
          <w:iCs w:val="0"/>
          <w:caps w:val="0"/>
          <w:smallCaps w:val="0"/>
          <w:color w:val="3D3D3D"/>
          <w:spacing w:val="0"/>
          <w:sz w:val="32"/>
          <w:szCs w:val="32"/>
          <w:shd w:val="clear" w:color="auto" w:fill="FFFFFF"/>
        </w:rPr>
        <w:t>（三）主要职能职</w:t>
      </w:r>
    </w:p>
    <w:p w14:paraId="6930ACED">
      <w:pPr>
        <w:widowControl/>
        <w:numPr>
          <w:ilvl w:val="0"/>
          <w:numId w:val="2"/>
        </w:numPr>
        <w:shd w:val="clear" w:color="auto" w:fill="FFFFFF"/>
        <w:spacing w:line="330" w:lineRule="atLeast"/>
        <w:ind w:left="0" w:firstLine="640"/>
        <w:rPr>
          <w:rFonts w:hint="eastAsia" w:ascii="CESI仿宋-GB2312" w:hAnsi="CESI仿宋-GB2312" w:eastAsia="CESI仿宋-GB2312" w:cs="CESI仿宋-GB2312"/>
          <w:b/>
          <w:bCs/>
          <w:color w:val="333333"/>
          <w:kern w:val="0"/>
          <w:sz w:val="32"/>
          <w:szCs w:val="32"/>
        </w:rPr>
      </w:pPr>
      <w:r>
        <w:rPr>
          <w:rFonts w:hint="eastAsia" w:ascii="CESI仿宋-GB2312" w:hAnsi="CESI仿宋-GB2312" w:eastAsia="CESI仿宋-GB2312" w:cs="CESI仿宋-GB2312"/>
          <w:b/>
          <w:bCs/>
          <w:color w:val="333333"/>
          <w:kern w:val="0"/>
          <w:sz w:val="32"/>
          <w:szCs w:val="32"/>
        </w:rPr>
        <w:t>弘扬科学精神，普及科学技术知识，传播科学思想和科学方法，捍卫科学尊严，推广先进技术，开展对青少年科学技术教育活动，提高全民的科学文化素质；</w:t>
      </w:r>
    </w:p>
    <w:p w14:paraId="6222E0D3">
      <w:pPr>
        <w:widowControl/>
        <w:shd w:val="clear" w:color="auto" w:fill="FFFFFF"/>
        <w:spacing w:line="330" w:lineRule="atLeast"/>
        <w:ind w:left="640"/>
        <w:rPr>
          <w:rFonts w:ascii="CESI仿宋-GB2312" w:hAnsi="CESI仿宋-GB2312" w:eastAsia="CESI仿宋-GB2312" w:cs="CESI仿宋-GB2312"/>
          <w:b/>
          <w:bCs/>
          <w:color w:val="333333"/>
          <w:kern w:val="0"/>
          <w:sz w:val="32"/>
          <w:szCs w:val="32"/>
        </w:rPr>
      </w:pPr>
      <w:r>
        <w:rPr>
          <w:rFonts w:hint="eastAsia" w:ascii="CESI仿宋-GB2312" w:hAnsi="CESI仿宋-GB2312" w:eastAsia="CESI仿宋-GB2312" w:cs="CESI仿宋-GB2312"/>
          <w:b/>
          <w:bCs/>
          <w:color w:val="333333"/>
          <w:kern w:val="0"/>
          <w:sz w:val="32"/>
          <w:szCs w:val="32"/>
        </w:rPr>
        <w:t>2、负责全县性学会的业务主管及挂靠单位的协调、联络；</w:t>
      </w:r>
    </w:p>
    <w:p w14:paraId="0F85EE86">
      <w:pPr>
        <w:widowControl/>
        <w:shd w:val="clear" w:color="auto" w:fill="FFFFFF"/>
        <w:spacing w:line="330" w:lineRule="atLeast"/>
        <w:ind w:left="640"/>
        <w:rPr>
          <w:rFonts w:hint="eastAsia" w:ascii="CESI仿宋-GB2312" w:hAnsi="CESI仿宋-GB2312" w:eastAsia="CESI仿宋-GB2312" w:cs="CESI仿宋-GB2312"/>
          <w:b/>
          <w:bCs/>
          <w:color w:val="333333"/>
          <w:kern w:val="0"/>
          <w:sz w:val="32"/>
          <w:szCs w:val="32"/>
        </w:rPr>
      </w:pPr>
      <w:r>
        <w:rPr>
          <w:rFonts w:hint="eastAsia" w:ascii="CESI仿宋-GB2312" w:hAnsi="CESI仿宋-GB2312" w:eastAsia="CESI仿宋-GB2312" w:cs="CESI仿宋-GB2312"/>
          <w:b/>
          <w:bCs/>
          <w:color w:val="333333"/>
          <w:kern w:val="0"/>
          <w:sz w:val="32"/>
          <w:szCs w:val="32"/>
        </w:rPr>
        <w:t>3、反映科技工作者的意见和要求，维护科技工作者的合法</w:t>
      </w:r>
    </w:p>
    <w:p w14:paraId="73813514">
      <w:pPr>
        <w:widowControl/>
        <w:shd w:val="clear" w:color="auto" w:fill="FFFFFF"/>
        <w:spacing w:line="330" w:lineRule="atLeast"/>
        <w:ind w:left="0"/>
        <w:rPr>
          <w:rFonts w:hint="eastAsia" w:ascii="CESI仿宋-GB2312" w:hAnsi="CESI仿宋-GB2312" w:eastAsia="CESI仿宋-GB2312" w:cs="CESI仿宋-GB2312"/>
          <w:b/>
          <w:bCs/>
          <w:color w:val="333333"/>
          <w:kern w:val="0"/>
          <w:sz w:val="32"/>
          <w:szCs w:val="32"/>
        </w:rPr>
      </w:pPr>
      <w:r>
        <w:rPr>
          <w:rFonts w:hint="eastAsia" w:ascii="CESI仿宋-GB2312" w:hAnsi="CESI仿宋-GB2312" w:eastAsia="CESI仿宋-GB2312" w:cs="CESI仿宋-GB2312"/>
          <w:b/>
          <w:bCs/>
          <w:color w:val="333333"/>
          <w:kern w:val="0"/>
          <w:sz w:val="32"/>
          <w:szCs w:val="32"/>
        </w:rPr>
        <w:t xml:space="preserve">权益，为科技团体和科技工作者服务； </w:t>
      </w:r>
    </w:p>
    <w:p w14:paraId="7E611E62">
      <w:pPr>
        <w:widowControl/>
        <w:shd w:val="clear" w:color="auto" w:fill="FFFFFF"/>
        <w:spacing w:line="330" w:lineRule="atLeast"/>
        <w:ind w:left="0" w:firstLine="643" w:firstLineChars="200"/>
        <w:rPr>
          <w:rFonts w:hint="eastAsia" w:ascii="CESI仿宋-GB2312" w:hAnsi="CESI仿宋-GB2312" w:eastAsia="CESI仿宋-GB2312" w:cs="CESI仿宋-GB2312"/>
          <w:b/>
          <w:bCs/>
          <w:color w:val="333333"/>
          <w:kern w:val="0"/>
          <w:sz w:val="32"/>
          <w:szCs w:val="32"/>
        </w:rPr>
      </w:pPr>
      <w:r>
        <w:rPr>
          <w:rFonts w:hint="eastAsia" w:ascii="CESI仿宋-GB2312" w:hAnsi="CESI仿宋-GB2312" w:eastAsia="CESI仿宋-GB2312" w:cs="CESI仿宋-GB2312"/>
          <w:b/>
          <w:bCs/>
          <w:color w:val="333333"/>
          <w:kern w:val="0"/>
          <w:sz w:val="32"/>
          <w:szCs w:val="32"/>
        </w:rPr>
        <w:t>4、负责表彰奖励优秀科技工作者的有关工作，向有关部门推荐优秀人才；</w:t>
      </w:r>
    </w:p>
    <w:p w14:paraId="36A8750F">
      <w:pPr>
        <w:widowControl/>
        <w:shd w:val="clear" w:color="auto" w:fill="FFFFFF"/>
        <w:spacing w:line="330" w:lineRule="atLeast"/>
        <w:ind w:left="0" w:firstLine="643" w:firstLineChars="200"/>
        <w:rPr>
          <w:rFonts w:hint="eastAsia" w:ascii="CESI仿宋-GB2312" w:hAnsi="CESI仿宋-GB2312" w:eastAsia="CESI仿宋-GB2312" w:cs="CESI仿宋-GB2312"/>
          <w:b/>
          <w:bCs/>
          <w:color w:val="333333"/>
          <w:kern w:val="0"/>
          <w:sz w:val="32"/>
          <w:szCs w:val="32"/>
        </w:rPr>
      </w:pPr>
      <w:r>
        <w:rPr>
          <w:rFonts w:hint="eastAsia" w:ascii="CESI仿宋-GB2312" w:hAnsi="CESI仿宋-GB2312" w:eastAsia="CESI仿宋-GB2312" w:cs="CESI仿宋-GB2312"/>
          <w:b/>
          <w:bCs/>
          <w:color w:val="333333"/>
          <w:kern w:val="0"/>
          <w:sz w:val="32"/>
          <w:szCs w:val="32"/>
        </w:rPr>
        <w:t>5、开展民间科技交流活动，发展科技团体和科技工作者的友好往来；</w:t>
      </w:r>
    </w:p>
    <w:p w14:paraId="317F7678">
      <w:pPr>
        <w:widowControl/>
        <w:shd w:val="clear" w:color="auto" w:fill="FFFFFF"/>
        <w:spacing w:line="330" w:lineRule="atLeast"/>
        <w:ind w:left="0" w:firstLine="643"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color w:val="333333"/>
          <w:kern w:val="0"/>
          <w:sz w:val="32"/>
          <w:szCs w:val="32"/>
        </w:rPr>
        <w:t>6、承办县委、县政府交办的其他事项</w:t>
      </w:r>
      <w:r>
        <w:rPr>
          <w:rFonts w:hint="eastAsia" w:ascii="CESI仿宋-GB2312" w:hAnsi="CESI仿宋-GB2312" w:eastAsia="CESI仿宋-GB2312" w:cs="CESI仿宋-GB2312"/>
          <w:b/>
          <w:bCs/>
          <w:color w:val="000000"/>
          <w:sz w:val="32"/>
          <w:szCs w:val="32"/>
        </w:rPr>
        <w:t>。</w:t>
      </w:r>
    </w:p>
    <w:p w14:paraId="6FCF20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CESI仿宋-GB2312" w:hAnsi="CESI仿宋-GB2312" w:eastAsia="CESI仿宋-GB2312" w:cs="CESI仿宋-GB2312"/>
          <w:b/>
          <w:bCs/>
          <w:i w:val="0"/>
          <w:iCs w:val="0"/>
          <w:caps w:val="0"/>
          <w:smallCaps w:val="0"/>
          <w:color w:val="3D3D3D"/>
          <w:sz w:val="32"/>
          <w:szCs w:val="32"/>
          <w:shd w:val="clear" w:color="auto" w:fill="FFFFFF"/>
        </w:rPr>
      </w:pPr>
      <w:r>
        <w:rPr>
          <w:rFonts w:hint="eastAsia" w:ascii="CESI仿宋-GB2312" w:hAnsi="CESI仿宋-GB2312" w:eastAsia="CESI仿宋-GB2312" w:cs="CESI仿宋-GB2312"/>
          <w:b/>
          <w:bCs/>
          <w:i w:val="0"/>
          <w:iCs w:val="0"/>
          <w:caps w:val="0"/>
          <w:smallCaps w:val="0"/>
          <w:color w:val="3D3D3D"/>
          <w:spacing w:val="0"/>
          <w:sz w:val="32"/>
          <w:szCs w:val="32"/>
          <w:shd w:val="clear" w:color="auto" w:fill="FFFFFF"/>
        </w:rPr>
        <w:t>（四）绩效目标设定情况</w:t>
      </w:r>
    </w:p>
    <w:p w14:paraId="40A768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CESI仿宋-GB2312" w:hAnsi="CESI仿宋-GB2312" w:eastAsia="CESI仿宋-GB2312" w:cs="CESI仿宋-GB2312"/>
          <w:b/>
          <w:bCs/>
          <w:i w:val="0"/>
          <w:iCs w:val="0"/>
          <w:caps w:val="0"/>
          <w:smallCaps w:val="0"/>
          <w:color w:val="3D3D3D"/>
          <w:sz w:val="32"/>
          <w:szCs w:val="32"/>
          <w:shd w:val="clear" w:color="auto" w:fill="FFFFFF"/>
        </w:rPr>
      </w:pPr>
      <w:r>
        <w:rPr>
          <w:rFonts w:hint="eastAsia" w:ascii="CESI仿宋-GB2312" w:hAnsi="CESI仿宋-GB2312" w:eastAsia="CESI仿宋-GB2312" w:cs="CESI仿宋-GB2312"/>
          <w:b/>
          <w:bCs/>
          <w:i w:val="0"/>
          <w:iCs w:val="0"/>
          <w:caps w:val="0"/>
          <w:smallCaps w:val="0"/>
          <w:color w:val="3D3D3D"/>
          <w:spacing w:val="0"/>
          <w:sz w:val="32"/>
          <w:szCs w:val="32"/>
          <w:shd w:val="clear" w:color="auto" w:fill="FFFFFF"/>
        </w:rPr>
        <w:t>20</w:t>
      </w:r>
      <w:r>
        <w:rPr>
          <w:rFonts w:ascii="CESI仿宋-GB2312" w:hAnsi="CESI仿宋-GB2312" w:eastAsia="CESI仿宋-GB2312" w:cs="CESI仿宋-GB2312"/>
          <w:b/>
          <w:bCs/>
          <w:i w:val="0"/>
          <w:iCs w:val="0"/>
          <w:caps w:val="0"/>
          <w:smallCaps w:val="0"/>
          <w:color w:val="3D3D3D"/>
          <w:spacing w:val="0"/>
          <w:sz w:val="32"/>
          <w:szCs w:val="32"/>
          <w:shd w:val="clear" w:color="auto" w:fill="FFFFFF"/>
        </w:rPr>
        <w:t>24</w:t>
      </w:r>
      <w:r>
        <w:rPr>
          <w:rFonts w:hint="eastAsia" w:ascii="CESI仿宋-GB2312" w:hAnsi="CESI仿宋-GB2312" w:eastAsia="CESI仿宋-GB2312" w:cs="CESI仿宋-GB2312"/>
          <w:b/>
          <w:bCs/>
          <w:i w:val="0"/>
          <w:iCs w:val="0"/>
          <w:caps w:val="0"/>
          <w:smallCaps w:val="0"/>
          <w:color w:val="3D3D3D"/>
          <w:spacing w:val="0"/>
          <w:sz w:val="32"/>
          <w:szCs w:val="32"/>
          <w:shd w:val="clear" w:color="auto" w:fill="FFFFFF"/>
        </w:rPr>
        <w:t>年初，我协会在深入研究市科协工作部署、全面剖析部门法定职能、精准把握事业发展趋势的基础上，系统且科学地设定了以下绩效目标：</w:t>
      </w:r>
    </w:p>
    <w:p w14:paraId="2850634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CESI仿宋-GB2312" w:hAnsi="CESI仿宋-GB2312" w:eastAsia="CESI仿宋-GB2312" w:cs="CESI仿宋-GB2312"/>
          <w:b/>
          <w:bCs/>
          <w:color w:val="000000"/>
          <w:sz w:val="32"/>
          <w:szCs w:val="32"/>
        </w:rPr>
      </w:pPr>
      <w:r>
        <w:rPr>
          <w:rFonts w:hint="eastAsia" w:ascii="CESI仿宋-GB2312" w:hAnsi="CESI仿宋-GB2312" w:eastAsia="CESI仿宋-GB2312" w:cs="CESI仿宋-GB2312"/>
          <w:b/>
          <w:bCs/>
          <w:i w:val="0"/>
          <w:iCs w:val="0"/>
          <w:caps w:val="0"/>
          <w:smallCaps w:val="0"/>
          <w:color w:val="3D3D3D"/>
          <w:sz w:val="32"/>
          <w:szCs w:val="32"/>
          <w:shd w:val="clear" w:color="auto" w:fill="FFFFFF"/>
        </w:rPr>
        <w:t>科技比赛目标：</w:t>
      </w:r>
      <w:r>
        <w:rPr>
          <w:rFonts w:hint="eastAsia" w:ascii="CESI仿宋-GB2312" w:hAnsi="CESI仿宋-GB2312" w:eastAsia="CESI仿宋-GB2312" w:cs="CESI仿宋-GB2312"/>
          <w:b/>
          <w:bCs/>
          <w:color w:val="000000"/>
          <w:sz w:val="32"/>
          <w:szCs w:val="32"/>
        </w:rPr>
        <w:t>加强与县教育、科技等部门的合作，积极指导全县青少年创作科技作品参加各类青少年科技比赛活动，使他们在竞赛中找差距、长见识、练本领，达到以赛促练、以练促学的目的。</w:t>
      </w:r>
    </w:p>
    <w:p w14:paraId="67E77B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CESI仿宋-GB2312" w:hAnsi="CESI仿宋-GB2312" w:eastAsia="CESI仿宋-GB2312" w:cs="CESI仿宋-GB2312"/>
          <w:b/>
          <w:bCs/>
          <w:color w:val="000000"/>
          <w:sz w:val="32"/>
          <w:szCs w:val="32"/>
        </w:rPr>
      </w:pPr>
      <w:r>
        <w:rPr>
          <w:rFonts w:hint="eastAsia" w:ascii="CESI仿宋-GB2312" w:hAnsi="CESI仿宋-GB2312" w:eastAsia="CESI仿宋-GB2312" w:cs="CESI仿宋-GB2312"/>
          <w:b/>
          <w:bCs/>
          <w:color w:val="000000"/>
          <w:sz w:val="32"/>
          <w:szCs w:val="32"/>
        </w:rPr>
        <w:t>科普活动目标：以大篷车进校园活动、“三下乡”活动、全国科普日活动、科普公益大讲堂等主题科普活动为载体，通过贴近实际、贴近生活、贴近群众的科普宣传，稳步扩大科普活动的吸引力和科协工作的影响力。</w:t>
      </w:r>
    </w:p>
    <w:p w14:paraId="3929B3AF">
      <w:pPr>
        <w:kinsoku w:val="0"/>
        <w:autoSpaceDE w:val="0"/>
        <w:autoSpaceDN w:val="0"/>
        <w:spacing w:line="560" w:lineRule="exact"/>
        <w:ind w:firstLine="643" w:firstLineChars="200"/>
        <w:rPr>
          <w:rFonts w:hint="eastAsia" w:ascii="CESI仿宋-GB2312" w:hAnsi="CESI仿宋-GB2312" w:eastAsia="CESI仿宋-GB2312" w:cs="CESI仿宋-GB2312"/>
          <w:b/>
          <w:bCs/>
          <w:color w:val="000000"/>
          <w:sz w:val="32"/>
          <w:szCs w:val="32"/>
        </w:rPr>
      </w:pPr>
      <w:r>
        <w:rPr>
          <w:rFonts w:hint="eastAsia" w:ascii="CESI仿宋-GB2312" w:hAnsi="CESI仿宋-GB2312" w:eastAsia="CESI仿宋-GB2312" w:cs="CESI仿宋-GB2312"/>
          <w:b/>
          <w:bCs/>
          <w:color w:val="000000"/>
          <w:sz w:val="32"/>
          <w:szCs w:val="32"/>
        </w:rPr>
        <w:t>阵地建设目标：加强项目支撑，全力做好基层科普行动计划项目、科普阵地建设项目的培育、包装、推荐、申报等工作，为基层组织争取项目和资金支持。</w:t>
      </w:r>
    </w:p>
    <w:p w14:paraId="320EAE4C">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二、部门整体支出管理及使用情况</w:t>
      </w:r>
    </w:p>
    <w:p w14:paraId="38879E43">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（一）预算执行、使用、管理总体情况。</w:t>
      </w:r>
    </w:p>
    <w:p w14:paraId="57E18339">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shd w:val="clear" w:color="auto" w:fill="FFFFFF"/>
        </w:rPr>
        <w:t>202</w:t>
      </w:r>
      <w:r>
        <w:rPr>
          <w:rFonts w:ascii="CESI仿宋-GB2312" w:hAnsi="CESI仿宋-GB2312" w:eastAsia="CESI仿宋-GB2312" w:cs="CESI仿宋-GB2312"/>
          <w:b/>
          <w:bCs/>
          <w:i w:val="0"/>
          <w:iCs w:val="0"/>
          <w:caps w:val="0"/>
          <w:smallCaps w:val="0"/>
          <w:vanish w:val="0"/>
          <w:color w:val="3D3D3D"/>
          <w:spacing w:val="0"/>
          <w:sz w:val="32"/>
          <w:szCs w:val="32"/>
          <w:shd w:val="clear" w:color="auto" w:fill="FFFFFF"/>
        </w:rPr>
        <w:t>4</w:t>
      </w:r>
      <w:r>
        <w:rPr>
          <w:rFonts w:hint="eastAsia" w:ascii="CESI仿宋-GB2312" w:hAnsi="CESI仿宋-GB2312" w:eastAsia="CESI仿宋-GB2312" w:cs="CESI仿宋-GB2312"/>
          <w:b/>
          <w:bCs/>
          <w:i w:val="0"/>
          <w:iCs w:val="0"/>
          <w:caps w:val="0"/>
          <w:smallCaps w:val="0"/>
          <w:vanish w:val="0"/>
          <w:color w:val="3D3D3D"/>
          <w:spacing w:val="0"/>
          <w:sz w:val="32"/>
          <w:szCs w:val="32"/>
          <w:shd w:val="clear" w:color="auto" w:fill="FFFFFF"/>
        </w:rPr>
        <w:t>年度，我协会秉持依法理财、科学理财、规范理财的原则，严格按照预算法及相关财务制度的要求，全方位加强预算执行、使用和管理。在预算执行环节，建立健全了预算执行监控机制，定期对预算执行情况进行分析和调度，及时解决执行过程中出现的问题，确保各项预算安排得到有效落实。资金使用方面，始终坚持专款专用、合理配置的原则，严格依据预算用途和规定标准支出，杜绝违规挪用、滥用资金的现象发生。同时，注重资金使用的效益评估，通过建立绩效跟踪机制，及时调整和优化资金使用方向，提高资金使用效率。在财务管理方面，进一步完善了内部财务管理制度体系，细化财务审批流程，明确责任分工，加强内部控制，有效防范财务风险。此外，积极推进财务信息化建设，提高财务管理的信息化水平和透明度，确保财务数据的准确、及时和完整。</w:t>
      </w:r>
    </w:p>
    <w:p w14:paraId="5D5EC1CC">
      <w:pPr>
        <w:kinsoku w:val="0"/>
        <w:autoSpaceDE w:val="0"/>
        <w:autoSpaceDN w:val="0"/>
        <w:spacing w:line="560" w:lineRule="exact"/>
        <w:ind w:firstLine="643" w:firstLineChars="200"/>
        <w:rPr>
          <w:rFonts w:hint="eastAsia" w:ascii="CESI仿宋-GB2312" w:hAnsi="CESI仿宋-GB2312" w:eastAsia="CESI仿宋-GB2312" w:cs="CESI仿宋-GB2312"/>
          <w:b/>
          <w:bCs/>
          <w:i w:val="0"/>
          <w:iCs w:val="0"/>
          <w:caps w:val="0"/>
          <w:smallCaps w:val="0"/>
          <w:vanish w:val="0"/>
          <w:color w:val="3D3D3D"/>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2024年，我协会年初预算支出123.29万元，其中基本支出116.89万元，项目支出6.4万元。全年预算数123.29万元。部门年度总支出123.29万元，其中基本支出116.89万元，项目支出6.4万元。基本支出中用于工资福利的支出68.38万元，商品和服务支出43.86万元，对个人和家庭的补助支出4.65万元。项目支出中用于商品和服务支出6.4万元。</w:t>
      </w:r>
    </w:p>
    <w:p w14:paraId="7CCF38A7">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643" w:firstLineChars="200"/>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z w:val="32"/>
          <w:szCs w:val="32"/>
        </w:rPr>
        <w:t>(</w:t>
      </w:r>
      <w:r>
        <w:rPr>
          <w:rFonts w:hint="eastAsia" w:ascii="CESI仿宋-GB2312" w:hAnsi="CESI仿宋-GB2312" w:eastAsia="CESI仿宋-GB2312" w:cs="CESI仿宋-GB2312"/>
          <w:b/>
          <w:bCs/>
          <w:i w:val="0"/>
          <w:iCs w:val="0"/>
          <w:caps w:val="0"/>
          <w:smallCaps w:val="0"/>
          <w:vanish w:val="0"/>
          <w:color w:val="3D3D3D"/>
          <w:spacing w:val="0"/>
          <w:sz w:val="32"/>
          <w:szCs w:val="32"/>
        </w:rPr>
        <w:t>二）部门预算执行情况</w:t>
      </w:r>
    </w:p>
    <w:p w14:paraId="674F85B5">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1.基本支出情况</w:t>
      </w:r>
    </w:p>
    <w:p w14:paraId="3709E33D">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643"/>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2024年，部门基本支出116.89万元，包括：①人员经费68.38万元，其中基本工资34.29万元、津贴补贴14.69万元、奖金2.85万元、伙食补助费1.44万元、绩效工资0.42万元、机关事业单位基本养老保险缴费9.42万元、职工基本医疗保险缴费4.79万元、公务员医疗补助缴费0.1万元、其他社会保障缴费0.38万元等。</w:t>
      </w:r>
    </w:p>
    <w:p w14:paraId="2ABF0258">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643"/>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②公用经费43.86万元，其中办公费6万元、印刷费21万元、水费0.</w:t>
      </w:r>
      <w:r>
        <w:rPr>
          <w:rFonts w:ascii="CESI仿宋-GB2312" w:hAnsi="CESI仿宋-GB2312" w:eastAsia="CESI仿宋-GB2312" w:cs="CESI仿宋-GB2312"/>
          <w:b/>
          <w:bCs/>
          <w:i w:val="0"/>
          <w:iCs w:val="0"/>
          <w:caps w:val="0"/>
          <w:smallCaps w:val="0"/>
          <w:vanish w:val="0"/>
          <w:color w:val="3D3D3D"/>
          <w:spacing w:val="0"/>
          <w:sz w:val="32"/>
          <w:szCs w:val="32"/>
        </w:rPr>
        <w:t>05</w:t>
      </w:r>
      <w:r>
        <w:rPr>
          <w:rFonts w:hint="eastAsia" w:ascii="CESI仿宋-GB2312" w:hAnsi="CESI仿宋-GB2312" w:eastAsia="CESI仿宋-GB2312" w:cs="CESI仿宋-GB2312"/>
          <w:b/>
          <w:bCs/>
          <w:i w:val="0"/>
          <w:iCs w:val="0"/>
          <w:caps w:val="0"/>
          <w:smallCaps w:val="0"/>
          <w:vanish w:val="0"/>
          <w:color w:val="3D3D3D"/>
          <w:spacing w:val="0"/>
          <w:sz w:val="32"/>
          <w:szCs w:val="32"/>
        </w:rPr>
        <w:t>万元、电费0.</w:t>
      </w:r>
      <w:r>
        <w:rPr>
          <w:rFonts w:ascii="CESI仿宋-GB2312" w:hAnsi="CESI仿宋-GB2312" w:eastAsia="CESI仿宋-GB2312" w:cs="CESI仿宋-GB2312"/>
          <w:b/>
          <w:bCs/>
          <w:i w:val="0"/>
          <w:iCs w:val="0"/>
          <w:caps w:val="0"/>
          <w:smallCaps w:val="0"/>
          <w:vanish w:val="0"/>
          <w:color w:val="3D3D3D"/>
          <w:spacing w:val="0"/>
          <w:sz w:val="32"/>
          <w:szCs w:val="32"/>
        </w:rPr>
        <w:t>15</w:t>
      </w:r>
      <w:r>
        <w:rPr>
          <w:rFonts w:hint="eastAsia" w:ascii="CESI仿宋-GB2312" w:hAnsi="CESI仿宋-GB2312" w:eastAsia="CESI仿宋-GB2312" w:cs="CESI仿宋-GB2312"/>
          <w:b/>
          <w:bCs/>
          <w:i w:val="0"/>
          <w:iCs w:val="0"/>
          <w:caps w:val="0"/>
          <w:smallCaps w:val="0"/>
          <w:vanish w:val="0"/>
          <w:color w:val="3D3D3D"/>
          <w:spacing w:val="0"/>
          <w:sz w:val="32"/>
          <w:szCs w:val="32"/>
        </w:rPr>
        <w:t>万元、差旅费4万元、</w:t>
      </w:r>
      <w:r>
        <w:rPr>
          <w:rFonts w:ascii="CESI仿宋-GB2312" w:hAnsi="CESI仿宋-GB2312" w:eastAsia="CESI仿宋-GB2312" w:cs="CESI仿宋-GB2312"/>
          <w:b/>
          <w:bCs/>
          <w:i w:val="0"/>
          <w:iCs w:val="0"/>
          <w:caps w:val="0"/>
          <w:smallCaps w:val="0"/>
          <w:vanish w:val="0"/>
          <w:color w:val="3D3D3D"/>
          <w:spacing w:val="0"/>
          <w:sz w:val="32"/>
          <w:szCs w:val="32"/>
        </w:rPr>
        <w:t>书籍</w:t>
      </w:r>
      <w:r>
        <w:rPr>
          <w:rFonts w:hint="eastAsia" w:ascii="CESI仿宋-GB2312" w:hAnsi="CESI仿宋-GB2312" w:eastAsia="CESI仿宋-GB2312" w:cs="CESI仿宋-GB2312"/>
          <w:b/>
          <w:bCs/>
          <w:i w:val="0"/>
          <w:iCs w:val="0"/>
          <w:caps w:val="0"/>
          <w:smallCaps w:val="0"/>
          <w:vanish w:val="0"/>
          <w:color w:val="3D3D3D"/>
          <w:spacing w:val="0"/>
          <w:sz w:val="32"/>
          <w:szCs w:val="32"/>
        </w:rPr>
        <w:t>费</w:t>
      </w:r>
      <w:r>
        <w:rPr>
          <w:rFonts w:ascii="CESI仿宋-GB2312" w:hAnsi="CESI仿宋-GB2312" w:eastAsia="CESI仿宋-GB2312" w:cs="CESI仿宋-GB2312"/>
          <w:b/>
          <w:bCs/>
          <w:i w:val="0"/>
          <w:iCs w:val="0"/>
          <w:caps w:val="0"/>
          <w:smallCaps w:val="0"/>
          <w:vanish w:val="0"/>
          <w:color w:val="3D3D3D"/>
          <w:spacing w:val="0"/>
          <w:sz w:val="32"/>
          <w:szCs w:val="32"/>
        </w:rPr>
        <w:t>3</w:t>
      </w:r>
      <w:r>
        <w:rPr>
          <w:rFonts w:hint="eastAsia" w:ascii="CESI仿宋-GB2312" w:hAnsi="CESI仿宋-GB2312" w:eastAsia="CESI仿宋-GB2312" w:cs="CESI仿宋-GB2312"/>
          <w:b/>
          <w:bCs/>
          <w:i w:val="0"/>
          <w:iCs w:val="0"/>
          <w:caps w:val="0"/>
          <w:smallCaps w:val="0"/>
          <w:vanish w:val="0"/>
          <w:color w:val="3D3D3D"/>
          <w:spacing w:val="0"/>
          <w:sz w:val="32"/>
          <w:szCs w:val="32"/>
        </w:rPr>
        <w:t>万元、劳务费0.5万元、工会经费4.5万元、科普宣传手提袋购买费4.66万元。</w:t>
      </w:r>
    </w:p>
    <w:p w14:paraId="6F1DAFC8">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643"/>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highlight w:val="none"/>
        </w:rPr>
        <w:t>③</w:t>
      </w:r>
      <w:r>
        <w:rPr>
          <w:rFonts w:hint="eastAsia" w:ascii="CESI仿宋-GB2312" w:hAnsi="CESI仿宋-GB2312" w:eastAsia="CESI仿宋-GB2312" w:cs="CESI仿宋-GB2312"/>
          <w:b/>
          <w:bCs/>
          <w:i w:val="0"/>
          <w:iCs w:val="0"/>
          <w:caps w:val="0"/>
          <w:smallCaps w:val="0"/>
          <w:vanish w:val="0"/>
          <w:color w:val="3D3D3D"/>
          <w:spacing w:val="0"/>
          <w:sz w:val="32"/>
          <w:szCs w:val="32"/>
        </w:rPr>
        <w:t>对个人和家庭的补助4.65万元，其中生活补助3.55万元、奖励金0.28万元、其他对个人和家庭的补助0.82万元。</w:t>
      </w:r>
    </w:p>
    <w:p w14:paraId="20BF68F1">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2.项目支出情况</w:t>
      </w:r>
    </w:p>
    <w:p w14:paraId="01564937">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（1）专项资金安排落实及总投入情况</w:t>
      </w:r>
    </w:p>
    <w:p w14:paraId="683D04FE">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708"/>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2024年度我协会专项资金年初预算共计6.4万元，实际财政拨款预算收入共计6.4万元，具体是：</w:t>
      </w:r>
    </w:p>
    <w:p w14:paraId="3B2F2C3A">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708"/>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协会本级：</w:t>
      </w:r>
    </w:p>
    <w:p w14:paraId="43A2E4E2">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708"/>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2024年开展科普活动项目预算6.4万元，财政拨款收入 6.4万元。</w:t>
      </w:r>
    </w:p>
    <w:p w14:paraId="15DD8042">
      <w:pPr>
        <w:keepNext w:val="0"/>
        <w:keepLines w:val="0"/>
        <w:pageBreakBefore w:val="0"/>
        <w:widowControl/>
        <w:kinsoku w:val="0"/>
        <w:wordWrap/>
        <w:overflowPunct/>
        <w:topLinePunct w:val="0"/>
        <w:autoSpaceDE w:val="0"/>
        <w:autoSpaceDN w:val="0"/>
        <w:spacing w:line="560" w:lineRule="exact"/>
        <w:ind w:left="0" w:firstLine="643" w:firstLineChars="200"/>
        <w:jc w:val="both"/>
        <w:rPr>
          <w:rFonts w:hint="eastAsia" w:ascii="CESI仿宋-GB2312" w:hAnsi="CESI仿宋-GB2312" w:eastAsia="CESI仿宋-GB2312" w:cs="CESI仿宋-GB2312"/>
          <w:b/>
          <w:bCs/>
          <w:i w:val="0"/>
          <w:iCs w:val="0"/>
          <w:caps w:val="0"/>
          <w:smallCaps w:val="0"/>
          <w:color w:val="3D3D3D"/>
          <w:sz w:val="32"/>
          <w:szCs w:val="32"/>
          <w:shd w:val="clear" w:color="auto" w:fill="FFFFFF"/>
        </w:rPr>
      </w:pPr>
      <w:r>
        <w:rPr>
          <w:rFonts w:hint="eastAsia" w:ascii="CESI仿宋-GB2312" w:hAnsi="CESI仿宋-GB2312" w:eastAsia="CESI仿宋-GB2312" w:cs="CESI仿宋-GB2312"/>
          <w:b/>
          <w:bCs/>
          <w:i w:val="0"/>
          <w:iCs w:val="0"/>
          <w:caps w:val="0"/>
          <w:smallCaps w:val="0"/>
          <w:color w:val="3D3D3D"/>
          <w:spacing w:val="0"/>
          <w:sz w:val="32"/>
          <w:szCs w:val="32"/>
          <w:shd w:val="clear" w:color="auto" w:fill="FFFFFF"/>
        </w:rPr>
        <w:t>（三）"三公"经费使用和管理情况</w:t>
      </w:r>
    </w:p>
    <w:p w14:paraId="7A2360CD">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600" w:lineRule="atLeast"/>
        <w:ind w:left="0" w:firstLine="560"/>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2024年部门年初预算“三公”经费1.7万元，其中公务用车运行费0.9万元，公务接待费0.8万元，实际支出1.69万元，其中公务用车运行费0.9万元，公务接待费0.79万元。按照“三公”经费“只减不增”原则，从严控制“三公”经费预算。</w:t>
      </w:r>
    </w:p>
    <w:p w14:paraId="1F1F774E">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三、政府性基金预算支出情况</w:t>
      </w:r>
    </w:p>
    <w:p w14:paraId="4A3259D0">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无</w:t>
      </w:r>
    </w:p>
    <w:p w14:paraId="7156C108">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四、国有资本经营预算支出情况</w:t>
      </w:r>
    </w:p>
    <w:p w14:paraId="4FD2C7EE">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无</w:t>
      </w:r>
    </w:p>
    <w:p w14:paraId="622BDBDB">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五、社会保险基金预算支出情况</w:t>
      </w:r>
    </w:p>
    <w:p w14:paraId="6D40AB5C">
      <w:pPr>
        <w:pBdr>
          <w:top w:val="none" w:color="auto" w:sz="0" w:space="0"/>
          <w:left w:val="none" w:color="auto" w:sz="0" w:space="0"/>
          <w:bottom w:val="none" w:color="auto" w:sz="0" w:space="0"/>
          <w:right w:val="none" w:color="auto" w:sz="0" w:space="0"/>
        </w:pBdr>
        <w:shd w:val="clear" w:color="auto" w:fill="FFFFFF"/>
        <w:spacing w:before="0" w:beforeAutospacing="0" w:after="75" w:afterAutospacing="0" w:line="450" w:lineRule="atLeast"/>
        <w:ind w:left="0" w:firstLine="565"/>
        <w:rPr>
          <w:rFonts w:hint="eastAsia" w:ascii="CESI仿宋-GB2312" w:hAnsi="CESI仿宋-GB2312" w:eastAsia="CESI仿宋-GB2312" w:cs="CESI仿宋-GB2312"/>
          <w:b/>
          <w:bCs/>
          <w:i w:val="0"/>
          <w:iCs w:val="0"/>
          <w:caps w:val="0"/>
          <w:smallCaps w:val="0"/>
          <w:vanish w:val="0"/>
          <w:color w:val="3D3D3D"/>
          <w:spacing w:val="0"/>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无</w:t>
      </w:r>
    </w:p>
    <w:p w14:paraId="191B956B">
      <w:pPr>
        <w:keepNext w:val="0"/>
        <w:keepLines w:val="0"/>
        <w:pageBreakBefore w:val="0"/>
        <w:widowControl/>
        <w:kinsoku w:val="0"/>
        <w:wordWrap/>
        <w:overflowPunct/>
        <w:topLinePunct w:val="0"/>
        <w:autoSpaceDE w:val="0"/>
        <w:autoSpaceDN w:val="0"/>
        <w:spacing w:line="560" w:lineRule="exact"/>
        <w:ind w:left="0" w:firstLine="643" w:firstLineChars="200"/>
        <w:jc w:val="both"/>
        <w:rPr>
          <w:rFonts w:hint="eastAsia" w:ascii="CESI仿宋-GB2312" w:hAnsi="CESI仿宋-GB2312" w:eastAsia="CESI仿宋-GB2312" w:cs="CESI仿宋-GB2312"/>
          <w:b/>
          <w:bCs/>
          <w:i w:val="0"/>
          <w:iCs w:val="0"/>
          <w:caps w:val="0"/>
          <w:smallCaps w:val="0"/>
          <w:vanish w:val="0"/>
          <w:color w:val="3D3D3D"/>
          <w:sz w:val="32"/>
          <w:szCs w:val="32"/>
        </w:rPr>
      </w:pPr>
      <w:r>
        <w:rPr>
          <w:rFonts w:hint="eastAsia" w:ascii="CESI仿宋-GB2312" w:hAnsi="CESI仿宋-GB2312" w:eastAsia="CESI仿宋-GB2312" w:cs="CESI仿宋-GB2312"/>
          <w:b/>
          <w:bCs/>
          <w:i w:val="0"/>
          <w:iCs w:val="0"/>
          <w:caps w:val="0"/>
          <w:smallCaps w:val="0"/>
          <w:vanish w:val="0"/>
          <w:color w:val="3D3D3D"/>
          <w:spacing w:val="0"/>
          <w:sz w:val="32"/>
          <w:szCs w:val="32"/>
        </w:rPr>
        <w:t>六、部门整体支出绩效情况</w:t>
      </w:r>
    </w:p>
    <w:p w14:paraId="5F9396B2">
      <w:pPr>
        <w:keepNext w:val="0"/>
        <w:keepLines w:val="0"/>
        <w:pageBreakBefore w:val="0"/>
        <w:widowControl/>
        <w:kinsoku w:val="0"/>
        <w:wordWrap/>
        <w:overflowPunct/>
        <w:topLinePunct w:val="0"/>
        <w:autoSpaceDE w:val="0"/>
        <w:autoSpaceDN w:val="0"/>
        <w:spacing w:line="560" w:lineRule="exact"/>
        <w:ind w:left="0" w:firstLine="643" w:firstLineChars="200"/>
        <w:jc w:val="both"/>
        <w:rPr>
          <w:rFonts w:hint="eastAsia" w:ascii="CESI仿宋-GB2312" w:hAnsi="CESI仿宋-GB2312" w:eastAsia="CESI仿宋-GB2312" w:cs="CESI仿宋-GB2312"/>
          <w:b/>
          <w:bCs/>
          <w:i w:val="0"/>
          <w:iCs w:val="0"/>
          <w:caps w:val="0"/>
          <w:smallCaps w:val="0"/>
          <w:color w:val="3D3D3D"/>
          <w:sz w:val="32"/>
          <w:szCs w:val="32"/>
          <w:shd w:val="clear" w:color="auto" w:fill="FFFFFF"/>
        </w:rPr>
      </w:pPr>
      <w:r>
        <w:rPr>
          <w:rFonts w:hint="eastAsia" w:ascii="CESI仿宋-GB2312" w:hAnsi="CESI仿宋-GB2312" w:eastAsia="CESI仿宋-GB2312" w:cs="CESI仿宋-GB2312"/>
          <w:b/>
          <w:bCs/>
          <w:i w:val="0"/>
          <w:iCs w:val="0"/>
          <w:caps w:val="0"/>
          <w:smallCaps w:val="0"/>
          <w:color w:val="3D3D3D"/>
          <w:spacing w:val="0"/>
          <w:sz w:val="32"/>
          <w:szCs w:val="32"/>
          <w:shd w:val="clear" w:color="auto" w:fill="FFFFFF"/>
        </w:rPr>
        <w:t>综合评价结论。反映自评得分及评价等级。</w:t>
      </w:r>
    </w:p>
    <w:p w14:paraId="5833B7EF">
      <w:pPr>
        <w:keepNext w:val="0"/>
        <w:keepLines w:val="0"/>
        <w:pageBreakBefore w:val="0"/>
        <w:widowControl/>
        <w:kinsoku w:val="0"/>
        <w:wordWrap/>
        <w:overflowPunct/>
        <w:topLinePunct w:val="0"/>
        <w:autoSpaceDE w:val="0"/>
        <w:autoSpaceDN w:val="0"/>
        <w:spacing w:line="560" w:lineRule="exact"/>
        <w:ind w:left="0" w:firstLine="643" w:firstLineChars="200"/>
        <w:jc w:val="both"/>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napToGrid/>
          <w:color w:val="000000"/>
          <w:kern w:val="0"/>
          <w:sz w:val="32"/>
          <w:szCs w:val="32"/>
          <w:lang w:val="en-US" w:eastAsia="zh-CN"/>
        </w:rPr>
        <w:t xml:space="preserve">（一）、全面抓好《全民科学素质行动计划纲要》的实施。按照“政府推动、全民参与、提升素质、促进和谐”的总体要求，认真做好提高全民科学素质的工作，以“搭建平台、资源共享”的工作思路，“大联合、大协作”的工作方式，动员全社会的力量，突出几大重点人群，积极搭建社会化科普服务平台，广泛开展各类科普活动，帮助公众以科学思想观察问题、以科学态度看待问题、以科学方法处理问题，促进人与自然和谐相处。四、突出项目，做好科技创新工作。 </w:t>
      </w:r>
    </w:p>
    <w:p w14:paraId="131A046A">
      <w:pPr>
        <w:keepNext w:val="0"/>
        <w:keepLines w:val="0"/>
        <w:pageBreakBefore w:val="0"/>
        <w:widowControl/>
        <w:kinsoku w:val="0"/>
        <w:wordWrap/>
        <w:overflowPunct/>
        <w:topLinePunct w:val="0"/>
        <w:autoSpaceDE w:val="0"/>
        <w:autoSpaceDN w:val="0"/>
        <w:spacing w:line="560" w:lineRule="exact"/>
        <w:ind w:left="0" w:firstLine="643" w:firstLineChars="200"/>
        <w:jc w:val="both"/>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napToGrid/>
          <w:color w:val="000000"/>
          <w:kern w:val="0"/>
          <w:sz w:val="32"/>
          <w:szCs w:val="32"/>
          <w:lang w:val="en-US" w:eastAsia="zh-CN"/>
        </w:rPr>
        <w:t>（二）、突出项目，做好科技创新工作。一是加强科普教育基地建设。积极申报省市科普基地项目，让社会科普资源能够面向社会发挥出作用。神农本草园中药材示范基地成功申报湖南省科普教育基地。会同中科生态产业研究中心、湖南绿地高新农林开发有限公司和湖南新有爱农业有限公司成功申报为怀化市科普教育基地；二是争取了连山乡大坪村基层科普阵地建设项目；三是区域换展项目有序推进。已向中国科技馆递交了联合采购委托函，确认了《节水之旅》技术方案，多次与县工业园区对接项目用房；四是科技小院项目顺利实施。山苦瓜科技小院和竹笋科技小院为怀化市调度的科技小院，两家依托的企业都有很高的积极性，把指导老师和学生的吃、住、行都安排到位，学生在认真开展工作；五是会同汇达竹业有限公司成功申报湖南省博士创新站。</w:t>
      </w:r>
    </w:p>
    <w:p w14:paraId="78A13D15">
      <w:pPr>
        <w:keepNext w:val="0"/>
        <w:keepLines w:val="0"/>
        <w:pageBreakBefore w:val="0"/>
        <w:widowControl/>
        <w:kinsoku w:val="0"/>
        <w:wordWrap/>
        <w:overflowPunct/>
        <w:topLinePunct w:val="0"/>
        <w:autoSpaceDE w:val="0"/>
        <w:autoSpaceDN w:val="0"/>
        <w:spacing w:line="560" w:lineRule="exact"/>
        <w:ind w:left="0" w:firstLine="321" w:firstLineChars="100"/>
        <w:jc w:val="both"/>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napToGrid/>
          <w:color w:val="000000"/>
          <w:kern w:val="0"/>
          <w:sz w:val="32"/>
          <w:szCs w:val="32"/>
          <w:lang w:val="en-US" w:eastAsia="zh-CN"/>
        </w:rPr>
        <w:t xml:space="preserve">  （三）、以人为本，开展丰富多彩的群众性活动。科普活动是科协工作的重要内容，是开展科普工作的重要形式。为了增强科普工作的实效，我们从社会发展和群众的需求出发，着眼于提高人们的思想道德和科学文化素质，并把它始终贯穿于科普宣传活动之中，精心策划和组织各类科普活动，以活动促宣传，以宣传带活动，使每一次科普活动都显现出浓厚的科普氛围和明显的宣传效果。1.着力扩大主题科普活动影响力。围绕科普宣传周和全国科普日活动主题，组织全民科学素质领导小组成员单位和各乡镇聚焦“双碳”、卫生健康、生物多样性保护等重点内容，开展科技志愿服务活动，受益人数超2000人次；2.科普助力“双减”，开展“百名院士进校园·万名科技工作者上讲台”系列科普活动。结合科普教育基地项目的申报，5月中旬在神龙本草园中药材示范基地先后举办了64场科普活动，进校园6所，受益学生达3000人，让广大青少年了解、认识中医药科普知识。3.成切举办2024年中国流动科技馆湖南巡展（会同站）活动。为了提升会同人民科技文化素质，县科协向上争取了中国流动科技馆湖南巡展项目，巡展活动为期两个月。通过对展品的参观了解和实践操作，同学们亲身体会到了“科技的神奇”，感受到了科学带来的快乐和科教展品的魅力。4.继续做好“科普大篷车进校园”活动。省科技馆专门来了科普老师，在明德学校、堡子小学进校园活动中开展了科普实验活动，县科技志愿者也结合科技活动周和科普日，在一完小、三完小、芙蓉学校、城北小学、连山小学、连山中学等开展科普进校园活动，有些学校还举办了校园科技节等活动，收到了良好效果。六、参加竞赛，不断增强青少年科技创新竞争力。组织开展第45届会同县青少年科技创新大赛，对优秀作品进行了评奖。与此同时，组织了学生参加了市、省第45届青少年科技创新大赛也取得了可喜的成绩，并获得了省科技创新大赛优秀组织单位。七、推动科技助力乡村振兴。支持中国农技协湖南会同竹笋科技小院及市级两家科技小院的建设。积极对接院士专家，力争开展“院士专家行”活动，继续做好国家茶业产业顾问组来会开展工作有关服务对接工作，促进产业发展创新动能持续提升。发挥科协组织、人才等优势，广泛开展农民科技文化素质提升、农技推广、科技下乡等主题活动，加强服务对接，服务乡村振兴。</w:t>
      </w:r>
    </w:p>
    <w:p w14:paraId="56D6958A">
      <w:pPr>
        <w:keepNext w:val="0"/>
        <w:keepLines w:val="0"/>
        <w:pageBreakBefore w:val="0"/>
        <w:widowControl/>
        <w:kinsoku w:val="0"/>
        <w:wordWrap/>
        <w:overflowPunct/>
        <w:topLinePunct w:val="0"/>
        <w:autoSpaceDE w:val="0"/>
        <w:autoSpaceDN w:val="0"/>
        <w:spacing w:line="560" w:lineRule="exact"/>
        <w:ind w:left="0" w:firstLine="643" w:firstLineChars="200"/>
        <w:jc w:val="both"/>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napToGrid/>
          <w:color w:val="000000"/>
          <w:kern w:val="0"/>
          <w:sz w:val="32"/>
          <w:szCs w:val="32"/>
          <w:lang w:val="en-US" w:eastAsia="zh-CN"/>
        </w:rPr>
        <w:t>（四）、激发科协内生动力，积极推进县科技馆建设。根据《全民科学素质行动计划纲要实施方案（2021—2035年）》中要求，创新现代科技馆体系，加强实体科技馆建设。及《会同县国民经济和社会发展第十四个五年规划2021-2025年）和二○三五年远景目标纲要》，提出要推进科技馆建设。现结合区域换展项目推进县级科技馆建设，会同县科技馆必将为打造青少年感悟科学、启迪智慧的平台和科普教育的基地，为教育强县注入新的动力。</w:t>
      </w:r>
    </w:p>
    <w:p w14:paraId="2476127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1"/>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napToGrid/>
          <w:color w:val="000000"/>
          <w:kern w:val="0"/>
          <w:sz w:val="32"/>
          <w:szCs w:val="32"/>
          <w:lang w:val="en-US" w:eastAsia="zh-CN"/>
        </w:rPr>
        <w:t>七、存在的问题及原因分析</w:t>
      </w:r>
    </w:p>
    <w:p w14:paraId="3E91A773">
      <w:pPr>
        <w:keepNext w:val="0"/>
        <w:keepLines w:val="0"/>
        <w:pageBreakBefore w:val="0"/>
        <w:widowControl/>
        <w:kinsoku w:val="0"/>
        <w:wordWrap/>
        <w:overflowPunct/>
        <w:topLinePunct w:val="0"/>
        <w:autoSpaceDE w:val="0"/>
        <w:autoSpaceDN w:val="0"/>
        <w:spacing w:line="560" w:lineRule="exact"/>
        <w:ind w:left="0" w:firstLine="643" w:firstLineChars="200"/>
        <w:jc w:val="both"/>
        <w:outlineLvl w:val="1"/>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napToGrid/>
          <w:color w:val="000000"/>
          <w:kern w:val="0"/>
          <w:sz w:val="32"/>
          <w:szCs w:val="32"/>
          <w:lang w:val="en-US" w:eastAsia="zh-CN"/>
        </w:rPr>
        <w:t>1、主动经常性地宣传科协的性质、地位和作用不够，致使少数部门及干部对科协认识不足，在发挥科协做“党的群众工作”、“国家科技工作”的作用中，体现群团优势有一定的困难。</w:t>
      </w:r>
    </w:p>
    <w:p w14:paraId="20B7E871">
      <w:pPr>
        <w:keepNext w:val="0"/>
        <w:keepLines w:val="0"/>
        <w:pageBreakBefore w:val="0"/>
        <w:widowControl/>
        <w:kinsoku w:val="0"/>
        <w:wordWrap/>
        <w:overflowPunct/>
        <w:topLinePunct w:val="0"/>
        <w:autoSpaceDE w:val="0"/>
        <w:autoSpaceDN w:val="0"/>
        <w:spacing w:line="560" w:lineRule="exact"/>
        <w:ind w:left="0" w:firstLine="643" w:firstLineChars="200"/>
        <w:jc w:val="both"/>
        <w:outlineLvl w:val="1"/>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napToGrid/>
          <w:color w:val="000000"/>
          <w:kern w:val="0"/>
          <w:sz w:val="32"/>
          <w:szCs w:val="32"/>
          <w:lang w:val="en-US" w:eastAsia="zh-CN"/>
        </w:rPr>
        <w:t>2、由于科普经费保证机制尚未完善，科普经费仍显不足，广泛开展科普宣传、科技培训及各种形式的学会活动、青少年科技活动等受到严重制约。倾听科技工作者的呼声、为科技工作者办事有一定的局限性，科协作为“桥梁纽带作用”、“科技工作者之家”的职能没有很好的突显出来，也没有真正成为“科普工作主力军”。</w:t>
      </w:r>
    </w:p>
    <w:p w14:paraId="3236099F">
      <w:pPr>
        <w:keepNext w:val="0"/>
        <w:keepLines w:val="0"/>
        <w:pageBreakBefore w:val="0"/>
        <w:widowControl/>
        <w:kinsoku w:val="0"/>
        <w:wordWrap/>
        <w:overflowPunct/>
        <w:topLinePunct w:val="0"/>
        <w:autoSpaceDE w:val="0"/>
        <w:autoSpaceDN w:val="0"/>
        <w:spacing w:line="560" w:lineRule="exact"/>
        <w:ind w:left="0" w:firstLine="643" w:firstLineChars="200"/>
        <w:jc w:val="both"/>
        <w:outlineLvl w:val="1"/>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napToGrid/>
          <w:color w:val="000000"/>
          <w:kern w:val="0"/>
          <w:sz w:val="32"/>
          <w:szCs w:val="32"/>
          <w:lang w:val="en-US" w:eastAsia="zh-CN"/>
        </w:rPr>
        <w:t>3、科协工作尚缺激励机制，科技与经济脱节的问题还没有得到根本解决，广大科技工作者参与经济工作的积极性和创造性还有待于进一步提高。</w:t>
      </w:r>
    </w:p>
    <w:p w14:paraId="0CD4BEF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1"/>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napToGrid/>
          <w:color w:val="000000"/>
          <w:kern w:val="0"/>
          <w:sz w:val="32"/>
          <w:szCs w:val="32"/>
          <w:lang w:val="en-US" w:eastAsia="zh-CN"/>
        </w:rPr>
        <w:t>八、下一步改进措施</w:t>
      </w:r>
    </w:p>
    <w:p w14:paraId="66D88DB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1"/>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i w:val="0"/>
          <w:iCs w:val="0"/>
          <w:caps w:val="0"/>
          <w:smallCaps w:val="0"/>
          <w:color w:val="333333"/>
          <w:spacing w:val="0"/>
          <w:sz w:val="32"/>
          <w:szCs w:val="32"/>
          <w:shd w:val="clear" w:color="auto" w:fill="FFFFFF"/>
        </w:rPr>
        <w:t>改进培训形式，选择经济、社会效益好、贴近实际、贴近生活、贴近公众的培训项目。</w:t>
      </w:r>
    </w:p>
    <w:p w14:paraId="385769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1"/>
        <w:rPr>
          <w:rFonts w:hint="eastAsia" w:ascii="CESI仿宋-GB2312" w:hAnsi="CESI仿宋-GB2312" w:eastAsia="CESI仿宋-GB2312" w:cs="CESI仿宋-GB2312"/>
          <w:b/>
          <w:bCs/>
          <w:snapToGrid/>
          <w:color w:val="000000"/>
          <w:kern w:val="0"/>
          <w:sz w:val="32"/>
          <w:szCs w:val="32"/>
          <w:lang w:val="en-US" w:eastAsia="zh-CN"/>
        </w:rPr>
      </w:pPr>
      <w:r>
        <w:rPr>
          <w:rFonts w:hint="eastAsia" w:ascii="CESI仿宋-GB2312" w:hAnsi="CESI仿宋-GB2312" w:eastAsia="CESI仿宋-GB2312" w:cs="CESI仿宋-GB2312"/>
          <w:b/>
          <w:bCs/>
          <w:snapToGrid/>
          <w:color w:val="000000"/>
          <w:kern w:val="0"/>
          <w:sz w:val="32"/>
          <w:szCs w:val="32"/>
          <w:lang w:val="en-US" w:eastAsia="zh-CN"/>
        </w:rPr>
        <w:t>九、其他需要说明的情况</w:t>
      </w:r>
    </w:p>
    <w:p w14:paraId="6CBAAB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outlineLvl w:val="1"/>
        <w:rPr>
          <w:rFonts w:hint="eastAsia" w:ascii="CESI仿宋-GB2312" w:hAnsi="CESI仿宋-GB2312" w:eastAsia="CESI仿宋-GB2312" w:cs="CESI仿宋-GB2312"/>
          <w:b/>
          <w:bCs/>
          <w:sz w:val="32"/>
          <w:szCs w:val="32"/>
        </w:rPr>
        <w:sectPr>
          <w:footerReference r:id="rId6" w:type="default"/>
          <w:pgSz w:w="12020" w:h="16960"/>
          <w:pgMar w:top="2041" w:right="1531" w:bottom="1757" w:left="1531" w:header="0" w:footer="1011" w:gutter="0"/>
          <w:pgNumType w:fmt="numberInDash"/>
          <w:cols w:space="720" w:num="1"/>
          <w:docGrid w:linePitch="312" w:charSpace="0"/>
        </w:sectPr>
      </w:pPr>
      <w:r>
        <w:rPr>
          <w:rFonts w:hint="eastAsia" w:ascii="CESI仿宋-GB2312" w:hAnsi="CESI仿宋-GB2312" w:eastAsia="CESI仿宋-GB2312" w:cs="CESI仿宋-GB2312"/>
          <w:b/>
          <w:bCs/>
          <w:snapToGrid/>
          <w:color w:val="000000"/>
          <w:kern w:val="0"/>
          <w:sz w:val="32"/>
          <w:szCs w:val="32"/>
          <w:lang w:val="en-US" w:eastAsia="zh-CN"/>
        </w:rPr>
        <w:t>无</w:t>
      </w:r>
    </w:p>
    <w:p w14:paraId="0A4C6D9A">
      <w:pPr>
        <w:pStyle w:val="14"/>
        <w:spacing w:before="156" w:beforeLines="50" w:after="156" w:afterLines="50" w:line="600" w:lineRule="exact"/>
        <w:jc w:val="center"/>
        <w:rPr>
          <w:rFonts w:ascii="Times New Roman" w:hAnsi="Times New Roman" w:cs="Times New Roman"/>
          <w:bCs/>
          <w:sz w:val="32"/>
          <w:szCs w:val="32"/>
        </w:rPr>
      </w:pPr>
      <w:r>
        <w:rPr>
          <w:rFonts w:ascii="Times New Roman" w:hAnsi="Times New Roman" w:cs="Times New Roman"/>
          <w:bCs/>
          <w:sz w:val="32"/>
          <w:szCs w:val="32"/>
        </w:rPr>
        <w:t>第四部分 名词解释</w:t>
      </w:r>
    </w:p>
    <w:p w14:paraId="4510D68D">
      <w:pPr>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12BFEE0B">
      <w:pPr>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0A1C2E6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script"/>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D370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42C0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09B8">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5E16A">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005E16A">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35B6B">
    <w:pPr>
      <w:spacing w:line="173" w:lineRule="auto"/>
      <w:ind w:left="4097"/>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3845" cy="291465"/>
              <wp:effectExtent l="0" t="0" r="0" b="0"/>
              <wp:wrapNone/>
              <wp:docPr id="14" name="文本框 14"/>
              <wp:cNvGraphicFramePr/>
              <a:graphic xmlns:a="http://schemas.openxmlformats.org/drawingml/2006/main">
                <a:graphicData uri="http://schemas.microsoft.com/office/word/2010/wordprocessingShape">
                  <wps:wsp>
                    <wps:cNvSpPr/>
                    <wps:spPr>
                      <a:xfrm>
                        <a:off x="0" y="0"/>
                        <a:ext cx="283915" cy="291628"/>
                      </a:xfrm>
                      <a:prstGeom prst="rect">
                        <a:avLst/>
                      </a:prstGeom>
                      <a:noFill/>
                      <a:ln w="6350" cap="flat" cmpd="sng">
                        <a:noFill/>
                        <a:prstDash val="solid"/>
                        <a:round/>
                      </a:ln>
                    </wps:spPr>
                    <wps:txbx>
                      <w:txbxContent>
                        <w:p w14:paraId="7F7C7B5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4" o:spid="_x0000_s1026" o:spt="1" style="position:absolute;left:0pt;margin-top:0pt;height:22.95pt;width:22.35pt;mso-position-horizontal:outside;mso-position-horizontal-relative:margin;mso-wrap-style:none;z-index:251659264;mso-width-relative:page;mso-height-relative:page;" filled="f" stroked="f" coordsize="21600,21600" o:gfxdata="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2crbdcAAAADAQAADwAAAAAAAAABACAAAAAiAAAAZHJz&#10;L2Rvd25yZXYueG1sUEsBAhQAFAAAAAgAh07iQAbGfvcFAgAA9gMAAA4AAAAAAAAAAQAgAAAAJgEA&#10;AGRycy9lMm9Eb2MueG1sUEsFBgAAAAAGAAYAWQEAAJ0FAAAAAA==&#10;">
              <v:fill on="f" focussize="0,0"/>
              <v:stroke on="f" weight="0.5pt" joinstyle="round"/>
              <v:imagedata o:title=""/>
              <o:lock v:ext="edit" aspectratio="f"/>
              <v:textbox inset="0mm,0mm,0mm,0mm" style="mso-fit-shape-to-text:t;">
                <w:txbxContent>
                  <w:p w14:paraId="7F7C7B5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7A1AB"/>
    <w:multiLevelType w:val="multilevel"/>
    <w:tmpl w:val="06C7A1AB"/>
    <w:lvl w:ilvl="0" w:tentative="0">
      <w:start w:val="1"/>
      <w:numFmt w:val="chineseCountingThousand"/>
      <w:lvlText w:val="(%1)"/>
      <w:lvlJc w:val="left"/>
      <w:pPr>
        <w:tabs>
          <w:tab w:val="left" w:pos="642"/>
        </w:tabs>
        <w:ind w:left="642" w:firstLine="0"/>
      </w:pPr>
      <w:rPr>
        <w:rFonts w:hint="default" w:cs="楷体_GB2312"/>
        <w:color w:val="000000"/>
        <w:sz w:val="32"/>
        <w:szCs w:val="32"/>
      </w:rPr>
    </w:lvl>
    <w:lvl w:ilvl="1" w:tentative="0">
      <w:start w:val="1"/>
      <w:numFmt w:val="lowerLetter"/>
      <w:lvlText w:val="%2)"/>
      <w:lvlJc w:val="left"/>
      <w:pPr>
        <w:ind w:left="1482" w:hanging="420"/>
      </w:pPr>
    </w:lvl>
    <w:lvl w:ilvl="2" w:tentative="0">
      <w:start w:val="1"/>
      <w:numFmt w:val="lowerRoman"/>
      <w:lvlText w:val="%3."/>
      <w:lvlJc w:val="right"/>
      <w:pPr>
        <w:ind w:left="1902" w:hanging="420"/>
      </w:pPr>
    </w:lvl>
    <w:lvl w:ilvl="3" w:tentative="0">
      <w:start w:val="1"/>
      <w:numFmt w:val="decimal"/>
      <w:lvlText w:val="%4."/>
      <w:lvlJc w:val="left"/>
      <w:pPr>
        <w:ind w:left="2322" w:hanging="420"/>
      </w:pPr>
    </w:lvl>
    <w:lvl w:ilvl="4" w:tentative="0">
      <w:start w:val="1"/>
      <w:numFmt w:val="lowerLetter"/>
      <w:lvlText w:val="%5)"/>
      <w:lvlJc w:val="left"/>
      <w:pPr>
        <w:ind w:left="2742" w:hanging="420"/>
      </w:pPr>
    </w:lvl>
    <w:lvl w:ilvl="5" w:tentative="0">
      <w:start w:val="1"/>
      <w:numFmt w:val="lowerRoman"/>
      <w:lvlText w:val="%6."/>
      <w:lvlJc w:val="right"/>
      <w:pPr>
        <w:ind w:left="3162" w:hanging="420"/>
      </w:pPr>
    </w:lvl>
    <w:lvl w:ilvl="6" w:tentative="0">
      <w:start w:val="1"/>
      <w:numFmt w:val="decimal"/>
      <w:lvlText w:val="%7."/>
      <w:lvlJc w:val="left"/>
      <w:pPr>
        <w:ind w:left="3582" w:hanging="420"/>
      </w:pPr>
    </w:lvl>
    <w:lvl w:ilvl="7" w:tentative="0">
      <w:start w:val="1"/>
      <w:numFmt w:val="lowerLetter"/>
      <w:lvlText w:val="%8)"/>
      <w:lvlJc w:val="left"/>
      <w:pPr>
        <w:ind w:left="4002" w:hanging="420"/>
      </w:pPr>
    </w:lvl>
    <w:lvl w:ilvl="8" w:tentative="0">
      <w:start w:val="1"/>
      <w:numFmt w:val="lowerRoman"/>
      <w:lvlText w:val="%9."/>
      <w:lvlJc w:val="right"/>
      <w:pPr>
        <w:ind w:left="4422" w:hanging="420"/>
      </w:pPr>
    </w:lvl>
  </w:abstractNum>
  <w:abstractNum w:abstractNumId="1">
    <w:nsid w:val="3C9814F9"/>
    <w:multiLevelType w:val="multilevel"/>
    <w:tmpl w:val="3C9814F9"/>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3B3D65"/>
    <w:rsid w:val="07A831F1"/>
    <w:rsid w:val="095C6FBF"/>
    <w:rsid w:val="152C0D1B"/>
    <w:rsid w:val="17297EA4"/>
    <w:rsid w:val="191A0884"/>
    <w:rsid w:val="1A310B82"/>
    <w:rsid w:val="1D97DEFF"/>
    <w:rsid w:val="1DFF72E5"/>
    <w:rsid w:val="1E1D38F7"/>
    <w:rsid w:val="1EFC6F07"/>
    <w:rsid w:val="29751ED4"/>
    <w:rsid w:val="29993478"/>
    <w:rsid w:val="2A5B3772"/>
    <w:rsid w:val="2FDF85B8"/>
    <w:rsid w:val="2FFFEE04"/>
    <w:rsid w:val="34881727"/>
    <w:rsid w:val="34DF85B0"/>
    <w:rsid w:val="36E61FD8"/>
    <w:rsid w:val="37184804"/>
    <w:rsid w:val="3B8F36BC"/>
    <w:rsid w:val="491FF225"/>
    <w:rsid w:val="49425F79"/>
    <w:rsid w:val="4EDD03B5"/>
    <w:rsid w:val="4FFD214C"/>
    <w:rsid w:val="503C55AF"/>
    <w:rsid w:val="53654E1D"/>
    <w:rsid w:val="5777D4F5"/>
    <w:rsid w:val="59DD8326"/>
    <w:rsid w:val="5A1F7AD4"/>
    <w:rsid w:val="5DEF592A"/>
    <w:rsid w:val="5FC6BB1E"/>
    <w:rsid w:val="5FF720F1"/>
    <w:rsid w:val="65D200F0"/>
    <w:rsid w:val="67FF5C0B"/>
    <w:rsid w:val="6A9A6290"/>
    <w:rsid w:val="6AA5439F"/>
    <w:rsid w:val="6ABE50E7"/>
    <w:rsid w:val="6D7141F5"/>
    <w:rsid w:val="6E5D69C5"/>
    <w:rsid w:val="6EFC0924"/>
    <w:rsid w:val="6FB74722"/>
    <w:rsid w:val="6FEF8B7E"/>
    <w:rsid w:val="71705283"/>
    <w:rsid w:val="71A6591B"/>
    <w:rsid w:val="737D59BA"/>
    <w:rsid w:val="75BE243F"/>
    <w:rsid w:val="77C37683"/>
    <w:rsid w:val="78ED3DB5"/>
    <w:rsid w:val="79D19834"/>
    <w:rsid w:val="79FF515B"/>
    <w:rsid w:val="7A59774C"/>
    <w:rsid w:val="7CA0289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next w:val="2"/>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3434</Words>
  <Characters>5002</Characters>
  <Lines>69</Lines>
  <Paragraphs>19</Paragraphs>
  <TotalTime>0</TotalTime>
  <ScaleCrop>false</ScaleCrop>
  <LinksUpToDate>false</LinksUpToDate>
  <CharactersWithSpaces>5971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2025-12-17T03:12:56Z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1314F27C5BDB450995F9FA33B310D52D_13</vt:lpwstr>
  </property>
  <property fmtid="{D5CDD505-2E9C-101B-9397-08002B2CF9AE}" pid="4" name="KSOTemplateDocerSaveRecord">
    <vt:lpwstr>eyJoZGlkIjoiMjczMzY5YThhNWFjZDE4OTkyYTIxZTVkMjk0MGIyYjIiLCJ1c2VySWQiOiI2MjQyMjY1MTUifQ==</vt:lpwstr>
  </property>
</Properties>
</file>