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A64AA">
      <w:pPr>
        <w:pStyle w:val="15"/>
        <w:jc w:val="both"/>
        <w:rPr>
          <w:rFonts w:hAnsi="黑体"/>
          <w:sz w:val="36"/>
          <w:szCs w:val="36"/>
        </w:rPr>
      </w:pPr>
      <w:bookmarkStart w:id="3" w:name="_GoBack"/>
      <w:bookmarkEnd w:id="3"/>
      <w:r>
        <w:rPr>
          <w:rFonts w:hint="eastAsia" w:hAnsi="黑体"/>
          <w:sz w:val="36"/>
          <w:szCs w:val="36"/>
        </w:rPr>
        <w:t>附件1</w:t>
      </w:r>
    </w:p>
    <w:p w14:paraId="1A3024CF">
      <w:pPr>
        <w:pStyle w:val="15"/>
        <w:jc w:val="center"/>
        <w:rPr>
          <w:rFonts w:ascii="Times New Roman" w:hAnsi="Times New Roman" w:cs="Times New Roman"/>
          <w:sz w:val="56"/>
          <w:szCs w:val="56"/>
        </w:rPr>
      </w:pPr>
    </w:p>
    <w:p w14:paraId="467D4877">
      <w:pPr>
        <w:pStyle w:val="15"/>
        <w:jc w:val="center"/>
        <w:rPr>
          <w:rFonts w:ascii="Times New Roman" w:hAnsi="Times New Roman" w:cs="Times New Roman"/>
          <w:sz w:val="84"/>
          <w:szCs w:val="84"/>
        </w:rPr>
      </w:pPr>
    </w:p>
    <w:p w14:paraId="2F51E4D7">
      <w:pPr>
        <w:pStyle w:val="15"/>
        <w:jc w:val="center"/>
        <w:rPr>
          <w:rFonts w:ascii="Times New Roman" w:hAnsi="Times New Roman" w:cs="Times New Roman"/>
          <w:sz w:val="84"/>
          <w:szCs w:val="84"/>
        </w:rPr>
      </w:pPr>
    </w:p>
    <w:p w14:paraId="50E96CDA">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8366D37">
      <w:pPr>
        <w:pStyle w:val="15"/>
        <w:jc w:val="center"/>
        <w:rPr>
          <w:rFonts w:ascii="Times New Roman" w:hAnsi="Times New Roman" w:eastAsia="方正小标宋简体" w:cs="Times New Roman"/>
          <w:spacing w:val="-28"/>
          <w:sz w:val="72"/>
          <w:szCs w:val="72"/>
        </w:rPr>
      </w:pPr>
      <w:r>
        <w:rPr>
          <w:rFonts w:hint="eastAsia" w:ascii="Times New Roman" w:hAnsi="Times New Roman" w:eastAsia="方正小标宋简体" w:cs="Times New Roman"/>
          <w:spacing w:val="-28"/>
          <w:sz w:val="72"/>
          <w:szCs w:val="72"/>
          <w:lang w:eastAsia="zh-CN"/>
        </w:rPr>
        <w:t>会同县就业服务中心</w:t>
      </w:r>
      <w:r>
        <w:rPr>
          <w:rFonts w:ascii="Times New Roman" w:hAnsi="Times New Roman" w:eastAsia="方正小标宋简体" w:cs="Times New Roman"/>
          <w:spacing w:val="-28"/>
          <w:sz w:val="72"/>
          <w:szCs w:val="72"/>
        </w:rPr>
        <w:t>部门决算</w:t>
      </w:r>
    </w:p>
    <w:p w14:paraId="11CFBAE7">
      <w:pPr>
        <w:pStyle w:val="15"/>
        <w:jc w:val="center"/>
        <w:rPr>
          <w:rFonts w:ascii="Times New Roman" w:hAnsi="Times New Roman" w:eastAsia="方正小标宋_GBK" w:cs="Times New Roman"/>
          <w:sz w:val="56"/>
          <w:szCs w:val="56"/>
        </w:rPr>
      </w:pPr>
    </w:p>
    <w:p w14:paraId="57D81FAF">
      <w:pPr>
        <w:pStyle w:val="15"/>
        <w:jc w:val="center"/>
        <w:rPr>
          <w:rFonts w:ascii="Times New Roman" w:hAnsi="Times New Roman" w:cs="Times New Roman"/>
          <w:sz w:val="56"/>
          <w:szCs w:val="56"/>
        </w:rPr>
      </w:pPr>
    </w:p>
    <w:p w14:paraId="27158A1D">
      <w:pPr>
        <w:pStyle w:val="15"/>
        <w:rPr>
          <w:rFonts w:ascii="Times New Roman" w:hAnsi="Times New Roman" w:cs="Times New Roman"/>
          <w:sz w:val="56"/>
          <w:szCs w:val="56"/>
        </w:rPr>
      </w:pPr>
    </w:p>
    <w:p w14:paraId="73CC6195">
      <w:pPr>
        <w:pStyle w:val="15"/>
        <w:jc w:val="center"/>
        <w:rPr>
          <w:rFonts w:ascii="Times New Roman" w:hAnsi="Times New Roman" w:cs="Times New Roman"/>
          <w:sz w:val="32"/>
          <w:szCs w:val="32"/>
        </w:rPr>
      </w:pPr>
    </w:p>
    <w:p w14:paraId="6461470E">
      <w:pPr>
        <w:pStyle w:val="15"/>
        <w:jc w:val="center"/>
        <w:rPr>
          <w:rFonts w:ascii="Times New Roman" w:hAnsi="Times New Roman" w:cs="Times New Roman"/>
          <w:sz w:val="32"/>
          <w:szCs w:val="32"/>
        </w:rPr>
      </w:pPr>
    </w:p>
    <w:p w14:paraId="1961E89F">
      <w:pPr>
        <w:pStyle w:val="15"/>
        <w:jc w:val="center"/>
        <w:rPr>
          <w:rFonts w:ascii="Times New Roman" w:hAnsi="Times New Roman" w:cs="Times New Roman"/>
          <w:sz w:val="32"/>
          <w:szCs w:val="32"/>
        </w:rPr>
      </w:pPr>
    </w:p>
    <w:p w14:paraId="32E82827">
      <w:pPr>
        <w:pStyle w:val="15"/>
        <w:jc w:val="center"/>
        <w:rPr>
          <w:rFonts w:ascii="Times New Roman" w:hAnsi="Times New Roman" w:cs="Times New Roman"/>
          <w:sz w:val="32"/>
          <w:szCs w:val="32"/>
        </w:rPr>
      </w:pPr>
    </w:p>
    <w:p w14:paraId="64627D98">
      <w:pPr>
        <w:pStyle w:val="15"/>
        <w:jc w:val="center"/>
        <w:rPr>
          <w:rFonts w:ascii="Times New Roman" w:hAnsi="Times New Roman" w:cs="Times New Roman"/>
          <w:sz w:val="32"/>
          <w:szCs w:val="32"/>
        </w:rPr>
      </w:pPr>
    </w:p>
    <w:p w14:paraId="1147447B">
      <w:pPr>
        <w:pStyle w:val="15"/>
        <w:jc w:val="center"/>
        <w:rPr>
          <w:rFonts w:ascii="Times New Roman" w:hAnsi="Times New Roman" w:cs="Times New Roman"/>
          <w:sz w:val="32"/>
          <w:szCs w:val="32"/>
        </w:rPr>
      </w:pPr>
    </w:p>
    <w:p w14:paraId="5D4999BB">
      <w:pPr>
        <w:rPr>
          <w:rFonts w:ascii="Times New Roman" w:hAnsi="Times New Roman" w:cs="Times New Roman"/>
          <w:b/>
          <w:sz w:val="36"/>
          <w:szCs w:val="28"/>
        </w:rPr>
        <w:sectPr>
          <w:footerReference r:id="rId3" w:type="default"/>
          <w:pgSz w:w="11906" w:h="16838"/>
          <w:pgMar w:top="1417" w:right="1588" w:bottom="1417" w:left="1588" w:header="851" w:footer="992" w:gutter="0"/>
          <w:pgNumType w:fmt="decimal"/>
          <w:cols w:space="425" w:num="1"/>
          <w:docGrid w:type="lines" w:linePitch="312" w:charSpace="0"/>
        </w:sectPr>
      </w:pPr>
    </w:p>
    <w:p w14:paraId="34CB4B9C">
      <w:pPr>
        <w:pStyle w:val="15"/>
        <w:spacing w:line="600" w:lineRule="exact"/>
        <w:jc w:val="both"/>
        <w:rPr>
          <w:rFonts w:hint="eastAsia" w:ascii="Times New Roman" w:hAnsi="Times New Roman" w:eastAsia="黑体" w:cs="Times New Roman"/>
          <w:b/>
          <w:sz w:val="36"/>
          <w:szCs w:val="28"/>
          <w:lang w:eastAsia="zh-CN"/>
        </w:rPr>
      </w:pPr>
    </w:p>
    <w:p w14:paraId="02C25037">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68A5910">
      <w:pPr>
        <w:pStyle w:val="15"/>
        <w:spacing w:line="600" w:lineRule="exact"/>
        <w:jc w:val="center"/>
        <w:rPr>
          <w:rFonts w:ascii="Times New Roman" w:hAnsi="Times New Roman" w:cs="Times New Roman"/>
          <w:b/>
          <w:sz w:val="36"/>
          <w:szCs w:val="28"/>
        </w:rPr>
      </w:pPr>
    </w:p>
    <w:p w14:paraId="6FA6C8FF">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会同县就业服务中心部门</w:t>
      </w:r>
      <w:r>
        <w:rPr>
          <w:rFonts w:ascii="Times New Roman" w:hAnsi="Times New Roman" w:cs="Times New Roman"/>
          <w:bCs/>
          <w:sz w:val="32"/>
          <w:szCs w:val="32"/>
        </w:rPr>
        <w:t>概况</w:t>
      </w:r>
    </w:p>
    <w:p w14:paraId="067128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1C74E7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2DDAA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AE0A14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80D0B1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51F80C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D38D44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EA657A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1D47D5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96EE76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627B4E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0396B2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A84A9D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DC1006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50F31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6BFA8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B49FF9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1447A5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0259AC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fmt="decimal" w:start="2"/>
          <w:cols w:space="425" w:num="1"/>
          <w:docGrid w:type="lines" w:linePitch="312" w:charSpace="0"/>
        </w:sectPr>
      </w:pPr>
    </w:p>
    <w:p w14:paraId="5938EA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75388A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1F6F8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EFB107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15BD7A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FC1E0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82D0D6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27D2C3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2E2731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0851E1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4FE26F9">
      <w:pPr>
        <w:pStyle w:val="15"/>
        <w:spacing w:line="600" w:lineRule="exact"/>
        <w:rPr>
          <w:rFonts w:ascii="Times New Roman" w:hAnsi="Times New Roman" w:cs="Times New Roman"/>
          <w:bCs/>
          <w:sz w:val="28"/>
          <w:szCs w:val="28"/>
        </w:rPr>
      </w:pPr>
    </w:p>
    <w:p w14:paraId="7F3A608F">
      <w:pPr>
        <w:jc w:val="center"/>
        <w:rPr>
          <w:rFonts w:ascii="Times New Roman" w:hAnsi="Times New Roman" w:cs="Times New Roman"/>
          <w:sz w:val="72"/>
          <w:szCs w:val="72"/>
        </w:rPr>
      </w:pPr>
    </w:p>
    <w:p w14:paraId="239AF212">
      <w:pPr>
        <w:jc w:val="center"/>
        <w:rPr>
          <w:rFonts w:ascii="Times New Roman" w:hAnsi="Times New Roman" w:cs="Times New Roman"/>
          <w:sz w:val="72"/>
          <w:szCs w:val="72"/>
        </w:rPr>
      </w:pPr>
    </w:p>
    <w:p w14:paraId="18ECDB68">
      <w:pPr>
        <w:jc w:val="center"/>
        <w:rPr>
          <w:rFonts w:ascii="Times New Roman" w:hAnsi="Times New Roman" w:cs="Times New Roman"/>
          <w:sz w:val="72"/>
          <w:szCs w:val="72"/>
        </w:rPr>
      </w:pPr>
    </w:p>
    <w:p w14:paraId="332DB02E">
      <w:pPr>
        <w:pStyle w:val="9"/>
        <w:rPr>
          <w:rFonts w:ascii="Times New Roman" w:hAnsi="Times New Roman" w:cs="Times New Roman"/>
        </w:rPr>
        <w:sectPr>
          <w:footerReference r:id="rId5" w:type="default"/>
          <w:pgSz w:w="11906" w:h="16838"/>
          <w:pgMar w:top="1417" w:right="1588" w:bottom="1417" w:left="1588" w:header="851" w:footer="992" w:gutter="0"/>
          <w:pgNumType w:fmt="decimal" w:start="3"/>
          <w:cols w:space="425" w:num="1"/>
          <w:docGrid w:type="lines" w:linePitch="312" w:charSpace="0"/>
        </w:sectPr>
      </w:pPr>
    </w:p>
    <w:p w14:paraId="216F3160">
      <w:pPr>
        <w:rPr>
          <w:rFonts w:ascii="Times New Roman" w:hAnsi="Times New Roman" w:eastAsia="方正小标宋_GBK" w:cs="Times New Roman"/>
          <w:sz w:val="72"/>
          <w:szCs w:val="72"/>
        </w:rPr>
      </w:pPr>
    </w:p>
    <w:p w14:paraId="1CBF66C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4971C72">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会同县就业服务中心部门</w:t>
      </w:r>
      <w:r>
        <w:rPr>
          <w:rFonts w:ascii="Times New Roman" w:hAnsi="Times New Roman" w:eastAsia="方正小标宋_GBK" w:cs="Times New Roman"/>
          <w:sz w:val="52"/>
          <w:szCs w:val="52"/>
        </w:rPr>
        <w:t>概况</w:t>
      </w:r>
    </w:p>
    <w:p w14:paraId="754F3139">
      <w:pPr>
        <w:pStyle w:val="5"/>
        <w:ind w:left="0" w:leftChars="0" w:firstLine="0" w:firstLineChars="0"/>
        <w:rPr>
          <w:rFonts w:ascii="Times New Roman" w:hAnsi="Times New Roman" w:cs="Times New Roman"/>
        </w:rPr>
      </w:pPr>
    </w:p>
    <w:p w14:paraId="219C4EE6">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AD1D32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负责全县就业服务工作及技能培训工作；负责全县失业保险基金</w:t>
      </w:r>
      <w:r>
        <w:rPr>
          <w:rFonts w:hint="eastAsia" w:ascii="Times New Roman" w:hAnsi="Times New Roman" w:eastAsia="仿宋_GB2312" w:cs="Times New Roman"/>
          <w:sz w:val="32"/>
          <w:szCs w:val="32"/>
          <w:lang w:val="en-US" w:eastAsia="zh-CN"/>
        </w:rPr>
        <w:t>的审核、</w:t>
      </w:r>
      <w:r>
        <w:rPr>
          <w:rFonts w:hint="eastAsia" w:ascii="Times New Roman" w:hAnsi="Times New Roman" w:eastAsia="仿宋_GB2312" w:cs="Times New Roman"/>
          <w:sz w:val="32"/>
          <w:szCs w:val="32"/>
        </w:rPr>
        <w:t>发放工作；负责全县创业担保贷款及财政贴息工作等。</w:t>
      </w:r>
    </w:p>
    <w:p w14:paraId="225EA6CD">
      <w:pPr>
        <w:keepNext w:val="0"/>
        <w:keepLines w:val="0"/>
        <w:pageBreakBefore w:val="0"/>
        <w:widowControl/>
        <w:kinsoku/>
        <w:wordWrap/>
        <w:overflowPunct/>
        <w:topLinePunct w:val="0"/>
        <w:autoSpaceDE/>
        <w:autoSpaceDN/>
        <w:bidi w:val="0"/>
        <w:adjustRightInd/>
        <w:snapToGrid/>
        <w:spacing w:line="600" w:lineRule="exact"/>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36A4056">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会同县就业服务中心内设机构包括：综合部、财务部、城镇社区就业部、农村就业部、培训部、失业保险部、创业贷款担保部、职业技能鉴定部8个内设职能股室。</w:t>
      </w: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会同县就业服务中心202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年部门决算汇总公开单位构成包括：会同县就业服务中心本级。</w:t>
      </w:r>
    </w:p>
    <w:p w14:paraId="24B53EA6">
      <w:pPr>
        <w:jc w:val="left"/>
        <w:rPr>
          <w:rFonts w:ascii="Times New Roman" w:hAnsi="Times New Roman" w:eastAsia="仿宋_GB2312" w:cs="Times New Roman"/>
          <w:sz w:val="28"/>
          <w:szCs w:val="32"/>
        </w:rPr>
      </w:pPr>
    </w:p>
    <w:p w14:paraId="6003465E">
      <w:pPr>
        <w:jc w:val="center"/>
        <w:rPr>
          <w:rFonts w:ascii="Times New Roman" w:hAnsi="Times New Roman" w:eastAsia="黑体" w:cs="Times New Roman"/>
          <w:sz w:val="28"/>
          <w:szCs w:val="28"/>
        </w:rPr>
      </w:pPr>
    </w:p>
    <w:p w14:paraId="00A733BF">
      <w:pPr>
        <w:jc w:val="center"/>
        <w:rPr>
          <w:rFonts w:ascii="Times New Roman" w:hAnsi="Times New Roman" w:eastAsia="黑体" w:cs="Times New Roman"/>
          <w:sz w:val="28"/>
          <w:szCs w:val="28"/>
        </w:rPr>
      </w:pPr>
    </w:p>
    <w:p w14:paraId="7A818602">
      <w:pPr>
        <w:jc w:val="center"/>
        <w:rPr>
          <w:rFonts w:ascii="Times New Roman" w:hAnsi="Times New Roman" w:eastAsia="黑体" w:cs="Times New Roman"/>
          <w:sz w:val="28"/>
          <w:szCs w:val="28"/>
        </w:rPr>
      </w:pPr>
    </w:p>
    <w:p w14:paraId="7C4DEAA1">
      <w:pPr>
        <w:jc w:val="center"/>
        <w:rPr>
          <w:rFonts w:ascii="Times New Roman" w:hAnsi="Times New Roman" w:eastAsia="黑体" w:cs="Times New Roman"/>
          <w:sz w:val="28"/>
          <w:szCs w:val="28"/>
        </w:rPr>
      </w:pPr>
    </w:p>
    <w:p w14:paraId="72A1DF37">
      <w:pPr>
        <w:jc w:val="center"/>
        <w:rPr>
          <w:rFonts w:ascii="Times New Roman" w:hAnsi="Times New Roman" w:eastAsia="黑体" w:cs="Times New Roman"/>
          <w:sz w:val="28"/>
          <w:szCs w:val="28"/>
        </w:rPr>
      </w:pPr>
    </w:p>
    <w:p w14:paraId="251BDFDF">
      <w:pPr>
        <w:pStyle w:val="9"/>
        <w:rPr>
          <w:rFonts w:ascii="Times New Roman" w:hAnsi="Times New Roman" w:cs="Times New Roman"/>
        </w:rPr>
        <w:sectPr>
          <w:footerReference r:id="rId6" w:type="default"/>
          <w:pgSz w:w="11906" w:h="16838"/>
          <w:pgMar w:top="1417" w:right="1588" w:bottom="1417" w:left="1588" w:header="851" w:footer="992" w:gutter="0"/>
          <w:pgNumType w:fmt="decimal"/>
          <w:cols w:space="425" w:num="1"/>
          <w:docGrid w:type="lines" w:linePitch="312" w:charSpace="0"/>
        </w:sectPr>
      </w:pPr>
    </w:p>
    <w:p w14:paraId="508155E7">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DB09D8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1A2700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49CAD0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07"/>
        <w:gridCol w:w="842"/>
        <w:gridCol w:w="1279"/>
        <w:gridCol w:w="4805"/>
        <w:gridCol w:w="842"/>
        <w:gridCol w:w="1421"/>
      </w:tblGrid>
      <w:tr w14:paraId="7274C82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21F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8F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6E7DB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AC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5A8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EC8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31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F876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17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ABBE5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EB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FFF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462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AA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CC4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75F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1397E0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1D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A09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A88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915.36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5EE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522C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A6A8">
            <w:pPr>
              <w:tabs>
                <w:tab w:val="left" w:pos="438"/>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ab/>
            </w:r>
            <w:r>
              <w:rPr>
                <w:rFonts w:hint="eastAsia" w:ascii="Times New Roman" w:hAnsi="Times New Roman" w:eastAsia="仿宋_GB2312" w:cs="Times New Roman"/>
                <w:color w:val="000000"/>
                <w:sz w:val="22"/>
                <w:lang w:eastAsia="zh-CN"/>
              </w:rPr>
              <w:t>0.16</w:t>
            </w:r>
          </w:p>
        </w:tc>
      </w:tr>
      <w:tr w14:paraId="77F27D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617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2A7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6DF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A47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E4BD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2145">
            <w:pPr>
              <w:jc w:val="right"/>
              <w:rPr>
                <w:rFonts w:ascii="Times New Roman" w:hAnsi="Times New Roman" w:eastAsia="仿宋_GB2312" w:cs="Times New Roman"/>
                <w:color w:val="000000"/>
                <w:sz w:val="22"/>
              </w:rPr>
            </w:pPr>
          </w:p>
        </w:tc>
      </w:tr>
      <w:tr w14:paraId="6CF3CD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85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22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B9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11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634A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077D">
            <w:pPr>
              <w:jc w:val="right"/>
              <w:rPr>
                <w:rFonts w:ascii="Times New Roman" w:hAnsi="Times New Roman" w:eastAsia="仿宋_GB2312" w:cs="Times New Roman"/>
                <w:color w:val="000000"/>
                <w:sz w:val="22"/>
              </w:rPr>
            </w:pPr>
          </w:p>
        </w:tc>
      </w:tr>
      <w:tr w14:paraId="2E0C64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54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127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004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4A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B86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5375">
            <w:pPr>
              <w:jc w:val="right"/>
              <w:rPr>
                <w:rFonts w:ascii="Times New Roman" w:hAnsi="Times New Roman" w:eastAsia="仿宋_GB2312" w:cs="Times New Roman"/>
                <w:color w:val="000000"/>
                <w:sz w:val="22"/>
              </w:rPr>
            </w:pPr>
          </w:p>
        </w:tc>
      </w:tr>
      <w:tr w14:paraId="117BAD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69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FC9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9A3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A2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F553">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115E">
            <w:pPr>
              <w:jc w:val="right"/>
              <w:rPr>
                <w:rFonts w:ascii="Times New Roman" w:hAnsi="Times New Roman" w:eastAsia="仿宋_GB2312" w:cs="Times New Roman"/>
                <w:color w:val="000000"/>
                <w:sz w:val="22"/>
              </w:rPr>
            </w:pPr>
          </w:p>
        </w:tc>
      </w:tr>
      <w:tr w14:paraId="4B876C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58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E5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1F8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D4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5C27">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8E9A">
            <w:pPr>
              <w:jc w:val="right"/>
              <w:rPr>
                <w:rFonts w:ascii="Times New Roman" w:hAnsi="Times New Roman" w:eastAsia="仿宋_GB2312" w:cs="Times New Roman"/>
                <w:color w:val="000000"/>
                <w:sz w:val="22"/>
              </w:rPr>
            </w:pPr>
          </w:p>
        </w:tc>
      </w:tr>
      <w:tr w14:paraId="795B415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943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7D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148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9D04">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2"/>
                <w:lang w:eastAsia="zh-CN" w:bidi="ar"/>
              </w:rPr>
              <w:t>七</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284E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4E1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818.78</w:t>
            </w:r>
          </w:p>
        </w:tc>
      </w:tr>
      <w:tr w14:paraId="41A5F6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896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849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65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8632">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F6863">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15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1.79</w:t>
            </w:r>
          </w:p>
        </w:tc>
      </w:tr>
      <w:tr w14:paraId="4559A3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9DD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C4C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23D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3FA7">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九、城乡社区支出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42BB">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AC9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90.62</w:t>
            </w:r>
          </w:p>
        </w:tc>
      </w:tr>
      <w:tr w14:paraId="4F83B0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37D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65E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D3C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5CD7">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十、农林水支出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1EEE">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AFA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r>
      <w:tr w14:paraId="7475FD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B4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0A5F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0A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408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D767">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E342">
            <w:pPr>
              <w:jc w:val="center"/>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915.36</w:t>
            </w:r>
          </w:p>
        </w:tc>
      </w:tr>
      <w:tr w14:paraId="71E5E8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81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13FD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493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88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925D">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270F">
            <w:pPr>
              <w:jc w:val="center"/>
              <w:rPr>
                <w:rFonts w:hint="eastAsia" w:ascii="Times New Roman" w:hAnsi="Times New Roman" w:eastAsia="仿宋_GB2312" w:cs="Times New Roman"/>
                <w:color w:val="000000"/>
                <w:sz w:val="22"/>
                <w:lang w:val="en-US" w:eastAsia="zh-CN"/>
              </w:rPr>
            </w:pPr>
          </w:p>
        </w:tc>
      </w:tr>
      <w:tr w14:paraId="71CBFD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77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ED5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687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9B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B8949">
            <w:pPr>
              <w:widowControl/>
              <w:jc w:val="center"/>
              <w:textAlignment w:val="center"/>
              <w:rPr>
                <w:rFonts w:hint="eastAsia"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985">
            <w:pPr>
              <w:jc w:val="center"/>
              <w:rPr>
                <w:rFonts w:hint="eastAsia" w:ascii="Times New Roman" w:hAnsi="Times New Roman" w:eastAsia="仿宋_GB2312" w:cs="Times New Roman"/>
                <w:color w:val="000000"/>
                <w:sz w:val="22"/>
                <w:lang w:val="en-US" w:eastAsia="zh-CN"/>
              </w:rPr>
            </w:pPr>
          </w:p>
        </w:tc>
      </w:tr>
      <w:tr w14:paraId="427F4E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6729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E19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5CF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915.36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7853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7011">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9F1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915.36</w:t>
            </w:r>
          </w:p>
        </w:tc>
      </w:tr>
    </w:tbl>
    <w:p w14:paraId="6DCC1CCA">
      <w:pPr>
        <w:widowControl/>
        <w:jc w:val="left"/>
        <w:textAlignment w:val="center"/>
        <w:rPr>
          <w:rFonts w:ascii="Times New Roman" w:hAnsi="Times New Roman" w:eastAsia="宋体" w:cs="Times New Roman"/>
          <w:color w:val="000000"/>
          <w:kern w:val="0"/>
          <w:sz w:val="24"/>
          <w:szCs w:val="24"/>
          <w:lang w:bidi="ar"/>
        </w:rPr>
      </w:pPr>
    </w:p>
    <w:p w14:paraId="487951CE">
      <w:pPr>
        <w:widowControl/>
        <w:spacing w:line="240" w:lineRule="auto"/>
        <w:jc w:val="left"/>
        <w:textAlignment w:val="center"/>
        <w:rPr>
          <w:rFonts w:ascii="Times New Roman" w:hAnsi="Times New Roman" w:eastAsia="黑体" w:cs="Times New Roman"/>
          <w:color w:val="000000"/>
          <w:kern w:val="0"/>
          <w:sz w:val="32"/>
          <w:szCs w:val="32"/>
          <w:lang w:bidi="ar"/>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9841F9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F3276A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3AC1F8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351"/>
        <w:gridCol w:w="2736"/>
        <w:gridCol w:w="1453"/>
        <w:gridCol w:w="1500"/>
        <w:gridCol w:w="1440"/>
        <w:gridCol w:w="1452"/>
        <w:gridCol w:w="1454"/>
        <w:gridCol w:w="1897"/>
        <w:gridCol w:w="1383"/>
      </w:tblGrid>
      <w:tr w14:paraId="38DB0272">
        <w:tblPrEx>
          <w:tblCellMar>
            <w:top w:w="0" w:type="dxa"/>
            <w:left w:w="0" w:type="dxa"/>
            <w:bottom w:w="0" w:type="dxa"/>
            <w:right w:w="0" w:type="dxa"/>
          </w:tblCellMar>
        </w:tblPrEx>
        <w:trPr>
          <w:trHeight w:val="371" w:hRule="atLeast"/>
          <w:jc w:val="center"/>
        </w:trPr>
        <w:tc>
          <w:tcPr>
            <w:tcW w:w="408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A688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9C64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E142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3C0F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0873C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AABF7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3715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A2FBC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97261D7">
        <w:tblPrEx>
          <w:tblCellMar>
            <w:top w:w="0" w:type="dxa"/>
            <w:left w:w="0" w:type="dxa"/>
            <w:bottom w:w="0" w:type="dxa"/>
            <w:right w:w="0" w:type="dxa"/>
          </w:tblCellMar>
        </w:tblPrEx>
        <w:trPr>
          <w:trHeight w:val="334" w:hRule="exact"/>
          <w:jc w:val="center"/>
        </w:trPr>
        <w:tc>
          <w:tcPr>
            <w:tcW w:w="13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C434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73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E8762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0B6FCD5A">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F033511">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4AA0E7B">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121FD260">
            <w:pPr>
              <w:rPr>
                <w:rFonts w:ascii="Times New Roman" w:hAnsi="Times New Roman" w:eastAsia="仿宋_GB2312" w:cs="Times New Roman"/>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14:paraId="5000B5C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801F7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C43DE31">
            <w:pPr>
              <w:rPr>
                <w:rFonts w:ascii="Times New Roman" w:hAnsi="Times New Roman" w:eastAsia="仿宋_GB2312" w:cs="Times New Roman"/>
                <w:sz w:val="24"/>
                <w:szCs w:val="24"/>
              </w:rPr>
            </w:pPr>
          </w:p>
        </w:tc>
      </w:tr>
      <w:tr w14:paraId="1D3FDDBA">
        <w:tblPrEx>
          <w:tblCellMar>
            <w:top w:w="0" w:type="dxa"/>
            <w:left w:w="0" w:type="dxa"/>
            <w:bottom w:w="0" w:type="dxa"/>
            <w:right w:w="0" w:type="dxa"/>
          </w:tblCellMar>
        </w:tblPrEx>
        <w:trPr>
          <w:trHeight w:val="312" w:hRule="atLeast"/>
          <w:jc w:val="center"/>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6977DF1E">
            <w:pPr>
              <w:rPr>
                <w:rFonts w:ascii="Times New Roman" w:hAnsi="Times New Roman" w:eastAsia="仿宋_GB2312" w:cs="Times New Roman"/>
                <w:sz w:val="24"/>
                <w:szCs w:val="24"/>
              </w:rPr>
            </w:pPr>
          </w:p>
        </w:tc>
        <w:tc>
          <w:tcPr>
            <w:tcW w:w="2736" w:type="dxa"/>
            <w:vMerge w:val="continue"/>
            <w:tcBorders>
              <w:top w:val="nil"/>
              <w:left w:val="single" w:color="auto" w:sz="4" w:space="0"/>
              <w:bottom w:val="single" w:color="auto" w:sz="4" w:space="0"/>
              <w:right w:val="single" w:color="auto" w:sz="4" w:space="0"/>
            </w:tcBorders>
            <w:vAlign w:val="center"/>
          </w:tcPr>
          <w:p w14:paraId="40A8DC0A">
            <w:pPr>
              <w:rPr>
                <w:rFonts w:ascii="Times New Roman" w:hAnsi="Times New Roman" w:eastAsia="仿宋_GB2312" w:cs="Times New Roman"/>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0BE16F0D">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B5BBB76">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809236E">
            <w:pPr>
              <w:rPr>
                <w:rFonts w:ascii="Times New Roman" w:hAnsi="Times New Roman" w:eastAsia="仿宋_GB2312" w:cs="Times New Roman"/>
                <w:sz w:val="24"/>
                <w:szCs w:val="24"/>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14:paraId="20191E9B">
            <w:pPr>
              <w:rPr>
                <w:rFonts w:ascii="Times New Roman" w:hAnsi="Times New Roman" w:eastAsia="仿宋_GB2312" w:cs="Times New Roman"/>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14:paraId="4A1ECDC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52C7F0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7F542F">
            <w:pPr>
              <w:rPr>
                <w:rFonts w:ascii="Times New Roman" w:hAnsi="Times New Roman" w:eastAsia="仿宋_GB2312" w:cs="Times New Roman"/>
                <w:sz w:val="24"/>
                <w:szCs w:val="24"/>
              </w:rPr>
            </w:pPr>
          </w:p>
        </w:tc>
      </w:tr>
      <w:tr w14:paraId="7EDD164A">
        <w:tblPrEx>
          <w:tblCellMar>
            <w:top w:w="0" w:type="dxa"/>
            <w:left w:w="0" w:type="dxa"/>
            <w:bottom w:w="0" w:type="dxa"/>
            <w:right w:w="0" w:type="dxa"/>
          </w:tblCellMar>
        </w:tblPrEx>
        <w:trPr>
          <w:trHeight w:val="450" w:hRule="atLeast"/>
          <w:jc w:val="center"/>
        </w:trPr>
        <w:tc>
          <w:tcPr>
            <w:tcW w:w="40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A527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B7DF5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3430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15AA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5D845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4F3D1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DF96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66CCB">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06599DE">
        <w:tblPrEx>
          <w:tblCellMar>
            <w:top w:w="0" w:type="dxa"/>
            <w:left w:w="0" w:type="dxa"/>
            <w:bottom w:w="0" w:type="dxa"/>
            <w:right w:w="0" w:type="dxa"/>
          </w:tblCellMar>
        </w:tblPrEx>
        <w:trPr>
          <w:trHeight w:val="540" w:hRule="atLeast"/>
          <w:jc w:val="center"/>
        </w:trPr>
        <w:tc>
          <w:tcPr>
            <w:tcW w:w="40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2DC1C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EA419">
            <w:pPr>
              <w:jc w:val="center"/>
              <w:rPr>
                <w:rFonts w:ascii="Times New Roman" w:hAnsi="Times New Roman" w:eastAsia="仿宋_GB2312" w:cs="Times New Roman"/>
              </w:rPr>
            </w:pPr>
            <w:r>
              <w:rPr>
                <w:rFonts w:hint="eastAsia" w:ascii="Times New Roman" w:hAnsi="Times New Roman" w:eastAsia="仿宋_GB2312" w:cs="Times New Roman"/>
              </w:rPr>
              <w:t>915.36</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8B155">
            <w:pPr>
              <w:jc w:val="center"/>
              <w:rPr>
                <w:rFonts w:ascii="Times New Roman" w:hAnsi="Times New Roman" w:eastAsia="仿宋_GB2312" w:cs="Times New Roman"/>
              </w:rPr>
            </w:pPr>
            <w:r>
              <w:rPr>
                <w:rFonts w:hint="eastAsia" w:ascii="Times New Roman" w:hAnsi="Times New Roman" w:eastAsia="仿宋_GB2312" w:cs="Times New Roman"/>
              </w:rPr>
              <w:t>915.36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14A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4AA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ECA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114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714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7BF1259">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E760F">
            <w:pPr>
              <w:widowControl/>
              <w:jc w:val="center"/>
              <w:rPr>
                <w:rFonts w:hint="eastAsia" w:ascii="Times New Roman" w:hAnsi="Times New Roman" w:eastAsia="仿宋_GB2312" w:cs="Times New Roman"/>
                <w:i w:val="0"/>
                <w:iCs w:val="0"/>
                <w:color w:val="000000" w:themeColor="text1"/>
                <w:kern w:val="2"/>
                <w:sz w:val="21"/>
                <w:szCs w:val="22"/>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21"/>
                <w14:textFill>
                  <w14:solidFill>
                    <w14:schemeClr w14:val="tx1"/>
                  </w14:solidFill>
                </w14:textFill>
              </w:rPr>
              <w:t>201</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E3806">
            <w:pPr>
              <w:jc w:val="left"/>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一般公共服务支出</w:t>
            </w:r>
          </w:p>
        </w:tc>
        <w:tc>
          <w:tcPr>
            <w:tcW w:w="1453"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416150B">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0.16</w:t>
            </w:r>
          </w:p>
        </w:tc>
        <w:tc>
          <w:tcPr>
            <w:tcW w:w="15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68BC414">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FF1FA">
            <w:pPr>
              <w:jc w:val="right"/>
              <w:rPr>
                <w:rFonts w:ascii="Times New Roman" w:hAnsi="Times New Roman" w:eastAsia="仿宋_GB2312" w:cs="Times New Roman"/>
              </w:rPr>
            </w:pP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8E5E8">
            <w:pPr>
              <w:jc w:val="right"/>
              <w:rPr>
                <w:rFonts w:ascii="Times New Roman" w:hAnsi="Times New Roman" w:eastAsia="仿宋_GB2312" w:cs="Times New Roman"/>
              </w:rPr>
            </w:pP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F513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D619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3588A">
            <w:pPr>
              <w:jc w:val="right"/>
              <w:rPr>
                <w:rFonts w:ascii="Times New Roman" w:hAnsi="Times New Roman" w:eastAsia="仿宋_GB2312" w:cs="Times New Roman"/>
              </w:rPr>
            </w:pPr>
          </w:p>
        </w:tc>
      </w:tr>
      <w:tr w14:paraId="0574ACB3">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0BD8A">
            <w:pPr>
              <w:widowControl/>
              <w:jc w:val="center"/>
              <w:rPr>
                <w:rFonts w:hint="eastAsia" w:ascii="Times New Roman" w:hAnsi="Times New Roman" w:eastAsia="仿宋_GB2312" w:cs="Times New Roman"/>
                <w:i w:val="0"/>
                <w:iCs w:val="0"/>
                <w:color w:val="000000" w:themeColor="text1"/>
                <w:kern w:val="2"/>
                <w:sz w:val="21"/>
                <w:szCs w:val="22"/>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2"/>
                <w:sz w:val="21"/>
                <w14:textFill>
                  <w14:solidFill>
                    <w14:schemeClr w14:val="tx1"/>
                  </w14:solidFill>
                </w14:textFill>
              </w:rPr>
              <w:t>20103</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C3C3E">
            <w:pPr>
              <w:jc w:val="left"/>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政府办公厅（室）及相关机构事务</w:t>
            </w:r>
          </w:p>
        </w:tc>
        <w:tc>
          <w:tcPr>
            <w:tcW w:w="1453"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E8603D1">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0.16</w:t>
            </w:r>
          </w:p>
        </w:tc>
        <w:tc>
          <w:tcPr>
            <w:tcW w:w="15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DBBCE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05E71">
            <w:pPr>
              <w:jc w:val="right"/>
              <w:rPr>
                <w:rFonts w:ascii="Times New Roman" w:hAnsi="Times New Roman" w:eastAsia="仿宋_GB2312" w:cs="Times New Roman"/>
              </w:rPr>
            </w:pP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1D56F">
            <w:pPr>
              <w:jc w:val="right"/>
              <w:rPr>
                <w:rFonts w:ascii="Times New Roman" w:hAnsi="Times New Roman" w:eastAsia="仿宋_GB2312" w:cs="Times New Roman"/>
              </w:rPr>
            </w:pP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2192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2277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2924A">
            <w:pPr>
              <w:jc w:val="right"/>
              <w:rPr>
                <w:rFonts w:ascii="Times New Roman" w:hAnsi="Times New Roman" w:eastAsia="仿宋_GB2312" w:cs="Times New Roman"/>
              </w:rPr>
            </w:pPr>
          </w:p>
        </w:tc>
      </w:tr>
      <w:tr w14:paraId="0125BE18">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727988">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2010301</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A49595">
            <w:pPr>
              <w:jc w:val="left"/>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453"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7D54568">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0.16</w:t>
            </w:r>
          </w:p>
        </w:tc>
        <w:tc>
          <w:tcPr>
            <w:tcW w:w="15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9A7580">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0.16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4E0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DC5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8F6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E8D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DDE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FFFEA7B">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E65BE0">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E6E93">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14BE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818.78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C12C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818.78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09360">
            <w:pPr>
              <w:jc w:val="right"/>
              <w:rPr>
                <w:rFonts w:ascii="Times New Roman" w:hAnsi="Times New Roman" w:eastAsia="仿宋_GB2312" w:cs="Times New Roman"/>
              </w:rPr>
            </w:pP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8D149">
            <w:pPr>
              <w:jc w:val="right"/>
              <w:rPr>
                <w:rFonts w:ascii="Times New Roman" w:hAnsi="Times New Roman" w:eastAsia="仿宋_GB2312" w:cs="Times New Roman"/>
              </w:rPr>
            </w:pP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BE56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3538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C8584">
            <w:pPr>
              <w:jc w:val="right"/>
              <w:rPr>
                <w:rFonts w:ascii="Times New Roman" w:hAnsi="Times New Roman" w:eastAsia="仿宋_GB2312" w:cs="Times New Roman"/>
              </w:rPr>
            </w:pPr>
          </w:p>
        </w:tc>
      </w:tr>
      <w:tr w14:paraId="2FD5C30D">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57468">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20801</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557C9">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人力资源和社会保障管理事务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E39F9">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156.04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426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156.04</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921EF">
            <w:pPr>
              <w:jc w:val="right"/>
              <w:rPr>
                <w:rFonts w:ascii="Times New Roman" w:hAnsi="Times New Roman" w:eastAsia="仿宋_GB2312" w:cs="Times New Roman"/>
              </w:rPr>
            </w:pP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8B2A1">
            <w:pPr>
              <w:jc w:val="right"/>
              <w:rPr>
                <w:rFonts w:ascii="Times New Roman" w:hAnsi="Times New Roman" w:eastAsia="仿宋_GB2312" w:cs="Times New Roman"/>
              </w:rPr>
            </w:pP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6B8C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A76D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7C849">
            <w:pPr>
              <w:jc w:val="right"/>
              <w:rPr>
                <w:rFonts w:ascii="Times New Roman" w:hAnsi="Times New Roman" w:eastAsia="仿宋_GB2312" w:cs="Times New Roman"/>
              </w:rPr>
            </w:pPr>
          </w:p>
        </w:tc>
      </w:tr>
      <w:tr w14:paraId="55C7CAFF">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38905">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2080101</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5DACC">
            <w:pPr>
              <w:jc w:val="left"/>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0831B">
            <w:pPr>
              <w:jc w:val="center"/>
              <w:rPr>
                <w:rFonts w:ascii="Times New Roman" w:hAnsi="Times New Roman" w:eastAsia="仿宋_GB2312" w:cs="Times New Roman"/>
              </w:rPr>
            </w:pPr>
            <w:r>
              <w:rPr>
                <w:rFonts w:hint="eastAsia" w:ascii="Times New Roman" w:hAnsi="Times New Roman" w:eastAsia="仿宋_GB2312" w:cs="Times New Roman"/>
              </w:rPr>
              <w:t>34.38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D0098">
            <w:pPr>
              <w:jc w:val="center"/>
              <w:rPr>
                <w:rFonts w:ascii="Times New Roman" w:hAnsi="Times New Roman" w:eastAsia="仿宋_GB2312" w:cs="Times New Roman"/>
              </w:rPr>
            </w:pPr>
            <w:r>
              <w:rPr>
                <w:rFonts w:hint="eastAsia" w:ascii="Times New Roman" w:hAnsi="Times New Roman" w:eastAsia="仿宋_GB2312" w:cs="Times New Roman"/>
              </w:rPr>
              <w:t>34.38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C2D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342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CF3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0E8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654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1C51FA2">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AA149">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2080108</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3C7D4">
            <w:pPr>
              <w:jc w:val="left"/>
              <w:rPr>
                <w:rFonts w:ascii="Times New Roman" w:hAnsi="Times New Roman" w:eastAsia="仿宋_GB2312" w:cs="Times New Roman"/>
                <w:sz w:val="24"/>
                <w:szCs w:val="24"/>
              </w:rPr>
            </w:pPr>
            <w:r>
              <w:rPr>
                <w:rFonts w:hint="eastAsia" w:ascii="Times New Roman" w:hAnsi="Times New Roman" w:eastAsia="仿宋_GB2312" w:cs="Times New Roman"/>
              </w:rPr>
              <w:t>信息化建设</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21840">
            <w:pPr>
              <w:jc w:val="center"/>
              <w:rPr>
                <w:rFonts w:ascii="Times New Roman" w:hAnsi="Times New Roman" w:eastAsia="仿宋_GB2312" w:cs="Times New Roman"/>
              </w:rPr>
            </w:pPr>
            <w:r>
              <w:rPr>
                <w:rFonts w:hint="eastAsia" w:ascii="Times New Roman" w:hAnsi="Times New Roman" w:eastAsia="仿宋_GB2312" w:cs="Times New Roman"/>
              </w:rPr>
              <w:t>0.76</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F7613">
            <w:pPr>
              <w:jc w:val="center"/>
              <w:rPr>
                <w:rFonts w:ascii="Times New Roman" w:hAnsi="Times New Roman" w:eastAsia="仿宋_GB2312" w:cs="Times New Roman"/>
              </w:rPr>
            </w:pPr>
            <w:r>
              <w:rPr>
                <w:rFonts w:hint="eastAsia" w:ascii="Times New Roman" w:hAnsi="Times New Roman" w:eastAsia="仿宋_GB2312" w:cs="Times New Roman"/>
              </w:rPr>
              <w:t>0.76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5EF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0B6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69BC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C1A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14D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B209FD6">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0563B5">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2080109</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01522">
            <w:pPr>
              <w:jc w:val="left"/>
              <w:rPr>
                <w:rFonts w:ascii="Times New Roman" w:hAnsi="Times New Roman" w:eastAsia="仿宋_GB2312" w:cs="Times New Roman"/>
                <w:sz w:val="24"/>
                <w:szCs w:val="24"/>
              </w:rPr>
            </w:pPr>
            <w:r>
              <w:rPr>
                <w:rFonts w:hint="eastAsia" w:ascii="Times New Roman" w:hAnsi="Times New Roman" w:eastAsia="仿宋_GB2312" w:cs="Times New Roman"/>
              </w:rPr>
              <w:t>社会保险经办机构</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7FD9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rPr>
              <w:t>120.9</w:t>
            </w:r>
            <w:r>
              <w:rPr>
                <w:rFonts w:hint="eastAsia" w:ascii="Times New Roman" w:hAnsi="Times New Roman" w:eastAsia="仿宋_GB2312" w:cs="Times New Roman"/>
                <w:lang w:val="en-US" w:eastAsia="zh-CN"/>
              </w:rPr>
              <w:t>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0AFA6">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rPr>
              <w:t>120.9</w:t>
            </w:r>
            <w:r>
              <w:rPr>
                <w:rFonts w:hint="eastAsia" w:ascii="Times New Roman" w:hAnsi="Times New Roman" w:eastAsia="仿宋_GB2312" w:cs="Times New Roman"/>
                <w:lang w:val="en-US" w:eastAsia="zh-CN"/>
              </w:rPr>
              <w:t>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A41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A0E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DBB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87C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39B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2ADDD89">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10030">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AD3C0">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行政事业单位养老支出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89FCC">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9.45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6E09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9.45</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20E47">
            <w:pPr>
              <w:jc w:val="right"/>
              <w:rPr>
                <w:rFonts w:ascii="Times New Roman" w:hAnsi="Times New Roman" w:eastAsia="仿宋_GB2312" w:cs="Times New Roman"/>
              </w:rPr>
            </w:pP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B0865">
            <w:pPr>
              <w:jc w:val="right"/>
              <w:rPr>
                <w:rFonts w:ascii="Times New Roman" w:hAnsi="Times New Roman" w:eastAsia="仿宋_GB2312" w:cs="Times New Roman"/>
              </w:rPr>
            </w:pP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28A7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982D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71044">
            <w:pPr>
              <w:jc w:val="right"/>
              <w:rPr>
                <w:rFonts w:ascii="Times New Roman" w:hAnsi="Times New Roman" w:eastAsia="仿宋_GB2312" w:cs="Times New Roman"/>
              </w:rPr>
            </w:pPr>
          </w:p>
        </w:tc>
      </w:tr>
      <w:tr w14:paraId="144E7964">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DA59A">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2080501</w:t>
            </w:r>
          </w:p>
        </w:tc>
        <w:tc>
          <w:tcPr>
            <w:tcW w:w="2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C8B1D">
            <w:pPr>
              <w:jc w:val="left"/>
              <w:rPr>
                <w:rFonts w:ascii="Times New Roman" w:hAnsi="Times New Roman" w:eastAsia="仿宋_GB2312" w:cs="Times New Roman"/>
                <w:sz w:val="24"/>
                <w:szCs w:val="24"/>
              </w:rPr>
            </w:pPr>
            <w:r>
              <w:rPr>
                <w:rFonts w:hint="eastAsia" w:ascii="Times New Roman" w:hAnsi="Times New Roman" w:eastAsia="仿宋_GB2312" w:cs="Times New Roman"/>
              </w:rPr>
              <w:t>行政单位离退休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3F828">
            <w:pPr>
              <w:jc w:val="center"/>
              <w:rPr>
                <w:rFonts w:ascii="Times New Roman" w:hAnsi="Times New Roman" w:eastAsia="仿宋_GB2312" w:cs="Times New Roman"/>
              </w:rPr>
            </w:pPr>
            <w:r>
              <w:rPr>
                <w:rFonts w:hint="eastAsia" w:ascii="Times New Roman" w:hAnsi="Times New Roman" w:eastAsia="仿宋_GB2312" w:cs="Times New Roman"/>
              </w:rPr>
              <w:t>5.09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9B6EE">
            <w:pPr>
              <w:jc w:val="center"/>
              <w:rPr>
                <w:rFonts w:ascii="Times New Roman" w:hAnsi="Times New Roman" w:eastAsia="仿宋_GB2312" w:cs="Times New Roman"/>
              </w:rPr>
            </w:pPr>
            <w:r>
              <w:rPr>
                <w:rFonts w:hint="eastAsia" w:ascii="Times New Roman" w:hAnsi="Times New Roman" w:eastAsia="仿宋_GB2312" w:cs="Times New Roman"/>
              </w:rPr>
              <w:t>5.09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228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1BD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3D6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093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1095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7F96D0">
        <w:tblPrEx>
          <w:tblCellMar>
            <w:top w:w="0" w:type="dxa"/>
            <w:left w:w="0" w:type="dxa"/>
            <w:bottom w:w="0" w:type="dxa"/>
            <w:right w:w="0" w:type="dxa"/>
          </w:tblCellMar>
        </w:tblPrEx>
        <w:trPr>
          <w:trHeight w:val="557"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94BC3">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2080505</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96CFD">
            <w:pPr>
              <w:jc w:val="left"/>
              <w:rPr>
                <w:rFonts w:ascii="Times New Roman" w:hAnsi="Times New Roman" w:eastAsia="仿宋_GB2312" w:cs="Times New Roman"/>
                <w:sz w:val="24"/>
                <w:szCs w:val="24"/>
              </w:rPr>
            </w:pPr>
            <w:r>
              <w:rPr>
                <w:rFonts w:hint="eastAsia" w:ascii="Times New Roman" w:hAnsi="Times New Roman" w:eastAsia="仿宋_GB2312" w:cs="Times New Roman"/>
              </w:rPr>
              <w:t>机关事业单位基本养老保险缴费支出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B0E28D">
            <w:pPr>
              <w:jc w:val="center"/>
              <w:rPr>
                <w:rFonts w:ascii="Times New Roman" w:hAnsi="Times New Roman" w:eastAsia="仿宋_GB2312" w:cs="Times New Roman"/>
              </w:rPr>
            </w:pPr>
            <w:r>
              <w:rPr>
                <w:rFonts w:hint="eastAsia" w:ascii="Times New Roman" w:hAnsi="Times New Roman" w:eastAsia="仿宋_GB2312" w:cs="Times New Roman"/>
              </w:rPr>
              <w:t>4.36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C149DF">
            <w:pPr>
              <w:jc w:val="center"/>
              <w:rPr>
                <w:rFonts w:ascii="Times New Roman" w:hAnsi="Times New Roman" w:eastAsia="仿宋_GB2312" w:cs="Times New Roman"/>
              </w:rPr>
            </w:pPr>
            <w:r>
              <w:rPr>
                <w:rFonts w:hint="eastAsia" w:ascii="Times New Roman" w:hAnsi="Times New Roman" w:eastAsia="仿宋_GB2312" w:cs="Times New Roman"/>
              </w:rPr>
              <w:t>4.36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4CF7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BE2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7EB2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2DB1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1016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7DCEC8F">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1A183">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20807</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8BD40">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就业补助</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71EB5">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653.29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CBBCC6">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653.29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F0EC88">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869DD">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8D868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54BCA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F5B54F">
            <w:pPr>
              <w:jc w:val="right"/>
              <w:rPr>
                <w:rFonts w:ascii="Times New Roman" w:hAnsi="Times New Roman" w:eastAsia="仿宋_GB2312" w:cs="Times New Roman"/>
              </w:rPr>
            </w:pPr>
          </w:p>
        </w:tc>
      </w:tr>
      <w:tr w14:paraId="6AA539E4">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20AC1">
            <w:pPr>
              <w:jc w:val="center"/>
              <w:rPr>
                <w:rFonts w:ascii="Times New Roman" w:hAnsi="Times New Roman" w:eastAsia="仿宋_GB2312" w:cs="Times New Roman"/>
              </w:rPr>
            </w:pPr>
            <w:r>
              <w:rPr>
                <w:rFonts w:hint="eastAsia" w:ascii="Times New Roman" w:hAnsi="Times New Roman" w:eastAsia="仿宋_GB2312" w:cs="Times New Roman"/>
              </w:rPr>
              <w:t>2080799</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B9709">
            <w:pPr>
              <w:jc w:val="left"/>
              <w:rPr>
                <w:rFonts w:ascii="Times New Roman" w:hAnsi="Times New Roman" w:eastAsia="仿宋_GB2312" w:cs="Times New Roman"/>
              </w:rPr>
            </w:pPr>
            <w:r>
              <w:rPr>
                <w:rFonts w:hint="eastAsia" w:ascii="Times New Roman" w:hAnsi="Times New Roman" w:eastAsia="仿宋_GB2312" w:cs="Times New Roman"/>
              </w:rPr>
              <w:t>其他就业补助支出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710A4E">
            <w:pPr>
              <w:jc w:val="center"/>
              <w:rPr>
                <w:rFonts w:hint="eastAsia" w:ascii="Times New Roman" w:hAnsi="Times New Roman" w:eastAsia="仿宋_GB2312" w:cs="Times New Roman"/>
              </w:rPr>
            </w:pPr>
            <w:r>
              <w:rPr>
                <w:rFonts w:hint="eastAsia" w:ascii="Times New Roman" w:hAnsi="Times New Roman" w:eastAsia="仿宋_GB2312" w:cs="Times New Roman"/>
              </w:rPr>
              <w:t>653.29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59C649">
            <w:pPr>
              <w:jc w:val="center"/>
              <w:rPr>
                <w:rFonts w:hint="eastAsia" w:ascii="Times New Roman" w:hAnsi="Times New Roman" w:eastAsia="仿宋_GB2312" w:cs="Times New Roman"/>
              </w:rPr>
            </w:pPr>
            <w:r>
              <w:rPr>
                <w:rFonts w:hint="eastAsia" w:ascii="Times New Roman" w:hAnsi="Times New Roman" w:eastAsia="仿宋_GB2312" w:cs="Times New Roman"/>
              </w:rPr>
              <w:t>653.29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920367">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72DFB">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C048D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3366A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09FA8">
            <w:pPr>
              <w:jc w:val="right"/>
              <w:rPr>
                <w:rFonts w:ascii="Times New Roman" w:hAnsi="Times New Roman" w:eastAsia="仿宋_GB2312" w:cs="Times New Roman"/>
              </w:rPr>
            </w:pPr>
          </w:p>
        </w:tc>
      </w:tr>
      <w:tr w14:paraId="2688DE3A">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12E432">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7423C">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D9CEFB">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6F7BFB">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ECD022">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BD2D5">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F080F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4F131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61D68A">
            <w:pPr>
              <w:jc w:val="right"/>
              <w:rPr>
                <w:rFonts w:ascii="Times New Roman" w:hAnsi="Times New Roman" w:eastAsia="仿宋_GB2312" w:cs="Times New Roman"/>
              </w:rPr>
            </w:pPr>
          </w:p>
        </w:tc>
      </w:tr>
      <w:tr w14:paraId="3C641CD6">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6BB88">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E1C5C3">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2C55F">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9135EF">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1.79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44138E">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328D1">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73262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8388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18C5F">
            <w:pPr>
              <w:jc w:val="right"/>
              <w:rPr>
                <w:rFonts w:ascii="Times New Roman" w:hAnsi="Times New Roman" w:eastAsia="仿宋_GB2312" w:cs="Times New Roman"/>
              </w:rPr>
            </w:pPr>
          </w:p>
        </w:tc>
      </w:tr>
      <w:tr w14:paraId="719F493F">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45458">
            <w:pPr>
              <w:jc w:val="center"/>
              <w:rPr>
                <w:rFonts w:hint="eastAsia" w:ascii="Times New Roman" w:hAnsi="Times New Roman" w:eastAsia="仿宋_GB2312" w:cs="Times New Roman"/>
              </w:rPr>
            </w:pPr>
            <w:r>
              <w:rPr>
                <w:rFonts w:hint="eastAsia" w:ascii="Times New Roman" w:hAnsi="Times New Roman" w:eastAsia="仿宋_GB2312" w:cs="Times New Roman"/>
              </w:rPr>
              <w:t>2101102</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FED6D">
            <w:pPr>
              <w:jc w:val="left"/>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EA1B2B">
            <w:pPr>
              <w:jc w:val="center"/>
              <w:rPr>
                <w:rFonts w:hint="eastAsia" w:ascii="Times New Roman" w:hAnsi="Times New Roman" w:eastAsia="仿宋_GB2312" w:cs="Times New Roman"/>
              </w:rPr>
            </w:pPr>
            <w:r>
              <w:rPr>
                <w:rFonts w:hint="eastAsia" w:ascii="Times New Roman" w:hAnsi="Times New Roman" w:eastAsia="仿宋_GB2312" w:cs="Times New Roman"/>
              </w:rPr>
              <w:t>1.79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6D8BFF">
            <w:pPr>
              <w:jc w:val="center"/>
              <w:rPr>
                <w:rFonts w:hint="eastAsia" w:ascii="Times New Roman" w:hAnsi="Times New Roman" w:eastAsia="仿宋_GB2312" w:cs="Times New Roman"/>
              </w:rPr>
            </w:pPr>
            <w:r>
              <w:rPr>
                <w:rFonts w:hint="eastAsia" w:ascii="Times New Roman" w:hAnsi="Times New Roman" w:eastAsia="仿宋_GB2312" w:cs="Times New Roman"/>
              </w:rPr>
              <w:t>1.79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69F91">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93329A">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044ED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D125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EB801B">
            <w:pPr>
              <w:jc w:val="right"/>
              <w:rPr>
                <w:rFonts w:ascii="Times New Roman" w:hAnsi="Times New Roman" w:eastAsia="仿宋_GB2312" w:cs="Times New Roman"/>
              </w:rPr>
            </w:pPr>
          </w:p>
        </w:tc>
      </w:tr>
      <w:tr w14:paraId="21CCD07A">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AEF76A">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rPr>
              <w:t>212</w:t>
            </w:r>
          </w:p>
        </w:tc>
        <w:tc>
          <w:tcPr>
            <w:tcW w:w="27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D96757">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rPr>
              <w:t>城乡社区支出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D1429">
            <w:pPr>
              <w:jc w:val="center"/>
              <w:rPr>
                <w:rFonts w:hint="eastAsia" w:ascii="Times New Roman" w:hAnsi="Times New Roman" w:eastAsia="仿宋_GB2312" w:cs="Times New Roman"/>
              </w:rPr>
            </w:pPr>
            <w:r>
              <w:rPr>
                <w:rFonts w:hint="eastAsia" w:ascii="Times New Roman" w:hAnsi="Times New Roman" w:eastAsia="仿宋_GB2312" w:cs="Times New Roman"/>
              </w:rPr>
              <w:t>90.62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F0C65">
            <w:pPr>
              <w:jc w:val="center"/>
              <w:rPr>
                <w:rFonts w:hint="eastAsia" w:ascii="Times New Roman" w:hAnsi="Times New Roman" w:eastAsia="仿宋_GB2312" w:cs="Times New Roman"/>
              </w:rPr>
            </w:pPr>
            <w:r>
              <w:rPr>
                <w:rFonts w:hint="eastAsia" w:ascii="Times New Roman" w:hAnsi="Times New Roman" w:eastAsia="仿宋_GB2312" w:cs="Times New Roman"/>
              </w:rPr>
              <w:t>90.62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A4E4E">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27BE1E">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78F12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186D6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4D7C93">
            <w:pPr>
              <w:jc w:val="right"/>
              <w:rPr>
                <w:rFonts w:ascii="Times New Roman" w:hAnsi="Times New Roman" w:eastAsia="仿宋_GB2312" w:cs="Times New Roman"/>
              </w:rPr>
            </w:pPr>
          </w:p>
        </w:tc>
      </w:tr>
      <w:tr w14:paraId="1FC522CC">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F6BB8">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79525">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城乡社区管理事务</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E516DD">
            <w:pPr>
              <w:jc w:val="center"/>
              <w:rPr>
                <w:rFonts w:hint="eastAsia" w:ascii="Times New Roman" w:hAnsi="Times New Roman" w:eastAsia="仿宋_GB2312" w:cs="Times New Roman"/>
              </w:rPr>
            </w:pPr>
            <w:r>
              <w:rPr>
                <w:rFonts w:hint="eastAsia" w:ascii="Times New Roman" w:hAnsi="Times New Roman" w:eastAsia="仿宋_GB2312" w:cs="Times New Roman"/>
              </w:rPr>
              <w:t>90.62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A9B7D">
            <w:pPr>
              <w:jc w:val="center"/>
              <w:rPr>
                <w:rFonts w:hint="eastAsia" w:ascii="Times New Roman" w:hAnsi="Times New Roman" w:eastAsia="仿宋_GB2312" w:cs="Times New Roman"/>
              </w:rPr>
            </w:pPr>
            <w:r>
              <w:rPr>
                <w:rFonts w:hint="eastAsia" w:ascii="Times New Roman" w:hAnsi="Times New Roman" w:eastAsia="仿宋_GB2312" w:cs="Times New Roman"/>
              </w:rPr>
              <w:t>90.62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FB2CB4">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AEAF83">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3C16C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47E0C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946B34">
            <w:pPr>
              <w:jc w:val="right"/>
              <w:rPr>
                <w:rFonts w:ascii="Times New Roman" w:hAnsi="Times New Roman" w:eastAsia="仿宋_GB2312" w:cs="Times New Roman"/>
              </w:rPr>
            </w:pPr>
          </w:p>
        </w:tc>
      </w:tr>
      <w:tr w14:paraId="0C6FAFBA">
        <w:tblPrEx>
          <w:tblCellMar>
            <w:top w:w="0" w:type="dxa"/>
            <w:left w:w="0" w:type="dxa"/>
            <w:bottom w:w="0" w:type="dxa"/>
            <w:right w:w="0" w:type="dxa"/>
          </w:tblCellMar>
        </w:tblPrEx>
        <w:trPr>
          <w:trHeight w:val="450"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943A6">
            <w:pPr>
              <w:jc w:val="center"/>
              <w:rPr>
                <w:rFonts w:hint="eastAsia" w:ascii="Times New Roman" w:hAnsi="Times New Roman" w:eastAsia="仿宋_GB2312" w:cs="Times New Roman"/>
              </w:rPr>
            </w:pPr>
            <w:r>
              <w:rPr>
                <w:rFonts w:hint="eastAsia" w:ascii="Times New Roman" w:hAnsi="Times New Roman" w:eastAsia="仿宋_GB2312" w:cs="Times New Roman"/>
              </w:rPr>
              <w:t>2120199</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C342D">
            <w:pPr>
              <w:jc w:val="left"/>
              <w:rPr>
                <w:rFonts w:ascii="Times New Roman" w:hAnsi="Times New Roman" w:eastAsia="仿宋_GB2312" w:cs="Times New Roman"/>
              </w:rPr>
            </w:pPr>
            <w:r>
              <w:rPr>
                <w:rFonts w:hint="eastAsia" w:ascii="Times New Roman" w:hAnsi="Times New Roman" w:eastAsia="仿宋_GB2312" w:cs="Times New Roman"/>
              </w:rPr>
              <w:t>其他城乡社区管理事务支出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4A83A8">
            <w:pPr>
              <w:jc w:val="center"/>
              <w:rPr>
                <w:rFonts w:hint="eastAsia" w:ascii="Times New Roman" w:hAnsi="Times New Roman" w:eastAsia="仿宋_GB2312" w:cs="Times New Roman"/>
              </w:rPr>
            </w:pPr>
            <w:r>
              <w:rPr>
                <w:rFonts w:hint="eastAsia" w:ascii="Times New Roman" w:hAnsi="Times New Roman" w:eastAsia="仿宋_GB2312" w:cs="Times New Roman"/>
              </w:rPr>
              <w:t>90.62</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302CE5">
            <w:pPr>
              <w:jc w:val="center"/>
              <w:rPr>
                <w:rFonts w:hint="eastAsia" w:ascii="Times New Roman" w:hAnsi="Times New Roman" w:eastAsia="仿宋_GB2312" w:cs="Times New Roman"/>
              </w:rPr>
            </w:pPr>
            <w:r>
              <w:rPr>
                <w:rFonts w:hint="eastAsia" w:ascii="Times New Roman" w:hAnsi="Times New Roman" w:eastAsia="仿宋_GB2312" w:cs="Times New Roman"/>
              </w:rPr>
              <w:t>90.62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7B84C">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8732F7">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86AB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51AD8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553C1C">
            <w:pPr>
              <w:jc w:val="right"/>
              <w:rPr>
                <w:rFonts w:ascii="Times New Roman" w:hAnsi="Times New Roman" w:eastAsia="仿宋_GB2312" w:cs="Times New Roman"/>
              </w:rPr>
            </w:pPr>
          </w:p>
        </w:tc>
      </w:tr>
      <w:tr w14:paraId="4A1F08C2">
        <w:tblPrEx>
          <w:tblCellMar>
            <w:top w:w="0" w:type="dxa"/>
            <w:left w:w="0" w:type="dxa"/>
            <w:bottom w:w="0" w:type="dxa"/>
            <w:right w:w="0" w:type="dxa"/>
          </w:tblCellMar>
        </w:tblPrEx>
        <w:trPr>
          <w:trHeight w:val="419"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9B4A2">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3C6A9">
            <w:pPr>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农林水支出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F35AA">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315FF">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3C9BFF">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40022">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D64BB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CF33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8C5FA6">
            <w:pPr>
              <w:jc w:val="right"/>
              <w:rPr>
                <w:rFonts w:ascii="Times New Roman" w:hAnsi="Times New Roman" w:eastAsia="仿宋_GB2312" w:cs="Times New Roman"/>
              </w:rPr>
            </w:pPr>
          </w:p>
        </w:tc>
      </w:tr>
      <w:tr w14:paraId="57BA7931">
        <w:tblPrEx>
          <w:tblCellMar>
            <w:top w:w="0" w:type="dxa"/>
            <w:left w:w="0" w:type="dxa"/>
            <w:bottom w:w="0" w:type="dxa"/>
            <w:right w:w="0" w:type="dxa"/>
          </w:tblCellMar>
        </w:tblPrEx>
        <w:trPr>
          <w:trHeight w:val="419"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D01E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21308</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0C616">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普惠金融发展支出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710BA">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0309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4.00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10CA83">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24FAA">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1E335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2E55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541C8">
            <w:pPr>
              <w:jc w:val="right"/>
              <w:rPr>
                <w:rFonts w:ascii="Times New Roman" w:hAnsi="Times New Roman" w:eastAsia="仿宋_GB2312" w:cs="Times New Roman"/>
              </w:rPr>
            </w:pPr>
          </w:p>
        </w:tc>
      </w:tr>
      <w:tr w14:paraId="78A4E3F0">
        <w:tblPrEx>
          <w:tblCellMar>
            <w:top w:w="0" w:type="dxa"/>
            <w:left w:w="0" w:type="dxa"/>
            <w:bottom w:w="0" w:type="dxa"/>
            <w:right w:w="0" w:type="dxa"/>
          </w:tblCellMar>
        </w:tblPrEx>
        <w:trPr>
          <w:trHeight w:val="419"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84890C">
            <w:pPr>
              <w:jc w:val="center"/>
              <w:rPr>
                <w:rFonts w:hint="eastAsia" w:ascii="Times New Roman" w:hAnsi="Times New Roman" w:eastAsia="仿宋_GB2312" w:cs="Times New Roman"/>
              </w:rPr>
            </w:pPr>
            <w:r>
              <w:rPr>
                <w:rFonts w:hint="eastAsia" w:ascii="Times New Roman" w:hAnsi="Times New Roman" w:eastAsia="仿宋_GB2312" w:cs="Times New Roman"/>
              </w:rPr>
              <w:t>2130804</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CE311">
            <w:pPr>
              <w:jc w:val="left"/>
              <w:rPr>
                <w:rFonts w:ascii="Times New Roman" w:hAnsi="Times New Roman" w:eastAsia="仿宋_GB2312" w:cs="Times New Roman"/>
              </w:rPr>
            </w:pPr>
            <w:r>
              <w:rPr>
                <w:rFonts w:hint="eastAsia" w:ascii="Times New Roman" w:hAnsi="Times New Roman" w:eastAsia="仿宋_GB2312" w:cs="Times New Roman"/>
              </w:rPr>
              <w:t>创业担保贷款贴息及奖补</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8A8396">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C0AFC">
            <w:pPr>
              <w:jc w:val="center"/>
              <w:rPr>
                <w:rFonts w:hint="eastAsia" w:ascii="Times New Roman" w:hAnsi="Times New Roman" w:eastAsia="仿宋_GB2312" w:cs="Times New Roman"/>
              </w:rPr>
            </w:pP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.00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C59A5">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44CC8">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1AEBA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91E61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BBA060">
            <w:pPr>
              <w:jc w:val="right"/>
              <w:rPr>
                <w:rFonts w:ascii="Times New Roman" w:hAnsi="Times New Roman" w:eastAsia="仿宋_GB2312" w:cs="Times New Roman"/>
              </w:rPr>
            </w:pPr>
          </w:p>
        </w:tc>
      </w:tr>
      <w:tr w14:paraId="30EB7136">
        <w:tblPrEx>
          <w:tblCellMar>
            <w:top w:w="0" w:type="dxa"/>
            <w:left w:w="0" w:type="dxa"/>
            <w:bottom w:w="0" w:type="dxa"/>
            <w:right w:w="0" w:type="dxa"/>
          </w:tblCellMar>
        </w:tblPrEx>
        <w:trPr>
          <w:trHeight w:val="405" w:hRule="atLeast"/>
          <w:jc w:val="center"/>
        </w:trPr>
        <w:tc>
          <w:tcPr>
            <w:tcW w:w="13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67DD3">
            <w:pPr>
              <w:jc w:val="center"/>
              <w:rPr>
                <w:rFonts w:ascii="Times New Roman" w:hAnsi="Times New Roman" w:eastAsia="仿宋_GB2312" w:cs="Times New Roman"/>
              </w:rPr>
            </w:pPr>
            <w:r>
              <w:rPr>
                <w:rFonts w:hint="eastAsia" w:ascii="Times New Roman" w:hAnsi="Times New Roman" w:eastAsia="仿宋_GB2312" w:cs="Times New Roman"/>
              </w:rPr>
              <w:t>2130899</w:t>
            </w:r>
          </w:p>
        </w:tc>
        <w:tc>
          <w:tcPr>
            <w:tcW w:w="273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95431">
            <w:pPr>
              <w:jc w:val="left"/>
              <w:rPr>
                <w:rFonts w:ascii="Times New Roman" w:hAnsi="Times New Roman" w:eastAsia="仿宋_GB2312" w:cs="Times New Roman"/>
              </w:rPr>
            </w:pPr>
            <w:r>
              <w:rPr>
                <w:rFonts w:hint="eastAsia" w:ascii="Times New Roman" w:hAnsi="Times New Roman" w:eastAsia="仿宋_GB2312" w:cs="Times New Roman"/>
              </w:rPr>
              <w:t>其他普惠金融发展支出</w:t>
            </w:r>
          </w:p>
        </w:tc>
        <w:tc>
          <w:tcPr>
            <w:tcW w:w="14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8DC7F3">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rPr>
              <w:t>3</w:t>
            </w:r>
            <w:r>
              <w:rPr>
                <w:rFonts w:hint="eastAsia" w:ascii="Times New Roman" w:hAnsi="Times New Roman" w:eastAsia="仿宋_GB2312" w:cs="Times New Roman"/>
                <w:lang w:val="en-US" w:eastAsia="zh-CN"/>
              </w:rPr>
              <w:t>.00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0A142">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rPr>
              <w:t>3</w:t>
            </w:r>
            <w:r>
              <w:rPr>
                <w:rFonts w:hint="eastAsia" w:ascii="Times New Roman" w:hAnsi="Times New Roman" w:eastAsia="仿宋_GB2312" w:cs="Times New Roman"/>
                <w:lang w:val="en-US" w:eastAsia="zh-CN"/>
              </w:rPr>
              <w:t>.00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E070C7">
            <w:pPr>
              <w:jc w:val="right"/>
              <w:rPr>
                <w:rFonts w:ascii="Times New Roman" w:hAnsi="Times New Roman" w:eastAsia="仿宋_GB2312" w:cs="Times New Roman"/>
              </w:rPr>
            </w:pPr>
          </w:p>
        </w:tc>
        <w:tc>
          <w:tcPr>
            <w:tcW w:w="14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B8AE63">
            <w:pPr>
              <w:jc w:val="right"/>
              <w:rPr>
                <w:rFonts w:ascii="Times New Roman" w:hAnsi="Times New Roman" w:eastAsia="仿宋_GB2312" w:cs="Times New Roman"/>
              </w:rPr>
            </w:pPr>
          </w:p>
        </w:tc>
        <w:tc>
          <w:tcPr>
            <w:tcW w:w="14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D61C7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91E5D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16A84B">
            <w:pPr>
              <w:jc w:val="right"/>
              <w:rPr>
                <w:rFonts w:ascii="Times New Roman" w:hAnsi="Times New Roman" w:eastAsia="仿宋_GB2312" w:cs="Times New Roman"/>
              </w:rPr>
            </w:pPr>
          </w:p>
        </w:tc>
      </w:tr>
    </w:tbl>
    <w:p w14:paraId="233D588D">
      <w:pPr>
        <w:spacing w:before="120"/>
        <w:rPr>
          <w:rFonts w:ascii="Times New Roman" w:hAnsi="Times New Roman" w:eastAsia="黑体" w:cs="Times New Roman"/>
          <w:bCs/>
          <w:kern w:val="0"/>
          <w:sz w:val="32"/>
          <w:szCs w:val="32"/>
        </w:rPr>
      </w:pPr>
      <w:r>
        <w:rPr>
          <w:rFonts w:ascii="Times New Roman" w:hAnsi="Times New Roman" w:eastAsia="仿宋_GB2312" w:cs="Times New Roman"/>
        </w:rPr>
        <w:t>注：本表反映部门本年度取得的各项收入情况。</w:t>
      </w:r>
    </w:p>
    <w:p w14:paraId="5904627D">
      <w:pPr>
        <w:widowControl/>
        <w:jc w:val="center"/>
        <w:textAlignment w:val="center"/>
        <w:rPr>
          <w:rFonts w:ascii="Times New Roman" w:hAnsi="Times New Roman" w:eastAsia="黑体" w:cs="Times New Roman"/>
          <w:color w:val="000000"/>
          <w:kern w:val="0"/>
          <w:sz w:val="32"/>
          <w:szCs w:val="32"/>
          <w:lang w:bidi="ar"/>
        </w:rPr>
      </w:pPr>
    </w:p>
    <w:p w14:paraId="3A45D9ED">
      <w:pPr>
        <w:pStyle w:val="2"/>
        <w:rPr>
          <w:rFonts w:ascii="Times New Roman" w:hAnsi="Times New Roman" w:eastAsia="黑体" w:cs="Times New Roman"/>
          <w:color w:val="000000"/>
          <w:kern w:val="0"/>
          <w:sz w:val="32"/>
          <w:szCs w:val="32"/>
          <w:lang w:bidi="ar"/>
        </w:rPr>
      </w:pPr>
    </w:p>
    <w:p w14:paraId="178400E3">
      <w:pPr>
        <w:rPr>
          <w:rFonts w:ascii="Times New Roman" w:hAnsi="Times New Roman" w:eastAsia="黑体" w:cs="Times New Roman"/>
          <w:color w:val="000000"/>
          <w:kern w:val="0"/>
          <w:sz w:val="32"/>
          <w:szCs w:val="32"/>
          <w:lang w:bidi="ar"/>
        </w:rPr>
      </w:pPr>
    </w:p>
    <w:p w14:paraId="7C597ACC">
      <w:pPr>
        <w:pStyle w:val="2"/>
        <w:rPr>
          <w:rFonts w:ascii="Times New Roman" w:hAnsi="Times New Roman" w:eastAsia="黑体" w:cs="Times New Roman"/>
          <w:color w:val="000000"/>
          <w:kern w:val="0"/>
          <w:sz w:val="32"/>
          <w:szCs w:val="32"/>
          <w:lang w:bidi="ar"/>
        </w:rPr>
      </w:pPr>
    </w:p>
    <w:p w14:paraId="6EDA6FC5">
      <w:pPr>
        <w:rPr>
          <w:rFonts w:ascii="Times New Roman" w:hAnsi="Times New Roman" w:eastAsia="黑体" w:cs="Times New Roman"/>
          <w:color w:val="000000"/>
          <w:kern w:val="0"/>
          <w:sz w:val="32"/>
          <w:szCs w:val="32"/>
          <w:lang w:bidi="ar"/>
        </w:rPr>
      </w:pPr>
    </w:p>
    <w:p w14:paraId="0B972CD6">
      <w:pPr>
        <w:pStyle w:val="2"/>
      </w:pPr>
    </w:p>
    <w:p w14:paraId="51ABFFE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425620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F6E6FB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45" w:type="pct"/>
        <w:jc w:val="center"/>
        <w:tblLayout w:type="autofit"/>
        <w:tblCellMar>
          <w:top w:w="0" w:type="dxa"/>
          <w:left w:w="108" w:type="dxa"/>
          <w:bottom w:w="0" w:type="dxa"/>
          <w:right w:w="108" w:type="dxa"/>
        </w:tblCellMar>
      </w:tblPr>
      <w:tblGrid>
        <w:gridCol w:w="1832"/>
        <w:gridCol w:w="4069"/>
        <w:gridCol w:w="1604"/>
        <w:gridCol w:w="1320"/>
        <w:gridCol w:w="1249"/>
        <w:gridCol w:w="1218"/>
        <w:gridCol w:w="1331"/>
        <w:gridCol w:w="1441"/>
      </w:tblGrid>
      <w:tr w14:paraId="366982DB">
        <w:tblPrEx>
          <w:tblCellMar>
            <w:top w:w="0" w:type="dxa"/>
            <w:left w:w="108" w:type="dxa"/>
            <w:bottom w:w="0" w:type="dxa"/>
            <w:right w:w="108" w:type="dxa"/>
          </w:tblCellMar>
        </w:tblPrEx>
        <w:trPr>
          <w:trHeight w:val="503" w:hRule="atLeast"/>
          <w:jc w:val="center"/>
        </w:trPr>
        <w:tc>
          <w:tcPr>
            <w:tcW w:w="209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4E27E0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992DB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2740E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E6C8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E613F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518F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BE55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87FFF93">
        <w:tblPrEx>
          <w:tblCellMar>
            <w:top w:w="0" w:type="dxa"/>
            <w:left w:w="108" w:type="dxa"/>
            <w:bottom w:w="0" w:type="dxa"/>
            <w:right w:w="108" w:type="dxa"/>
          </w:tblCellMar>
        </w:tblPrEx>
        <w:trPr>
          <w:trHeight w:val="312" w:hRule="exact"/>
          <w:jc w:val="center"/>
        </w:trPr>
        <w:tc>
          <w:tcPr>
            <w:tcW w:w="6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3CEDB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45" w:type="pct"/>
            <w:vMerge w:val="restart"/>
            <w:tcBorders>
              <w:top w:val="nil"/>
              <w:left w:val="single" w:color="auto" w:sz="4" w:space="0"/>
              <w:bottom w:val="single" w:color="auto" w:sz="4" w:space="0"/>
              <w:right w:val="single" w:color="auto" w:sz="4" w:space="0"/>
            </w:tcBorders>
            <w:shd w:val="clear" w:color="000000" w:fill="FFFFFF"/>
            <w:vAlign w:val="center"/>
          </w:tcPr>
          <w:p w14:paraId="7798F1F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70" w:type="pct"/>
            <w:vMerge w:val="continue"/>
            <w:tcBorders>
              <w:top w:val="single" w:color="auto" w:sz="4" w:space="0"/>
              <w:left w:val="single" w:color="auto" w:sz="4" w:space="0"/>
              <w:bottom w:val="single" w:color="auto" w:sz="4" w:space="0"/>
              <w:right w:val="single" w:color="auto" w:sz="4" w:space="0"/>
            </w:tcBorders>
            <w:vAlign w:val="center"/>
          </w:tcPr>
          <w:p w14:paraId="3BB1946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E448DD4">
            <w:pPr>
              <w:widowControl/>
              <w:jc w:val="left"/>
              <w:rPr>
                <w:rFonts w:ascii="Times New Roman" w:hAnsi="Times New Roman" w:eastAsia="仿宋_GB2312" w:cs="Times New Roman"/>
                <w:b/>
                <w:bCs/>
                <w:kern w:val="0"/>
                <w:sz w:val="24"/>
                <w:szCs w:val="24"/>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14:paraId="5A95E810">
            <w:pPr>
              <w:widowControl/>
              <w:jc w:val="left"/>
              <w:rPr>
                <w:rFonts w:ascii="Times New Roman" w:hAnsi="Times New Roman" w:eastAsia="仿宋_GB2312" w:cs="Times New Roman"/>
                <w:b/>
                <w:bCs/>
                <w:kern w:val="0"/>
                <w:sz w:val="24"/>
                <w:szCs w:val="24"/>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1FFAC7F5">
            <w:pPr>
              <w:widowControl/>
              <w:jc w:val="left"/>
              <w:rPr>
                <w:rFonts w:ascii="Times New Roman" w:hAnsi="Times New Roman" w:eastAsia="仿宋_GB2312" w:cs="Times New Roman"/>
                <w:b/>
                <w:bCs/>
                <w:kern w:val="0"/>
                <w:sz w:val="24"/>
                <w:szCs w:val="24"/>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14:paraId="105AEDA8">
            <w:pPr>
              <w:widowControl/>
              <w:jc w:val="left"/>
              <w:rPr>
                <w:rFonts w:ascii="Times New Roman" w:hAnsi="Times New Roman" w:eastAsia="仿宋_GB2312" w:cs="Times New Roman"/>
                <w:b/>
                <w:bCs/>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2392324">
            <w:pPr>
              <w:widowControl/>
              <w:jc w:val="left"/>
              <w:rPr>
                <w:rFonts w:ascii="Times New Roman" w:hAnsi="Times New Roman" w:eastAsia="仿宋_GB2312" w:cs="Times New Roman"/>
                <w:b/>
                <w:bCs/>
                <w:kern w:val="0"/>
                <w:sz w:val="24"/>
                <w:szCs w:val="24"/>
              </w:rPr>
            </w:pPr>
          </w:p>
        </w:tc>
      </w:tr>
      <w:tr w14:paraId="3B6C1CAE">
        <w:tblPrEx>
          <w:tblCellMar>
            <w:top w:w="0" w:type="dxa"/>
            <w:left w:w="108" w:type="dxa"/>
            <w:bottom w:w="0" w:type="dxa"/>
            <w:right w:w="108" w:type="dxa"/>
          </w:tblCellMar>
        </w:tblPrEx>
        <w:trPr>
          <w:trHeight w:val="379" w:hRule="atLeast"/>
          <w:jc w:val="center"/>
        </w:trPr>
        <w:tc>
          <w:tcPr>
            <w:tcW w:w="651" w:type="pct"/>
            <w:vMerge w:val="continue"/>
            <w:tcBorders>
              <w:top w:val="single" w:color="auto" w:sz="4" w:space="0"/>
              <w:left w:val="single" w:color="auto" w:sz="4" w:space="0"/>
              <w:bottom w:val="single" w:color="auto" w:sz="4" w:space="0"/>
              <w:right w:val="single" w:color="auto" w:sz="4" w:space="0"/>
            </w:tcBorders>
            <w:vAlign w:val="center"/>
          </w:tcPr>
          <w:p w14:paraId="40B5E790">
            <w:pPr>
              <w:widowControl/>
              <w:jc w:val="left"/>
              <w:rPr>
                <w:rFonts w:ascii="Times New Roman" w:hAnsi="Times New Roman" w:eastAsia="仿宋_GB2312" w:cs="Times New Roman"/>
                <w:kern w:val="0"/>
                <w:sz w:val="24"/>
                <w:szCs w:val="24"/>
              </w:rPr>
            </w:pPr>
          </w:p>
        </w:tc>
        <w:tc>
          <w:tcPr>
            <w:tcW w:w="1445" w:type="pct"/>
            <w:vMerge w:val="continue"/>
            <w:tcBorders>
              <w:top w:val="nil"/>
              <w:left w:val="single" w:color="auto" w:sz="4" w:space="0"/>
              <w:bottom w:val="single" w:color="auto" w:sz="4" w:space="0"/>
              <w:right w:val="single" w:color="auto" w:sz="4" w:space="0"/>
            </w:tcBorders>
            <w:vAlign w:val="center"/>
          </w:tcPr>
          <w:p w14:paraId="7C2C98F5">
            <w:pPr>
              <w:widowControl/>
              <w:jc w:val="left"/>
              <w:rPr>
                <w:rFonts w:ascii="Times New Roman" w:hAnsi="Times New Roman" w:eastAsia="仿宋_GB2312" w:cs="Times New Roman"/>
                <w:kern w:val="0"/>
                <w:sz w:val="24"/>
                <w:szCs w:val="24"/>
              </w:rPr>
            </w:pPr>
          </w:p>
        </w:tc>
        <w:tc>
          <w:tcPr>
            <w:tcW w:w="570" w:type="pct"/>
            <w:vMerge w:val="continue"/>
            <w:tcBorders>
              <w:top w:val="single" w:color="auto" w:sz="4" w:space="0"/>
              <w:left w:val="single" w:color="auto" w:sz="4" w:space="0"/>
              <w:bottom w:val="single" w:color="auto" w:sz="4" w:space="0"/>
              <w:right w:val="single" w:color="auto" w:sz="4" w:space="0"/>
            </w:tcBorders>
            <w:vAlign w:val="center"/>
          </w:tcPr>
          <w:p w14:paraId="62AB558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B2E6B9D">
            <w:pPr>
              <w:widowControl/>
              <w:jc w:val="left"/>
              <w:rPr>
                <w:rFonts w:ascii="Times New Roman" w:hAnsi="Times New Roman" w:eastAsia="仿宋_GB2312" w:cs="Times New Roman"/>
                <w:kern w:val="0"/>
                <w:sz w:val="24"/>
                <w:szCs w:val="24"/>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14:paraId="2D2FA29A">
            <w:pPr>
              <w:widowControl/>
              <w:jc w:val="left"/>
              <w:rPr>
                <w:rFonts w:ascii="Times New Roman" w:hAnsi="Times New Roman" w:eastAsia="仿宋_GB2312" w:cs="Times New Roman"/>
                <w:kern w:val="0"/>
                <w:sz w:val="24"/>
                <w:szCs w:val="24"/>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681B81C9">
            <w:pPr>
              <w:widowControl/>
              <w:jc w:val="left"/>
              <w:rPr>
                <w:rFonts w:ascii="Times New Roman" w:hAnsi="Times New Roman" w:eastAsia="仿宋_GB2312" w:cs="Times New Roman"/>
                <w:kern w:val="0"/>
                <w:sz w:val="24"/>
                <w:szCs w:val="24"/>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14:paraId="723EF4B1">
            <w:pPr>
              <w:widowControl/>
              <w:jc w:val="left"/>
              <w:rPr>
                <w:rFonts w:ascii="Times New Roman" w:hAnsi="Times New Roman" w:eastAsia="仿宋_GB2312" w:cs="Times New Roman"/>
                <w:kern w:val="0"/>
                <w:sz w:val="24"/>
                <w:szCs w:val="24"/>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3A3F6427">
            <w:pPr>
              <w:widowControl/>
              <w:jc w:val="left"/>
              <w:rPr>
                <w:rFonts w:ascii="Times New Roman" w:hAnsi="Times New Roman" w:eastAsia="仿宋_GB2312" w:cs="Times New Roman"/>
                <w:kern w:val="0"/>
                <w:sz w:val="24"/>
                <w:szCs w:val="24"/>
              </w:rPr>
            </w:pPr>
          </w:p>
        </w:tc>
      </w:tr>
      <w:tr w14:paraId="422A67F3">
        <w:tblPrEx>
          <w:tblCellMar>
            <w:top w:w="0" w:type="dxa"/>
            <w:left w:w="108" w:type="dxa"/>
            <w:bottom w:w="0" w:type="dxa"/>
            <w:right w:w="108" w:type="dxa"/>
          </w:tblCellMar>
        </w:tblPrEx>
        <w:trPr>
          <w:trHeight w:val="425" w:hRule="atLeast"/>
          <w:jc w:val="center"/>
        </w:trPr>
        <w:tc>
          <w:tcPr>
            <w:tcW w:w="209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09A2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70" w:type="pct"/>
            <w:tcBorders>
              <w:top w:val="nil"/>
              <w:left w:val="nil"/>
              <w:bottom w:val="single" w:color="auto" w:sz="4" w:space="0"/>
              <w:right w:val="single" w:color="auto" w:sz="4" w:space="0"/>
            </w:tcBorders>
            <w:shd w:val="clear" w:color="000000" w:fill="FFFFFF"/>
            <w:noWrap/>
            <w:vAlign w:val="center"/>
          </w:tcPr>
          <w:p w14:paraId="2BD43D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7223FB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4" w:type="pct"/>
            <w:tcBorders>
              <w:top w:val="nil"/>
              <w:left w:val="nil"/>
              <w:bottom w:val="single" w:color="auto" w:sz="4" w:space="0"/>
              <w:right w:val="single" w:color="auto" w:sz="4" w:space="0"/>
            </w:tcBorders>
            <w:shd w:val="clear" w:color="000000" w:fill="FFFFFF"/>
            <w:noWrap/>
            <w:vAlign w:val="center"/>
          </w:tcPr>
          <w:p w14:paraId="28C5E9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33" w:type="pct"/>
            <w:tcBorders>
              <w:top w:val="nil"/>
              <w:left w:val="nil"/>
              <w:bottom w:val="single" w:color="auto" w:sz="4" w:space="0"/>
              <w:right w:val="single" w:color="auto" w:sz="4" w:space="0"/>
            </w:tcBorders>
            <w:shd w:val="clear" w:color="000000" w:fill="FFFFFF"/>
            <w:noWrap/>
            <w:vAlign w:val="center"/>
          </w:tcPr>
          <w:p w14:paraId="1FAE4D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73" w:type="pct"/>
            <w:tcBorders>
              <w:top w:val="nil"/>
              <w:left w:val="nil"/>
              <w:bottom w:val="single" w:color="auto" w:sz="4" w:space="0"/>
              <w:right w:val="single" w:color="auto" w:sz="4" w:space="0"/>
            </w:tcBorders>
            <w:shd w:val="clear" w:color="000000" w:fill="FFFFFF"/>
            <w:noWrap/>
            <w:vAlign w:val="center"/>
          </w:tcPr>
          <w:p w14:paraId="197121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12" w:type="pct"/>
            <w:tcBorders>
              <w:top w:val="nil"/>
              <w:left w:val="nil"/>
              <w:bottom w:val="single" w:color="auto" w:sz="4" w:space="0"/>
              <w:right w:val="single" w:color="auto" w:sz="4" w:space="0"/>
            </w:tcBorders>
            <w:shd w:val="clear" w:color="000000" w:fill="FFFFFF"/>
            <w:noWrap/>
            <w:vAlign w:val="center"/>
          </w:tcPr>
          <w:p w14:paraId="773C8F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A464C62">
        <w:tblPrEx>
          <w:tblCellMar>
            <w:top w:w="0" w:type="dxa"/>
            <w:left w:w="108" w:type="dxa"/>
            <w:bottom w:w="0" w:type="dxa"/>
            <w:right w:w="108" w:type="dxa"/>
          </w:tblCellMar>
        </w:tblPrEx>
        <w:trPr>
          <w:trHeight w:val="425" w:hRule="atLeast"/>
          <w:jc w:val="center"/>
        </w:trPr>
        <w:tc>
          <w:tcPr>
            <w:tcW w:w="209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E6F5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70" w:type="pct"/>
            <w:tcBorders>
              <w:top w:val="nil"/>
              <w:left w:val="nil"/>
              <w:bottom w:val="single" w:color="auto" w:sz="4" w:space="0"/>
              <w:right w:val="single" w:color="auto" w:sz="4" w:space="0"/>
            </w:tcBorders>
            <w:shd w:val="clear" w:color="auto" w:fill="auto"/>
            <w:noWrap/>
            <w:vAlign w:val="center"/>
          </w:tcPr>
          <w:p w14:paraId="2414A25B">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915.36</w:t>
            </w:r>
          </w:p>
        </w:tc>
        <w:tc>
          <w:tcPr>
            <w:tcW w:w="469" w:type="pct"/>
            <w:tcBorders>
              <w:top w:val="nil"/>
              <w:left w:val="nil"/>
              <w:bottom w:val="single" w:color="auto" w:sz="4" w:space="0"/>
              <w:right w:val="single" w:color="auto" w:sz="4" w:space="0"/>
            </w:tcBorders>
            <w:shd w:val="clear" w:color="auto" w:fill="auto"/>
            <w:noWrap/>
            <w:vAlign w:val="center"/>
          </w:tcPr>
          <w:p w14:paraId="0C08A6C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220.55</w:t>
            </w:r>
          </w:p>
        </w:tc>
        <w:tc>
          <w:tcPr>
            <w:tcW w:w="444" w:type="pct"/>
            <w:tcBorders>
              <w:top w:val="nil"/>
              <w:left w:val="nil"/>
              <w:bottom w:val="single" w:color="auto" w:sz="4" w:space="0"/>
              <w:right w:val="single" w:color="auto" w:sz="4" w:space="0"/>
            </w:tcBorders>
            <w:shd w:val="clear" w:color="auto" w:fill="auto"/>
            <w:noWrap/>
            <w:vAlign w:val="center"/>
          </w:tcPr>
          <w:p w14:paraId="0F6903A8">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694.81</w:t>
            </w:r>
          </w:p>
        </w:tc>
        <w:tc>
          <w:tcPr>
            <w:tcW w:w="433" w:type="pct"/>
            <w:tcBorders>
              <w:top w:val="nil"/>
              <w:left w:val="nil"/>
              <w:bottom w:val="single" w:color="auto" w:sz="4" w:space="0"/>
              <w:right w:val="single" w:color="auto" w:sz="4" w:space="0"/>
            </w:tcBorders>
            <w:shd w:val="clear" w:color="auto" w:fill="auto"/>
            <w:noWrap/>
            <w:vAlign w:val="center"/>
          </w:tcPr>
          <w:p w14:paraId="1692C6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4DA17C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5639EB7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A2948A3">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2F371A">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201</w:t>
            </w:r>
          </w:p>
        </w:tc>
        <w:tc>
          <w:tcPr>
            <w:tcW w:w="1445" w:type="pct"/>
            <w:tcBorders>
              <w:top w:val="nil"/>
              <w:left w:val="nil"/>
              <w:bottom w:val="single" w:color="auto" w:sz="4" w:space="0"/>
              <w:right w:val="single" w:color="auto" w:sz="4" w:space="0"/>
            </w:tcBorders>
            <w:shd w:val="clear" w:color="000000" w:fill="FFFFFF"/>
            <w:noWrap/>
            <w:vAlign w:val="center"/>
          </w:tcPr>
          <w:p w14:paraId="0383BC75">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一般公共服务支出</w:t>
            </w:r>
          </w:p>
        </w:tc>
        <w:tc>
          <w:tcPr>
            <w:tcW w:w="570" w:type="pct"/>
            <w:tcBorders>
              <w:top w:val="nil"/>
              <w:left w:val="nil"/>
              <w:bottom w:val="single" w:color="auto" w:sz="4" w:space="0"/>
              <w:right w:val="single" w:color="auto" w:sz="4" w:space="0"/>
            </w:tcBorders>
            <w:shd w:val="clear" w:color="auto" w:fill="FFFFFF"/>
            <w:noWrap/>
            <w:vAlign w:val="center"/>
          </w:tcPr>
          <w:p w14:paraId="4934A4B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0.16</w:t>
            </w:r>
          </w:p>
        </w:tc>
        <w:tc>
          <w:tcPr>
            <w:tcW w:w="469" w:type="pct"/>
            <w:tcBorders>
              <w:top w:val="nil"/>
              <w:left w:val="nil"/>
              <w:bottom w:val="single" w:color="auto" w:sz="4" w:space="0"/>
              <w:right w:val="single" w:color="auto" w:sz="4" w:space="0"/>
            </w:tcBorders>
            <w:shd w:val="clear" w:color="auto" w:fill="FFFFFF"/>
            <w:noWrap/>
            <w:vAlign w:val="center"/>
          </w:tcPr>
          <w:p w14:paraId="069EA07D">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0.16</w:t>
            </w:r>
          </w:p>
        </w:tc>
        <w:tc>
          <w:tcPr>
            <w:tcW w:w="444" w:type="pct"/>
            <w:tcBorders>
              <w:top w:val="nil"/>
              <w:left w:val="nil"/>
              <w:bottom w:val="single" w:color="auto" w:sz="4" w:space="0"/>
              <w:right w:val="single" w:color="auto" w:sz="4" w:space="0"/>
            </w:tcBorders>
            <w:shd w:val="clear" w:color="auto" w:fill="auto"/>
            <w:noWrap/>
            <w:vAlign w:val="center"/>
          </w:tcPr>
          <w:p w14:paraId="0C078091">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4199A746">
            <w:pPr>
              <w:widowControl/>
              <w:jc w:val="right"/>
              <w:rPr>
                <w:rFonts w:ascii="Times New Roman" w:hAnsi="Times New Roman" w:eastAsia="仿宋_GB2312" w:cs="Times New Roman"/>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20DCCFA5">
            <w:pPr>
              <w:widowControl/>
              <w:jc w:val="right"/>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0D83EEE">
            <w:pPr>
              <w:widowControl/>
              <w:jc w:val="right"/>
              <w:rPr>
                <w:rFonts w:ascii="Times New Roman" w:hAnsi="Times New Roman" w:eastAsia="仿宋_GB2312" w:cs="Times New Roman"/>
                <w:kern w:val="0"/>
                <w:sz w:val="24"/>
                <w:szCs w:val="24"/>
              </w:rPr>
            </w:pPr>
          </w:p>
        </w:tc>
      </w:tr>
      <w:tr w14:paraId="4BCF0196">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A45DC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20103</w:t>
            </w:r>
          </w:p>
        </w:tc>
        <w:tc>
          <w:tcPr>
            <w:tcW w:w="1445" w:type="pct"/>
            <w:tcBorders>
              <w:top w:val="nil"/>
              <w:left w:val="nil"/>
              <w:bottom w:val="single" w:color="auto" w:sz="4" w:space="0"/>
              <w:right w:val="single" w:color="auto" w:sz="4" w:space="0"/>
            </w:tcBorders>
            <w:shd w:val="clear" w:color="000000" w:fill="FFFFFF"/>
            <w:noWrap/>
            <w:vAlign w:val="center"/>
          </w:tcPr>
          <w:p w14:paraId="421687AD">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政府办公厅（室）及相关机构事务</w:t>
            </w:r>
          </w:p>
        </w:tc>
        <w:tc>
          <w:tcPr>
            <w:tcW w:w="570" w:type="pct"/>
            <w:tcBorders>
              <w:top w:val="nil"/>
              <w:left w:val="nil"/>
              <w:bottom w:val="single" w:color="auto" w:sz="4" w:space="0"/>
              <w:right w:val="single" w:color="auto" w:sz="4" w:space="0"/>
            </w:tcBorders>
            <w:shd w:val="clear" w:color="auto" w:fill="FFFFFF"/>
            <w:noWrap/>
            <w:vAlign w:val="center"/>
          </w:tcPr>
          <w:p w14:paraId="354A42C8">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0.16</w:t>
            </w:r>
          </w:p>
        </w:tc>
        <w:tc>
          <w:tcPr>
            <w:tcW w:w="469" w:type="pct"/>
            <w:tcBorders>
              <w:top w:val="nil"/>
              <w:left w:val="nil"/>
              <w:bottom w:val="single" w:color="auto" w:sz="4" w:space="0"/>
              <w:right w:val="single" w:color="auto" w:sz="4" w:space="0"/>
            </w:tcBorders>
            <w:shd w:val="clear" w:color="auto" w:fill="FFFFFF"/>
            <w:noWrap/>
            <w:vAlign w:val="center"/>
          </w:tcPr>
          <w:p w14:paraId="77FF2A8B">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0.16</w:t>
            </w:r>
          </w:p>
        </w:tc>
        <w:tc>
          <w:tcPr>
            <w:tcW w:w="444" w:type="pct"/>
            <w:tcBorders>
              <w:top w:val="nil"/>
              <w:left w:val="nil"/>
              <w:bottom w:val="single" w:color="auto" w:sz="4" w:space="0"/>
              <w:right w:val="single" w:color="auto" w:sz="4" w:space="0"/>
            </w:tcBorders>
            <w:shd w:val="clear" w:color="auto" w:fill="auto"/>
            <w:noWrap/>
            <w:vAlign w:val="center"/>
          </w:tcPr>
          <w:p w14:paraId="6831C002">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2667A3A8">
            <w:pPr>
              <w:widowControl/>
              <w:jc w:val="right"/>
              <w:rPr>
                <w:rFonts w:ascii="Times New Roman" w:hAnsi="Times New Roman" w:eastAsia="仿宋_GB2312" w:cs="Times New Roman"/>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62CE3C93">
            <w:pPr>
              <w:widowControl/>
              <w:jc w:val="right"/>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451F2C51">
            <w:pPr>
              <w:widowControl/>
              <w:jc w:val="right"/>
              <w:rPr>
                <w:rFonts w:ascii="Times New Roman" w:hAnsi="Times New Roman" w:eastAsia="仿宋_GB2312" w:cs="Times New Roman"/>
                <w:kern w:val="0"/>
                <w:sz w:val="24"/>
                <w:szCs w:val="24"/>
              </w:rPr>
            </w:pPr>
          </w:p>
        </w:tc>
      </w:tr>
      <w:tr w14:paraId="01B8C35C">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A5F177">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2010301</w:t>
            </w:r>
          </w:p>
        </w:tc>
        <w:tc>
          <w:tcPr>
            <w:tcW w:w="1445" w:type="pct"/>
            <w:tcBorders>
              <w:top w:val="nil"/>
              <w:left w:val="nil"/>
              <w:bottom w:val="single" w:color="auto" w:sz="4" w:space="0"/>
              <w:right w:val="single" w:color="auto" w:sz="4" w:space="0"/>
            </w:tcBorders>
            <w:shd w:val="clear" w:color="000000" w:fill="FFFFFF"/>
            <w:noWrap/>
            <w:vAlign w:val="center"/>
          </w:tcPr>
          <w:p w14:paraId="2D7384D6">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行政运行</w:t>
            </w:r>
          </w:p>
        </w:tc>
        <w:tc>
          <w:tcPr>
            <w:tcW w:w="570" w:type="pct"/>
            <w:tcBorders>
              <w:top w:val="nil"/>
              <w:left w:val="nil"/>
              <w:bottom w:val="single" w:color="auto" w:sz="4" w:space="0"/>
              <w:right w:val="single" w:color="auto" w:sz="4" w:space="0"/>
            </w:tcBorders>
            <w:shd w:val="clear" w:color="auto" w:fill="FFFFFF"/>
            <w:noWrap/>
            <w:vAlign w:val="center"/>
          </w:tcPr>
          <w:p w14:paraId="46E96478">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0.16</w:t>
            </w:r>
          </w:p>
        </w:tc>
        <w:tc>
          <w:tcPr>
            <w:tcW w:w="469" w:type="pct"/>
            <w:tcBorders>
              <w:top w:val="nil"/>
              <w:left w:val="nil"/>
              <w:bottom w:val="single" w:color="auto" w:sz="4" w:space="0"/>
              <w:right w:val="single" w:color="auto" w:sz="4" w:space="0"/>
            </w:tcBorders>
            <w:shd w:val="clear" w:color="auto" w:fill="auto"/>
            <w:noWrap/>
            <w:vAlign w:val="center"/>
          </w:tcPr>
          <w:p w14:paraId="3DE9A2D2">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0.16</w:t>
            </w:r>
          </w:p>
        </w:tc>
        <w:tc>
          <w:tcPr>
            <w:tcW w:w="444" w:type="pct"/>
            <w:tcBorders>
              <w:top w:val="nil"/>
              <w:left w:val="nil"/>
              <w:bottom w:val="single" w:color="auto" w:sz="4" w:space="0"/>
              <w:right w:val="single" w:color="auto" w:sz="4" w:space="0"/>
            </w:tcBorders>
            <w:shd w:val="clear" w:color="auto" w:fill="auto"/>
            <w:noWrap/>
            <w:vAlign w:val="center"/>
          </w:tcPr>
          <w:p w14:paraId="453ED722">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7D0CA9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1AF84D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5F58B5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99A0E10">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AC499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w:t>
            </w:r>
          </w:p>
        </w:tc>
        <w:tc>
          <w:tcPr>
            <w:tcW w:w="1445" w:type="pct"/>
            <w:tcBorders>
              <w:top w:val="nil"/>
              <w:left w:val="nil"/>
              <w:bottom w:val="single" w:color="auto" w:sz="4" w:space="0"/>
              <w:right w:val="single" w:color="auto" w:sz="4" w:space="0"/>
            </w:tcBorders>
            <w:shd w:val="clear" w:color="000000" w:fill="FFFFFF"/>
            <w:noWrap/>
            <w:vAlign w:val="center"/>
          </w:tcPr>
          <w:p w14:paraId="4D1DD2D4">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社会保障和就业支出</w:t>
            </w:r>
          </w:p>
        </w:tc>
        <w:tc>
          <w:tcPr>
            <w:tcW w:w="570" w:type="pct"/>
            <w:tcBorders>
              <w:top w:val="nil"/>
              <w:left w:val="nil"/>
              <w:bottom w:val="single" w:color="auto" w:sz="4" w:space="0"/>
              <w:right w:val="single" w:color="auto" w:sz="4" w:space="0"/>
            </w:tcBorders>
            <w:shd w:val="clear" w:color="auto" w:fill="auto"/>
            <w:noWrap/>
            <w:vAlign w:val="center"/>
          </w:tcPr>
          <w:p w14:paraId="6576E517">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818.78</w:t>
            </w:r>
          </w:p>
        </w:tc>
        <w:tc>
          <w:tcPr>
            <w:tcW w:w="469" w:type="pct"/>
            <w:tcBorders>
              <w:top w:val="nil"/>
              <w:left w:val="nil"/>
              <w:bottom w:val="single" w:color="auto" w:sz="4" w:space="0"/>
              <w:right w:val="single" w:color="auto" w:sz="4" w:space="0"/>
            </w:tcBorders>
            <w:shd w:val="clear" w:color="auto" w:fill="auto"/>
            <w:noWrap/>
            <w:vAlign w:val="center"/>
          </w:tcPr>
          <w:p w14:paraId="4E624680">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123.98</w:t>
            </w:r>
          </w:p>
        </w:tc>
        <w:tc>
          <w:tcPr>
            <w:tcW w:w="444" w:type="pct"/>
            <w:tcBorders>
              <w:top w:val="nil"/>
              <w:left w:val="nil"/>
              <w:bottom w:val="single" w:color="auto" w:sz="4" w:space="0"/>
              <w:right w:val="single" w:color="auto" w:sz="4" w:space="0"/>
            </w:tcBorders>
            <w:shd w:val="clear" w:color="auto" w:fill="auto"/>
            <w:noWrap/>
            <w:vAlign w:val="center"/>
          </w:tcPr>
          <w:p w14:paraId="3F87CB48">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694.81</w:t>
            </w:r>
          </w:p>
        </w:tc>
        <w:tc>
          <w:tcPr>
            <w:tcW w:w="433" w:type="pct"/>
            <w:tcBorders>
              <w:top w:val="nil"/>
              <w:left w:val="nil"/>
              <w:bottom w:val="single" w:color="auto" w:sz="4" w:space="0"/>
              <w:right w:val="single" w:color="auto" w:sz="4" w:space="0"/>
            </w:tcBorders>
            <w:shd w:val="clear" w:color="auto" w:fill="auto"/>
            <w:noWrap/>
            <w:vAlign w:val="center"/>
          </w:tcPr>
          <w:p w14:paraId="6E450599">
            <w:pPr>
              <w:widowControl/>
              <w:jc w:val="right"/>
              <w:rPr>
                <w:rFonts w:ascii="Times New Roman" w:hAnsi="Times New Roman" w:eastAsia="仿宋_GB2312" w:cs="Times New Roman"/>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04B1CD38">
            <w:pPr>
              <w:widowControl/>
              <w:jc w:val="right"/>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90CCA7E">
            <w:pPr>
              <w:widowControl/>
              <w:jc w:val="right"/>
              <w:rPr>
                <w:rFonts w:ascii="Times New Roman" w:hAnsi="Times New Roman" w:eastAsia="仿宋_GB2312" w:cs="Times New Roman"/>
                <w:kern w:val="0"/>
                <w:sz w:val="24"/>
                <w:szCs w:val="24"/>
              </w:rPr>
            </w:pPr>
          </w:p>
        </w:tc>
      </w:tr>
      <w:tr w14:paraId="629B9257">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3D8218">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20801</w:t>
            </w:r>
          </w:p>
        </w:tc>
        <w:tc>
          <w:tcPr>
            <w:tcW w:w="1445" w:type="pct"/>
            <w:tcBorders>
              <w:top w:val="nil"/>
              <w:left w:val="nil"/>
              <w:bottom w:val="single" w:color="auto" w:sz="4" w:space="0"/>
              <w:right w:val="single" w:color="auto" w:sz="4" w:space="0"/>
            </w:tcBorders>
            <w:shd w:val="clear" w:color="000000" w:fill="FFFFFF"/>
            <w:noWrap/>
            <w:vAlign w:val="center"/>
          </w:tcPr>
          <w:p w14:paraId="64FAA3E2">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人力资源和社会保障管理事务</w:t>
            </w:r>
          </w:p>
        </w:tc>
        <w:tc>
          <w:tcPr>
            <w:tcW w:w="570" w:type="pct"/>
            <w:tcBorders>
              <w:top w:val="nil"/>
              <w:left w:val="nil"/>
              <w:bottom w:val="single" w:color="auto" w:sz="4" w:space="0"/>
              <w:right w:val="single" w:color="auto" w:sz="4" w:space="0"/>
            </w:tcBorders>
            <w:shd w:val="clear" w:color="auto" w:fill="auto"/>
            <w:noWrap/>
            <w:vAlign w:val="center"/>
          </w:tcPr>
          <w:p w14:paraId="7E76D870">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156.04</w:t>
            </w:r>
          </w:p>
        </w:tc>
        <w:tc>
          <w:tcPr>
            <w:tcW w:w="469" w:type="pct"/>
            <w:tcBorders>
              <w:top w:val="nil"/>
              <w:left w:val="nil"/>
              <w:bottom w:val="single" w:color="auto" w:sz="4" w:space="0"/>
              <w:right w:val="single" w:color="auto" w:sz="4" w:space="0"/>
            </w:tcBorders>
            <w:shd w:val="clear" w:color="auto" w:fill="auto"/>
            <w:noWrap/>
            <w:vAlign w:val="center"/>
          </w:tcPr>
          <w:p w14:paraId="163BC250">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35.14</w:t>
            </w:r>
          </w:p>
        </w:tc>
        <w:tc>
          <w:tcPr>
            <w:tcW w:w="444" w:type="pct"/>
            <w:tcBorders>
              <w:top w:val="nil"/>
              <w:left w:val="nil"/>
              <w:bottom w:val="single" w:color="auto" w:sz="4" w:space="0"/>
              <w:right w:val="single" w:color="auto" w:sz="4" w:space="0"/>
            </w:tcBorders>
            <w:shd w:val="clear" w:color="auto" w:fill="auto"/>
            <w:noWrap/>
            <w:vAlign w:val="center"/>
          </w:tcPr>
          <w:p w14:paraId="1E0D92EE">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120.9</w:t>
            </w:r>
            <w:r>
              <w:rPr>
                <w:rFonts w:hint="eastAsia" w:ascii="Times New Roman" w:hAnsi="Times New Roman" w:eastAsia="仿宋_GB2312" w:cs="Times New Roman"/>
                <w:kern w:val="0"/>
                <w:sz w:val="24"/>
                <w:szCs w:val="24"/>
                <w:lang w:val="en-US" w:eastAsia="zh-CN"/>
              </w:rPr>
              <w:t>0</w:t>
            </w:r>
          </w:p>
        </w:tc>
        <w:tc>
          <w:tcPr>
            <w:tcW w:w="433" w:type="pct"/>
            <w:tcBorders>
              <w:top w:val="nil"/>
              <w:left w:val="nil"/>
              <w:bottom w:val="single" w:color="auto" w:sz="4" w:space="0"/>
              <w:right w:val="single" w:color="auto" w:sz="4" w:space="0"/>
            </w:tcBorders>
            <w:shd w:val="clear" w:color="auto" w:fill="auto"/>
            <w:noWrap/>
            <w:vAlign w:val="center"/>
          </w:tcPr>
          <w:p w14:paraId="40118C12">
            <w:pPr>
              <w:widowControl/>
              <w:jc w:val="right"/>
              <w:rPr>
                <w:rFonts w:ascii="Times New Roman" w:hAnsi="Times New Roman" w:eastAsia="仿宋_GB2312" w:cs="Times New Roman"/>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467B5020">
            <w:pPr>
              <w:widowControl/>
              <w:jc w:val="right"/>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5DE4B4B0">
            <w:pPr>
              <w:widowControl/>
              <w:jc w:val="right"/>
              <w:rPr>
                <w:rFonts w:ascii="Times New Roman" w:hAnsi="Times New Roman" w:eastAsia="仿宋_GB2312" w:cs="Times New Roman"/>
                <w:kern w:val="0"/>
                <w:sz w:val="24"/>
                <w:szCs w:val="24"/>
              </w:rPr>
            </w:pPr>
          </w:p>
        </w:tc>
      </w:tr>
      <w:tr w14:paraId="27E8E50B">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F02BB5">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2080101</w:t>
            </w:r>
          </w:p>
        </w:tc>
        <w:tc>
          <w:tcPr>
            <w:tcW w:w="1445" w:type="pct"/>
            <w:tcBorders>
              <w:top w:val="nil"/>
              <w:left w:val="nil"/>
              <w:bottom w:val="single" w:color="auto" w:sz="4" w:space="0"/>
              <w:right w:val="single" w:color="auto" w:sz="4" w:space="0"/>
            </w:tcBorders>
            <w:shd w:val="clear" w:color="000000" w:fill="FFFFFF"/>
            <w:noWrap/>
            <w:vAlign w:val="center"/>
          </w:tcPr>
          <w:p w14:paraId="3E1AEC28">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行政运行</w:t>
            </w:r>
          </w:p>
        </w:tc>
        <w:tc>
          <w:tcPr>
            <w:tcW w:w="570" w:type="pct"/>
            <w:tcBorders>
              <w:top w:val="nil"/>
              <w:left w:val="nil"/>
              <w:bottom w:val="single" w:color="auto" w:sz="4" w:space="0"/>
              <w:right w:val="single" w:color="auto" w:sz="4" w:space="0"/>
            </w:tcBorders>
            <w:shd w:val="clear" w:color="auto" w:fill="auto"/>
            <w:noWrap/>
            <w:vAlign w:val="center"/>
          </w:tcPr>
          <w:p w14:paraId="18BA9DE1">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34.38</w:t>
            </w:r>
          </w:p>
        </w:tc>
        <w:tc>
          <w:tcPr>
            <w:tcW w:w="469" w:type="pct"/>
            <w:tcBorders>
              <w:top w:val="nil"/>
              <w:left w:val="nil"/>
              <w:bottom w:val="single" w:color="auto" w:sz="4" w:space="0"/>
              <w:right w:val="single" w:color="auto" w:sz="4" w:space="0"/>
            </w:tcBorders>
            <w:shd w:val="clear" w:color="auto" w:fill="auto"/>
            <w:noWrap/>
            <w:vAlign w:val="center"/>
          </w:tcPr>
          <w:p w14:paraId="298C76B2">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34.38</w:t>
            </w:r>
          </w:p>
        </w:tc>
        <w:tc>
          <w:tcPr>
            <w:tcW w:w="444" w:type="pct"/>
            <w:tcBorders>
              <w:top w:val="nil"/>
              <w:left w:val="nil"/>
              <w:bottom w:val="single" w:color="auto" w:sz="4" w:space="0"/>
              <w:right w:val="single" w:color="auto" w:sz="4" w:space="0"/>
            </w:tcBorders>
            <w:shd w:val="clear" w:color="auto" w:fill="auto"/>
            <w:noWrap/>
            <w:vAlign w:val="center"/>
          </w:tcPr>
          <w:p w14:paraId="484F8CB5">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5EA84C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40459A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585372E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A948D5C">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9AC7BC">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2080108</w:t>
            </w:r>
          </w:p>
        </w:tc>
        <w:tc>
          <w:tcPr>
            <w:tcW w:w="1445" w:type="pct"/>
            <w:tcBorders>
              <w:top w:val="nil"/>
              <w:left w:val="nil"/>
              <w:bottom w:val="single" w:color="auto" w:sz="4" w:space="0"/>
              <w:right w:val="single" w:color="auto" w:sz="4" w:space="0"/>
            </w:tcBorders>
            <w:shd w:val="clear" w:color="000000" w:fill="FFFFFF"/>
            <w:noWrap/>
            <w:vAlign w:val="center"/>
          </w:tcPr>
          <w:p w14:paraId="52B5EAA5">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信息化建设</w:t>
            </w:r>
          </w:p>
        </w:tc>
        <w:tc>
          <w:tcPr>
            <w:tcW w:w="570" w:type="pct"/>
            <w:tcBorders>
              <w:top w:val="nil"/>
              <w:left w:val="nil"/>
              <w:bottom w:val="single" w:color="auto" w:sz="4" w:space="0"/>
              <w:right w:val="single" w:color="auto" w:sz="4" w:space="0"/>
            </w:tcBorders>
            <w:shd w:val="clear" w:color="auto" w:fill="auto"/>
            <w:noWrap/>
            <w:vAlign w:val="center"/>
          </w:tcPr>
          <w:p w14:paraId="116085F1">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0.76</w:t>
            </w:r>
          </w:p>
        </w:tc>
        <w:tc>
          <w:tcPr>
            <w:tcW w:w="469" w:type="pct"/>
            <w:tcBorders>
              <w:top w:val="nil"/>
              <w:left w:val="nil"/>
              <w:bottom w:val="single" w:color="auto" w:sz="4" w:space="0"/>
              <w:right w:val="single" w:color="auto" w:sz="4" w:space="0"/>
            </w:tcBorders>
            <w:shd w:val="clear" w:color="auto" w:fill="auto"/>
            <w:noWrap/>
            <w:vAlign w:val="center"/>
          </w:tcPr>
          <w:p w14:paraId="017FD12A">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0.76</w:t>
            </w:r>
          </w:p>
        </w:tc>
        <w:tc>
          <w:tcPr>
            <w:tcW w:w="444" w:type="pct"/>
            <w:tcBorders>
              <w:top w:val="nil"/>
              <w:left w:val="nil"/>
              <w:bottom w:val="single" w:color="auto" w:sz="4" w:space="0"/>
              <w:right w:val="single" w:color="auto" w:sz="4" w:space="0"/>
            </w:tcBorders>
            <w:shd w:val="clear" w:color="auto" w:fill="auto"/>
            <w:noWrap/>
            <w:vAlign w:val="center"/>
          </w:tcPr>
          <w:p w14:paraId="0E209021">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45FA1D2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32935A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5DB5B5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53B24C">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9305D7">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2080109</w:t>
            </w:r>
          </w:p>
        </w:tc>
        <w:tc>
          <w:tcPr>
            <w:tcW w:w="1445" w:type="pct"/>
            <w:tcBorders>
              <w:top w:val="nil"/>
              <w:left w:val="nil"/>
              <w:bottom w:val="single" w:color="auto" w:sz="4" w:space="0"/>
              <w:right w:val="single" w:color="auto" w:sz="4" w:space="0"/>
            </w:tcBorders>
            <w:shd w:val="clear" w:color="000000" w:fill="FFFFFF"/>
            <w:noWrap/>
            <w:vAlign w:val="center"/>
          </w:tcPr>
          <w:p w14:paraId="4CF53C70">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社会保险经办机构</w:t>
            </w:r>
          </w:p>
        </w:tc>
        <w:tc>
          <w:tcPr>
            <w:tcW w:w="570" w:type="pct"/>
            <w:tcBorders>
              <w:top w:val="nil"/>
              <w:left w:val="nil"/>
              <w:bottom w:val="single" w:color="auto" w:sz="4" w:space="0"/>
              <w:right w:val="single" w:color="auto" w:sz="4" w:space="0"/>
            </w:tcBorders>
            <w:shd w:val="clear" w:color="auto" w:fill="auto"/>
            <w:noWrap/>
            <w:vAlign w:val="center"/>
          </w:tcPr>
          <w:p w14:paraId="763F5C83">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120.9</w:t>
            </w:r>
            <w:r>
              <w:rPr>
                <w:rFonts w:hint="eastAsia" w:ascii="Times New Roman" w:hAnsi="Times New Roman" w:eastAsia="仿宋_GB2312" w:cs="Times New Roman"/>
                <w:kern w:val="0"/>
                <w:sz w:val="24"/>
                <w:szCs w:val="24"/>
                <w:lang w:val="en-US" w:eastAsia="zh-CN"/>
              </w:rPr>
              <w:t>0</w:t>
            </w:r>
          </w:p>
        </w:tc>
        <w:tc>
          <w:tcPr>
            <w:tcW w:w="469" w:type="pct"/>
            <w:tcBorders>
              <w:top w:val="nil"/>
              <w:left w:val="nil"/>
              <w:bottom w:val="single" w:color="auto" w:sz="4" w:space="0"/>
              <w:right w:val="single" w:color="auto" w:sz="4" w:space="0"/>
            </w:tcBorders>
            <w:shd w:val="clear" w:color="auto" w:fill="auto"/>
            <w:noWrap/>
            <w:vAlign w:val="center"/>
          </w:tcPr>
          <w:p w14:paraId="41915C43">
            <w:pPr>
              <w:widowControl/>
              <w:jc w:val="center"/>
              <w:rPr>
                <w:rFonts w:hint="eastAsia" w:ascii="Times New Roman" w:hAnsi="Times New Roman" w:eastAsia="仿宋_GB2312" w:cs="Times New Roman"/>
                <w:kern w:val="0"/>
                <w:sz w:val="24"/>
                <w:szCs w:val="24"/>
                <w:lang w:eastAsia="zh-CN"/>
              </w:rPr>
            </w:pPr>
          </w:p>
        </w:tc>
        <w:tc>
          <w:tcPr>
            <w:tcW w:w="444" w:type="pct"/>
            <w:tcBorders>
              <w:top w:val="nil"/>
              <w:left w:val="nil"/>
              <w:bottom w:val="single" w:color="auto" w:sz="4" w:space="0"/>
              <w:right w:val="single" w:color="auto" w:sz="4" w:space="0"/>
            </w:tcBorders>
            <w:shd w:val="clear" w:color="auto" w:fill="auto"/>
            <w:noWrap/>
            <w:vAlign w:val="center"/>
          </w:tcPr>
          <w:p w14:paraId="6A07B342">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120.9</w:t>
            </w:r>
            <w:r>
              <w:rPr>
                <w:rFonts w:hint="eastAsia" w:ascii="Times New Roman" w:hAnsi="Times New Roman" w:eastAsia="仿宋_GB2312" w:cs="Times New Roman"/>
                <w:kern w:val="0"/>
                <w:sz w:val="24"/>
                <w:szCs w:val="24"/>
                <w:lang w:val="en-US" w:eastAsia="zh-CN"/>
              </w:rPr>
              <w:t>0</w:t>
            </w:r>
          </w:p>
        </w:tc>
        <w:tc>
          <w:tcPr>
            <w:tcW w:w="433" w:type="pct"/>
            <w:tcBorders>
              <w:top w:val="nil"/>
              <w:left w:val="nil"/>
              <w:bottom w:val="single" w:color="auto" w:sz="4" w:space="0"/>
              <w:right w:val="single" w:color="auto" w:sz="4" w:space="0"/>
            </w:tcBorders>
            <w:shd w:val="clear" w:color="auto" w:fill="auto"/>
            <w:noWrap/>
            <w:vAlign w:val="center"/>
          </w:tcPr>
          <w:p w14:paraId="05AC42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66833D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2343DA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E47D2E1">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C95404">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w:t>
            </w:r>
          </w:p>
        </w:tc>
        <w:tc>
          <w:tcPr>
            <w:tcW w:w="1445" w:type="pct"/>
            <w:tcBorders>
              <w:top w:val="nil"/>
              <w:left w:val="nil"/>
              <w:bottom w:val="single" w:color="auto" w:sz="4" w:space="0"/>
              <w:right w:val="single" w:color="auto" w:sz="4" w:space="0"/>
            </w:tcBorders>
            <w:shd w:val="clear" w:color="000000" w:fill="FFFFFF"/>
            <w:noWrap/>
            <w:vAlign w:val="center"/>
          </w:tcPr>
          <w:p w14:paraId="1AFE4FCB">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行政事业单位养老支出</w:t>
            </w:r>
          </w:p>
        </w:tc>
        <w:tc>
          <w:tcPr>
            <w:tcW w:w="570" w:type="pct"/>
            <w:tcBorders>
              <w:top w:val="nil"/>
              <w:left w:val="nil"/>
              <w:bottom w:val="single" w:color="auto" w:sz="4" w:space="0"/>
              <w:right w:val="single" w:color="auto" w:sz="4" w:space="0"/>
            </w:tcBorders>
            <w:shd w:val="clear" w:color="auto" w:fill="auto"/>
            <w:noWrap/>
            <w:vAlign w:val="center"/>
          </w:tcPr>
          <w:p w14:paraId="1DE1EF33">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9.45</w:t>
            </w:r>
          </w:p>
        </w:tc>
        <w:tc>
          <w:tcPr>
            <w:tcW w:w="469" w:type="pct"/>
            <w:tcBorders>
              <w:top w:val="nil"/>
              <w:left w:val="nil"/>
              <w:bottom w:val="single" w:color="auto" w:sz="4" w:space="0"/>
              <w:right w:val="single" w:color="auto" w:sz="4" w:space="0"/>
            </w:tcBorders>
            <w:shd w:val="clear" w:color="auto" w:fill="auto"/>
            <w:noWrap/>
            <w:vAlign w:val="center"/>
          </w:tcPr>
          <w:p w14:paraId="1958C483">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9.45</w:t>
            </w:r>
          </w:p>
        </w:tc>
        <w:tc>
          <w:tcPr>
            <w:tcW w:w="444" w:type="pct"/>
            <w:tcBorders>
              <w:top w:val="nil"/>
              <w:left w:val="nil"/>
              <w:bottom w:val="single" w:color="auto" w:sz="4" w:space="0"/>
              <w:right w:val="single" w:color="auto" w:sz="4" w:space="0"/>
            </w:tcBorders>
            <w:shd w:val="clear" w:color="auto" w:fill="auto"/>
            <w:noWrap/>
            <w:vAlign w:val="center"/>
          </w:tcPr>
          <w:p w14:paraId="415E8AD3">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5825BA1A">
            <w:pPr>
              <w:widowControl/>
              <w:jc w:val="right"/>
              <w:rPr>
                <w:rFonts w:ascii="Times New Roman" w:hAnsi="Times New Roman" w:eastAsia="仿宋_GB2312" w:cs="Times New Roman"/>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6715CB40">
            <w:pPr>
              <w:widowControl/>
              <w:jc w:val="right"/>
              <w:rPr>
                <w:rFonts w:ascii="Times New Roman" w:hAnsi="Times New Roman" w:eastAsia="仿宋_GB2312" w:cs="Times New Roman"/>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629988A0">
            <w:pPr>
              <w:widowControl/>
              <w:jc w:val="right"/>
              <w:rPr>
                <w:rFonts w:ascii="Times New Roman" w:hAnsi="Times New Roman" w:eastAsia="仿宋_GB2312" w:cs="Times New Roman"/>
                <w:kern w:val="0"/>
                <w:sz w:val="24"/>
                <w:szCs w:val="24"/>
              </w:rPr>
            </w:pPr>
          </w:p>
        </w:tc>
      </w:tr>
      <w:tr w14:paraId="63B83391">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2A10D1">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2080501</w:t>
            </w:r>
          </w:p>
        </w:tc>
        <w:tc>
          <w:tcPr>
            <w:tcW w:w="1445" w:type="pct"/>
            <w:tcBorders>
              <w:top w:val="nil"/>
              <w:left w:val="nil"/>
              <w:bottom w:val="single" w:color="auto" w:sz="4" w:space="0"/>
              <w:right w:val="single" w:color="auto" w:sz="4" w:space="0"/>
            </w:tcBorders>
            <w:shd w:val="clear" w:color="000000" w:fill="FFFFFF"/>
            <w:noWrap/>
            <w:vAlign w:val="center"/>
          </w:tcPr>
          <w:p w14:paraId="301AB45F">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行政单位离退休</w:t>
            </w:r>
          </w:p>
        </w:tc>
        <w:tc>
          <w:tcPr>
            <w:tcW w:w="570" w:type="pct"/>
            <w:tcBorders>
              <w:top w:val="nil"/>
              <w:left w:val="nil"/>
              <w:bottom w:val="single" w:color="auto" w:sz="4" w:space="0"/>
              <w:right w:val="single" w:color="auto" w:sz="4" w:space="0"/>
            </w:tcBorders>
            <w:shd w:val="clear" w:color="auto" w:fill="auto"/>
            <w:noWrap/>
            <w:vAlign w:val="center"/>
          </w:tcPr>
          <w:p w14:paraId="14D38012">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5.09</w:t>
            </w:r>
          </w:p>
        </w:tc>
        <w:tc>
          <w:tcPr>
            <w:tcW w:w="469" w:type="pct"/>
            <w:tcBorders>
              <w:top w:val="nil"/>
              <w:left w:val="nil"/>
              <w:bottom w:val="single" w:color="auto" w:sz="4" w:space="0"/>
              <w:right w:val="single" w:color="auto" w:sz="4" w:space="0"/>
            </w:tcBorders>
            <w:shd w:val="clear" w:color="auto" w:fill="auto"/>
            <w:noWrap/>
            <w:vAlign w:val="center"/>
          </w:tcPr>
          <w:p w14:paraId="6D3B7760">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5.09</w:t>
            </w:r>
          </w:p>
        </w:tc>
        <w:tc>
          <w:tcPr>
            <w:tcW w:w="444" w:type="pct"/>
            <w:tcBorders>
              <w:top w:val="nil"/>
              <w:left w:val="nil"/>
              <w:bottom w:val="single" w:color="auto" w:sz="4" w:space="0"/>
              <w:right w:val="single" w:color="auto" w:sz="4" w:space="0"/>
            </w:tcBorders>
            <w:shd w:val="clear" w:color="auto" w:fill="auto"/>
            <w:noWrap/>
            <w:vAlign w:val="center"/>
          </w:tcPr>
          <w:p w14:paraId="285533BF">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6CF739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7C561C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5A9841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E9B06F">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A53213">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2080505</w:t>
            </w:r>
          </w:p>
        </w:tc>
        <w:tc>
          <w:tcPr>
            <w:tcW w:w="1445" w:type="pct"/>
            <w:tcBorders>
              <w:top w:val="nil"/>
              <w:left w:val="nil"/>
              <w:bottom w:val="single" w:color="auto" w:sz="4" w:space="0"/>
              <w:right w:val="single" w:color="auto" w:sz="4" w:space="0"/>
            </w:tcBorders>
            <w:shd w:val="clear" w:color="000000" w:fill="FFFFFF"/>
            <w:noWrap/>
            <w:vAlign w:val="center"/>
          </w:tcPr>
          <w:p w14:paraId="68AEB5CE">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机关事业单位基本养老保险缴费支出</w:t>
            </w:r>
          </w:p>
        </w:tc>
        <w:tc>
          <w:tcPr>
            <w:tcW w:w="570" w:type="pct"/>
            <w:tcBorders>
              <w:top w:val="nil"/>
              <w:left w:val="nil"/>
              <w:bottom w:val="single" w:color="auto" w:sz="4" w:space="0"/>
              <w:right w:val="single" w:color="auto" w:sz="4" w:space="0"/>
            </w:tcBorders>
            <w:shd w:val="clear" w:color="auto" w:fill="auto"/>
            <w:noWrap/>
            <w:vAlign w:val="center"/>
          </w:tcPr>
          <w:p w14:paraId="10A572CE">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4.36</w:t>
            </w:r>
          </w:p>
        </w:tc>
        <w:tc>
          <w:tcPr>
            <w:tcW w:w="469" w:type="pct"/>
            <w:tcBorders>
              <w:top w:val="nil"/>
              <w:left w:val="nil"/>
              <w:bottom w:val="single" w:color="auto" w:sz="4" w:space="0"/>
              <w:right w:val="single" w:color="auto" w:sz="4" w:space="0"/>
            </w:tcBorders>
            <w:shd w:val="clear" w:color="auto" w:fill="auto"/>
            <w:noWrap/>
            <w:vAlign w:val="center"/>
          </w:tcPr>
          <w:p w14:paraId="2F5B88A0">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4.36</w:t>
            </w:r>
          </w:p>
        </w:tc>
        <w:tc>
          <w:tcPr>
            <w:tcW w:w="444" w:type="pct"/>
            <w:tcBorders>
              <w:top w:val="nil"/>
              <w:left w:val="nil"/>
              <w:bottom w:val="single" w:color="auto" w:sz="4" w:space="0"/>
              <w:right w:val="single" w:color="auto" w:sz="4" w:space="0"/>
            </w:tcBorders>
            <w:shd w:val="clear" w:color="auto" w:fill="auto"/>
            <w:noWrap/>
            <w:vAlign w:val="center"/>
          </w:tcPr>
          <w:p w14:paraId="7BB4213B">
            <w:pPr>
              <w:widowControl/>
              <w:jc w:val="center"/>
              <w:rPr>
                <w:rFonts w:hint="eastAsia" w:ascii="Times New Roman" w:hAnsi="Times New Roman" w:eastAsia="仿宋_GB2312" w:cs="Times New Roman"/>
                <w:kern w:val="0"/>
                <w:sz w:val="24"/>
                <w:szCs w:val="24"/>
                <w:lang w:eastAsia="zh-CN"/>
              </w:rPr>
            </w:pPr>
          </w:p>
        </w:tc>
        <w:tc>
          <w:tcPr>
            <w:tcW w:w="433" w:type="pct"/>
            <w:tcBorders>
              <w:top w:val="nil"/>
              <w:left w:val="nil"/>
              <w:bottom w:val="single" w:color="auto" w:sz="4" w:space="0"/>
              <w:right w:val="single" w:color="auto" w:sz="4" w:space="0"/>
            </w:tcBorders>
            <w:shd w:val="clear" w:color="auto" w:fill="auto"/>
            <w:noWrap/>
            <w:vAlign w:val="center"/>
          </w:tcPr>
          <w:p w14:paraId="0A97B0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3" w:type="pct"/>
            <w:tcBorders>
              <w:top w:val="nil"/>
              <w:left w:val="nil"/>
              <w:bottom w:val="single" w:color="auto" w:sz="4" w:space="0"/>
              <w:right w:val="single" w:color="auto" w:sz="4" w:space="0"/>
            </w:tcBorders>
            <w:shd w:val="clear" w:color="auto" w:fill="auto"/>
            <w:noWrap/>
            <w:vAlign w:val="center"/>
          </w:tcPr>
          <w:p w14:paraId="291683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2" w:type="pct"/>
            <w:tcBorders>
              <w:top w:val="nil"/>
              <w:left w:val="nil"/>
              <w:bottom w:val="single" w:color="auto" w:sz="4" w:space="0"/>
              <w:right w:val="single" w:color="auto" w:sz="4" w:space="0"/>
            </w:tcBorders>
            <w:shd w:val="clear" w:color="auto" w:fill="auto"/>
            <w:noWrap/>
            <w:vAlign w:val="center"/>
          </w:tcPr>
          <w:p w14:paraId="7D0E11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B41BA7">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457340B3">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20807</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57389751">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就业补助</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E92DB7A">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653.29</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1ED5269">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79.39</w:t>
            </w:r>
          </w:p>
        </w:tc>
        <w:tc>
          <w:tcPr>
            <w:tcW w:w="444" w:type="pct"/>
            <w:tcBorders>
              <w:top w:val="single" w:color="auto" w:sz="4" w:space="0"/>
              <w:left w:val="single" w:color="auto" w:sz="4" w:space="0"/>
              <w:bottom w:val="single" w:color="auto" w:sz="4" w:space="0"/>
              <w:right w:val="single" w:color="auto" w:sz="4" w:space="0"/>
            </w:tcBorders>
            <w:vAlign w:val="center"/>
          </w:tcPr>
          <w:p w14:paraId="5F6E1152">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573.91</w:t>
            </w:r>
          </w:p>
        </w:tc>
        <w:tc>
          <w:tcPr>
            <w:tcW w:w="433" w:type="pct"/>
            <w:tcBorders>
              <w:top w:val="single" w:color="auto" w:sz="4" w:space="0"/>
              <w:left w:val="single" w:color="auto" w:sz="4" w:space="0"/>
              <w:bottom w:val="single" w:color="auto" w:sz="4" w:space="0"/>
              <w:right w:val="single" w:color="auto" w:sz="4" w:space="0"/>
            </w:tcBorders>
          </w:tcPr>
          <w:p w14:paraId="2FDA3080">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618C96B5">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18EAE5AA">
            <w:pPr>
              <w:widowControl/>
              <w:jc w:val="right"/>
              <w:rPr>
                <w:rFonts w:ascii="Times New Roman" w:hAnsi="Times New Roman" w:eastAsia="仿宋_GB2312" w:cs="Times New Roman"/>
                <w:kern w:val="0"/>
                <w:sz w:val="24"/>
                <w:szCs w:val="24"/>
              </w:rPr>
            </w:pPr>
          </w:p>
        </w:tc>
      </w:tr>
      <w:tr w14:paraId="5A2ABA10">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7BC6EC2A">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2080799</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289597AE">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其他就业补助支出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1F23B49">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653.29</w:t>
            </w:r>
          </w:p>
        </w:tc>
        <w:tc>
          <w:tcPr>
            <w:tcW w:w="469" w:type="pct"/>
            <w:tcBorders>
              <w:top w:val="single" w:color="auto" w:sz="4" w:space="0"/>
              <w:left w:val="single" w:color="auto" w:sz="4" w:space="0"/>
              <w:bottom w:val="single" w:color="auto" w:sz="4" w:space="0"/>
              <w:right w:val="single" w:color="auto" w:sz="4" w:space="0"/>
            </w:tcBorders>
            <w:vAlign w:val="center"/>
          </w:tcPr>
          <w:p w14:paraId="247AF64E">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79.39</w:t>
            </w:r>
          </w:p>
        </w:tc>
        <w:tc>
          <w:tcPr>
            <w:tcW w:w="444" w:type="pct"/>
            <w:tcBorders>
              <w:top w:val="single" w:color="auto" w:sz="4" w:space="0"/>
              <w:left w:val="single" w:color="auto" w:sz="4" w:space="0"/>
              <w:bottom w:val="single" w:color="auto" w:sz="4" w:space="0"/>
              <w:right w:val="single" w:color="auto" w:sz="4" w:space="0"/>
            </w:tcBorders>
            <w:vAlign w:val="center"/>
          </w:tcPr>
          <w:p w14:paraId="2D40CDB0">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573.91</w:t>
            </w:r>
          </w:p>
        </w:tc>
        <w:tc>
          <w:tcPr>
            <w:tcW w:w="433" w:type="pct"/>
            <w:tcBorders>
              <w:top w:val="single" w:color="auto" w:sz="4" w:space="0"/>
              <w:left w:val="single" w:color="auto" w:sz="4" w:space="0"/>
              <w:bottom w:val="single" w:color="auto" w:sz="4" w:space="0"/>
              <w:right w:val="single" w:color="auto" w:sz="4" w:space="0"/>
            </w:tcBorders>
          </w:tcPr>
          <w:p w14:paraId="470B92B9">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0571269D">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37F1ADCE">
            <w:pPr>
              <w:widowControl/>
              <w:jc w:val="right"/>
              <w:rPr>
                <w:rFonts w:ascii="Times New Roman" w:hAnsi="Times New Roman" w:eastAsia="仿宋_GB2312" w:cs="Times New Roman"/>
                <w:kern w:val="0"/>
                <w:sz w:val="24"/>
                <w:szCs w:val="24"/>
              </w:rPr>
            </w:pPr>
          </w:p>
        </w:tc>
      </w:tr>
      <w:tr w14:paraId="77A84DAF">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7B3E2A74">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1D20B698">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卫生健康支出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9F6577D">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1.79</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2B921AE2">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1.79</w:t>
            </w:r>
          </w:p>
        </w:tc>
        <w:tc>
          <w:tcPr>
            <w:tcW w:w="444" w:type="pct"/>
            <w:tcBorders>
              <w:top w:val="single" w:color="auto" w:sz="4" w:space="0"/>
              <w:left w:val="single" w:color="auto" w:sz="4" w:space="0"/>
              <w:bottom w:val="single" w:color="auto" w:sz="4" w:space="0"/>
              <w:right w:val="single" w:color="auto" w:sz="4" w:space="0"/>
            </w:tcBorders>
          </w:tcPr>
          <w:p w14:paraId="2318A5FA">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6FF7A3E9">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0740E203">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2F08EC98">
            <w:pPr>
              <w:widowControl/>
              <w:jc w:val="right"/>
              <w:rPr>
                <w:rFonts w:ascii="Times New Roman" w:hAnsi="Times New Roman" w:eastAsia="仿宋_GB2312" w:cs="Times New Roman"/>
                <w:kern w:val="0"/>
                <w:sz w:val="24"/>
                <w:szCs w:val="24"/>
              </w:rPr>
            </w:pPr>
          </w:p>
        </w:tc>
      </w:tr>
      <w:tr w14:paraId="628BFF4B">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4FAAFB11">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50A25E8E">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行政事业单位医疗</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BC7E8BC">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1.79</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5BEBDB02">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1.79</w:t>
            </w:r>
          </w:p>
        </w:tc>
        <w:tc>
          <w:tcPr>
            <w:tcW w:w="444" w:type="pct"/>
            <w:tcBorders>
              <w:top w:val="single" w:color="auto" w:sz="4" w:space="0"/>
              <w:left w:val="single" w:color="auto" w:sz="4" w:space="0"/>
              <w:bottom w:val="single" w:color="auto" w:sz="4" w:space="0"/>
              <w:right w:val="single" w:color="auto" w:sz="4" w:space="0"/>
            </w:tcBorders>
          </w:tcPr>
          <w:p w14:paraId="5F9AADC5">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1435534B">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5CB841F2">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3E315ADA">
            <w:pPr>
              <w:widowControl/>
              <w:jc w:val="right"/>
              <w:rPr>
                <w:rFonts w:ascii="Times New Roman" w:hAnsi="Times New Roman" w:eastAsia="仿宋_GB2312" w:cs="Times New Roman"/>
                <w:kern w:val="0"/>
                <w:sz w:val="24"/>
                <w:szCs w:val="24"/>
              </w:rPr>
            </w:pPr>
          </w:p>
        </w:tc>
      </w:tr>
      <w:tr w14:paraId="77FF125B">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60A7FA9F">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2101102</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0498F4C2">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事业单位医疗</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47A47E2">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1.79</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041CFA33">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1.79</w:t>
            </w:r>
          </w:p>
        </w:tc>
        <w:tc>
          <w:tcPr>
            <w:tcW w:w="444" w:type="pct"/>
            <w:tcBorders>
              <w:top w:val="single" w:color="auto" w:sz="4" w:space="0"/>
              <w:left w:val="single" w:color="auto" w:sz="4" w:space="0"/>
              <w:bottom w:val="single" w:color="auto" w:sz="4" w:space="0"/>
              <w:right w:val="single" w:color="auto" w:sz="4" w:space="0"/>
            </w:tcBorders>
          </w:tcPr>
          <w:p w14:paraId="3B3AD51B">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616DB9A7">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69053283">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73E40DEF">
            <w:pPr>
              <w:widowControl/>
              <w:jc w:val="right"/>
              <w:rPr>
                <w:rFonts w:ascii="Times New Roman" w:hAnsi="Times New Roman" w:eastAsia="仿宋_GB2312" w:cs="Times New Roman"/>
                <w:kern w:val="0"/>
                <w:sz w:val="24"/>
                <w:szCs w:val="24"/>
              </w:rPr>
            </w:pPr>
          </w:p>
        </w:tc>
      </w:tr>
      <w:tr w14:paraId="7EBD4AA9">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auto" w:fill="auto"/>
            <w:vAlign w:val="center"/>
          </w:tcPr>
          <w:p w14:paraId="7264CBF4">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w:t>
            </w:r>
          </w:p>
        </w:tc>
        <w:tc>
          <w:tcPr>
            <w:tcW w:w="1445" w:type="pct"/>
            <w:tcBorders>
              <w:top w:val="single" w:color="auto" w:sz="4" w:space="0"/>
              <w:left w:val="single" w:color="auto" w:sz="4" w:space="0"/>
              <w:bottom w:val="single" w:color="auto" w:sz="4" w:space="0"/>
              <w:right w:val="single" w:color="auto" w:sz="4" w:space="0"/>
            </w:tcBorders>
            <w:shd w:val="clear" w:color="auto" w:fill="auto"/>
            <w:vAlign w:val="center"/>
          </w:tcPr>
          <w:p w14:paraId="4B4DB9FF">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城乡社区支出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2B8985D">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90.62</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204A690">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90.62</w:t>
            </w:r>
          </w:p>
        </w:tc>
        <w:tc>
          <w:tcPr>
            <w:tcW w:w="444" w:type="pct"/>
            <w:tcBorders>
              <w:top w:val="single" w:color="auto" w:sz="4" w:space="0"/>
              <w:left w:val="single" w:color="auto" w:sz="4" w:space="0"/>
              <w:bottom w:val="single" w:color="auto" w:sz="4" w:space="0"/>
              <w:right w:val="single" w:color="auto" w:sz="4" w:space="0"/>
            </w:tcBorders>
          </w:tcPr>
          <w:p w14:paraId="03DC2699">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533EF042">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448824D6">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74EC1838">
            <w:pPr>
              <w:widowControl/>
              <w:jc w:val="right"/>
              <w:rPr>
                <w:rFonts w:ascii="Times New Roman" w:hAnsi="Times New Roman" w:eastAsia="仿宋_GB2312" w:cs="Times New Roman"/>
                <w:kern w:val="0"/>
                <w:sz w:val="24"/>
                <w:szCs w:val="24"/>
              </w:rPr>
            </w:pPr>
          </w:p>
        </w:tc>
      </w:tr>
      <w:tr w14:paraId="770F5A58">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31212DA1">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21201</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1DEB1EEF">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城乡社区管理事务</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6CA5360A">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90.62</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D91EE82">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90.62</w:t>
            </w:r>
          </w:p>
        </w:tc>
        <w:tc>
          <w:tcPr>
            <w:tcW w:w="444" w:type="pct"/>
            <w:tcBorders>
              <w:top w:val="single" w:color="auto" w:sz="4" w:space="0"/>
              <w:left w:val="single" w:color="auto" w:sz="4" w:space="0"/>
              <w:bottom w:val="single" w:color="auto" w:sz="4" w:space="0"/>
              <w:right w:val="single" w:color="auto" w:sz="4" w:space="0"/>
            </w:tcBorders>
          </w:tcPr>
          <w:p w14:paraId="5B0A08FE">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749A85C2">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1CCE12A4">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467DE839">
            <w:pPr>
              <w:widowControl/>
              <w:jc w:val="right"/>
              <w:rPr>
                <w:rFonts w:ascii="Times New Roman" w:hAnsi="Times New Roman" w:eastAsia="仿宋_GB2312" w:cs="Times New Roman"/>
                <w:kern w:val="0"/>
                <w:sz w:val="24"/>
                <w:szCs w:val="24"/>
              </w:rPr>
            </w:pPr>
          </w:p>
        </w:tc>
      </w:tr>
      <w:tr w14:paraId="7F9317C3">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1D87BFB6">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2120199</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064A93BA">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其他城乡社区管理事务支出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9E3AC8D">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90.62</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3044900B">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90.62</w:t>
            </w:r>
          </w:p>
        </w:tc>
        <w:tc>
          <w:tcPr>
            <w:tcW w:w="444" w:type="pct"/>
            <w:tcBorders>
              <w:top w:val="single" w:color="auto" w:sz="4" w:space="0"/>
              <w:left w:val="single" w:color="auto" w:sz="4" w:space="0"/>
              <w:bottom w:val="single" w:color="auto" w:sz="4" w:space="0"/>
              <w:right w:val="single" w:color="auto" w:sz="4" w:space="0"/>
            </w:tcBorders>
          </w:tcPr>
          <w:p w14:paraId="2DA5DD4F">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5B17812D">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0CBE763D">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07459054">
            <w:pPr>
              <w:widowControl/>
              <w:jc w:val="right"/>
              <w:rPr>
                <w:rFonts w:ascii="Times New Roman" w:hAnsi="Times New Roman" w:eastAsia="仿宋_GB2312" w:cs="Times New Roman"/>
                <w:kern w:val="0"/>
                <w:sz w:val="24"/>
                <w:szCs w:val="24"/>
              </w:rPr>
            </w:pPr>
          </w:p>
        </w:tc>
      </w:tr>
      <w:tr w14:paraId="3C597F03">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50F2558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1E735E5F">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农林水支出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6217422C">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165B84EC">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444" w:type="pct"/>
            <w:tcBorders>
              <w:top w:val="single" w:color="auto" w:sz="4" w:space="0"/>
              <w:left w:val="single" w:color="auto" w:sz="4" w:space="0"/>
              <w:bottom w:val="single" w:color="auto" w:sz="4" w:space="0"/>
              <w:right w:val="single" w:color="auto" w:sz="4" w:space="0"/>
            </w:tcBorders>
          </w:tcPr>
          <w:p w14:paraId="15ACDF1F">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0046AF88">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014CC397">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0D2C3C02">
            <w:pPr>
              <w:widowControl/>
              <w:jc w:val="right"/>
              <w:rPr>
                <w:rFonts w:ascii="Times New Roman" w:hAnsi="Times New Roman" w:eastAsia="仿宋_GB2312" w:cs="Times New Roman"/>
                <w:kern w:val="0"/>
                <w:sz w:val="24"/>
                <w:szCs w:val="24"/>
              </w:rPr>
            </w:pPr>
          </w:p>
        </w:tc>
      </w:tr>
      <w:tr w14:paraId="6006EBBA">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31350F2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21308</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6F2C5BB3">
            <w:pPr>
              <w:widowControl/>
              <w:jc w:val="both"/>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普惠金融发展支出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6B4E63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63CA3F74">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w:t>
            </w:r>
          </w:p>
        </w:tc>
        <w:tc>
          <w:tcPr>
            <w:tcW w:w="444" w:type="pct"/>
            <w:tcBorders>
              <w:top w:val="single" w:color="auto" w:sz="4" w:space="0"/>
              <w:left w:val="single" w:color="auto" w:sz="4" w:space="0"/>
              <w:bottom w:val="single" w:color="auto" w:sz="4" w:space="0"/>
              <w:right w:val="single" w:color="auto" w:sz="4" w:space="0"/>
            </w:tcBorders>
          </w:tcPr>
          <w:p w14:paraId="775D044C">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49A3F770">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5B95524F">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4154848C">
            <w:pPr>
              <w:widowControl/>
              <w:jc w:val="right"/>
              <w:rPr>
                <w:rFonts w:ascii="Times New Roman" w:hAnsi="Times New Roman" w:eastAsia="仿宋_GB2312" w:cs="Times New Roman"/>
                <w:kern w:val="0"/>
                <w:sz w:val="24"/>
                <w:szCs w:val="24"/>
              </w:rPr>
            </w:pPr>
          </w:p>
        </w:tc>
      </w:tr>
      <w:tr w14:paraId="1B235122">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7A7C285E">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2130804</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4876D837">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创业担保贷款贴息及奖补</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E4AB266">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lang w:val="en-US" w:eastAsia="zh-CN"/>
              </w:rPr>
              <w:t>.00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491EE83B">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1</w:t>
            </w:r>
            <w:r>
              <w:rPr>
                <w:rFonts w:hint="eastAsia" w:ascii="Times New Roman" w:hAnsi="Times New Roman" w:eastAsia="仿宋_GB2312" w:cs="Times New Roman"/>
                <w:kern w:val="0"/>
                <w:sz w:val="24"/>
                <w:szCs w:val="24"/>
                <w:lang w:val="en-US" w:eastAsia="zh-CN"/>
              </w:rPr>
              <w:t>.00</w:t>
            </w:r>
          </w:p>
        </w:tc>
        <w:tc>
          <w:tcPr>
            <w:tcW w:w="444" w:type="pct"/>
            <w:tcBorders>
              <w:top w:val="single" w:color="auto" w:sz="4" w:space="0"/>
              <w:left w:val="single" w:color="auto" w:sz="4" w:space="0"/>
              <w:bottom w:val="single" w:color="auto" w:sz="4" w:space="0"/>
              <w:right w:val="single" w:color="auto" w:sz="4" w:space="0"/>
            </w:tcBorders>
          </w:tcPr>
          <w:p w14:paraId="69C6E4CA">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470150B8">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7A50C483">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1764ED98">
            <w:pPr>
              <w:widowControl/>
              <w:jc w:val="right"/>
              <w:rPr>
                <w:rFonts w:ascii="Times New Roman" w:hAnsi="Times New Roman" w:eastAsia="仿宋_GB2312" w:cs="Times New Roman"/>
                <w:kern w:val="0"/>
                <w:sz w:val="24"/>
                <w:szCs w:val="24"/>
              </w:rPr>
            </w:pPr>
          </w:p>
        </w:tc>
      </w:tr>
      <w:tr w14:paraId="7C3AEADF">
        <w:tblPrEx>
          <w:tblCellMar>
            <w:top w:w="0" w:type="dxa"/>
            <w:left w:w="108" w:type="dxa"/>
            <w:bottom w:w="0" w:type="dxa"/>
            <w:right w:w="108" w:type="dxa"/>
          </w:tblCellMar>
        </w:tblPrEx>
        <w:trPr>
          <w:trHeight w:val="425" w:hRule="atLeast"/>
          <w:jc w:val="center"/>
        </w:trPr>
        <w:tc>
          <w:tcPr>
            <w:tcW w:w="651" w:type="pct"/>
            <w:tcBorders>
              <w:top w:val="single" w:color="auto" w:sz="4" w:space="0"/>
              <w:left w:val="single" w:color="auto" w:sz="4" w:space="0"/>
              <w:bottom w:val="single" w:color="auto" w:sz="4" w:space="0"/>
              <w:right w:val="single" w:color="auto" w:sz="4" w:space="0"/>
            </w:tcBorders>
            <w:shd w:val="clear" w:color="000000" w:fill="FFFFFF"/>
            <w:vAlign w:val="center"/>
          </w:tcPr>
          <w:p w14:paraId="10F53234">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2130899</w:t>
            </w:r>
          </w:p>
        </w:tc>
        <w:tc>
          <w:tcPr>
            <w:tcW w:w="1445" w:type="pct"/>
            <w:tcBorders>
              <w:top w:val="single" w:color="auto" w:sz="4" w:space="0"/>
              <w:left w:val="single" w:color="auto" w:sz="4" w:space="0"/>
              <w:bottom w:val="single" w:color="auto" w:sz="4" w:space="0"/>
              <w:right w:val="single" w:color="auto" w:sz="4" w:space="0"/>
            </w:tcBorders>
            <w:shd w:val="clear" w:color="000000" w:fill="FFFFFF"/>
            <w:vAlign w:val="center"/>
          </w:tcPr>
          <w:p w14:paraId="27DF2266">
            <w:pPr>
              <w:widowControl/>
              <w:jc w:val="left"/>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其他普惠金融发展支出</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45246E2">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lang w:val="en-US" w:eastAsia="zh-CN"/>
              </w:rPr>
              <w:t>.00</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14:paraId="77C52B8A">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3</w:t>
            </w:r>
            <w:r>
              <w:rPr>
                <w:rFonts w:hint="eastAsia" w:ascii="Times New Roman" w:hAnsi="Times New Roman" w:eastAsia="仿宋_GB2312" w:cs="Times New Roman"/>
                <w:kern w:val="0"/>
                <w:sz w:val="24"/>
                <w:szCs w:val="24"/>
                <w:lang w:val="en-US" w:eastAsia="zh-CN"/>
              </w:rPr>
              <w:t>.00</w:t>
            </w:r>
          </w:p>
        </w:tc>
        <w:tc>
          <w:tcPr>
            <w:tcW w:w="444" w:type="pct"/>
            <w:tcBorders>
              <w:top w:val="single" w:color="auto" w:sz="4" w:space="0"/>
              <w:left w:val="single" w:color="auto" w:sz="4" w:space="0"/>
              <w:bottom w:val="single" w:color="auto" w:sz="4" w:space="0"/>
              <w:right w:val="single" w:color="auto" w:sz="4" w:space="0"/>
            </w:tcBorders>
          </w:tcPr>
          <w:p w14:paraId="7B5A786A">
            <w:pPr>
              <w:widowControl/>
              <w:jc w:val="center"/>
              <w:rPr>
                <w:rFonts w:hint="eastAsia" w:ascii="Times New Roman" w:hAnsi="Times New Roman" w:eastAsia="仿宋_GB2312" w:cs="Times New Roman"/>
                <w:kern w:val="0"/>
                <w:sz w:val="24"/>
                <w:szCs w:val="24"/>
                <w:lang w:eastAsia="zh-CN"/>
              </w:rPr>
            </w:pPr>
          </w:p>
        </w:tc>
        <w:tc>
          <w:tcPr>
            <w:tcW w:w="433" w:type="pct"/>
            <w:tcBorders>
              <w:top w:val="single" w:color="auto" w:sz="4" w:space="0"/>
              <w:left w:val="single" w:color="auto" w:sz="4" w:space="0"/>
              <w:bottom w:val="single" w:color="auto" w:sz="4" w:space="0"/>
              <w:right w:val="single" w:color="auto" w:sz="4" w:space="0"/>
            </w:tcBorders>
          </w:tcPr>
          <w:p w14:paraId="50880197">
            <w:pPr>
              <w:widowControl/>
              <w:jc w:val="right"/>
              <w:rPr>
                <w:rFonts w:ascii="Times New Roman" w:hAnsi="Times New Roman" w:eastAsia="仿宋_GB2312" w:cs="Times New Roman"/>
                <w:kern w:val="0"/>
                <w:sz w:val="24"/>
                <w:szCs w:val="24"/>
              </w:rPr>
            </w:pPr>
          </w:p>
        </w:tc>
        <w:tc>
          <w:tcPr>
            <w:tcW w:w="473" w:type="pct"/>
            <w:tcBorders>
              <w:top w:val="single" w:color="auto" w:sz="4" w:space="0"/>
              <w:left w:val="single" w:color="auto" w:sz="4" w:space="0"/>
              <w:bottom w:val="single" w:color="auto" w:sz="4" w:space="0"/>
              <w:right w:val="single" w:color="auto" w:sz="4" w:space="0"/>
            </w:tcBorders>
          </w:tcPr>
          <w:p w14:paraId="1F5193EB">
            <w:pPr>
              <w:widowControl/>
              <w:jc w:val="right"/>
              <w:rPr>
                <w:rFonts w:ascii="Times New Roman" w:hAnsi="Times New Roman" w:eastAsia="仿宋_GB2312" w:cs="Times New Roman"/>
                <w:kern w:val="0"/>
                <w:sz w:val="24"/>
                <w:szCs w:val="24"/>
              </w:rPr>
            </w:pPr>
          </w:p>
        </w:tc>
        <w:tc>
          <w:tcPr>
            <w:tcW w:w="512" w:type="pct"/>
            <w:tcBorders>
              <w:top w:val="single" w:color="auto" w:sz="4" w:space="0"/>
              <w:left w:val="single" w:color="auto" w:sz="4" w:space="0"/>
              <w:bottom w:val="single" w:color="auto" w:sz="4" w:space="0"/>
              <w:right w:val="single" w:color="auto" w:sz="4" w:space="0"/>
            </w:tcBorders>
          </w:tcPr>
          <w:p w14:paraId="564E7055">
            <w:pPr>
              <w:widowControl/>
              <w:jc w:val="right"/>
              <w:rPr>
                <w:rFonts w:ascii="Times New Roman" w:hAnsi="Times New Roman" w:eastAsia="仿宋_GB2312" w:cs="Times New Roman"/>
                <w:kern w:val="0"/>
                <w:sz w:val="24"/>
                <w:szCs w:val="24"/>
              </w:rPr>
            </w:pPr>
          </w:p>
        </w:tc>
      </w:tr>
    </w:tbl>
    <w:p w14:paraId="43CAA706">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8B34F7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939FAE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F83D19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54F63B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B56F23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2E0484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E911B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80C8F4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10EE41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449" w:type="dxa"/>
        <w:jc w:val="center"/>
        <w:tblLayout w:type="fixed"/>
        <w:tblCellMar>
          <w:top w:w="0" w:type="dxa"/>
          <w:left w:w="108" w:type="dxa"/>
          <w:bottom w:w="0" w:type="dxa"/>
          <w:right w:w="108" w:type="dxa"/>
        </w:tblCellMar>
      </w:tblPr>
      <w:tblGrid>
        <w:gridCol w:w="3585"/>
        <w:gridCol w:w="628"/>
        <w:gridCol w:w="943"/>
        <w:gridCol w:w="2700"/>
        <w:gridCol w:w="636"/>
        <w:gridCol w:w="972"/>
        <w:gridCol w:w="1500"/>
        <w:gridCol w:w="1764"/>
        <w:gridCol w:w="1721"/>
      </w:tblGrid>
      <w:tr w14:paraId="3CAD0AC9">
        <w:tblPrEx>
          <w:tblCellMar>
            <w:top w:w="0" w:type="dxa"/>
            <w:left w:w="108" w:type="dxa"/>
            <w:bottom w:w="0" w:type="dxa"/>
            <w:right w:w="108" w:type="dxa"/>
          </w:tblCellMar>
        </w:tblPrEx>
        <w:trPr>
          <w:trHeight w:val="402" w:hRule="atLeast"/>
          <w:jc w:val="center"/>
        </w:trPr>
        <w:tc>
          <w:tcPr>
            <w:tcW w:w="515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D8ED3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93" w:type="dxa"/>
            <w:gridSpan w:val="6"/>
            <w:tcBorders>
              <w:top w:val="single" w:color="auto" w:sz="4" w:space="0"/>
              <w:left w:val="nil"/>
              <w:bottom w:val="single" w:color="auto" w:sz="4" w:space="0"/>
              <w:right w:val="single" w:color="auto" w:sz="4" w:space="0"/>
            </w:tcBorders>
            <w:shd w:val="clear" w:color="000000" w:fill="FFFFFF"/>
            <w:noWrap/>
            <w:vAlign w:val="center"/>
          </w:tcPr>
          <w:p w14:paraId="6C8005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A1A9C70">
        <w:tblPrEx>
          <w:tblCellMar>
            <w:top w:w="0" w:type="dxa"/>
            <w:left w:w="108" w:type="dxa"/>
            <w:bottom w:w="0" w:type="dxa"/>
            <w:right w:w="108" w:type="dxa"/>
          </w:tblCellMar>
        </w:tblPrEx>
        <w:trPr>
          <w:trHeight w:val="606"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78FC32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28" w:type="dxa"/>
            <w:tcBorders>
              <w:top w:val="nil"/>
              <w:left w:val="nil"/>
              <w:bottom w:val="single" w:color="auto" w:sz="4" w:space="0"/>
              <w:right w:val="single" w:color="auto" w:sz="4" w:space="0"/>
            </w:tcBorders>
            <w:shd w:val="clear" w:color="auto" w:fill="auto"/>
            <w:noWrap/>
            <w:vAlign w:val="center"/>
          </w:tcPr>
          <w:p w14:paraId="24FDFFF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43" w:type="dxa"/>
            <w:tcBorders>
              <w:top w:val="nil"/>
              <w:left w:val="nil"/>
              <w:bottom w:val="single" w:color="auto" w:sz="4" w:space="0"/>
              <w:right w:val="single" w:color="auto" w:sz="4" w:space="0"/>
            </w:tcBorders>
            <w:shd w:val="clear" w:color="auto" w:fill="auto"/>
            <w:noWrap/>
            <w:vAlign w:val="center"/>
          </w:tcPr>
          <w:p w14:paraId="45FFB9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700" w:type="dxa"/>
            <w:tcBorders>
              <w:top w:val="nil"/>
              <w:left w:val="nil"/>
              <w:bottom w:val="single" w:color="auto" w:sz="4" w:space="0"/>
              <w:right w:val="single" w:color="auto" w:sz="4" w:space="0"/>
            </w:tcBorders>
            <w:shd w:val="clear" w:color="auto" w:fill="auto"/>
            <w:noWrap/>
            <w:vAlign w:val="center"/>
          </w:tcPr>
          <w:p w14:paraId="26F96F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36" w:type="dxa"/>
            <w:tcBorders>
              <w:top w:val="nil"/>
              <w:left w:val="nil"/>
              <w:bottom w:val="single" w:color="auto" w:sz="4" w:space="0"/>
              <w:right w:val="single" w:color="auto" w:sz="4" w:space="0"/>
            </w:tcBorders>
            <w:shd w:val="clear" w:color="auto" w:fill="auto"/>
            <w:noWrap/>
            <w:vAlign w:val="center"/>
          </w:tcPr>
          <w:p w14:paraId="0F016AD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72" w:type="dxa"/>
            <w:tcBorders>
              <w:top w:val="nil"/>
              <w:left w:val="nil"/>
              <w:bottom w:val="single" w:color="auto" w:sz="4" w:space="0"/>
              <w:right w:val="single" w:color="auto" w:sz="4" w:space="0"/>
            </w:tcBorders>
            <w:shd w:val="clear" w:color="auto" w:fill="auto"/>
            <w:noWrap/>
            <w:vAlign w:val="center"/>
          </w:tcPr>
          <w:p w14:paraId="1E37E2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auto" w:fill="auto"/>
            <w:vAlign w:val="center"/>
          </w:tcPr>
          <w:p w14:paraId="31FDAC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64" w:type="dxa"/>
            <w:tcBorders>
              <w:top w:val="nil"/>
              <w:left w:val="nil"/>
              <w:bottom w:val="single" w:color="auto" w:sz="4" w:space="0"/>
              <w:right w:val="single" w:color="auto" w:sz="4" w:space="0"/>
            </w:tcBorders>
            <w:shd w:val="clear" w:color="auto" w:fill="auto"/>
            <w:vAlign w:val="center"/>
          </w:tcPr>
          <w:p w14:paraId="296A3C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21" w:type="dxa"/>
            <w:tcBorders>
              <w:top w:val="nil"/>
              <w:left w:val="nil"/>
              <w:bottom w:val="single" w:color="auto" w:sz="4" w:space="0"/>
              <w:right w:val="single" w:color="auto" w:sz="4" w:space="0"/>
            </w:tcBorders>
            <w:shd w:val="clear" w:color="auto" w:fill="auto"/>
            <w:vAlign w:val="center"/>
          </w:tcPr>
          <w:p w14:paraId="4FF0AA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9302BFD">
        <w:tblPrEx>
          <w:tblCellMar>
            <w:top w:w="0" w:type="dxa"/>
            <w:left w:w="108" w:type="dxa"/>
            <w:bottom w:w="0" w:type="dxa"/>
            <w:right w:w="108" w:type="dxa"/>
          </w:tblCellMar>
        </w:tblPrEx>
        <w:trPr>
          <w:trHeight w:val="330"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3352B2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28" w:type="dxa"/>
            <w:tcBorders>
              <w:top w:val="nil"/>
              <w:left w:val="nil"/>
              <w:bottom w:val="single" w:color="auto" w:sz="4" w:space="0"/>
              <w:right w:val="single" w:color="auto" w:sz="4" w:space="0"/>
            </w:tcBorders>
            <w:shd w:val="clear" w:color="auto" w:fill="auto"/>
            <w:noWrap/>
            <w:vAlign w:val="center"/>
          </w:tcPr>
          <w:p w14:paraId="16EFD7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3" w:type="dxa"/>
            <w:tcBorders>
              <w:top w:val="nil"/>
              <w:left w:val="nil"/>
              <w:bottom w:val="single" w:color="auto" w:sz="4" w:space="0"/>
              <w:right w:val="single" w:color="auto" w:sz="4" w:space="0"/>
            </w:tcBorders>
            <w:shd w:val="clear" w:color="auto" w:fill="auto"/>
            <w:noWrap/>
            <w:vAlign w:val="center"/>
          </w:tcPr>
          <w:p w14:paraId="2875B8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700" w:type="dxa"/>
            <w:tcBorders>
              <w:top w:val="nil"/>
              <w:left w:val="nil"/>
              <w:bottom w:val="single" w:color="auto" w:sz="4" w:space="0"/>
              <w:right w:val="single" w:color="auto" w:sz="4" w:space="0"/>
            </w:tcBorders>
            <w:shd w:val="clear" w:color="auto" w:fill="auto"/>
            <w:noWrap/>
            <w:vAlign w:val="center"/>
          </w:tcPr>
          <w:p w14:paraId="595639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36" w:type="dxa"/>
            <w:tcBorders>
              <w:top w:val="nil"/>
              <w:left w:val="nil"/>
              <w:bottom w:val="single" w:color="auto" w:sz="4" w:space="0"/>
              <w:right w:val="single" w:color="auto" w:sz="4" w:space="0"/>
            </w:tcBorders>
            <w:shd w:val="clear" w:color="auto" w:fill="auto"/>
            <w:noWrap/>
            <w:vAlign w:val="center"/>
          </w:tcPr>
          <w:p w14:paraId="40DCE3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72" w:type="dxa"/>
            <w:tcBorders>
              <w:top w:val="nil"/>
              <w:left w:val="nil"/>
              <w:bottom w:val="single" w:color="auto" w:sz="4" w:space="0"/>
              <w:right w:val="single" w:color="auto" w:sz="4" w:space="0"/>
            </w:tcBorders>
            <w:shd w:val="clear" w:color="auto" w:fill="auto"/>
            <w:noWrap/>
            <w:vAlign w:val="center"/>
          </w:tcPr>
          <w:p w14:paraId="265A8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auto" w:fill="auto"/>
            <w:noWrap/>
            <w:vAlign w:val="center"/>
          </w:tcPr>
          <w:p w14:paraId="2245E7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64" w:type="dxa"/>
            <w:tcBorders>
              <w:top w:val="nil"/>
              <w:left w:val="nil"/>
              <w:bottom w:val="single" w:color="auto" w:sz="4" w:space="0"/>
              <w:right w:val="single" w:color="auto" w:sz="4" w:space="0"/>
            </w:tcBorders>
            <w:shd w:val="clear" w:color="auto" w:fill="auto"/>
            <w:noWrap/>
            <w:vAlign w:val="center"/>
          </w:tcPr>
          <w:p w14:paraId="76D231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21" w:type="dxa"/>
            <w:tcBorders>
              <w:top w:val="nil"/>
              <w:left w:val="nil"/>
              <w:bottom w:val="single" w:color="auto" w:sz="4" w:space="0"/>
              <w:right w:val="single" w:color="auto" w:sz="4" w:space="0"/>
            </w:tcBorders>
            <w:shd w:val="clear" w:color="auto" w:fill="auto"/>
            <w:noWrap/>
            <w:vAlign w:val="center"/>
          </w:tcPr>
          <w:p w14:paraId="49BD706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153A89E">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6B6047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28" w:type="dxa"/>
            <w:tcBorders>
              <w:top w:val="nil"/>
              <w:left w:val="nil"/>
              <w:bottom w:val="single" w:color="auto" w:sz="4" w:space="0"/>
              <w:right w:val="single" w:color="auto" w:sz="4" w:space="0"/>
            </w:tcBorders>
            <w:shd w:val="clear" w:color="auto" w:fill="auto"/>
            <w:noWrap/>
            <w:vAlign w:val="center"/>
          </w:tcPr>
          <w:p w14:paraId="4C5187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43" w:type="dxa"/>
            <w:tcBorders>
              <w:top w:val="nil"/>
              <w:left w:val="nil"/>
              <w:bottom w:val="single" w:color="auto" w:sz="4" w:space="0"/>
              <w:right w:val="single" w:color="auto" w:sz="4" w:space="0"/>
            </w:tcBorders>
            <w:shd w:val="clear" w:color="auto" w:fill="auto"/>
            <w:noWrap/>
            <w:vAlign w:val="center"/>
          </w:tcPr>
          <w:p w14:paraId="5BB5BE9B">
            <w:pPr>
              <w:widowControl/>
              <w:tabs>
                <w:tab w:val="left" w:pos="216"/>
                <w:tab w:val="right" w:pos="820"/>
              </w:tabs>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915.3</w:t>
            </w:r>
            <w:r>
              <w:rPr>
                <w:rFonts w:hint="eastAsia" w:ascii="Times New Roman" w:hAnsi="Times New Roman" w:eastAsia="仿宋_GB2312" w:cs="Times New Roman"/>
                <w:kern w:val="0"/>
                <w:sz w:val="22"/>
                <w:lang w:val="en-US" w:eastAsia="zh-CN"/>
              </w:rPr>
              <w:t>6</w:t>
            </w:r>
          </w:p>
        </w:tc>
        <w:tc>
          <w:tcPr>
            <w:tcW w:w="2700" w:type="dxa"/>
            <w:tcBorders>
              <w:top w:val="nil"/>
              <w:left w:val="nil"/>
              <w:bottom w:val="single" w:color="auto" w:sz="4" w:space="0"/>
              <w:right w:val="single" w:color="auto" w:sz="4" w:space="0"/>
            </w:tcBorders>
            <w:shd w:val="clear" w:color="auto" w:fill="auto"/>
            <w:noWrap/>
            <w:vAlign w:val="center"/>
          </w:tcPr>
          <w:p w14:paraId="38CA86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6" w:type="dxa"/>
            <w:tcBorders>
              <w:top w:val="nil"/>
              <w:left w:val="nil"/>
              <w:bottom w:val="single" w:color="auto" w:sz="4" w:space="0"/>
              <w:right w:val="single" w:color="auto" w:sz="4" w:space="0"/>
            </w:tcBorders>
            <w:shd w:val="clear" w:color="auto" w:fill="auto"/>
            <w:noWrap/>
            <w:vAlign w:val="center"/>
          </w:tcPr>
          <w:p w14:paraId="1F17B51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972" w:type="dxa"/>
            <w:tcBorders>
              <w:top w:val="nil"/>
              <w:left w:val="nil"/>
              <w:bottom w:val="single" w:color="auto" w:sz="4" w:space="0"/>
              <w:right w:val="single" w:color="auto" w:sz="4" w:space="0"/>
            </w:tcBorders>
            <w:shd w:val="clear" w:color="auto" w:fill="auto"/>
            <w:noWrap/>
            <w:vAlign w:val="center"/>
          </w:tcPr>
          <w:p w14:paraId="41F1857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0.16</w:t>
            </w:r>
          </w:p>
        </w:tc>
        <w:tc>
          <w:tcPr>
            <w:tcW w:w="1500" w:type="dxa"/>
            <w:tcBorders>
              <w:top w:val="nil"/>
              <w:left w:val="nil"/>
              <w:bottom w:val="single" w:color="auto" w:sz="4" w:space="0"/>
              <w:right w:val="single" w:color="auto" w:sz="4" w:space="0"/>
            </w:tcBorders>
            <w:shd w:val="clear" w:color="auto" w:fill="auto"/>
            <w:noWrap/>
            <w:vAlign w:val="center"/>
          </w:tcPr>
          <w:p w14:paraId="621D31D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0.16</w:t>
            </w:r>
          </w:p>
        </w:tc>
        <w:tc>
          <w:tcPr>
            <w:tcW w:w="1764" w:type="dxa"/>
            <w:tcBorders>
              <w:top w:val="nil"/>
              <w:left w:val="nil"/>
              <w:bottom w:val="single" w:color="auto" w:sz="4" w:space="0"/>
              <w:right w:val="single" w:color="auto" w:sz="4" w:space="0"/>
            </w:tcBorders>
            <w:shd w:val="clear" w:color="auto" w:fill="auto"/>
            <w:noWrap/>
            <w:vAlign w:val="center"/>
          </w:tcPr>
          <w:p w14:paraId="151D2D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46B957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71A34B">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4B5367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28" w:type="dxa"/>
            <w:tcBorders>
              <w:top w:val="nil"/>
              <w:left w:val="nil"/>
              <w:bottom w:val="single" w:color="auto" w:sz="4" w:space="0"/>
              <w:right w:val="single" w:color="auto" w:sz="4" w:space="0"/>
            </w:tcBorders>
            <w:shd w:val="clear" w:color="auto" w:fill="auto"/>
            <w:noWrap/>
            <w:vAlign w:val="center"/>
          </w:tcPr>
          <w:p w14:paraId="4C88C7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43" w:type="dxa"/>
            <w:tcBorders>
              <w:top w:val="nil"/>
              <w:left w:val="nil"/>
              <w:bottom w:val="single" w:color="auto" w:sz="4" w:space="0"/>
              <w:right w:val="single" w:color="auto" w:sz="4" w:space="0"/>
            </w:tcBorders>
            <w:shd w:val="clear" w:color="auto" w:fill="auto"/>
            <w:noWrap/>
            <w:vAlign w:val="center"/>
          </w:tcPr>
          <w:p w14:paraId="065BADD7">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601C6E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6" w:type="dxa"/>
            <w:tcBorders>
              <w:top w:val="nil"/>
              <w:left w:val="nil"/>
              <w:bottom w:val="single" w:color="auto" w:sz="4" w:space="0"/>
              <w:right w:val="single" w:color="auto" w:sz="4" w:space="0"/>
            </w:tcBorders>
            <w:shd w:val="clear" w:color="auto" w:fill="auto"/>
            <w:noWrap/>
            <w:vAlign w:val="center"/>
          </w:tcPr>
          <w:p w14:paraId="1489891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972" w:type="dxa"/>
            <w:tcBorders>
              <w:top w:val="nil"/>
              <w:left w:val="nil"/>
              <w:bottom w:val="single" w:color="auto" w:sz="4" w:space="0"/>
              <w:right w:val="single" w:color="auto" w:sz="4" w:space="0"/>
            </w:tcBorders>
            <w:shd w:val="clear" w:color="auto" w:fill="auto"/>
            <w:noWrap/>
            <w:vAlign w:val="center"/>
          </w:tcPr>
          <w:p w14:paraId="67E375D0">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35515436">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5484C8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6F2185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29AC57">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638C2A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28" w:type="dxa"/>
            <w:tcBorders>
              <w:top w:val="nil"/>
              <w:left w:val="nil"/>
              <w:bottom w:val="single" w:color="auto" w:sz="4" w:space="0"/>
              <w:right w:val="single" w:color="auto" w:sz="4" w:space="0"/>
            </w:tcBorders>
            <w:shd w:val="clear" w:color="auto" w:fill="auto"/>
            <w:noWrap/>
            <w:vAlign w:val="center"/>
          </w:tcPr>
          <w:p w14:paraId="0093AD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43" w:type="dxa"/>
            <w:tcBorders>
              <w:top w:val="nil"/>
              <w:left w:val="nil"/>
              <w:bottom w:val="single" w:color="auto" w:sz="4" w:space="0"/>
              <w:right w:val="single" w:color="auto" w:sz="4" w:space="0"/>
            </w:tcBorders>
            <w:shd w:val="clear" w:color="auto" w:fill="auto"/>
            <w:noWrap/>
            <w:vAlign w:val="center"/>
          </w:tcPr>
          <w:p w14:paraId="44A63C2F">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34AE22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6" w:type="dxa"/>
            <w:tcBorders>
              <w:top w:val="nil"/>
              <w:left w:val="nil"/>
              <w:bottom w:val="single" w:color="auto" w:sz="4" w:space="0"/>
              <w:right w:val="single" w:color="auto" w:sz="4" w:space="0"/>
            </w:tcBorders>
            <w:shd w:val="clear" w:color="auto" w:fill="auto"/>
            <w:noWrap/>
            <w:vAlign w:val="center"/>
          </w:tcPr>
          <w:p w14:paraId="7F925858">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972" w:type="dxa"/>
            <w:tcBorders>
              <w:top w:val="nil"/>
              <w:left w:val="nil"/>
              <w:bottom w:val="single" w:color="auto" w:sz="4" w:space="0"/>
              <w:right w:val="single" w:color="auto" w:sz="4" w:space="0"/>
            </w:tcBorders>
            <w:shd w:val="clear" w:color="auto" w:fill="auto"/>
            <w:noWrap/>
            <w:vAlign w:val="center"/>
          </w:tcPr>
          <w:p w14:paraId="3BD5E0D9">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5B792EAF">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21A19E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184B7E6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95EB5B">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24270E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8" w:type="dxa"/>
            <w:tcBorders>
              <w:top w:val="nil"/>
              <w:left w:val="nil"/>
              <w:bottom w:val="single" w:color="auto" w:sz="4" w:space="0"/>
              <w:right w:val="single" w:color="auto" w:sz="4" w:space="0"/>
            </w:tcBorders>
            <w:shd w:val="clear" w:color="auto" w:fill="auto"/>
            <w:noWrap/>
            <w:vAlign w:val="center"/>
          </w:tcPr>
          <w:p w14:paraId="5FAD10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43" w:type="dxa"/>
            <w:tcBorders>
              <w:top w:val="nil"/>
              <w:left w:val="nil"/>
              <w:bottom w:val="single" w:color="auto" w:sz="4" w:space="0"/>
              <w:right w:val="single" w:color="auto" w:sz="4" w:space="0"/>
            </w:tcBorders>
            <w:shd w:val="clear" w:color="auto" w:fill="auto"/>
            <w:noWrap/>
            <w:vAlign w:val="center"/>
          </w:tcPr>
          <w:p w14:paraId="01CA68E8">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1A8B41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6" w:type="dxa"/>
            <w:tcBorders>
              <w:top w:val="nil"/>
              <w:left w:val="nil"/>
              <w:bottom w:val="single" w:color="auto" w:sz="4" w:space="0"/>
              <w:right w:val="single" w:color="auto" w:sz="4" w:space="0"/>
            </w:tcBorders>
            <w:shd w:val="clear" w:color="auto" w:fill="auto"/>
            <w:noWrap/>
            <w:vAlign w:val="center"/>
          </w:tcPr>
          <w:p w14:paraId="4BFB85F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972" w:type="dxa"/>
            <w:tcBorders>
              <w:top w:val="nil"/>
              <w:left w:val="nil"/>
              <w:bottom w:val="single" w:color="auto" w:sz="4" w:space="0"/>
              <w:right w:val="single" w:color="auto" w:sz="4" w:space="0"/>
            </w:tcBorders>
            <w:shd w:val="clear" w:color="auto" w:fill="auto"/>
            <w:noWrap/>
            <w:vAlign w:val="center"/>
          </w:tcPr>
          <w:p w14:paraId="58B8C9E2">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0065E717">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609B43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7613A3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AEDA6A">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2E443F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8" w:type="dxa"/>
            <w:tcBorders>
              <w:top w:val="nil"/>
              <w:left w:val="nil"/>
              <w:bottom w:val="single" w:color="auto" w:sz="4" w:space="0"/>
              <w:right w:val="single" w:color="auto" w:sz="4" w:space="0"/>
            </w:tcBorders>
            <w:shd w:val="clear" w:color="auto" w:fill="auto"/>
            <w:noWrap/>
            <w:vAlign w:val="center"/>
          </w:tcPr>
          <w:p w14:paraId="16354F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43" w:type="dxa"/>
            <w:tcBorders>
              <w:top w:val="nil"/>
              <w:left w:val="nil"/>
              <w:bottom w:val="single" w:color="auto" w:sz="4" w:space="0"/>
              <w:right w:val="single" w:color="auto" w:sz="4" w:space="0"/>
            </w:tcBorders>
            <w:shd w:val="clear" w:color="auto" w:fill="auto"/>
            <w:noWrap/>
            <w:vAlign w:val="center"/>
          </w:tcPr>
          <w:p w14:paraId="6C836219">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3FF30F9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6" w:type="dxa"/>
            <w:tcBorders>
              <w:top w:val="nil"/>
              <w:left w:val="nil"/>
              <w:bottom w:val="single" w:color="auto" w:sz="4" w:space="0"/>
              <w:right w:val="single" w:color="auto" w:sz="4" w:space="0"/>
            </w:tcBorders>
            <w:shd w:val="clear" w:color="auto" w:fill="auto"/>
            <w:noWrap/>
            <w:vAlign w:val="center"/>
          </w:tcPr>
          <w:p w14:paraId="18B0B609">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972" w:type="dxa"/>
            <w:tcBorders>
              <w:top w:val="nil"/>
              <w:left w:val="nil"/>
              <w:bottom w:val="single" w:color="auto" w:sz="4" w:space="0"/>
              <w:right w:val="single" w:color="auto" w:sz="4" w:space="0"/>
            </w:tcBorders>
            <w:shd w:val="clear" w:color="auto" w:fill="auto"/>
            <w:noWrap/>
            <w:vAlign w:val="center"/>
          </w:tcPr>
          <w:p w14:paraId="2FB8B0FD">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655C2017">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40BA28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4C5F73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C143ED">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66E7A7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8" w:type="dxa"/>
            <w:tcBorders>
              <w:top w:val="nil"/>
              <w:left w:val="nil"/>
              <w:bottom w:val="single" w:color="auto" w:sz="4" w:space="0"/>
              <w:right w:val="single" w:color="auto" w:sz="4" w:space="0"/>
            </w:tcBorders>
            <w:shd w:val="clear" w:color="auto" w:fill="auto"/>
            <w:noWrap/>
            <w:vAlign w:val="center"/>
          </w:tcPr>
          <w:p w14:paraId="33F28E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43" w:type="dxa"/>
            <w:tcBorders>
              <w:top w:val="nil"/>
              <w:left w:val="nil"/>
              <w:bottom w:val="single" w:color="auto" w:sz="4" w:space="0"/>
              <w:right w:val="single" w:color="auto" w:sz="4" w:space="0"/>
            </w:tcBorders>
            <w:shd w:val="clear" w:color="auto" w:fill="auto"/>
            <w:noWrap/>
            <w:vAlign w:val="center"/>
          </w:tcPr>
          <w:p w14:paraId="6672267E">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16BED3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6" w:type="dxa"/>
            <w:tcBorders>
              <w:top w:val="nil"/>
              <w:left w:val="nil"/>
              <w:bottom w:val="single" w:color="auto" w:sz="4" w:space="0"/>
              <w:right w:val="single" w:color="auto" w:sz="4" w:space="0"/>
            </w:tcBorders>
            <w:shd w:val="clear" w:color="auto" w:fill="auto"/>
            <w:noWrap/>
            <w:vAlign w:val="center"/>
          </w:tcPr>
          <w:p w14:paraId="35EC5109">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22</w:t>
            </w:r>
          </w:p>
        </w:tc>
        <w:tc>
          <w:tcPr>
            <w:tcW w:w="972" w:type="dxa"/>
            <w:tcBorders>
              <w:top w:val="nil"/>
              <w:left w:val="nil"/>
              <w:bottom w:val="single" w:color="auto" w:sz="4" w:space="0"/>
              <w:right w:val="single" w:color="auto" w:sz="4" w:space="0"/>
            </w:tcBorders>
            <w:shd w:val="clear" w:color="auto" w:fill="auto"/>
            <w:noWrap/>
            <w:vAlign w:val="center"/>
          </w:tcPr>
          <w:p w14:paraId="35649BDC">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0E2E75B8">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57B888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7C6CA0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2C1AA8">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7A2A61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8" w:type="dxa"/>
            <w:tcBorders>
              <w:top w:val="nil"/>
              <w:left w:val="nil"/>
              <w:bottom w:val="single" w:color="auto" w:sz="4" w:space="0"/>
              <w:right w:val="single" w:color="auto" w:sz="4" w:space="0"/>
            </w:tcBorders>
            <w:shd w:val="clear" w:color="auto" w:fill="auto"/>
            <w:noWrap/>
            <w:vAlign w:val="center"/>
          </w:tcPr>
          <w:p w14:paraId="60E562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43" w:type="dxa"/>
            <w:tcBorders>
              <w:top w:val="nil"/>
              <w:left w:val="nil"/>
              <w:bottom w:val="single" w:color="auto" w:sz="4" w:space="0"/>
              <w:right w:val="single" w:color="auto" w:sz="4" w:space="0"/>
            </w:tcBorders>
            <w:shd w:val="clear" w:color="auto" w:fill="auto"/>
            <w:noWrap/>
            <w:vAlign w:val="center"/>
          </w:tcPr>
          <w:p w14:paraId="6C51E4D9">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1E9DC764">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2"/>
                <w:lang w:eastAsia="zh-CN" w:bidi="ar"/>
              </w:rPr>
              <w:t>七</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bidi="ar"/>
              </w:rPr>
              <w:t>社会保障和就业支出</w:t>
            </w:r>
          </w:p>
        </w:tc>
        <w:tc>
          <w:tcPr>
            <w:tcW w:w="636" w:type="dxa"/>
            <w:tcBorders>
              <w:top w:val="nil"/>
              <w:left w:val="nil"/>
              <w:bottom w:val="single" w:color="auto" w:sz="4" w:space="0"/>
              <w:right w:val="single" w:color="auto" w:sz="4" w:space="0"/>
            </w:tcBorders>
            <w:shd w:val="clear" w:color="auto" w:fill="auto"/>
            <w:noWrap/>
            <w:vAlign w:val="center"/>
          </w:tcPr>
          <w:p w14:paraId="6629A1DC">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23</w:t>
            </w:r>
          </w:p>
        </w:tc>
        <w:tc>
          <w:tcPr>
            <w:tcW w:w="972" w:type="dxa"/>
            <w:tcBorders>
              <w:top w:val="nil"/>
              <w:left w:val="nil"/>
              <w:bottom w:val="single" w:color="auto" w:sz="4" w:space="0"/>
              <w:right w:val="single" w:color="auto" w:sz="4" w:space="0"/>
            </w:tcBorders>
            <w:shd w:val="clear" w:color="auto" w:fill="auto"/>
            <w:noWrap/>
            <w:vAlign w:val="center"/>
          </w:tcPr>
          <w:p w14:paraId="7383EAC1">
            <w:pPr>
              <w:widowControl/>
              <w:jc w:val="center"/>
              <w:rPr>
                <w:rFonts w:ascii="Times New Roman" w:hAnsi="Times New Roman" w:eastAsia="仿宋_GB2312" w:cs="Times New Roman"/>
                <w:kern w:val="0"/>
                <w:sz w:val="22"/>
              </w:rPr>
            </w:pPr>
            <w:r>
              <w:rPr>
                <w:rFonts w:hint="eastAsia"/>
              </w:rPr>
              <w:t>818.78</w:t>
            </w:r>
          </w:p>
        </w:tc>
        <w:tc>
          <w:tcPr>
            <w:tcW w:w="1500" w:type="dxa"/>
            <w:tcBorders>
              <w:top w:val="nil"/>
              <w:left w:val="nil"/>
              <w:bottom w:val="single" w:color="auto" w:sz="4" w:space="0"/>
              <w:right w:val="single" w:color="auto" w:sz="4" w:space="0"/>
            </w:tcBorders>
            <w:shd w:val="clear" w:color="auto" w:fill="auto"/>
            <w:noWrap/>
            <w:vAlign w:val="center"/>
          </w:tcPr>
          <w:p w14:paraId="3C51364E">
            <w:pPr>
              <w:widowControl/>
              <w:jc w:val="center"/>
              <w:rPr>
                <w:rFonts w:ascii="Times New Roman" w:hAnsi="Times New Roman" w:eastAsia="仿宋_GB2312" w:cs="Times New Roman"/>
                <w:kern w:val="0"/>
                <w:sz w:val="22"/>
              </w:rPr>
            </w:pPr>
            <w:r>
              <w:rPr>
                <w:rFonts w:hint="eastAsia"/>
              </w:rPr>
              <w:t>818.78</w:t>
            </w:r>
          </w:p>
        </w:tc>
        <w:tc>
          <w:tcPr>
            <w:tcW w:w="1764" w:type="dxa"/>
            <w:tcBorders>
              <w:top w:val="nil"/>
              <w:left w:val="nil"/>
              <w:bottom w:val="single" w:color="auto" w:sz="4" w:space="0"/>
              <w:right w:val="single" w:color="auto" w:sz="4" w:space="0"/>
            </w:tcBorders>
            <w:shd w:val="clear" w:color="auto" w:fill="auto"/>
            <w:noWrap/>
            <w:vAlign w:val="center"/>
          </w:tcPr>
          <w:p w14:paraId="13CA9C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53E03A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E3B5E5">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71EECDD3">
            <w:pPr>
              <w:widowControl/>
              <w:jc w:val="left"/>
              <w:rPr>
                <w:rFonts w:ascii="Times New Roman" w:hAnsi="Times New Roman" w:eastAsia="仿宋_GB2312" w:cs="Times New Roman"/>
                <w:kern w:val="0"/>
                <w:sz w:val="22"/>
              </w:rPr>
            </w:pPr>
          </w:p>
        </w:tc>
        <w:tc>
          <w:tcPr>
            <w:tcW w:w="628" w:type="dxa"/>
            <w:tcBorders>
              <w:top w:val="nil"/>
              <w:left w:val="nil"/>
              <w:bottom w:val="single" w:color="auto" w:sz="4" w:space="0"/>
              <w:right w:val="single" w:color="auto" w:sz="4" w:space="0"/>
            </w:tcBorders>
            <w:shd w:val="clear" w:color="auto" w:fill="auto"/>
            <w:noWrap/>
            <w:vAlign w:val="center"/>
          </w:tcPr>
          <w:p w14:paraId="467ACDA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8</w:t>
            </w:r>
          </w:p>
        </w:tc>
        <w:tc>
          <w:tcPr>
            <w:tcW w:w="943" w:type="dxa"/>
            <w:tcBorders>
              <w:top w:val="nil"/>
              <w:left w:val="nil"/>
              <w:bottom w:val="single" w:color="auto" w:sz="4" w:space="0"/>
              <w:right w:val="single" w:color="auto" w:sz="4" w:space="0"/>
            </w:tcBorders>
            <w:shd w:val="clear" w:color="auto" w:fill="auto"/>
            <w:noWrap/>
            <w:vAlign w:val="center"/>
          </w:tcPr>
          <w:p w14:paraId="1DAF4387">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2B42A634">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八、卫生健康支出</w:t>
            </w:r>
          </w:p>
        </w:tc>
        <w:tc>
          <w:tcPr>
            <w:tcW w:w="636" w:type="dxa"/>
            <w:tcBorders>
              <w:top w:val="nil"/>
              <w:left w:val="nil"/>
              <w:bottom w:val="single" w:color="auto" w:sz="4" w:space="0"/>
              <w:right w:val="single" w:color="auto" w:sz="4" w:space="0"/>
            </w:tcBorders>
            <w:shd w:val="clear" w:color="auto" w:fill="auto"/>
            <w:noWrap/>
            <w:vAlign w:val="center"/>
          </w:tcPr>
          <w:p w14:paraId="5CE81A45">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4</w:t>
            </w:r>
          </w:p>
        </w:tc>
        <w:tc>
          <w:tcPr>
            <w:tcW w:w="972" w:type="dxa"/>
            <w:tcBorders>
              <w:top w:val="nil"/>
              <w:left w:val="nil"/>
              <w:bottom w:val="single" w:color="auto" w:sz="4" w:space="0"/>
              <w:right w:val="single" w:color="auto" w:sz="4" w:space="0"/>
            </w:tcBorders>
            <w:shd w:val="clear" w:color="auto" w:fill="auto"/>
            <w:noWrap/>
            <w:vAlign w:val="center"/>
          </w:tcPr>
          <w:p w14:paraId="5D249C0B">
            <w:pPr>
              <w:widowControl/>
              <w:jc w:val="center"/>
              <w:rPr>
                <w:rFonts w:ascii="Times New Roman" w:hAnsi="Times New Roman" w:eastAsia="仿宋_GB2312" w:cs="Times New Roman"/>
                <w:kern w:val="0"/>
                <w:sz w:val="22"/>
              </w:rPr>
            </w:pPr>
            <w:r>
              <w:rPr>
                <w:rFonts w:hint="eastAsia"/>
              </w:rPr>
              <w:t>1.79</w:t>
            </w:r>
          </w:p>
        </w:tc>
        <w:tc>
          <w:tcPr>
            <w:tcW w:w="1500" w:type="dxa"/>
            <w:tcBorders>
              <w:top w:val="nil"/>
              <w:left w:val="nil"/>
              <w:bottom w:val="single" w:color="auto" w:sz="4" w:space="0"/>
              <w:right w:val="single" w:color="auto" w:sz="4" w:space="0"/>
            </w:tcBorders>
            <w:shd w:val="clear" w:color="auto" w:fill="auto"/>
            <w:noWrap/>
            <w:vAlign w:val="center"/>
          </w:tcPr>
          <w:p w14:paraId="762855B9">
            <w:pPr>
              <w:widowControl/>
              <w:jc w:val="center"/>
              <w:rPr>
                <w:rFonts w:ascii="Times New Roman" w:hAnsi="Times New Roman" w:eastAsia="仿宋_GB2312" w:cs="Times New Roman"/>
                <w:kern w:val="0"/>
                <w:sz w:val="22"/>
              </w:rPr>
            </w:pPr>
            <w:r>
              <w:rPr>
                <w:rFonts w:hint="eastAsia"/>
              </w:rPr>
              <w:t>1.79</w:t>
            </w:r>
          </w:p>
        </w:tc>
        <w:tc>
          <w:tcPr>
            <w:tcW w:w="1764" w:type="dxa"/>
            <w:tcBorders>
              <w:top w:val="nil"/>
              <w:left w:val="nil"/>
              <w:bottom w:val="single" w:color="auto" w:sz="4" w:space="0"/>
              <w:right w:val="single" w:color="auto" w:sz="4" w:space="0"/>
            </w:tcBorders>
            <w:shd w:val="clear" w:color="auto" w:fill="auto"/>
            <w:noWrap/>
            <w:vAlign w:val="center"/>
          </w:tcPr>
          <w:p w14:paraId="5F1E9B52">
            <w:pPr>
              <w:widowControl/>
              <w:jc w:val="center"/>
              <w:rPr>
                <w:rFonts w:ascii="Times New Roman" w:hAnsi="Times New Roman" w:eastAsia="仿宋_GB2312" w:cs="Times New Roman"/>
                <w:kern w:val="0"/>
                <w:sz w:val="22"/>
              </w:rPr>
            </w:pPr>
          </w:p>
        </w:tc>
        <w:tc>
          <w:tcPr>
            <w:tcW w:w="1721" w:type="dxa"/>
            <w:tcBorders>
              <w:top w:val="nil"/>
              <w:left w:val="nil"/>
              <w:bottom w:val="single" w:color="auto" w:sz="4" w:space="0"/>
              <w:right w:val="single" w:color="auto" w:sz="4" w:space="0"/>
            </w:tcBorders>
            <w:shd w:val="clear" w:color="auto" w:fill="auto"/>
            <w:noWrap/>
            <w:vAlign w:val="center"/>
          </w:tcPr>
          <w:p w14:paraId="45A57C22">
            <w:pPr>
              <w:widowControl/>
              <w:jc w:val="right"/>
              <w:rPr>
                <w:rFonts w:ascii="Times New Roman" w:hAnsi="Times New Roman" w:eastAsia="仿宋_GB2312" w:cs="Times New Roman"/>
                <w:kern w:val="0"/>
                <w:sz w:val="22"/>
              </w:rPr>
            </w:pPr>
          </w:p>
        </w:tc>
      </w:tr>
      <w:tr w14:paraId="53C4FE3F">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4B05FD64">
            <w:pPr>
              <w:widowControl/>
              <w:jc w:val="left"/>
              <w:rPr>
                <w:rFonts w:ascii="Times New Roman" w:hAnsi="Times New Roman" w:eastAsia="仿宋_GB2312" w:cs="Times New Roman"/>
                <w:kern w:val="0"/>
                <w:sz w:val="22"/>
              </w:rPr>
            </w:pPr>
          </w:p>
        </w:tc>
        <w:tc>
          <w:tcPr>
            <w:tcW w:w="628" w:type="dxa"/>
            <w:tcBorders>
              <w:top w:val="nil"/>
              <w:left w:val="nil"/>
              <w:bottom w:val="single" w:color="auto" w:sz="4" w:space="0"/>
              <w:right w:val="single" w:color="auto" w:sz="4" w:space="0"/>
            </w:tcBorders>
            <w:shd w:val="clear" w:color="auto" w:fill="auto"/>
            <w:noWrap/>
            <w:vAlign w:val="center"/>
          </w:tcPr>
          <w:p w14:paraId="056D7C05">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943" w:type="dxa"/>
            <w:tcBorders>
              <w:top w:val="nil"/>
              <w:left w:val="nil"/>
              <w:bottom w:val="single" w:color="auto" w:sz="4" w:space="0"/>
              <w:right w:val="single" w:color="auto" w:sz="4" w:space="0"/>
            </w:tcBorders>
            <w:shd w:val="clear" w:color="auto" w:fill="auto"/>
            <w:noWrap/>
            <w:vAlign w:val="center"/>
          </w:tcPr>
          <w:p w14:paraId="0A2A04BA">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66E24BDC">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九、城乡社区支出</w:t>
            </w:r>
          </w:p>
        </w:tc>
        <w:tc>
          <w:tcPr>
            <w:tcW w:w="636" w:type="dxa"/>
            <w:tcBorders>
              <w:top w:val="nil"/>
              <w:left w:val="nil"/>
              <w:bottom w:val="single" w:color="auto" w:sz="4" w:space="0"/>
              <w:right w:val="single" w:color="auto" w:sz="4" w:space="0"/>
            </w:tcBorders>
            <w:shd w:val="clear" w:color="auto" w:fill="auto"/>
            <w:noWrap/>
            <w:vAlign w:val="center"/>
          </w:tcPr>
          <w:p w14:paraId="4E0FE28B">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972" w:type="dxa"/>
            <w:tcBorders>
              <w:top w:val="nil"/>
              <w:left w:val="nil"/>
              <w:bottom w:val="single" w:color="auto" w:sz="4" w:space="0"/>
              <w:right w:val="single" w:color="auto" w:sz="4" w:space="0"/>
            </w:tcBorders>
            <w:shd w:val="clear" w:color="auto" w:fill="auto"/>
            <w:noWrap/>
            <w:vAlign w:val="center"/>
          </w:tcPr>
          <w:p w14:paraId="7DEB571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90.62</w:t>
            </w:r>
          </w:p>
        </w:tc>
        <w:tc>
          <w:tcPr>
            <w:tcW w:w="1500" w:type="dxa"/>
            <w:tcBorders>
              <w:top w:val="nil"/>
              <w:left w:val="nil"/>
              <w:bottom w:val="single" w:color="auto" w:sz="4" w:space="0"/>
              <w:right w:val="single" w:color="auto" w:sz="4" w:space="0"/>
            </w:tcBorders>
            <w:shd w:val="clear" w:color="auto" w:fill="auto"/>
            <w:noWrap/>
            <w:vAlign w:val="center"/>
          </w:tcPr>
          <w:p w14:paraId="1D5E745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90.62</w:t>
            </w:r>
          </w:p>
        </w:tc>
        <w:tc>
          <w:tcPr>
            <w:tcW w:w="1764" w:type="dxa"/>
            <w:tcBorders>
              <w:top w:val="nil"/>
              <w:left w:val="nil"/>
              <w:bottom w:val="single" w:color="auto" w:sz="4" w:space="0"/>
              <w:right w:val="single" w:color="auto" w:sz="4" w:space="0"/>
            </w:tcBorders>
            <w:shd w:val="clear" w:color="auto" w:fill="auto"/>
            <w:noWrap/>
            <w:vAlign w:val="center"/>
          </w:tcPr>
          <w:p w14:paraId="3A7C8021">
            <w:pPr>
              <w:widowControl/>
              <w:jc w:val="center"/>
              <w:rPr>
                <w:rFonts w:ascii="Times New Roman" w:hAnsi="Times New Roman" w:eastAsia="仿宋_GB2312" w:cs="Times New Roman"/>
                <w:kern w:val="0"/>
                <w:sz w:val="22"/>
              </w:rPr>
            </w:pPr>
          </w:p>
        </w:tc>
        <w:tc>
          <w:tcPr>
            <w:tcW w:w="1721" w:type="dxa"/>
            <w:tcBorders>
              <w:top w:val="nil"/>
              <w:left w:val="nil"/>
              <w:bottom w:val="single" w:color="auto" w:sz="4" w:space="0"/>
              <w:right w:val="single" w:color="auto" w:sz="4" w:space="0"/>
            </w:tcBorders>
            <w:shd w:val="clear" w:color="auto" w:fill="auto"/>
            <w:noWrap/>
            <w:vAlign w:val="center"/>
          </w:tcPr>
          <w:p w14:paraId="20D3C896">
            <w:pPr>
              <w:widowControl/>
              <w:jc w:val="right"/>
              <w:rPr>
                <w:rFonts w:ascii="Times New Roman" w:hAnsi="Times New Roman" w:eastAsia="仿宋_GB2312" w:cs="Times New Roman"/>
                <w:kern w:val="0"/>
                <w:sz w:val="22"/>
              </w:rPr>
            </w:pPr>
          </w:p>
        </w:tc>
      </w:tr>
      <w:tr w14:paraId="46A3EA76">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2C6C39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8" w:type="dxa"/>
            <w:tcBorders>
              <w:top w:val="nil"/>
              <w:left w:val="nil"/>
              <w:bottom w:val="single" w:color="auto" w:sz="4" w:space="0"/>
              <w:right w:val="single" w:color="auto" w:sz="4" w:space="0"/>
            </w:tcBorders>
            <w:shd w:val="clear" w:color="auto" w:fill="auto"/>
            <w:noWrap/>
            <w:vAlign w:val="center"/>
          </w:tcPr>
          <w:p w14:paraId="251B87C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943" w:type="dxa"/>
            <w:tcBorders>
              <w:top w:val="nil"/>
              <w:left w:val="nil"/>
              <w:bottom w:val="single" w:color="auto" w:sz="4" w:space="0"/>
              <w:right w:val="single" w:color="auto" w:sz="4" w:space="0"/>
            </w:tcBorders>
            <w:shd w:val="clear" w:color="auto" w:fill="auto"/>
            <w:noWrap/>
            <w:vAlign w:val="center"/>
          </w:tcPr>
          <w:p w14:paraId="3DF436D9">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1A440102">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十、农林水支出</w:t>
            </w:r>
          </w:p>
        </w:tc>
        <w:tc>
          <w:tcPr>
            <w:tcW w:w="636" w:type="dxa"/>
            <w:tcBorders>
              <w:top w:val="nil"/>
              <w:left w:val="nil"/>
              <w:bottom w:val="single" w:color="auto" w:sz="4" w:space="0"/>
              <w:right w:val="single" w:color="auto" w:sz="4" w:space="0"/>
            </w:tcBorders>
            <w:shd w:val="clear" w:color="auto" w:fill="auto"/>
            <w:noWrap/>
            <w:vAlign w:val="center"/>
          </w:tcPr>
          <w:p w14:paraId="339A78B2">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972" w:type="dxa"/>
            <w:tcBorders>
              <w:top w:val="nil"/>
              <w:left w:val="nil"/>
              <w:bottom w:val="single" w:color="auto" w:sz="4" w:space="0"/>
              <w:right w:val="single" w:color="auto" w:sz="4" w:space="0"/>
            </w:tcBorders>
            <w:shd w:val="clear" w:color="auto" w:fill="auto"/>
            <w:noWrap/>
            <w:vAlign w:val="center"/>
          </w:tcPr>
          <w:p w14:paraId="36449683">
            <w:pPr>
              <w:widowControl/>
              <w:jc w:val="center"/>
              <w:rPr>
                <w:rFonts w:hint="default" w:ascii="Times New Roman" w:hAnsi="Times New Roman" w:cs="Times New Roman" w:eastAsiaTheme="minorEastAsia"/>
                <w:kern w:val="0"/>
                <w:sz w:val="22"/>
                <w:lang w:val="en-US" w:eastAsia="zh-CN"/>
              </w:rPr>
            </w:pPr>
            <w:r>
              <w:rPr>
                <w:rFonts w:hint="eastAsia"/>
              </w:rPr>
              <w:t>4</w:t>
            </w:r>
            <w:r>
              <w:rPr>
                <w:rFonts w:hint="eastAsia"/>
                <w:lang w:val="en-US" w:eastAsia="zh-CN"/>
              </w:rPr>
              <w:t>.00</w:t>
            </w:r>
          </w:p>
        </w:tc>
        <w:tc>
          <w:tcPr>
            <w:tcW w:w="1500" w:type="dxa"/>
            <w:tcBorders>
              <w:top w:val="nil"/>
              <w:left w:val="nil"/>
              <w:bottom w:val="single" w:color="auto" w:sz="4" w:space="0"/>
              <w:right w:val="single" w:color="auto" w:sz="4" w:space="0"/>
            </w:tcBorders>
            <w:shd w:val="clear" w:color="auto" w:fill="auto"/>
            <w:noWrap/>
            <w:vAlign w:val="center"/>
          </w:tcPr>
          <w:p w14:paraId="09DFBAB7">
            <w:pPr>
              <w:widowControl/>
              <w:jc w:val="center"/>
              <w:rPr>
                <w:rFonts w:hint="default" w:ascii="Times New Roman" w:hAnsi="Times New Roman" w:cs="Times New Roman" w:eastAsiaTheme="minorEastAsia"/>
                <w:kern w:val="0"/>
                <w:sz w:val="22"/>
                <w:lang w:val="en-US" w:eastAsia="zh-CN"/>
              </w:rPr>
            </w:pPr>
            <w:r>
              <w:rPr>
                <w:rFonts w:hint="eastAsia"/>
              </w:rPr>
              <w:t>4</w:t>
            </w:r>
            <w:r>
              <w:rPr>
                <w:rFonts w:hint="eastAsia"/>
                <w:lang w:val="en-US" w:eastAsia="zh-CN"/>
              </w:rPr>
              <w:t>.00</w:t>
            </w:r>
          </w:p>
        </w:tc>
        <w:tc>
          <w:tcPr>
            <w:tcW w:w="1764" w:type="dxa"/>
            <w:tcBorders>
              <w:top w:val="nil"/>
              <w:left w:val="nil"/>
              <w:bottom w:val="single" w:color="auto" w:sz="4" w:space="0"/>
              <w:right w:val="single" w:color="auto" w:sz="4" w:space="0"/>
            </w:tcBorders>
            <w:shd w:val="clear" w:color="auto" w:fill="auto"/>
            <w:noWrap/>
            <w:vAlign w:val="center"/>
          </w:tcPr>
          <w:p w14:paraId="12E407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65B2AC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B1D750">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4387819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28" w:type="dxa"/>
            <w:tcBorders>
              <w:top w:val="nil"/>
              <w:left w:val="nil"/>
              <w:bottom w:val="single" w:color="auto" w:sz="4" w:space="0"/>
              <w:right w:val="single" w:color="auto" w:sz="4" w:space="0"/>
            </w:tcBorders>
            <w:shd w:val="clear" w:color="auto" w:fill="auto"/>
            <w:noWrap/>
            <w:vAlign w:val="center"/>
          </w:tcPr>
          <w:p w14:paraId="7B31D9A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943" w:type="dxa"/>
            <w:tcBorders>
              <w:top w:val="nil"/>
              <w:left w:val="nil"/>
              <w:bottom w:val="single" w:color="auto" w:sz="4" w:space="0"/>
              <w:right w:val="single" w:color="auto" w:sz="4" w:space="0"/>
            </w:tcBorders>
            <w:shd w:val="clear" w:color="auto" w:fill="auto"/>
            <w:noWrap/>
            <w:vAlign w:val="center"/>
          </w:tcPr>
          <w:p w14:paraId="252B6F7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915.36</w:t>
            </w:r>
          </w:p>
        </w:tc>
        <w:tc>
          <w:tcPr>
            <w:tcW w:w="2700" w:type="dxa"/>
            <w:tcBorders>
              <w:top w:val="nil"/>
              <w:left w:val="nil"/>
              <w:bottom w:val="single" w:color="auto" w:sz="4" w:space="0"/>
              <w:right w:val="single" w:color="auto" w:sz="4" w:space="0"/>
            </w:tcBorders>
            <w:shd w:val="clear" w:color="auto" w:fill="auto"/>
            <w:noWrap/>
            <w:vAlign w:val="center"/>
          </w:tcPr>
          <w:p w14:paraId="1D9671A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6" w:type="dxa"/>
            <w:tcBorders>
              <w:top w:val="nil"/>
              <w:left w:val="nil"/>
              <w:bottom w:val="single" w:color="auto" w:sz="4" w:space="0"/>
              <w:right w:val="single" w:color="auto" w:sz="4" w:space="0"/>
            </w:tcBorders>
            <w:shd w:val="clear" w:color="auto" w:fill="auto"/>
            <w:noWrap/>
            <w:vAlign w:val="center"/>
          </w:tcPr>
          <w:p w14:paraId="3D91B891">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972" w:type="dxa"/>
            <w:tcBorders>
              <w:top w:val="nil"/>
              <w:left w:val="nil"/>
              <w:bottom w:val="single" w:color="auto" w:sz="4" w:space="0"/>
              <w:right w:val="single" w:color="auto" w:sz="4" w:space="0"/>
            </w:tcBorders>
            <w:shd w:val="clear" w:color="auto" w:fill="auto"/>
            <w:noWrap/>
            <w:vAlign w:val="center"/>
          </w:tcPr>
          <w:p w14:paraId="7E88ED4D">
            <w:pPr>
              <w:widowControl/>
              <w:jc w:val="center"/>
              <w:rPr>
                <w:rFonts w:ascii="Times New Roman" w:hAnsi="Times New Roman" w:eastAsia="仿宋_GB2312" w:cs="Times New Roman"/>
                <w:kern w:val="0"/>
                <w:sz w:val="22"/>
              </w:rPr>
            </w:pPr>
            <w:r>
              <w:rPr>
                <w:rFonts w:hint="eastAsia"/>
              </w:rPr>
              <w:t>915.36</w:t>
            </w:r>
          </w:p>
        </w:tc>
        <w:tc>
          <w:tcPr>
            <w:tcW w:w="1500" w:type="dxa"/>
            <w:tcBorders>
              <w:top w:val="nil"/>
              <w:left w:val="nil"/>
              <w:bottom w:val="single" w:color="auto" w:sz="4" w:space="0"/>
              <w:right w:val="single" w:color="auto" w:sz="4" w:space="0"/>
            </w:tcBorders>
            <w:shd w:val="clear" w:color="auto" w:fill="auto"/>
            <w:noWrap/>
            <w:vAlign w:val="center"/>
          </w:tcPr>
          <w:p w14:paraId="56B96220">
            <w:pPr>
              <w:widowControl/>
              <w:jc w:val="center"/>
              <w:rPr>
                <w:rFonts w:ascii="Times New Roman" w:hAnsi="Times New Roman" w:eastAsia="仿宋_GB2312" w:cs="Times New Roman"/>
                <w:kern w:val="0"/>
                <w:sz w:val="22"/>
              </w:rPr>
            </w:pPr>
            <w:r>
              <w:rPr>
                <w:rFonts w:hint="eastAsia"/>
              </w:rPr>
              <w:t>915.36</w:t>
            </w:r>
          </w:p>
        </w:tc>
        <w:tc>
          <w:tcPr>
            <w:tcW w:w="1764" w:type="dxa"/>
            <w:tcBorders>
              <w:top w:val="nil"/>
              <w:left w:val="nil"/>
              <w:bottom w:val="single" w:color="auto" w:sz="4" w:space="0"/>
              <w:right w:val="single" w:color="auto" w:sz="4" w:space="0"/>
            </w:tcBorders>
            <w:shd w:val="clear" w:color="auto" w:fill="auto"/>
            <w:noWrap/>
            <w:vAlign w:val="center"/>
          </w:tcPr>
          <w:p w14:paraId="7EE71B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294632D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7621534">
        <w:tblPrEx>
          <w:tblCellMar>
            <w:top w:w="0" w:type="dxa"/>
            <w:left w:w="108" w:type="dxa"/>
            <w:bottom w:w="0" w:type="dxa"/>
            <w:right w:w="108" w:type="dxa"/>
          </w:tblCellMar>
        </w:tblPrEx>
        <w:trPr>
          <w:trHeight w:val="330"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2E5541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28" w:type="dxa"/>
            <w:tcBorders>
              <w:top w:val="nil"/>
              <w:left w:val="nil"/>
              <w:bottom w:val="single" w:color="auto" w:sz="4" w:space="0"/>
              <w:right w:val="single" w:color="auto" w:sz="4" w:space="0"/>
            </w:tcBorders>
            <w:shd w:val="clear" w:color="auto" w:fill="auto"/>
            <w:noWrap/>
            <w:vAlign w:val="center"/>
          </w:tcPr>
          <w:p w14:paraId="5EE1180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943" w:type="dxa"/>
            <w:tcBorders>
              <w:top w:val="nil"/>
              <w:left w:val="nil"/>
              <w:bottom w:val="single" w:color="auto" w:sz="4" w:space="0"/>
              <w:right w:val="single" w:color="auto" w:sz="4" w:space="0"/>
            </w:tcBorders>
            <w:shd w:val="clear" w:color="auto" w:fill="auto"/>
            <w:noWrap/>
            <w:vAlign w:val="center"/>
          </w:tcPr>
          <w:p w14:paraId="7E69F1C9">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622511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6" w:type="dxa"/>
            <w:tcBorders>
              <w:top w:val="nil"/>
              <w:left w:val="nil"/>
              <w:bottom w:val="single" w:color="auto" w:sz="4" w:space="0"/>
              <w:right w:val="single" w:color="auto" w:sz="4" w:space="0"/>
            </w:tcBorders>
            <w:shd w:val="clear" w:color="auto" w:fill="auto"/>
            <w:noWrap/>
            <w:vAlign w:val="center"/>
          </w:tcPr>
          <w:p w14:paraId="3A1EB246">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972" w:type="dxa"/>
            <w:tcBorders>
              <w:top w:val="nil"/>
              <w:left w:val="nil"/>
              <w:bottom w:val="single" w:color="auto" w:sz="4" w:space="0"/>
              <w:right w:val="single" w:color="auto" w:sz="4" w:space="0"/>
            </w:tcBorders>
            <w:shd w:val="clear" w:color="auto" w:fill="auto"/>
            <w:noWrap/>
            <w:vAlign w:val="center"/>
          </w:tcPr>
          <w:p w14:paraId="49276F66">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087270F2">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414C9E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6AACEB8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B0F058">
        <w:tblPrEx>
          <w:tblCellMar>
            <w:top w:w="0" w:type="dxa"/>
            <w:left w:w="108" w:type="dxa"/>
            <w:bottom w:w="0" w:type="dxa"/>
            <w:right w:w="108" w:type="dxa"/>
          </w:tblCellMar>
        </w:tblPrEx>
        <w:trPr>
          <w:trHeight w:val="294"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36072D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28" w:type="dxa"/>
            <w:tcBorders>
              <w:top w:val="nil"/>
              <w:left w:val="nil"/>
              <w:bottom w:val="single" w:color="auto" w:sz="4" w:space="0"/>
              <w:right w:val="single" w:color="auto" w:sz="4" w:space="0"/>
            </w:tcBorders>
            <w:shd w:val="clear" w:color="auto" w:fill="auto"/>
            <w:noWrap/>
            <w:vAlign w:val="center"/>
          </w:tcPr>
          <w:p w14:paraId="400E8FAE">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943" w:type="dxa"/>
            <w:tcBorders>
              <w:top w:val="nil"/>
              <w:left w:val="nil"/>
              <w:bottom w:val="single" w:color="auto" w:sz="4" w:space="0"/>
              <w:right w:val="single" w:color="auto" w:sz="4" w:space="0"/>
            </w:tcBorders>
            <w:shd w:val="clear" w:color="auto" w:fill="auto"/>
            <w:noWrap/>
            <w:vAlign w:val="center"/>
          </w:tcPr>
          <w:p w14:paraId="4D4CD4C2">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0826F2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14:paraId="64B25395">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972" w:type="dxa"/>
            <w:tcBorders>
              <w:top w:val="nil"/>
              <w:left w:val="nil"/>
              <w:bottom w:val="single" w:color="auto" w:sz="4" w:space="0"/>
              <w:right w:val="single" w:color="auto" w:sz="4" w:space="0"/>
            </w:tcBorders>
            <w:shd w:val="clear" w:color="auto" w:fill="auto"/>
            <w:noWrap/>
            <w:vAlign w:val="center"/>
          </w:tcPr>
          <w:p w14:paraId="5548D3C4">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2F6C8D48">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65D14B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6EA6E0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D5BBE3">
        <w:tblPrEx>
          <w:tblCellMar>
            <w:top w:w="0" w:type="dxa"/>
            <w:left w:w="108" w:type="dxa"/>
            <w:bottom w:w="0" w:type="dxa"/>
            <w:right w:w="108" w:type="dxa"/>
          </w:tblCellMar>
        </w:tblPrEx>
        <w:trPr>
          <w:trHeight w:val="294"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3A7B47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28" w:type="dxa"/>
            <w:tcBorders>
              <w:top w:val="nil"/>
              <w:left w:val="nil"/>
              <w:bottom w:val="single" w:color="auto" w:sz="4" w:space="0"/>
              <w:right w:val="single" w:color="auto" w:sz="4" w:space="0"/>
            </w:tcBorders>
            <w:shd w:val="clear" w:color="000000" w:fill="FFFFFF"/>
            <w:noWrap/>
            <w:vAlign w:val="center"/>
          </w:tcPr>
          <w:p w14:paraId="3265051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943" w:type="dxa"/>
            <w:tcBorders>
              <w:top w:val="nil"/>
              <w:left w:val="nil"/>
              <w:bottom w:val="single" w:color="auto" w:sz="4" w:space="0"/>
              <w:right w:val="single" w:color="auto" w:sz="4" w:space="0"/>
            </w:tcBorders>
            <w:shd w:val="clear" w:color="auto" w:fill="auto"/>
            <w:noWrap/>
            <w:vAlign w:val="center"/>
          </w:tcPr>
          <w:p w14:paraId="5D7CB758">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54FE91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6" w:type="dxa"/>
            <w:tcBorders>
              <w:top w:val="nil"/>
              <w:left w:val="nil"/>
              <w:bottom w:val="single" w:color="auto" w:sz="4" w:space="0"/>
              <w:right w:val="single" w:color="auto" w:sz="4" w:space="0"/>
            </w:tcBorders>
            <w:shd w:val="clear" w:color="000000" w:fill="FFFFFF"/>
            <w:noWrap/>
            <w:vAlign w:val="center"/>
          </w:tcPr>
          <w:p w14:paraId="12AAB8D4">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30</w:t>
            </w:r>
          </w:p>
        </w:tc>
        <w:tc>
          <w:tcPr>
            <w:tcW w:w="972" w:type="dxa"/>
            <w:tcBorders>
              <w:top w:val="nil"/>
              <w:left w:val="nil"/>
              <w:bottom w:val="single" w:color="auto" w:sz="4" w:space="0"/>
              <w:right w:val="single" w:color="auto" w:sz="4" w:space="0"/>
            </w:tcBorders>
            <w:shd w:val="clear" w:color="auto" w:fill="auto"/>
            <w:noWrap/>
            <w:vAlign w:val="center"/>
          </w:tcPr>
          <w:p w14:paraId="2ADCA85D">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4BAB56E2">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40ED19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47B637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A726EA">
        <w:tblPrEx>
          <w:tblCellMar>
            <w:top w:w="0" w:type="dxa"/>
            <w:left w:w="108" w:type="dxa"/>
            <w:bottom w:w="0" w:type="dxa"/>
            <w:right w:w="108" w:type="dxa"/>
          </w:tblCellMar>
        </w:tblPrEx>
        <w:trPr>
          <w:trHeight w:val="294" w:hRule="atLeast"/>
          <w:jc w:val="center"/>
        </w:trPr>
        <w:tc>
          <w:tcPr>
            <w:tcW w:w="3585" w:type="dxa"/>
            <w:tcBorders>
              <w:top w:val="nil"/>
              <w:left w:val="single" w:color="auto" w:sz="4" w:space="0"/>
              <w:bottom w:val="single" w:color="auto" w:sz="4" w:space="0"/>
              <w:right w:val="single" w:color="auto" w:sz="4" w:space="0"/>
            </w:tcBorders>
            <w:shd w:val="clear" w:color="auto" w:fill="auto"/>
            <w:noWrap/>
            <w:vAlign w:val="center"/>
          </w:tcPr>
          <w:p w14:paraId="2DDBA5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28" w:type="dxa"/>
            <w:tcBorders>
              <w:top w:val="nil"/>
              <w:left w:val="nil"/>
              <w:bottom w:val="single" w:color="auto" w:sz="4" w:space="0"/>
              <w:right w:val="single" w:color="auto" w:sz="4" w:space="0"/>
            </w:tcBorders>
            <w:shd w:val="clear" w:color="auto" w:fill="auto"/>
            <w:noWrap/>
            <w:vAlign w:val="center"/>
          </w:tcPr>
          <w:p w14:paraId="3F6FA28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943" w:type="dxa"/>
            <w:tcBorders>
              <w:top w:val="nil"/>
              <w:left w:val="nil"/>
              <w:bottom w:val="single" w:color="auto" w:sz="4" w:space="0"/>
              <w:right w:val="single" w:color="auto" w:sz="4" w:space="0"/>
            </w:tcBorders>
            <w:shd w:val="clear" w:color="auto" w:fill="auto"/>
            <w:noWrap/>
            <w:vAlign w:val="center"/>
          </w:tcPr>
          <w:p w14:paraId="43440EF7">
            <w:pPr>
              <w:widowControl/>
              <w:jc w:val="center"/>
              <w:rPr>
                <w:rFonts w:ascii="Times New Roman" w:hAnsi="Times New Roman" w:eastAsia="仿宋_GB2312" w:cs="Times New Roman"/>
                <w:kern w:val="0"/>
                <w:sz w:val="22"/>
              </w:rPr>
            </w:pPr>
          </w:p>
        </w:tc>
        <w:tc>
          <w:tcPr>
            <w:tcW w:w="2700" w:type="dxa"/>
            <w:tcBorders>
              <w:top w:val="nil"/>
              <w:left w:val="nil"/>
              <w:bottom w:val="single" w:color="auto" w:sz="4" w:space="0"/>
              <w:right w:val="single" w:color="auto" w:sz="4" w:space="0"/>
            </w:tcBorders>
            <w:shd w:val="clear" w:color="auto" w:fill="auto"/>
            <w:noWrap/>
            <w:vAlign w:val="center"/>
          </w:tcPr>
          <w:p w14:paraId="10B5DA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14:paraId="1E6BFB7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972" w:type="dxa"/>
            <w:tcBorders>
              <w:top w:val="nil"/>
              <w:left w:val="nil"/>
              <w:bottom w:val="single" w:color="auto" w:sz="4" w:space="0"/>
              <w:right w:val="single" w:color="auto" w:sz="4" w:space="0"/>
            </w:tcBorders>
            <w:shd w:val="clear" w:color="auto" w:fill="auto"/>
            <w:noWrap/>
            <w:vAlign w:val="center"/>
          </w:tcPr>
          <w:p w14:paraId="3D278459">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272F210A">
            <w:pPr>
              <w:widowControl/>
              <w:jc w:val="center"/>
              <w:rPr>
                <w:rFonts w:ascii="Times New Roman" w:hAnsi="Times New Roman" w:eastAsia="仿宋_GB2312" w:cs="Times New Roman"/>
                <w:kern w:val="0"/>
                <w:sz w:val="22"/>
              </w:rPr>
            </w:pPr>
          </w:p>
        </w:tc>
        <w:tc>
          <w:tcPr>
            <w:tcW w:w="1764" w:type="dxa"/>
            <w:tcBorders>
              <w:top w:val="nil"/>
              <w:left w:val="nil"/>
              <w:bottom w:val="single" w:color="auto" w:sz="4" w:space="0"/>
              <w:right w:val="single" w:color="auto" w:sz="4" w:space="0"/>
            </w:tcBorders>
            <w:shd w:val="clear" w:color="auto" w:fill="auto"/>
            <w:noWrap/>
            <w:vAlign w:val="center"/>
          </w:tcPr>
          <w:p w14:paraId="448EDB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45E469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C6037A">
        <w:tblPrEx>
          <w:tblCellMar>
            <w:top w:w="0" w:type="dxa"/>
            <w:left w:w="108" w:type="dxa"/>
            <w:bottom w:w="0" w:type="dxa"/>
            <w:right w:w="108" w:type="dxa"/>
          </w:tblCellMar>
        </w:tblPrEx>
        <w:trPr>
          <w:trHeight w:val="402" w:hRule="atLeast"/>
          <w:jc w:val="center"/>
        </w:trPr>
        <w:tc>
          <w:tcPr>
            <w:tcW w:w="3585" w:type="dxa"/>
            <w:tcBorders>
              <w:top w:val="nil"/>
              <w:left w:val="single" w:color="auto" w:sz="4" w:space="0"/>
              <w:bottom w:val="single" w:color="auto" w:sz="4" w:space="0"/>
              <w:right w:val="single" w:color="auto" w:sz="4" w:space="0"/>
            </w:tcBorders>
            <w:shd w:val="clear" w:color="000000" w:fill="FFFFFF"/>
            <w:noWrap/>
            <w:vAlign w:val="center"/>
          </w:tcPr>
          <w:p w14:paraId="573E621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28" w:type="dxa"/>
            <w:tcBorders>
              <w:top w:val="nil"/>
              <w:left w:val="nil"/>
              <w:bottom w:val="single" w:color="auto" w:sz="4" w:space="0"/>
              <w:right w:val="single" w:color="auto" w:sz="4" w:space="0"/>
            </w:tcBorders>
            <w:shd w:val="clear" w:color="000000" w:fill="FFFFFF"/>
            <w:noWrap/>
            <w:vAlign w:val="center"/>
          </w:tcPr>
          <w:p w14:paraId="0862C87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943" w:type="dxa"/>
            <w:tcBorders>
              <w:top w:val="nil"/>
              <w:left w:val="nil"/>
              <w:bottom w:val="single" w:color="auto" w:sz="4" w:space="0"/>
              <w:right w:val="single" w:color="auto" w:sz="4" w:space="0"/>
            </w:tcBorders>
            <w:shd w:val="clear" w:color="auto" w:fill="auto"/>
            <w:noWrap/>
            <w:vAlign w:val="center"/>
          </w:tcPr>
          <w:p w14:paraId="2314B3E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915.36</w:t>
            </w:r>
          </w:p>
        </w:tc>
        <w:tc>
          <w:tcPr>
            <w:tcW w:w="2700" w:type="dxa"/>
            <w:tcBorders>
              <w:top w:val="nil"/>
              <w:left w:val="nil"/>
              <w:bottom w:val="single" w:color="auto" w:sz="4" w:space="0"/>
              <w:right w:val="single" w:color="auto" w:sz="4" w:space="0"/>
            </w:tcBorders>
            <w:shd w:val="clear" w:color="000000" w:fill="FFFFFF"/>
            <w:noWrap/>
            <w:vAlign w:val="center"/>
          </w:tcPr>
          <w:p w14:paraId="0CDCD28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6" w:type="dxa"/>
            <w:tcBorders>
              <w:top w:val="nil"/>
              <w:left w:val="nil"/>
              <w:bottom w:val="single" w:color="auto" w:sz="4" w:space="0"/>
              <w:right w:val="single" w:color="auto" w:sz="4" w:space="0"/>
            </w:tcBorders>
            <w:shd w:val="clear" w:color="000000" w:fill="FFFFFF"/>
            <w:noWrap/>
            <w:vAlign w:val="center"/>
          </w:tcPr>
          <w:p w14:paraId="0D45844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972" w:type="dxa"/>
            <w:tcBorders>
              <w:top w:val="nil"/>
              <w:left w:val="nil"/>
              <w:bottom w:val="single" w:color="auto" w:sz="4" w:space="0"/>
              <w:right w:val="single" w:color="auto" w:sz="4" w:space="0"/>
            </w:tcBorders>
            <w:shd w:val="clear" w:color="000000" w:fill="FFFFFF"/>
            <w:noWrap/>
            <w:vAlign w:val="center"/>
          </w:tcPr>
          <w:p w14:paraId="3622749F">
            <w:pPr>
              <w:widowControl/>
              <w:jc w:val="center"/>
              <w:rPr>
                <w:rFonts w:ascii="Times New Roman" w:hAnsi="Times New Roman" w:eastAsia="仿宋_GB2312" w:cs="Times New Roman"/>
                <w:kern w:val="0"/>
                <w:sz w:val="22"/>
              </w:rPr>
            </w:pPr>
            <w:r>
              <w:rPr>
                <w:rFonts w:hint="eastAsia"/>
              </w:rPr>
              <w:t>915.36</w:t>
            </w:r>
          </w:p>
        </w:tc>
        <w:tc>
          <w:tcPr>
            <w:tcW w:w="1500" w:type="dxa"/>
            <w:tcBorders>
              <w:top w:val="nil"/>
              <w:left w:val="nil"/>
              <w:bottom w:val="single" w:color="auto" w:sz="4" w:space="0"/>
              <w:right w:val="single" w:color="auto" w:sz="4" w:space="0"/>
            </w:tcBorders>
            <w:shd w:val="clear" w:color="000000" w:fill="FFFFFF"/>
            <w:noWrap/>
            <w:vAlign w:val="center"/>
          </w:tcPr>
          <w:p w14:paraId="009D7D8C">
            <w:pPr>
              <w:widowControl/>
              <w:jc w:val="center"/>
              <w:rPr>
                <w:rFonts w:ascii="Times New Roman" w:hAnsi="Times New Roman" w:eastAsia="仿宋_GB2312" w:cs="Times New Roman"/>
                <w:kern w:val="0"/>
                <w:sz w:val="22"/>
              </w:rPr>
            </w:pPr>
            <w:r>
              <w:rPr>
                <w:rFonts w:hint="eastAsia"/>
              </w:rPr>
              <w:t>915.36</w:t>
            </w:r>
          </w:p>
        </w:tc>
        <w:tc>
          <w:tcPr>
            <w:tcW w:w="1764" w:type="dxa"/>
            <w:tcBorders>
              <w:top w:val="nil"/>
              <w:left w:val="nil"/>
              <w:bottom w:val="single" w:color="auto" w:sz="4" w:space="0"/>
              <w:right w:val="single" w:color="auto" w:sz="4" w:space="0"/>
            </w:tcBorders>
            <w:shd w:val="clear" w:color="auto" w:fill="auto"/>
            <w:noWrap/>
            <w:vAlign w:val="center"/>
          </w:tcPr>
          <w:p w14:paraId="7CD1497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21" w:type="dxa"/>
            <w:tcBorders>
              <w:top w:val="nil"/>
              <w:left w:val="nil"/>
              <w:bottom w:val="single" w:color="auto" w:sz="4" w:space="0"/>
              <w:right w:val="single" w:color="auto" w:sz="4" w:space="0"/>
            </w:tcBorders>
            <w:shd w:val="clear" w:color="auto" w:fill="auto"/>
            <w:noWrap/>
            <w:vAlign w:val="center"/>
          </w:tcPr>
          <w:p w14:paraId="0508009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01E4FEE">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455895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12F15B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366344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649"/>
        <w:gridCol w:w="2878"/>
        <w:gridCol w:w="3362"/>
        <w:gridCol w:w="3130"/>
      </w:tblGrid>
      <w:tr w14:paraId="4E1F8BF5">
        <w:tblPrEx>
          <w:tblCellMar>
            <w:top w:w="0" w:type="dxa"/>
            <w:left w:w="108" w:type="dxa"/>
            <w:bottom w:w="0" w:type="dxa"/>
            <w:right w:w="108" w:type="dxa"/>
          </w:tblCellMar>
        </w:tblPrEx>
        <w:trPr>
          <w:trHeight w:val="545" w:hRule="atLeast"/>
          <w:jc w:val="center"/>
        </w:trPr>
        <w:tc>
          <w:tcPr>
            <w:tcW w:w="484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2C17AB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70" w:type="dxa"/>
            <w:gridSpan w:val="3"/>
            <w:tcBorders>
              <w:top w:val="single" w:color="auto" w:sz="8" w:space="0"/>
              <w:left w:val="nil"/>
              <w:bottom w:val="single" w:color="auto" w:sz="4" w:space="0"/>
              <w:right w:val="single" w:color="000000" w:sz="8" w:space="0"/>
            </w:tcBorders>
            <w:shd w:val="clear" w:color="auto" w:fill="auto"/>
            <w:vAlign w:val="center"/>
          </w:tcPr>
          <w:p w14:paraId="6C8677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79348F0">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45E27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49" w:type="dxa"/>
            <w:vMerge w:val="restart"/>
            <w:tcBorders>
              <w:top w:val="nil"/>
              <w:left w:val="single" w:color="auto" w:sz="4" w:space="0"/>
              <w:bottom w:val="single" w:color="auto" w:sz="4" w:space="0"/>
              <w:right w:val="single" w:color="auto" w:sz="4" w:space="0"/>
            </w:tcBorders>
            <w:shd w:val="clear" w:color="auto" w:fill="auto"/>
            <w:vAlign w:val="center"/>
          </w:tcPr>
          <w:p w14:paraId="4274AC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78" w:type="dxa"/>
            <w:vMerge w:val="restart"/>
            <w:tcBorders>
              <w:top w:val="nil"/>
              <w:left w:val="single" w:color="auto" w:sz="4" w:space="0"/>
              <w:bottom w:val="single" w:color="000000" w:sz="4" w:space="0"/>
              <w:right w:val="single" w:color="auto" w:sz="4" w:space="0"/>
            </w:tcBorders>
            <w:shd w:val="clear" w:color="auto" w:fill="auto"/>
            <w:vAlign w:val="center"/>
          </w:tcPr>
          <w:p w14:paraId="5D715C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62" w:type="dxa"/>
            <w:vMerge w:val="restart"/>
            <w:tcBorders>
              <w:top w:val="nil"/>
              <w:left w:val="single" w:color="auto" w:sz="4" w:space="0"/>
              <w:bottom w:val="single" w:color="000000" w:sz="4" w:space="0"/>
              <w:right w:val="single" w:color="auto" w:sz="4" w:space="0"/>
            </w:tcBorders>
            <w:shd w:val="clear" w:color="auto" w:fill="auto"/>
            <w:vAlign w:val="center"/>
          </w:tcPr>
          <w:p w14:paraId="494114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130" w:type="dxa"/>
            <w:vMerge w:val="restart"/>
            <w:tcBorders>
              <w:top w:val="nil"/>
              <w:left w:val="single" w:color="auto" w:sz="4" w:space="0"/>
              <w:bottom w:val="single" w:color="000000" w:sz="4" w:space="0"/>
              <w:right w:val="single" w:color="auto" w:sz="8" w:space="0"/>
            </w:tcBorders>
            <w:shd w:val="clear" w:color="auto" w:fill="auto"/>
            <w:vAlign w:val="center"/>
          </w:tcPr>
          <w:p w14:paraId="4AAB96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43420E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54ECC7F">
            <w:pPr>
              <w:widowControl/>
              <w:jc w:val="left"/>
              <w:rPr>
                <w:rFonts w:ascii="Times New Roman" w:hAnsi="Times New Roman" w:eastAsia="仿宋_GB2312" w:cs="Times New Roman"/>
                <w:kern w:val="0"/>
                <w:szCs w:val="21"/>
              </w:rPr>
            </w:pPr>
          </w:p>
        </w:tc>
        <w:tc>
          <w:tcPr>
            <w:tcW w:w="3649" w:type="dxa"/>
            <w:vMerge w:val="continue"/>
            <w:tcBorders>
              <w:top w:val="nil"/>
              <w:left w:val="single" w:color="auto" w:sz="4" w:space="0"/>
              <w:bottom w:val="single" w:color="auto" w:sz="4" w:space="0"/>
              <w:right w:val="single" w:color="auto" w:sz="4" w:space="0"/>
            </w:tcBorders>
            <w:vAlign w:val="center"/>
          </w:tcPr>
          <w:p w14:paraId="7859D1D6">
            <w:pPr>
              <w:widowControl/>
              <w:jc w:val="left"/>
              <w:rPr>
                <w:rFonts w:ascii="Times New Roman" w:hAnsi="Times New Roman" w:eastAsia="仿宋_GB2312" w:cs="Times New Roman"/>
                <w:kern w:val="0"/>
                <w:szCs w:val="21"/>
              </w:rPr>
            </w:pPr>
          </w:p>
        </w:tc>
        <w:tc>
          <w:tcPr>
            <w:tcW w:w="2878" w:type="dxa"/>
            <w:vMerge w:val="continue"/>
            <w:tcBorders>
              <w:top w:val="nil"/>
              <w:left w:val="single" w:color="auto" w:sz="4" w:space="0"/>
              <w:bottom w:val="single" w:color="000000" w:sz="4" w:space="0"/>
              <w:right w:val="single" w:color="auto" w:sz="4" w:space="0"/>
            </w:tcBorders>
            <w:vAlign w:val="center"/>
          </w:tcPr>
          <w:p w14:paraId="683E64B5">
            <w:pPr>
              <w:widowControl/>
              <w:jc w:val="left"/>
              <w:rPr>
                <w:rFonts w:ascii="Times New Roman" w:hAnsi="Times New Roman" w:eastAsia="仿宋_GB2312" w:cs="Times New Roman"/>
                <w:kern w:val="0"/>
                <w:szCs w:val="21"/>
              </w:rPr>
            </w:pPr>
          </w:p>
        </w:tc>
        <w:tc>
          <w:tcPr>
            <w:tcW w:w="3362" w:type="dxa"/>
            <w:vMerge w:val="continue"/>
            <w:tcBorders>
              <w:top w:val="nil"/>
              <w:left w:val="single" w:color="auto" w:sz="4" w:space="0"/>
              <w:bottom w:val="single" w:color="000000" w:sz="4" w:space="0"/>
              <w:right w:val="single" w:color="auto" w:sz="4" w:space="0"/>
            </w:tcBorders>
            <w:vAlign w:val="center"/>
          </w:tcPr>
          <w:p w14:paraId="38D62C4B">
            <w:pPr>
              <w:widowControl/>
              <w:jc w:val="left"/>
              <w:rPr>
                <w:rFonts w:ascii="Times New Roman" w:hAnsi="Times New Roman" w:eastAsia="仿宋_GB2312" w:cs="Times New Roman"/>
                <w:kern w:val="0"/>
                <w:szCs w:val="21"/>
              </w:rPr>
            </w:pPr>
          </w:p>
        </w:tc>
        <w:tc>
          <w:tcPr>
            <w:tcW w:w="3130" w:type="dxa"/>
            <w:vMerge w:val="continue"/>
            <w:tcBorders>
              <w:top w:val="nil"/>
              <w:left w:val="single" w:color="auto" w:sz="4" w:space="0"/>
              <w:bottom w:val="single" w:color="000000" w:sz="4" w:space="0"/>
              <w:right w:val="single" w:color="auto" w:sz="8" w:space="0"/>
            </w:tcBorders>
            <w:vAlign w:val="center"/>
          </w:tcPr>
          <w:p w14:paraId="6814DB0E">
            <w:pPr>
              <w:widowControl/>
              <w:jc w:val="left"/>
              <w:rPr>
                <w:rFonts w:ascii="Times New Roman" w:hAnsi="Times New Roman" w:eastAsia="仿宋_GB2312" w:cs="Times New Roman"/>
                <w:kern w:val="0"/>
                <w:szCs w:val="21"/>
              </w:rPr>
            </w:pPr>
          </w:p>
        </w:tc>
      </w:tr>
      <w:tr w14:paraId="2C41EC7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572E2A">
            <w:pPr>
              <w:widowControl/>
              <w:jc w:val="left"/>
              <w:rPr>
                <w:rFonts w:ascii="Times New Roman" w:hAnsi="Times New Roman" w:eastAsia="仿宋_GB2312" w:cs="Times New Roman"/>
                <w:kern w:val="0"/>
                <w:szCs w:val="21"/>
              </w:rPr>
            </w:pPr>
          </w:p>
        </w:tc>
        <w:tc>
          <w:tcPr>
            <w:tcW w:w="3649" w:type="dxa"/>
            <w:vMerge w:val="continue"/>
            <w:tcBorders>
              <w:top w:val="nil"/>
              <w:left w:val="single" w:color="auto" w:sz="4" w:space="0"/>
              <w:bottom w:val="single" w:color="auto" w:sz="4" w:space="0"/>
              <w:right w:val="single" w:color="auto" w:sz="4" w:space="0"/>
            </w:tcBorders>
            <w:vAlign w:val="center"/>
          </w:tcPr>
          <w:p w14:paraId="63C288F7">
            <w:pPr>
              <w:widowControl/>
              <w:jc w:val="left"/>
              <w:rPr>
                <w:rFonts w:ascii="Times New Roman" w:hAnsi="Times New Roman" w:eastAsia="仿宋_GB2312" w:cs="Times New Roman"/>
                <w:kern w:val="0"/>
                <w:szCs w:val="21"/>
              </w:rPr>
            </w:pPr>
          </w:p>
        </w:tc>
        <w:tc>
          <w:tcPr>
            <w:tcW w:w="2878" w:type="dxa"/>
            <w:vMerge w:val="continue"/>
            <w:tcBorders>
              <w:top w:val="nil"/>
              <w:left w:val="single" w:color="auto" w:sz="4" w:space="0"/>
              <w:bottom w:val="single" w:color="000000" w:sz="4" w:space="0"/>
              <w:right w:val="single" w:color="auto" w:sz="4" w:space="0"/>
            </w:tcBorders>
            <w:vAlign w:val="center"/>
          </w:tcPr>
          <w:p w14:paraId="63412965">
            <w:pPr>
              <w:widowControl/>
              <w:jc w:val="left"/>
              <w:rPr>
                <w:rFonts w:ascii="Times New Roman" w:hAnsi="Times New Roman" w:eastAsia="仿宋_GB2312" w:cs="Times New Roman"/>
                <w:kern w:val="0"/>
                <w:szCs w:val="21"/>
              </w:rPr>
            </w:pPr>
          </w:p>
        </w:tc>
        <w:tc>
          <w:tcPr>
            <w:tcW w:w="3362" w:type="dxa"/>
            <w:vMerge w:val="continue"/>
            <w:tcBorders>
              <w:top w:val="nil"/>
              <w:left w:val="single" w:color="auto" w:sz="4" w:space="0"/>
              <w:bottom w:val="single" w:color="000000" w:sz="4" w:space="0"/>
              <w:right w:val="single" w:color="auto" w:sz="4" w:space="0"/>
            </w:tcBorders>
            <w:vAlign w:val="center"/>
          </w:tcPr>
          <w:p w14:paraId="39DEF4C6">
            <w:pPr>
              <w:widowControl/>
              <w:jc w:val="left"/>
              <w:rPr>
                <w:rFonts w:ascii="Times New Roman" w:hAnsi="Times New Roman" w:eastAsia="仿宋_GB2312" w:cs="Times New Roman"/>
                <w:kern w:val="0"/>
                <w:szCs w:val="21"/>
              </w:rPr>
            </w:pPr>
          </w:p>
        </w:tc>
        <w:tc>
          <w:tcPr>
            <w:tcW w:w="3130" w:type="dxa"/>
            <w:vMerge w:val="continue"/>
            <w:tcBorders>
              <w:top w:val="nil"/>
              <w:left w:val="single" w:color="auto" w:sz="4" w:space="0"/>
              <w:bottom w:val="single" w:color="000000" w:sz="4" w:space="0"/>
              <w:right w:val="single" w:color="auto" w:sz="8" w:space="0"/>
            </w:tcBorders>
            <w:vAlign w:val="center"/>
          </w:tcPr>
          <w:p w14:paraId="28D8C96E">
            <w:pPr>
              <w:widowControl/>
              <w:jc w:val="left"/>
              <w:rPr>
                <w:rFonts w:ascii="Times New Roman" w:hAnsi="Times New Roman" w:eastAsia="仿宋_GB2312" w:cs="Times New Roman"/>
                <w:kern w:val="0"/>
                <w:szCs w:val="21"/>
              </w:rPr>
            </w:pPr>
          </w:p>
        </w:tc>
      </w:tr>
      <w:tr w14:paraId="1964B6C0">
        <w:tblPrEx>
          <w:tblCellMar>
            <w:top w:w="0" w:type="dxa"/>
            <w:left w:w="108" w:type="dxa"/>
            <w:bottom w:w="0" w:type="dxa"/>
            <w:right w:w="108" w:type="dxa"/>
          </w:tblCellMar>
        </w:tblPrEx>
        <w:trPr>
          <w:trHeight w:val="454" w:hRule="atLeast"/>
          <w:jc w:val="center"/>
        </w:trPr>
        <w:tc>
          <w:tcPr>
            <w:tcW w:w="48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65B4C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78" w:type="dxa"/>
            <w:tcBorders>
              <w:top w:val="nil"/>
              <w:left w:val="nil"/>
              <w:bottom w:val="single" w:color="auto" w:sz="4" w:space="0"/>
              <w:right w:val="single" w:color="auto" w:sz="4" w:space="0"/>
            </w:tcBorders>
            <w:shd w:val="clear" w:color="auto" w:fill="auto"/>
            <w:vAlign w:val="center"/>
          </w:tcPr>
          <w:p w14:paraId="774610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62" w:type="dxa"/>
            <w:tcBorders>
              <w:top w:val="nil"/>
              <w:left w:val="nil"/>
              <w:bottom w:val="single" w:color="auto" w:sz="4" w:space="0"/>
              <w:right w:val="single" w:color="auto" w:sz="4" w:space="0"/>
            </w:tcBorders>
            <w:shd w:val="clear" w:color="auto" w:fill="auto"/>
            <w:vAlign w:val="center"/>
          </w:tcPr>
          <w:p w14:paraId="26E3AB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130" w:type="dxa"/>
            <w:tcBorders>
              <w:top w:val="nil"/>
              <w:left w:val="nil"/>
              <w:bottom w:val="single" w:color="auto" w:sz="4" w:space="0"/>
              <w:right w:val="single" w:color="auto" w:sz="8" w:space="0"/>
            </w:tcBorders>
            <w:shd w:val="clear" w:color="auto" w:fill="auto"/>
            <w:vAlign w:val="center"/>
          </w:tcPr>
          <w:p w14:paraId="685BD7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0DE197B">
        <w:tblPrEx>
          <w:tblCellMar>
            <w:top w:w="0" w:type="dxa"/>
            <w:left w:w="108" w:type="dxa"/>
            <w:bottom w:w="0" w:type="dxa"/>
            <w:right w:w="108" w:type="dxa"/>
          </w:tblCellMar>
        </w:tblPrEx>
        <w:trPr>
          <w:trHeight w:val="454" w:hRule="atLeast"/>
          <w:jc w:val="center"/>
        </w:trPr>
        <w:tc>
          <w:tcPr>
            <w:tcW w:w="484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B751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78" w:type="dxa"/>
            <w:tcBorders>
              <w:top w:val="nil"/>
              <w:left w:val="nil"/>
              <w:bottom w:val="single" w:color="auto" w:sz="4" w:space="0"/>
              <w:right w:val="single" w:color="auto" w:sz="4" w:space="0"/>
            </w:tcBorders>
            <w:shd w:val="clear" w:color="auto" w:fill="auto"/>
            <w:vAlign w:val="center"/>
          </w:tcPr>
          <w:p w14:paraId="2140EF19">
            <w:pPr>
              <w:widowControl/>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915.36</w:t>
            </w:r>
          </w:p>
        </w:tc>
        <w:tc>
          <w:tcPr>
            <w:tcW w:w="3362" w:type="dxa"/>
            <w:tcBorders>
              <w:top w:val="nil"/>
              <w:left w:val="nil"/>
              <w:bottom w:val="single" w:color="auto" w:sz="4" w:space="0"/>
              <w:right w:val="single" w:color="auto" w:sz="4" w:space="0"/>
            </w:tcBorders>
            <w:shd w:val="clear" w:color="auto" w:fill="auto"/>
            <w:vAlign w:val="center"/>
          </w:tcPr>
          <w:p w14:paraId="3E687A3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220.55</w:t>
            </w:r>
          </w:p>
        </w:tc>
        <w:tc>
          <w:tcPr>
            <w:tcW w:w="3130" w:type="dxa"/>
            <w:tcBorders>
              <w:top w:val="nil"/>
              <w:left w:val="nil"/>
              <w:bottom w:val="single" w:color="auto" w:sz="4" w:space="0"/>
              <w:right w:val="single" w:color="auto" w:sz="8" w:space="0"/>
            </w:tcBorders>
            <w:shd w:val="clear" w:color="auto" w:fill="auto"/>
            <w:vAlign w:val="center"/>
          </w:tcPr>
          <w:p w14:paraId="4BF805D7">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694.81</w:t>
            </w:r>
          </w:p>
        </w:tc>
      </w:tr>
      <w:tr w14:paraId="34700E48">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FAE5101">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201</w:t>
            </w:r>
          </w:p>
        </w:tc>
        <w:tc>
          <w:tcPr>
            <w:tcW w:w="3649" w:type="dxa"/>
            <w:tcBorders>
              <w:top w:val="nil"/>
              <w:left w:val="nil"/>
              <w:bottom w:val="single" w:color="auto" w:sz="4" w:space="0"/>
              <w:right w:val="single" w:color="auto" w:sz="4" w:space="0"/>
            </w:tcBorders>
            <w:shd w:val="clear" w:color="000000" w:fill="FFFFFF"/>
            <w:vAlign w:val="center"/>
          </w:tcPr>
          <w:p w14:paraId="14605021">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一般公共服务支出</w:t>
            </w:r>
          </w:p>
        </w:tc>
        <w:tc>
          <w:tcPr>
            <w:tcW w:w="2878" w:type="dxa"/>
            <w:tcBorders>
              <w:top w:val="nil"/>
              <w:left w:val="nil"/>
              <w:bottom w:val="single" w:color="auto" w:sz="4" w:space="0"/>
              <w:right w:val="single" w:color="auto" w:sz="4" w:space="0"/>
            </w:tcBorders>
            <w:shd w:val="clear" w:color="auto" w:fill="FFFFFF"/>
            <w:vAlign w:val="center"/>
          </w:tcPr>
          <w:p w14:paraId="1CA3970F">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0.16</w:t>
            </w:r>
          </w:p>
        </w:tc>
        <w:tc>
          <w:tcPr>
            <w:tcW w:w="3362" w:type="dxa"/>
            <w:tcBorders>
              <w:top w:val="nil"/>
              <w:left w:val="nil"/>
              <w:bottom w:val="single" w:color="auto" w:sz="4" w:space="0"/>
              <w:right w:val="single" w:color="auto" w:sz="4" w:space="0"/>
            </w:tcBorders>
            <w:shd w:val="clear" w:color="auto" w:fill="FFFFFF"/>
            <w:vAlign w:val="center"/>
          </w:tcPr>
          <w:p w14:paraId="41029D03">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0.16</w:t>
            </w:r>
          </w:p>
        </w:tc>
        <w:tc>
          <w:tcPr>
            <w:tcW w:w="3130" w:type="dxa"/>
            <w:tcBorders>
              <w:top w:val="nil"/>
              <w:left w:val="nil"/>
              <w:bottom w:val="single" w:color="auto" w:sz="4" w:space="0"/>
              <w:right w:val="single" w:color="auto" w:sz="8" w:space="0"/>
            </w:tcBorders>
            <w:shd w:val="clear" w:color="auto" w:fill="auto"/>
            <w:vAlign w:val="center"/>
          </w:tcPr>
          <w:p w14:paraId="7365003D">
            <w:pPr>
              <w:widowControl/>
              <w:jc w:val="center"/>
              <w:rPr>
                <w:rFonts w:ascii="Times New Roman" w:hAnsi="Times New Roman" w:eastAsia="仿宋_GB2312" w:cs="Times New Roman"/>
                <w:kern w:val="0"/>
                <w:sz w:val="21"/>
                <w:szCs w:val="21"/>
              </w:rPr>
            </w:pPr>
          </w:p>
        </w:tc>
      </w:tr>
      <w:tr w14:paraId="6AD90413">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4A9C522">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20103</w:t>
            </w:r>
          </w:p>
        </w:tc>
        <w:tc>
          <w:tcPr>
            <w:tcW w:w="3649" w:type="dxa"/>
            <w:tcBorders>
              <w:top w:val="nil"/>
              <w:left w:val="nil"/>
              <w:bottom w:val="single" w:color="auto" w:sz="4" w:space="0"/>
              <w:right w:val="single" w:color="auto" w:sz="4" w:space="0"/>
            </w:tcBorders>
            <w:shd w:val="clear" w:color="000000" w:fill="FFFFFF"/>
            <w:vAlign w:val="center"/>
          </w:tcPr>
          <w:p w14:paraId="493CF93D">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政府办公厅（室）及相关机构事务</w:t>
            </w:r>
          </w:p>
        </w:tc>
        <w:tc>
          <w:tcPr>
            <w:tcW w:w="2878" w:type="dxa"/>
            <w:tcBorders>
              <w:top w:val="nil"/>
              <w:left w:val="nil"/>
              <w:bottom w:val="single" w:color="auto" w:sz="4" w:space="0"/>
              <w:right w:val="single" w:color="auto" w:sz="4" w:space="0"/>
            </w:tcBorders>
            <w:shd w:val="clear" w:color="auto" w:fill="FFFFFF"/>
            <w:vAlign w:val="center"/>
          </w:tcPr>
          <w:p w14:paraId="0F5BEAFC">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0.16</w:t>
            </w:r>
          </w:p>
        </w:tc>
        <w:tc>
          <w:tcPr>
            <w:tcW w:w="3362" w:type="dxa"/>
            <w:tcBorders>
              <w:top w:val="nil"/>
              <w:left w:val="nil"/>
              <w:bottom w:val="single" w:color="auto" w:sz="4" w:space="0"/>
              <w:right w:val="single" w:color="auto" w:sz="4" w:space="0"/>
            </w:tcBorders>
            <w:shd w:val="clear" w:color="auto" w:fill="FFFFFF"/>
            <w:vAlign w:val="center"/>
          </w:tcPr>
          <w:p w14:paraId="0CE515C8">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0.16</w:t>
            </w:r>
          </w:p>
        </w:tc>
        <w:tc>
          <w:tcPr>
            <w:tcW w:w="3130" w:type="dxa"/>
            <w:tcBorders>
              <w:top w:val="nil"/>
              <w:left w:val="nil"/>
              <w:bottom w:val="single" w:color="auto" w:sz="4" w:space="0"/>
              <w:right w:val="single" w:color="auto" w:sz="8" w:space="0"/>
            </w:tcBorders>
            <w:shd w:val="clear" w:color="auto" w:fill="auto"/>
            <w:vAlign w:val="center"/>
          </w:tcPr>
          <w:p w14:paraId="31268F23">
            <w:pPr>
              <w:widowControl/>
              <w:jc w:val="center"/>
              <w:rPr>
                <w:rFonts w:ascii="Times New Roman" w:hAnsi="Times New Roman" w:eastAsia="仿宋_GB2312" w:cs="Times New Roman"/>
                <w:kern w:val="0"/>
                <w:sz w:val="21"/>
                <w:szCs w:val="21"/>
              </w:rPr>
            </w:pPr>
          </w:p>
        </w:tc>
      </w:tr>
      <w:tr w14:paraId="123871DF">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D195DAB">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2010301</w:t>
            </w:r>
          </w:p>
        </w:tc>
        <w:tc>
          <w:tcPr>
            <w:tcW w:w="3649" w:type="dxa"/>
            <w:tcBorders>
              <w:top w:val="nil"/>
              <w:left w:val="nil"/>
              <w:bottom w:val="single" w:color="auto" w:sz="4" w:space="0"/>
              <w:right w:val="single" w:color="auto" w:sz="4" w:space="0"/>
            </w:tcBorders>
            <w:shd w:val="clear" w:color="000000" w:fill="FFFFFF"/>
            <w:vAlign w:val="center"/>
          </w:tcPr>
          <w:p w14:paraId="71EE4587">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行政运行</w:t>
            </w:r>
          </w:p>
        </w:tc>
        <w:tc>
          <w:tcPr>
            <w:tcW w:w="2878" w:type="dxa"/>
            <w:tcBorders>
              <w:top w:val="nil"/>
              <w:left w:val="nil"/>
              <w:bottom w:val="single" w:color="auto" w:sz="4" w:space="0"/>
              <w:right w:val="single" w:color="auto" w:sz="4" w:space="0"/>
            </w:tcBorders>
            <w:shd w:val="clear" w:color="auto" w:fill="auto"/>
            <w:vAlign w:val="center"/>
          </w:tcPr>
          <w:p w14:paraId="06EEE3A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0.16</w:t>
            </w:r>
          </w:p>
        </w:tc>
        <w:tc>
          <w:tcPr>
            <w:tcW w:w="3362" w:type="dxa"/>
            <w:tcBorders>
              <w:top w:val="nil"/>
              <w:left w:val="nil"/>
              <w:bottom w:val="single" w:color="auto" w:sz="4" w:space="0"/>
              <w:right w:val="single" w:color="auto" w:sz="4" w:space="0"/>
            </w:tcBorders>
            <w:shd w:val="clear" w:color="auto" w:fill="auto"/>
            <w:vAlign w:val="center"/>
          </w:tcPr>
          <w:p w14:paraId="1719EAF9">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0.16</w:t>
            </w:r>
          </w:p>
        </w:tc>
        <w:tc>
          <w:tcPr>
            <w:tcW w:w="3130" w:type="dxa"/>
            <w:tcBorders>
              <w:top w:val="nil"/>
              <w:left w:val="nil"/>
              <w:bottom w:val="single" w:color="auto" w:sz="4" w:space="0"/>
              <w:right w:val="single" w:color="auto" w:sz="8" w:space="0"/>
            </w:tcBorders>
            <w:shd w:val="clear" w:color="auto" w:fill="auto"/>
            <w:vAlign w:val="center"/>
          </w:tcPr>
          <w:p w14:paraId="306BC91D">
            <w:pPr>
              <w:widowControl/>
              <w:jc w:val="center"/>
              <w:rPr>
                <w:rFonts w:ascii="Times New Roman" w:hAnsi="Times New Roman" w:eastAsia="仿宋_GB2312" w:cs="Times New Roman"/>
                <w:kern w:val="0"/>
                <w:sz w:val="21"/>
                <w:szCs w:val="21"/>
              </w:rPr>
            </w:pPr>
          </w:p>
        </w:tc>
      </w:tr>
      <w:tr w14:paraId="337C451E">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6FCCB47">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w:t>
            </w:r>
          </w:p>
        </w:tc>
        <w:tc>
          <w:tcPr>
            <w:tcW w:w="3649" w:type="dxa"/>
            <w:tcBorders>
              <w:top w:val="nil"/>
              <w:left w:val="nil"/>
              <w:bottom w:val="single" w:color="auto" w:sz="4" w:space="0"/>
              <w:right w:val="single" w:color="auto" w:sz="4" w:space="0"/>
            </w:tcBorders>
            <w:shd w:val="clear" w:color="000000" w:fill="FFFFFF"/>
            <w:vAlign w:val="center"/>
          </w:tcPr>
          <w:p w14:paraId="67265FEF">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社会保障和就业支出</w:t>
            </w:r>
          </w:p>
        </w:tc>
        <w:tc>
          <w:tcPr>
            <w:tcW w:w="2878" w:type="dxa"/>
            <w:tcBorders>
              <w:top w:val="nil"/>
              <w:left w:val="nil"/>
              <w:bottom w:val="single" w:color="auto" w:sz="4" w:space="0"/>
              <w:right w:val="single" w:color="auto" w:sz="4" w:space="0"/>
            </w:tcBorders>
            <w:shd w:val="clear" w:color="auto" w:fill="auto"/>
            <w:vAlign w:val="center"/>
          </w:tcPr>
          <w:p w14:paraId="45C9B3F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818.78</w:t>
            </w:r>
          </w:p>
        </w:tc>
        <w:tc>
          <w:tcPr>
            <w:tcW w:w="3362" w:type="dxa"/>
            <w:tcBorders>
              <w:top w:val="nil"/>
              <w:left w:val="nil"/>
              <w:bottom w:val="single" w:color="auto" w:sz="4" w:space="0"/>
              <w:right w:val="single" w:color="auto" w:sz="4" w:space="0"/>
            </w:tcBorders>
            <w:shd w:val="clear" w:color="auto" w:fill="auto"/>
            <w:vAlign w:val="center"/>
          </w:tcPr>
          <w:p w14:paraId="74ECC938">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123.98</w:t>
            </w:r>
          </w:p>
        </w:tc>
        <w:tc>
          <w:tcPr>
            <w:tcW w:w="3130" w:type="dxa"/>
            <w:tcBorders>
              <w:top w:val="nil"/>
              <w:left w:val="nil"/>
              <w:bottom w:val="single" w:color="auto" w:sz="4" w:space="0"/>
              <w:right w:val="single" w:color="auto" w:sz="8" w:space="0"/>
            </w:tcBorders>
            <w:shd w:val="clear" w:color="auto" w:fill="auto"/>
            <w:vAlign w:val="center"/>
          </w:tcPr>
          <w:p w14:paraId="695F493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694.81</w:t>
            </w:r>
          </w:p>
        </w:tc>
      </w:tr>
      <w:tr w14:paraId="720F3798">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6BE645">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20801</w:t>
            </w:r>
          </w:p>
        </w:tc>
        <w:tc>
          <w:tcPr>
            <w:tcW w:w="3649" w:type="dxa"/>
            <w:tcBorders>
              <w:top w:val="nil"/>
              <w:left w:val="nil"/>
              <w:bottom w:val="single" w:color="auto" w:sz="4" w:space="0"/>
              <w:right w:val="single" w:color="auto" w:sz="4" w:space="0"/>
            </w:tcBorders>
            <w:shd w:val="clear" w:color="000000" w:fill="FFFFFF"/>
            <w:vAlign w:val="center"/>
          </w:tcPr>
          <w:p w14:paraId="6E95D998">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人力资源和社会保障管理事务</w:t>
            </w:r>
          </w:p>
        </w:tc>
        <w:tc>
          <w:tcPr>
            <w:tcW w:w="2878" w:type="dxa"/>
            <w:tcBorders>
              <w:top w:val="nil"/>
              <w:left w:val="nil"/>
              <w:bottom w:val="single" w:color="auto" w:sz="4" w:space="0"/>
              <w:right w:val="single" w:color="auto" w:sz="4" w:space="0"/>
            </w:tcBorders>
            <w:shd w:val="clear" w:color="auto" w:fill="auto"/>
            <w:vAlign w:val="center"/>
          </w:tcPr>
          <w:p w14:paraId="0E807DDE">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156.04</w:t>
            </w:r>
          </w:p>
        </w:tc>
        <w:tc>
          <w:tcPr>
            <w:tcW w:w="3362" w:type="dxa"/>
            <w:tcBorders>
              <w:top w:val="nil"/>
              <w:left w:val="nil"/>
              <w:bottom w:val="single" w:color="auto" w:sz="4" w:space="0"/>
              <w:right w:val="single" w:color="auto" w:sz="4" w:space="0"/>
            </w:tcBorders>
            <w:shd w:val="clear" w:color="auto" w:fill="auto"/>
            <w:vAlign w:val="center"/>
          </w:tcPr>
          <w:p w14:paraId="3DB51990">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35.14</w:t>
            </w:r>
          </w:p>
        </w:tc>
        <w:tc>
          <w:tcPr>
            <w:tcW w:w="3130" w:type="dxa"/>
            <w:tcBorders>
              <w:top w:val="nil"/>
              <w:left w:val="nil"/>
              <w:bottom w:val="single" w:color="auto" w:sz="4" w:space="0"/>
              <w:right w:val="single" w:color="auto" w:sz="8" w:space="0"/>
            </w:tcBorders>
            <w:shd w:val="clear" w:color="auto" w:fill="auto"/>
            <w:vAlign w:val="center"/>
          </w:tcPr>
          <w:p w14:paraId="45689927">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120.90</w:t>
            </w:r>
          </w:p>
        </w:tc>
      </w:tr>
      <w:tr w14:paraId="41C6E6D6">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51BFE91">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2080101</w:t>
            </w:r>
          </w:p>
        </w:tc>
        <w:tc>
          <w:tcPr>
            <w:tcW w:w="3649" w:type="dxa"/>
            <w:tcBorders>
              <w:top w:val="nil"/>
              <w:left w:val="nil"/>
              <w:bottom w:val="single" w:color="auto" w:sz="4" w:space="0"/>
              <w:right w:val="single" w:color="auto" w:sz="4" w:space="0"/>
            </w:tcBorders>
            <w:shd w:val="clear" w:color="000000" w:fill="FFFFFF"/>
            <w:vAlign w:val="center"/>
          </w:tcPr>
          <w:p w14:paraId="076431AE">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行政运行</w:t>
            </w:r>
          </w:p>
        </w:tc>
        <w:tc>
          <w:tcPr>
            <w:tcW w:w="2878" w:type="dxa"/>
            <w:tcBorders>
              <w:top w:val="nil"/>
              <w:left w:val="nil"/>
              <w:bottom w:val="single" w:color="auto" w:sz="4" w:space="0"/>
              <w:right w:val="single" w:color="auto" w:sz="4" w:space="0"/>
            </w:tcBorders>
            <w:shd w:val="clear" w:color="auto" w:fill="auto"/>
            <w:vAlign w:val="center"/>
          </w:tcPr>
          <w:p w14:paraId="70B08B96">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34.38</w:t>
            </w:r>
          </w:p>
        </w:tc>
        <w:tc>
          <w:tcPr>
            <w:tcW w:w="3362" w:type="dxa"/>
            <w:tcBorders>
              <w:top w:val="nil"/>
              <w:left w:val="nil"/>
              <w:bottom w:val="single" w:color="auto" w:sz="4" w:space="0"/>
              <w:right w:val="single" w:color="auto" w:sz="4" w:space="0"/>
            </w:tcBorders>
            <w:shd w:val="clear" w:color="auto" w:fill="auto"/>
            <w:vAlign w:val="center"/>
          </w:tcPr>
          <w:p w14:paraId="5B5AEB3B">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34.38</w:t>
            </w:r>
          </w:p>
        </w:tc>
        <w:tc>
          <w:tcPr>
            <w:tcW w:w="3130" w:type="dxa"/>
            <w:tcBorders>
              <w:top w:val="nil"/>
              <w:left w:val="nil"/>
              <w:bottom w:val="single" w:color="auto" w:sz="4" w:space="0"/>
              <w:right w:val="single" w:color="auto" w:sz="8" w:space="0"/>
            </w:tcBorders>
            <w:shd w:val="clear" w:color="auto" w:fill="auto"/>
            <w:vAlign w:val="center"/>
          </w:tcPr>
          <w:p w14:paraId="51359113">
            <w:pPr>
              <w:widowControl/>
              <w:jc w:val="center"/>
              <w:rPr>
                <w:rFonts w:ascii="Times New Roman" w:hAnsi="Times New Roman" w:eastAsia="仿宋_GB2312" w:cs="Times New Roman"/>
                <w:kern w:val="0"/>
                <w:sz w:val="21"/>
                <w:szCs w:val="21"/>
              </w:rPr>
            </w:pPr>
          </w:p>
        </w:tc>
      </w:tr>
      <w:tr w14:paraId="326DC601">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35DB372">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2080108</w:t>
            </w:r>
          </w:p>
        </w:tc>
        <w:tc>
          <w:tcPr>
            <w:tcW w:w="3649" w:type="dxa"/>
            <w:tcBorders>
              <w:top w:val="nil"/>
              <w:left w:val="nil"/>
              <w:bottom w:val="single" w:color="auto" w:sz="4" w:space="0"/>
              <w:right w:val="single" w:color="auto" w:sz="4" w:space="0"/>
            </w:tcBorders>
            <w:shd w:val="clear" w:color="000000" w:fill="FFFFFF"/>
            <w:vAlign w:val="center"/>
          </w:tcPr>
          <w:p w14:paraId="2FA16E6A">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信息化建设</w:t>
            </w:r>
          </w:p>
        </w:tc>
        <w:tc>
          <w:tcPr>
            <w:tcW w:w="2878" w:type="dxa"/>
            <w:tcBorders>
              <w:top w:val="nil"/>
              <w:left w:val="nil"/>
              <w:bottom w:val="single" w:color="auto" w:sz="4" w:space="0"/>
              <w:right w:val="single" w:color="auto" w:sz="4" w:space="0"/>
            </w:tcBorders>
            <w:shd w:val="clear" w:color="auto" w:fill="auto"/>
            <w:vAlign w:val="center"/>
          </w:tcPr>
          <w:p w14:paraId="3F4874F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0.76</w:t>
            </w:r>
          </w:p>
        </w:tc>
        <w:tc>
          <w:tcPr>
            <w:tcW w:w="3362" w:type="dxa"/>
            <w:tcBorders>
              <w:top w:val="nil"/>
              <w:left w:val="nil"/>
              <w:bottom w:val="single" w:color="auto" w:sz="4" w:space="0"/>
              <w:right w:val="single" w:color="auto" w:sz="4" w:space="0"/>
            </w:tcBorders>
            <w:shd w:val="clear" w:color="auto" w:fill="auto"/>
            <w:vAlign w:val="center"/>
          </w:tcPr>
          <w:p w14:paraId="1EF65C64">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0.76</w:t>
            </w:r>
          </w:p>
        </w:tc>
        <w:tc>
          <w:tcPr>
            <w:tcW w:w="3130" w:type="dxa"/>
            <w:tcBorders>
              <w:top w:val="nil"/>
              <w:left w:val="nil"/>
              <w:bottom w:val="single" w:color="auto" w:sz="4" w:space="0"/>
              <w:right w:val="single" w:color="auto" w:sz="8" w:space="0"/>
            </w:tcBorders>
            <w:shd w:val="clear" w:color="auto" w:fill="auto"/>
            <w:vAlign w:val="center"/>
          </w:tcPr>
          <w:p w14:paraId="49CD8BBE">
            <w:pPr>
              <w:widowControl/>
              <w:jc w:val="center"/>
              <w:rPr>
                <w:rFonts w:ascii="Times New Roman" w:hAnsi="Times New Roman" w:eastAsia="仿宋_GB2312" w:cs="Times New Roman"/>
                <w:kern w:val="0"/>
                <w:sz w:val="21"/>
                <w:szCs w:val="21"/>
              </w:rPr>
            </w:pPr>
          </w:p>
        </w:tc>
      </w:tr>
      <w:tr w14:paraId="707DC1C2">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64A96B5">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2080109</w:t>
            </w:r>
          </w:p>
        </w:tc>
        <w:tc>
          <w:tcPr>
            <w:tcW w:w="3649" w:type="dxa"/>
            <w:tcBorders>
              <w:top w:val="nil"/>
              <w:left w:val="nil"/>
              <w:bottom w:val="single" w:color="auto" w:sz="4" w:space="0"/>
              <w:right w:val="single" w:color="auto" w:sz="4" w:space="0"/>
            </w:tcBorders>
            <w:shd w:val="clear" w:color="000000" w:fill="FFFFFF"/>
            <w:vAlign w:val="center"/>
          </w:tcPr>
          <w:p w14:paraId="5BDD75AE">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社会保险经办机构</w:t>
            </w:r>
          </w:p>
        </w:tc>
        <w:tc>
          <w:tcPr>
            <w:tcW w:w="2878" w:type="dxa"/>
            <w:tcBorders>
              <w:top w:val="nil"/>
              <w:left w:val="nil"/>
              <w:bottom w:val="single" w:color="auto" w:sz="4" w:space="0"/>
              <w:right w:val="single" w:color="auto" w:sz="4" w:space="0"/>
            </w:tcBorders>
            <w:shd w:val="clear" w:color="auto" w:fill="auto"/>
            <w:vAlign w:val="center"/>
          </w:tcPr>
          <w:p w14:paraId="4E7A98F3">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120.9</w:t>
            </w:r>
            <w:r>
              <w:rPr>
                <w:rFonts w:hint="eastAsia" w:ascii="Times New Roman" w:hAnsi="Times New Roman" w:eastAsia="仿宋_GB2312" w:cs="Times New Roman"/>
                <w:kern w:val="0"/>
                <w:sz w:val="21"/>
                <w:szCs w:val="21"/>
                <w:lang w:val="en-US" w:eastAsia="zh-CN"/>
              </w:rPr>
              <w:t>0</w:t>
            </w:r>
          </w:p>
        </w:tc>
        <w:tc>
          <w:tcPr>
            <w:tcW w:w="3362" w:type="dxa"/>
            <w:tcBorders>
              <w:top w:val="nil"/>
              <w:left w:val="nil"/>
              <w:bottom w:val="single" w:color="auto" w:sz="4" w:space="0"/>
              <w:right w:val="single" w:color="auto" w:sz="4" w:space="0"/>
            </w:tcBorders>
            <w:shd w:val="clear" w:color="auto" w:fill="auto"/>
            <w:vAlign w:val="center"/>
          </w:tcPr>
          <w:p w14:paraId="3F1B3849">
            <w:pPr>
              <w:widowControl/>
              <w:jc w:val="center"/>
              <w:rPr>
                <w:rFonts w:hint="eastAsia" w:ascii="Times New Roman" w:hAnsi="Times New Roman" w:eastAsia="仿宋_GB2312" w:cs="Times New Roman"/>
                <w:kern w:val="0"/>
                <w:sz w:val="21"/>
                <w:szCs w:val="21"/>
                <w:lang w:val="en-US" w:eastAsia="zh-CN" w:bidi="ar-SA"/>
              </w:rPr>
            </w:pPr>
          </w:p>
        </w:tc>
        <w:tc>
          <w:tcPr>
            <w:tcW w:w="3130" w:type="dxa"/>
            <w:tcBorders>
              <w:top w:val="nil"/>
              <w:left w:val="nil"/>
              <w:bottom w:val="single" w:color="auto" w:sz="4" w:space="0"/>
              <w:right w:val="single" w:color="auto" w:sz="8" w:space="0"/>
            </w:tcBorders>
            <w:shd w:val="clear" w:color="auto" w:fill="auto"/>
            <w:vAlign w:val="center"/>
          </w:tcPr>
          <w:p w14:paraId="05F8373B">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120.90</w:t>
            </w:r>
          </w:p>
        </w:tc>
      </w:tr>
      <w:tr w14:paraId="4D67F150">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484664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20805</w:t>
            </w:r>
          </w:p>
        </w:tc>
        <w:tc>
          <w:tcPr>
            <w:tcW w:w="3649" w:type="dxa"/>
            <w:tcBorders>
              <w:top w:val="nil"/>
              <w:left w:val="nil"/>
              <w:bottom w:val="single" w:color="auto" w:sz="4" w:space="0"/>
              <w:right w:val="single" w:color="auto" w:sz="4" w:space="0"/>
            </w:tcBorders>
            <w:shd w:val="clear" w:color="000000" w:fill="FFFFFF"/>
            <w:vAlign w:val="center"/>
          </w:tcPr>
          <w:p w14:paraId="26E7798B">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行政事业单位养老支出</w:t>
            </w:r>
          </w:p>
        </w:tc>
        <w:tc>
          <w:tcPr>
            <w:tcW w:w="2878" w:type="dxa"/>
            <w:tcBorders>
              <w:top w:val="nil"/>
              <w:left w:val="nil"/>
              <w:bottom w:val="single" w:color="auto" w:sz="4" w:space="0"/>
              <w:right w:val="single" w:color="auto" w:sz="4" w:space="0"/>
            </w:tcBorders>
            <w:shd w:val="clear" w:color="auto" w:fill="auto"/>
            <w:vAlign w:val="center"/>
          </w:tcPr>
          <w:p w14:paraId="35CA12BB">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9.45</w:t>
            </w:r>
          </w:p>
        </w:tc>
        <w:tc>
          <w:tcPr>
            <w:tcW w:w="3362" w:type="dxa"/>
            <w:tcBorders>
              <w:top w:val="nil"/>
              <w:left w:val="nil"/>
              <w:bottom w:val="single" w:color="auto" w:sz="4" w:space="0"/>
              <w:right w:val="single" w:color="auto" w:sz="4" w:space="0"/>
            </w:tcBorders>
            <w:shd w:val="clear" w:color="auto" w:fill="auto"/>
            <w:vAlign w:val="center"/>
          </w:tcPr>
          <w:p w14:paraId="49C16F7F">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9.45</w:t>
            </w:r>
          </w:p>
        </w:tc>
        <w:tc>
          <w:tcPr>
            <w:tcW w:w="3130" w:type="dxa"/>
            <w:tcBorders>
              <w:top w:val="nil"/>
              <w:left w:val="nil"/>
              <w:bottom w:val="single" w:color="auto" w:sz="4" w:space="0"/>
              <w:right w:val="single" w:color="auto" w:sz="8" w:space="0"/>
            </w:tcBorders>
            <w:shd w:val="clear" w:color="auto" w:fill="auto"/>
            <w:vAlign w:val="center"/>
          </w:tcPr>
          <w:p w14:paraId="33B89C2D">
            <w:pPr>
              <w:widowControl/>
              <w:jc w:val="center"/>
              <w:rPr>
                <w:rFonts w:ascii="Times New Roman" w:hAnsi="Times New Roman" w:eastAsia="仿宋_GB2312" w:cs="Times New Roman"/>
                <w:kern w:val="0"/>
                <w:sz w:val="21"/>
                <w:szCs w:val="21"/>
              </w:rPr>
            </w:pPr>
          </w:p>
        </w:tc>
      </w:tr>
      <w:tr w14:paraId="4C1E5450">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5AB562C">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2080501</w:t>
            </w:r>
          </w:p>
        </w:tc>
        <w:tc>
          <w:tcPr>
            <w:tcW w:w="3649" w:type="dxa"/>
            <w:tcBorders>
              <w:top w:val="nil"/>
              <w:left w:val="nil"/>
              <w:bottom w:val="single" w:color="auto" w:sz="4" w:space="0"/>
              <w:right w:val="single" w:color="auto" w:sz="4" w:space="0"/>
            </w:tcBorders>
            <w:shd w:val="clear" w:color="000000" w:fill="FFFFFF"/>
            <w:vAlign w:val="center"/>
          </w:tcPr>
          <w:p w14:paraId="03ADA907">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行政单位离退休</w:t>
            </w:r>
          </w:p>
        </w:tc>
        <w:tc>
          <w:tcPr>
            <w:tcW w:w="2878" w:type="dxa"/>
            <w:tcBorders>
              <w:top w:val="nil"/>
              <w:left w:val="nil"/>
              <w:bottom w:val="single" w:color="auto" w:sz="4" w:space="0"/>
              <w:right w:val="single" w:color="auto" w:sz="4" w:space="0"/>
            </w:tcBorders>
            <w:shd w:val="clear" w:color="auto" w:fill="auto"/>
            <w:vAlign w:val="center"/>
          </w:tcPr>
          <w:p w14:paraId="46F9560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5.09</w:t>
            </w:r>
          </w:p>
        </w:tc>
        <w:tc>
          <w:tcPr>
            <w:tcW w:w="3362" w:type="dxa"/>
            <w:tcBorders>
              <w:top w:val="nil"/>
              <w:left w:val="nil"/>
              <w:bottom w:val="single" w:color="auto" w:sz="4" w:space="0"/>
              <w:right w:val="single" w:color="auto" w:sz="4" w:space="0"/>
            </w:tcBorders>
            <w:shd w:val="clear" w:color="auto" w:fill="auto"/>
            <w:vAlign w:val="center"/>
          </w:tcPr>
          <w:p w14:paraId="200C7FE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5.09</w:t>
            </w:r>
          </w:p>
        </w:tc>
        <w:tc>
          <w:tcPr>
            <w:tcW w:w="3130" w:type="dxa"/>
            <w:tcBorders>
              <w:top w:val="nil"/>
              <w:left w:val="nil"/>
              <w:bottom w:val="single" w:color="auto" w:sz="4" w:space="0"/>
              <w:right w:val="single" w:color="auto" w:sz="8" w:space="0"/>
            </w:tcBorders>
            <w:shd w:val="clear" w:color="auto" w:fill="auto"/>
            <w:vAlign w:val="center"/>
          </w:tcPr>
          <w:p w14:paraId="70F7A9D0">
            <w:pPr>
              <w:widowControl/>
              <w:jc w:val="center"/>
              <w:rPr>
                <w:rFonts w:ascii="Times New Roman" w:hAnsi="Times New Roman" w:eastAsia="仿宋_GB2312" w:cs="Times New Roman"/>
                <w:kern w:val="0"/>
                <w:sz w:val="21"/>
                <w:szCs w:val="21"/>
              </w:rPr>
            </w:pPr>
          </w:p>
        </w:tc>
      </w:tr>
      <w:tr w14:paraId="434E424F">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1156B15">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2080505</w:t>
            </w:r>
          </w:p>
        </w:tc>
        <w:tc>
          <w:tcPr>
            <w:tcW w:w="3649" w:type="dxa"/>
            <w:tcBorders>
              <w:top w:val="nil"/>
              <w:left w:val="nil"/>
              <w:bottom w:val="single" w:color="auto" w:sz="4" w:space="0"/>
              <w:right w:val="single" w:color="auto" w:sz="4" w:space="0"/>
            </w:tcBorders>
            <w:shd w:val="clear" w:color="000000" w:fill="FFFFFF"/>
            <w:vAlign w:val="center"/>
          </w:tcPr>
          <w:p w14:paraId="3185CA2A">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机关事业单位基本养老保险缴费支出</w:t>
            </w:r>
          </w:p>
        </w:tc>
        <w:tc>
          <w:tcPr>
            <w:tcW w:w="2878" w:type="dxa"/>
            <w:tcBorders>
              <w:top w:val="nil"/>
              <w:left w:val="nil"/>
              <w:bottom w:val="single" w:color="auto" w:sz="4" w:space="0"/>
              <w:right w:val="single" w:color="auto" w:sz="4" w:space="0"/>
            </w:tcBorders>
            <w:shd w:val="clear" w:color="auto" w:fill="auto"/>
            <w:vAlign w:val="center"/>
          </w:tcPr>
          <w:p w14:paraId="3692580C">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4.36</w:t>
            </w:r>
          </w:p>
        </w:tc>
        <w:tc>
          <w:tcPr>
            <w:tcW w:w="3362" w:type="dxa"/>
            <w:tcBorders>
              <w:top w:val="nil"/>
              <w:left w:val="nil"/>
              <w:bottom w:val="single" w:color="auto" w:sz="4" w:space="0"/>
              <w:right w:val="single" w:color="auto" w:sz="4" w:space="0"/>
            </w:tcBorders>
            <w:shd w:val="clear" w:color="auto" w:fill="auto"/>
            <w:vAlign w:val="center"/>
          </w:tcPr>
          <w:p w14:paraId="6C31824D">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4.36</w:t>
            </w:r>
          </w:p>
        </w:tc>
        <w:tc>
          <w:tcPr>
            <w:tcW w:w="3130" w:type="dxa"/>
            <w:tcBorders>
              <w:top w:val="nil"/>
              <w:left w:val="nil"/>
              <w:bottom w:val="single" w:color="auto" w:sz="4" w:space="0"/>
              <w:right w:val="single" w:color="auto" w:sz="8" w:space="0"/>
            </w:tcBorders>
            <w:shd w:val="clear" w:color="auto" w:fill="auto"/>
            <w:vAlign w:val="center"/>
          </w:tcPr>
          <w:p w14:paraId="327A5B5E">
            <w:pPr>
              <w:widowControl/>
              <w:jc w:val="center"/>
              <w:rPr>
                <w:rFonts w:ascii="Times New Roman" w:hAnsi="Times New Roman" w:eastAsia="仿宋_GB2312" w:cs="Times New Roman"/>
                <w:kern w:val="0"/>
                <w:sz w:val="21"/>
                <w:szCs w:val="21"/>
              </w:rPr>
            </w:pPr>
          </w:p>
        </w:tc>
      </w:tr>
      <w:tr w14:paraId="512CBBB8">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9968DEE">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20807</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549CAE91">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就业补助</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79681371">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653.29</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174566A7">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4"/>
                <w:szCs w:val="24"/>
                <w:lang w:eastAsia="zh-CN"/>
              </w:rPr>
              <w:t>79.39</w:t>
            </w:r>
          </w:p>
        </w:tc>
        <w:tc>
          <w:tcPr>
            <w:tcW w:w="3130" w:type="dxa"/>
            <w:tcBorders>
              <w:top w:val="single" w:color="auto" w:sz="4" w:space="0"/>
              <w:left w:val="single" w:color="auto" w:sz="4" w:space="0"/>
              <w:bottom w:val="single" w:color="auto" w:sz="4" w:space="0"/>
              <w:right w:val="single" w:color="auto" w:sz="4" w:space="0"/>
            </w:tcBorders>
            <w:vAlign w:val="center"/>
          </w:tcPr>
          <w:p w14:paraId="59FDA622">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4"/>
                <w:szCs w:val="24"/>
                <w:lang w:eastAsia="zh-CN"/>
              </w:rPr>
              <w:t>573.91</w:t>
            </w:r>
          </w:p>
        </w:tc>
      </w:tr>
      <w:tr w14:paraId="24084C9D">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5C71887">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2080799</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5FCC96C7">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其他就业补助支出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448810A5">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653.29</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207A19B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79.39</w:t>
            </w:r>
          </w:p>
        </w:tc>
        <w:tc>
          <w:tcPr>
            <w:tcW w:w="3130" w:type="dxa"/>
            <w:tcBorders>
              <w:top w:val="single" w:color="auto" w:sz="4" w:space="0"/>
              <w:left w:val="single" w:color="auto" w:sz="4" w:space="0"/>
              <w:bottom w:val="single" w:color="auto" w:sz="4" w:space="0"/>
              <w:right w:val="single" w:color="auto" w:sz="4" w:space="0"/>
            </w:tcBorders>
            <w:vAlign w:val="center"/>
          </w:tcPr>
          <w:p w14:paraId="30B42D05">
            <w:pPr>
              <w:widowControl/>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573.91</w:t>
            </w:r>
          </w:p>
        </w:tc>
      </w:tr>
      <w:tr w14:paraId="6DD58BEB">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04979B6">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74A1C982">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卫生健康支出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6FCBA493">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1.79</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7F7EEA90">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1.79</w:t>
            </w:r>
          </w:p>
        </w:tc>
        <w:tc>
          <w:tcPr>
            <w:tcW w:w="3130" w:type="dxa"/>
            <w:tcBorders>
              <w:top w:val="single" w:color="auto" w:sz="4" w:space="0"/>
              <w:left w:val="single" w:color="auto" w:sz="4" w:space="0"/>
              <w:bottom w:val="single" w:color="auto" w:sz="4" w:space="0"/>
              <w:right w:val="single" w:color="auto" w:sz="4" w:space="0"/>
            </w:tcBorders>
            <w:vAlign w:val="center"/>
          </w:tcPr>
          <w:p w14:paraId="6380ABF9">
            <w:pPr>
              <w:widowControl/>
              <w:jc w:val="center"/>
              <w:rPr>
                <w:rFonts w:ascii="Times New Roman" w:hAnsi="Times New Roman" w:eastAsia="仿宋_GB2312" w:cs="Times New Roman"/>
                <w:kern w:val="0"/>
                <w:sz w:val="21"/>
                <w:szCs w:val="21"/>
              </w:rPr>
            </w:pPr>
          </w:p>
        </w:tc>
      </w:tr>
      <w:tr w14:paraId="1467BF52">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08CAC2D">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44A89102">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行政事业单位医疗</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72776CBE">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1.79</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3889EACE">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rPr>
              <w:t>1.79</w:t>
            </w:r>
          </w:p>
        </w:tc>
        <w:tc>
          <w:tcPr>
            <w:tcW w:w="3130" w:type="dxa"/>
            <w:tcBorders>
              <w:top w:val="single" w:color="auto" w:sz="4" w:space="0"/>
              <w:left w:val="single" w:color="auto" w:sz="4" w:space="0"/>
              <w:bottom w:val="single" w:color="auto" w:sz="4" w:space="0"/>
              <w:right w:val="single" w:color="auto" w:sz="4" w:space="0"/>
            </w:tcBorders>
            <w:vAlign w:val="center"/>
          </w:tcPr>
          <w:p w14:paraId="4889F493">
            <w:pPr>
              <w:widowControl/>
              <w:jc w:val="center"/>
              <w:rPr>
                <w:rFonts w:ascii="Times New Roman" w:hAnsi="Times New Roman" w:eastAsia="仿宋_GB2312" w:cs="Times New Roman"/>
                <w:kern w:val="0"/>
                <w:sz w:val="21"/>
                <w:szCs w:val="21"/>
              </w:rPr>
            </w:pPr>
          </w:p>
        </w:tc>
      </w:tr>
      <w:tr w14:paraId="791CD850">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473F568">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2101102</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636FDFE2">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事业单位医疗</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7AABDFF8">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1.79</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29A56434">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1.79</w:t>
            </w:r>
          </w:p>
        </w:tc>
        <w:tc>
          <w:tcPr>
            <w:tcW w:w="3130" w:type="dxa"/>
            <w:tcBorders>
              <w:top w:val="single" w:color="auto" w:sz="4" w:space="0"/>
              <w:left w:val="single" w:color="auto" w:sz="4" w:space="0"/>
              <w:bottom w:val="single" w:color="auto" w:sz="4" w:space="0"/>
              <w:right w:val="single" w:color="auto" w:sz="4" w:space="0"/>
            </w:tcBorders>
            <w:vAlign w:val="center"/>
          </w:tcPr>
          <w:p w14:paraId="34997622">
            <w:pPr>
              <w:widowControl/>
              <w:jc w:val="center"/>
              <w:rPr>
                <w:rFonts w:ascii="Times New Roman" w:hAnsi="Times New Roman" w:eastAsia="仿宋_GB2312" w:cs="Times New Roman"/>
                <w:kern w:val="0"/>
                <w:sz w:val="21"/>
                <w:szCs w:val="21"/>
              </w:rPr>
            </w:pPr>
          </w:p>
        </w:tc>
      </w:tr>
      <w:tr w14:paraId="6B0BA394">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7F97AC">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212</w:t>
            </w:r>
          </w:p>
        </w:tc>
        <w:tc>
          <w:tcPr>
            <w:tcW w:w="3649" w:type="dxa"/>
            <w:tcBorders>
              <w:top w:val="single" w:color="auto" w:sz="4" w:space="0"/>
              <w:left w:val="single" w:color="auto" w:sz="4" w:space="0"/>
              <w:bottom w:val="single" w:color="auto" w:sz="4" w:space="0"/>
              <w:right w:val="single" w:color="auto" w:sz="4" w:space="0"/>
            </w:tcBorders>
            <w:shd w:val="clear" w:color="auto" w:fill="auto"/>
            <w:vAlign w:val="center"/>
          </w:tcPr>
          <w:p w14:paraId="1EE9D548">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城乡社区支出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56852245">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90.62</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49039498">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90.62</w:t>
            </w:r>
          </w:p>
        </w:tc>
        <w:tc>
          <w:tcPr>
            <w:tcW w:w="3130" w:type="dxa"/>
            <w:tcBorders>
              <w:top w:val="single" w:color="auto" w:sz="4" w:space="0"/>
              <w:left w:val="single" w:color="auto" w:sz="4" w:space="0"/>
              <w:bottom w:val="single" w:color="auto" w:sz="4" w:space="0"/>
              <w:right w:val="single" w:color="auto" w:sz="4" w:space="0"/>
            </w:tcBorders>
            <w:vAlign w:val="center"/>
          </w:tcPr>
          <w:p w14:paraId="51529D20">
            <w:pPr>
              <w:widowControl/>
              <w:jc w:val="center"/>
              <w:rPr>
                <w:rFonts w:ascii="Times New Roman" w:hAnsi="Times New Roman" w:eastAsia="仿宋_GB2312" w:cs="Times New Roman"/>
                <w:kern w:val="0"/>
                <w:sz w:val="21"/>
                <w:szCs w:val="21"/>
              </w:rPr>
            </w:pPr>
          </w:p>
        </w:tc>
      </w:tr>
      <w:tr w14:paraId="4782E0C4">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4C7FCC40">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21201</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4DB7C732">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城乡社区管理事务</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214156CE">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90.62</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75FC34F5">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90.62</w:t>
            </w:r>
          </w:p>
        </w:tc>
        <w:tc>
          <w:tcPr>
            <w:tcW w:w="3130" w:type="dxa"/>
            <w:tcBorders>
              <w:top w:val="single" w:color="auto" w:sz="4" w:space="0"/>
              <w:left w:val="single" w:color="auto" w:sz="4" w:space="0"/>
              <w:bottom w:val="single" w:color="auto" w:sz="4" w:space="0"/>
              <w:right w:val="single" w:color="auto" w:sz="4" w:space="0"/>
            </w:tcBorders>
            <w:vAlign w:val="center"/>
          </w:tcPr>
          <w:p w14:paraId="1F894FB9">
            <w:pPr>
              <w:widowControl/>
              <w:jc w:val="center"/>
              <w:rPr>
                <w:rFonts w:ascii="Times New Roman" w:hAnsi="Times New Roman" w:eastAsia="仿宋_GB2312" w:cs="Times New Roman"/>
                <w:kern w:val="0"/>
                <w:sz w:val="21"/>
                <w:szCs w:val="21"/>
              </w:rPr>
            </w:pPr>
          </w:p>
        </w:tc>
      </w:tr>
      <w:tr w14:paraId="112C2A4F">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70B4FAC">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2120199</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7FDD6BDC">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其他城乡社区管理事务支出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0D8D2E1A">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90.62</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6968872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90.62</w:t>
            </w:r>
          </w:p>
        </w:tc>
        <w:tc>
          <w:tcPr>
            <w:tcW w:w="3130" w:type="dxa"/>
            <w:tcBorders>
              <w:top w:val="single" w:color="auto" w:sz="4" w:space="0"/>
              <w:left w:val="single" w:color="auto" w:sz="4" w:space="0"/>
              <w:bottom w:val="single" w:color="auto" w:sz="4" w:space="0"/>
              <w:right w:val="single" w:color="auto" w:sz="4" w:space="0"/>
            </w:tcBorders>
            <w:vAlign w:val="center"/>
          </w:tcPr>
          <w:p w14:paraId="05D6F8F5">
            <w:pPr>
              <w:widowControl/>
              <w:jc w:val="center"/>
              <w:rPr>
                <w:rFonts w:ascii="Times New Roman" w:hAnsi="Times New Roman" w:eastAsia="仿宋_GB2312" w:cs="Times New Roman"/>
                <w:kern w:val="0"/>
                <w:sz w:val="21"/>
                <w:szCs w:val="21"/>
              </w:rPr>
            </w:pPr>
          </w:p>
        </w:tc>
      </w:tr>
      <w:tr w14:paraId="1B196AEB">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5E4C63A8">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1D52FC67">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农林水支出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522B375D">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4.00</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26E2F87C">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4.00</w:t>
            </w:r>
          </w:p>
        </w:tc>
        <w:tc>
          <w:tcPr>
            <w:tcW w:w="3130" w:type="dxa"/>
            <w:tcBorders>
              <w:top w:val="single" w:color="auto" w:sz="4" w:space="0"/>
              <w:left w:val="single" w:color="auto" w:sz="4" w:space="0"/>
              <w:bottom w:val="single" w:color="auto" w:sz="4" w:space="0"/>
              <w:right w:val="single" w:color="auto" w:sz="4" w:space="0"/>
            </w:tcBorders>
            <w:vAlign w:val="center"/>
          </w:tcPr>
          <w:p w14:paraId="6ADF8E83">
            <w:pPr>
              <w:widowControl/>
              <w:jc w:val="center"/>
              <w:rPr>
                <w:rFonts w:ascii="Times New Roman" w:hAnsi="Times New Roman" w:eastAsia="仿宋_GB2312" w:cs="Times New Roman"/>
                <w:kern w:val="0"/>
                <w:sz w:val="21"/>
                <w:szCs w:val="21"/>
              </w:rPr>
            </w:pPr>
          </w:p>
        </w:tc>
      </w:tr>
      <w:tr w14:paraId="3638A7EF">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432EB9C">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21308</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41106883">
            <w:pPr>
              <w:widowControl/>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普惠金融发展支出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5D675CD3">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4.00</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3A6E9142">
            <w:pPr>
              <w:widowControl/>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4.00</w:t>
            </w:r>
          </w:p>
        </w:tc>
        <w:tc>
          <w:tcPr>
            <w:tcW w:w="3130" w:type="dxa"/>
            <w:tcBorders>
              <w:top w:val="single" w:color="auto" w:sz="4" w:space="0"/>
              <w:left w:val="single" w:color="auto" w:sz="4" w:space="0"/>
              <w:bottom w:val="single" w:color="auto" w:sz="4" w:space="0"/>
              <w:right w:val="single" w:color="auto" w:sz="4" w:space="0"/>
            </w:tcBorders>
            <w:vAlign w:val="center"/>
          </w:tcPr>
          <w:p w14:paraId="0E7637A6">
            <w:pPr>
              <w:widowControl/>
              <w:jc w:val="center"/>
              <w:rPr>
                <w:rFonts w:ascii="Times New Roman" w:hAnsi="Times New Roman" w:eastAsia="仿宋_GB2312" w:cs="Times New Roman"/>
                <w:kern w:val="0"/>
                <w:sz w:val="21"/>
                <w:szCs w:val="21"/>
              </w:rPr>
            </w:pPr>
          </w:p>
        </w:tc>
      </w:tr>
      <w:tr w14:paraId="463D1D02">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C9203D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2130804</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29397B64">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创业担保贷款贴息及奖补</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48B7368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1</w:t>
            </w:r>
            <w:r>
              <w:rPr>
                <w:rFonts w:hint="eastAsia" w:ascii="Times New Roman" w:hAnsi="Times New Roman" w:eastAsia="仿宋_GB2312" w:cs="Times New Roman"/>
                <w:kern w:val="0"/>
                <w:sz w:val="21"/>
                <w:szCs w:val="21"/>
                <w:lang w:val="en-US" w:eastAsia="zh-CN"/>
              </w:rPr>
              <w:t>.00</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597025E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1</w:t>
            </w:r>
            <w:r>
              <w:rPr>
                <w:rFonts w:hint="eastAsia" w:ascii="Times New Roman" w:hAnsi="Times New Roman" w:eastAsia="仿宋_GB2312" w:cs="Times New Roman"/>
                <w:kern w:val="0"/>
                <w:sz w:val="21"/>
                <w:szCs w:val="21"/>
                <w:lang w:val="en-US" w:eastAsia="zh-CN"/>
              </w:rPr>
              <w:t>.00</w:t>
            </w:r>
          </w:p>
        </w:tc>
        <w:tc>
          <w:tcPr>
            <w:tcW w:w="3130" w:type="dxa"/>
            <w:tcBorders>
              <w:top w:val="single" w:color="auto" w:sz="4" w:space="0"/>
              <w:left w:val="single" w:color="auto" w:sz="4" w:space="0"/>
              <w:bottom w:val="single" w:color="auto" w:sz="4" w:space="0"/>
              <w:right w:val="single" w:color="auto" w:sz="4" w:space="0"/>
            </w:tcBorders>
            <w:vAlign w:val="center"/>
          </w:tcPr>
          <w:p w14:paraId="750E43CD">
            <w:pPr>
              <w:widowControl/>
              <w:jc w:val="center"/>
              <w:rPr>
                <w:rFonts w:ascii="Times New Roman" w:hAnsi="Times New Roman" w:eastAsia="仿宋_GB2312" w:cs="Times New Roman"/>
                <w:kern w:val="0"/>
                <w:sz w:val="21"/>
                <w:szCs w:val="21"/>
              </w:rPr>
            </w:pPr>
          </w:p>
        </w:tc>
      </w:tr>
      <w:tr w14:paraId="5BCB2880">
        <w:tblPrEx>
          <w:tblCellMar>
            <w:top w:w="0" w:type="dxa"/>
            <w:left w:w="108" w:type="dxa"/>
            <w:bottom w:w="0" w:type="dxa"/>
            <w:right w:w="108" w:type="dxa"/>
          </w:tblCellMar>
        </w:tblPrEx>
        <w:trPr>
          <w:trHeight w:val="454"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6903549">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2130899</w:t>
            </w:r>
          </w:p>
        </w:tc>
        <w:tc>
          <w:tcPr>
            <w:tcW w:w="3649" w:type="dxa"/>
            <w:tcBorders>
              <w:top w:val="single" w:color="auto" w:sz="4" w:space="0"/>
              <w:left w:val="single" w:color="auto" w:sz="4" w:space="0"/>
              <w:bottom w:val="single" w:color="auto" w:sz="4" w:space="0"/>
              <w:right w:val="single" w:color="auto" w:sz="4" w:space="0"/>
            </w:tcBorders>
            <w:shd w:val="clear" w:color="000000" w:fill="FFFFFF"/>
            <w:vAlign w:val="center"/>
          </w:tcPr>
          <w:p w14:paraId="278960DA">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rPr>
              <w:t>其他普惠金融发展支出</w:t>
            </w:r>
          </w:p>
        </w:tc>
        <w:tc>
          <w:tcPr>
            <w:tcW w:w="2878" w:type="dxa"/>
            <w:tcBorders>
              <w:top w:val="single" w:color="auto" w:sz="4" w:space="0"/>
              <w:left w:val="single" w:color="auto" w:sz="4" w:space="0"/>
              <w:bottom w:val="single" w:color="auto" w:sz="4" w:space="0"/>
              <w:right w:val="single" w:color="auto" w:sz="4" w:space="0"/>
            </w:tcBorders>
            <w:shd w:val="clear" w:color="auto" w:fill="auto"/>
            <w:vAlign w:val="center"/>
          </w:tcPr>
          <w:p w14:paraId="292246B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eastAsia="zh-CN"/>
              </w:rPr>
              <w:t>3</w:t>
            </w:r>
            <w:r>
              <w:rPr>
                <w:rFonts w:hint="eastAsia" w:ascii="Times New Roman" w:hAnsi="Times New Roman" w:eastAsia="仿宋_GB2312" w:cs="Times New Roman"/>
                <w:kern w:val="0"/>
                <w:sz w:val="21"/>
                <w:szCs w:val="21"/>
                <w:lang w:val="en-US" w:eastAsia="zh-CN"/>
              </w:rPr>
              <w:t>.00</w:t>
            </w:r>
          </w:p>
        </w:tc>
        <w:tc>
          <w:tcPr>
            <w:tcW w:w="3362" w:type="dxa"/>
            <w:tcBorders>
              <w:top w:val="single" w:color="auto" w:sz="4" w:space="0"/>
              <w:left w:val="single" w:color="auto" w:sz="4" w:space="0"/>
              <w:bottom w:val="single" w:color="auto" w:sz="4" w:space="0"/>
              <w:right w:val="single" w:color="auto" w:sz="4" w:space="0"/>
            </w:tcBorders>
            <w:shd w:val="clear" w:color="auto" w:fill="auto"/>
            <w:vAlign w:val="center"/>
          </w:tcPr>
          <w:p w14:paraId="757AC2A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3.00</w:t>
            </w:r>
          </w:p>
        </w:tc>
        <w:tc>
          <w:tcPr>
            <w:tcW w:w="3130" w:type="dxa"/>
            <w:tcBorders>
              <w:top w:val="single" w:color="auto" w:sz="4" w:space="0"/>
              <w:left w:val="single" w:color="auto" w:sz="4" w:space="0"/>
              <w:bottom w:val="single" w:color="auto" w:sz="4" w:space="0"/>
              <w:right w:val="single" w:color="auto" w:sz="4" w:space="0"/>
            </w:tcBorders>
            <w:vAlign w:val="center"/>
          </w:tcPr>
          <w:p w14:paraId="2793802B">
            <w:pPr>
              <w:widowControl/>
              <w:jc w:val="center"/>
              <w:rPr>
                <w:rFonts w:ascii="Times New Roman" w:hAnsi="Times New Roman" w:eastAsia="仿宋_GB2312" w:cs="Times New Roman"/>
                <w:kern w:val="0"/>
                <w:sz w:val="21"/>
                <w:szCs w:val="21"/>
              </w:rPr>
            </w:pPr>
          </w:p>
        </w:tc>
      </w:tr>
    </w:tbl>
    <w:p w14:paraId="296556AD">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r>
        <w:rPr>
          <w:rFonts w:ascii="Times New Roman" w:hAnsi="Times New Roman" w:eastAsia="仿宋_GB2312" w:cs="Times New Roman"/>
          <w:bCs/>
          <w:kern w:val="0"/>
          <w:szCs w:val="21"/>
        </w:rPr>
        <w:br w:type="page"/>
      </w:r>
    </w:p>
    <w:p w14:paraId="7492C3F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EFF7E3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kern w:val="0"/>
          <w:szCs w:val="21"/>
        </w:rPr>
        <w:t xml:space="preserve">                                                                                                  公开06表</w:t>
      </w:r>
    </w:p>
    <w:p w14:paraId="1551F4C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4B5A63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3F1FF7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CBF26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5AC907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C8B3D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3AA45C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AAA8D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5FC157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C2E98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30322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2EAE6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025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DECF4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653B7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108.59</w:t>
            </w:r>
          </w:p>
        </w:tc>
        <w:tc>
          <w:tcPr>
            <w:tcW w:w="1116" w:type="dxa"/>
            <w:tcBorders>
              <w:top w:val="nil"/>
              <w:left w:val="nil"/>
              <w:bottom w:val="single" w:color="auto" w:sz="4" w:space="0"/>
              <w:right w:val="single" w:color="auto" w:sz="4" w:space="0"/>
            </w:tcBorders>
            <w:shd w:val="clear" w:color="auto" w:fill="auto"/>
            <w:noWrap/>
            <w:vAlign w:val="center"/>
          </w:tcPr>
          <w:p w14:paraId="4C6DF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A440D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700D6D6">
            <w:pPr>
              <w:widowControl/>
              <w:tabs>
                <w:tab w:val="left" w:pos="585"/>
              </w:tabs>
              <w:jc w:val="center"/>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val="en-US" w:eastAsia="zh-CN"/>
              </w:rPr>
              <w:t>102.45</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eastAsia="zh-CN"/>
              </w:rPr>
              <w:tab/>
            </w:r>
            <w:r>
              <w:rPr>
                <w:rFonts w:hint="eastAsia" w:ascii="Times New Roman" w:hAnsi="Times New Roman" w:eastAsia="仿宋_GB2312" w:cs="Times New Roman"/>
                <w:color w:val="000000"/>
                <w:kern w:val="0"/>
                <w:szCs w:val="20"/>
                <w:lang w:eastAsia="zh-CN"/>
              </w:rPr>
              <w:t>102.45</w:t>
            </w:r>
          </w:p>
        </w:tc>
        <w:tc>
          <w:tcPr>
            <w:tcW w:w="1217" w:type="dxa"/>
            <w:tcBorders>
              <w:top w:val="nil"/>
              <w:left w:val="nil"/>
              <w:bottom w:val="single" w:color="auto" w:sz="4" w:space="0"/>
              <w:right w:val="single" w:color="auto" w:sz="4" w:space="0"/>
            </w:tcBorders>
            <w:shd w:val="clear" w:color="auto" w:fill="auto"/>
            <w:noWrap/>
            <w:vAlign w:val="center"/>
          </w:tcPr>
          <w:p w14:paraId="55E43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AFAF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1E51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AC99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8C7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C0F6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20FCBFC">
            <w:pPr>
              <w:widowControl/>
              <w:tabs>
                <w:tab w:val="left" w:pos="527"/>
              </w:tabs>
              <w:jc w:val="center"/>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val="en-US" w:eastAsia="zh-CN"/>
              </w:rPr>
              <w:t>15.08</w:t>
            </w:r>
            <w:r>
              <w:rPr>
                <w:rFonts w:hint="eastAsia" w:ascii="Times New Roman" w:hAnsi="Times New Roman" w:eastAsia="仿宋_GB2312" w:cs="Times New Roman"/>
                <w:color w:val="000000"/>
                <w:kern w:val="0"/>
                <w:szCs w:val="20"/>
                <w:lang w:eastAsia="zh-CN"/>
              </w:rPr>
              <w:tab/>
            </w:r>
            <w:r>
              <w:rPr>
                <w:rFonts w:hint="eastAsia" w:ascii="Times New Roman" w:hAnsi="Times New Roman" w:eastAsia="仿宋_GB2312" w:cs="Times New Roman"/>
                <w:color w:val="000000"/>
                <w:kern w:val="0"/>
                <w:szCs w:val="20"/>
                <w:lang w:eastAsia="zh-CN"/>
              </w:rPr>
              <w:t>15.08</w:t>
            </w:r>
          </w:p>
        </w:tc>
        <w:tc>
          <w:tcPr>
            <w:tcW w:w="1116" w:type="dxa"/>
            <w:tcBorders>
              <w:top w:val="nil"/>
              <w:left w:val="nil"/>
              <w:bottom w:val="single" w:color="auto" w:sz="4" w:space="0"/>
              <w:right w:val="single" w:color="auto" w:sz="4" w:space="0"/>
            </w:tcBorders>
            <w:shd w:val="clear" w:color="auto" w:fill="auto"/>
            <w:noWrap/>
            <w:vAlign w:val="center"/>
          </w:tcPr>
          <w:p w14:paraId="4D413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90EE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49B3A8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42.43</w:t>
            </w:r>
          </w:p>
        </w:tc>
        <w:tc>
          <w:tcPr>
            <w:tcW w:w="1217" w:type="dxa"/>
            <w:tcBorders>
              <w:top w:val="nil"/>
              <w:left w:val="nil"/>
              <w:bottom w:val="single" w:color="auto" w:sz="4" w:space="0"/>
              <w:right w:val="single" w:color="auto" w:sz="4" w:space="0"/>
            </w:tcBorders>
            <w:shd w:val="clear" w:color="auto" w:fill="auto"/>
            <w:noWrap/>
            <w:vAlign w:val="center"/>
          </w:tcPr>
          <w:p w14:paraId="2F404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A372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2A2E6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0751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72A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0198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41185E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7.12</w:t>
            </w:r>
          </w:p>
        </w:tc>
        <w:tc>
          <w:tcPr>
            <w:tcW w:w="1116" w:type="dxa"/>
            <w:tcBorders>
              <w:top w:val="nil"/>
              <w:left w:val="nil"/>
              <w:bottom w:val="single" w:color="auto" w:sz="4" w:space="0"/>
              <w:right w:val="single" w:color="auto" w:sz="4" w:space="0"/>
            </w:tcBorders>
            <w:shd w:val="clear" w:color="auto" w:fill="auto"/>
            <w:noWrap/>
            <w:vAlign w:val="center"/>
          </w:tcPr>
          <w:p w14:paraId="796A7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6F6F6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E113800">
            <w:pPr>
              <w:widowControl/>
              <w:tabs>
                <w:tab w:val="left" w:pos="381"/>
              </w:tabs>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eastAsia="zh-CN"/>
              </w:rPr>
              <w:t>3.5</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49308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252FB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39FD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D24B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B84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DA90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E2A643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11.25</w:t>
            </w:r>
          </w:p>
        </w:tc>
        <w:tc>
          <w:tcPr>
            <w:tcW w:w="1116" w:type="dxa"/>
            <w:tcBorders>
              <w:top w:val="nil"/>
              <w:left w:val="nil"/>
              <w:bottom w:val="single" w:color="auto" w:sz="4" w:space="0"/>
              <w:right w:val="single" w:color="auto" w:sz="4" w:space="0"/>
            </w:tcBorders>
            <w:shd w:val="clear" w:color="auto" w:fill="auto"/>
            <w:noWrap/>
            <w:vAlign w:val="center"/>
          </w:tcPr>
          <w:p w14:paraId="1BC0D6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183AB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8C9981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323F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EB083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0C3E6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1050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4FA1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1C81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D7834CD">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2.26</w:t>
            </w:r>
          </w:p>
        </w:tc>
        <w:tc>
          <w:tcPr>
            <w:tcW w:w="1116" w:type="dxa"/>
            <w:tcBorders>
              <w:top w:val="nil"/>
              <w:left w:val="nil"/>
              <w:bottom w:val="single" w:color="auto" w:sz="4" w:space="0"/>
              <w:right w:val="single" w:color="auto" w:sz="4" w:space="0"/>
            </w:tcBorders>
            <w:shd w:val="clear" w:color="auto" w:fill="auto"/>
            <w:noWrap/>
            <w:vAlign w:val="center"/>
          </w:tcPr>
          <w:p w14:paraId="34CCB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406A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7D41B4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046A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5EE3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C7E90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B57A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119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DDE2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18AFD8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0247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21C2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FF44DC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532F6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17CB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6239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2C5E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F6A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F231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0DA819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15.03</w:t>
            </w:r>
          </w:p>
        </w:tc>
        <w:tc>
          <w:tcPr>
            <w:tcW w:w="1116" w:type="dxa"/>
            <w:tcBorders>
              <w:top w:val="nil"/>
              <w:left w:val="nil"/>
              <w:bottom w:val="single" w:color="auto" w:sz="4" w:space="0"/>
              <w:right w:val="single" w:color="auto" w:sz="4" w:space="0"/>
            </w:tcBorders>
            <w:shd w:val="clear" w:color="auto" w:fill="auto"/>
            <w:noWrap/>
            <w:vAlign w:val="center"/>
          </w:tcPr>
          <w:p w14:paraId="1AA836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4CE9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84D77D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875F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9E78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A175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3212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1A6C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4618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8FB7C8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1.52</w:t>
            </w:r>
          </w:p>
        </w:tc>
        <w:tc>
          <w:tcPr>
            <w:tcW w:w="1116" w:type="dxa"/>
            <w:tcBorders>
              <w:top w:val="nil"/>
              <w:left w:val="nil"/>
              <w:bottom w:val="single" w:color="auto" w:sz="4" w:space="0"/>
              <w:right w:val="single" w:color="auto" w:sz="4" w:space="0"/>
            </w:tcBorders>
            <w:shd w:val="clear" w:color="auto" w:fill="auto"/>
            <w:noWrap/>
            <w:vAlign w:val="center"/>
          </w:tcPr>
          <w:p w14:paraId="179C85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ABEE6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CA3F50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0.3</w:t>
            </w: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7FB59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3C8E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6AEEB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7C83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26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EF96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102F00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6.79</w:t>
            </w:r>
          </w:p>
        </w:tc>
        <w:tc>
          <w:tcPr>
            <w:tcW w:w="1116" w:type="dxa"/>
            <w:tcBorders>
              <w:top w:val="nil"/>
              <w:left w:val="nil"/>
              <w:bottom w:val="single" w:color="auto" w:sz="4" w:space="0"/>
              <w:right w:val="single" w:color="auto" w:sz="4" w:space="0"/>
            </w:tcBorders>
            <w:shd w:val="clear" w:color="auto" w:fill="auto"/>
            <w:noWrap/>
            <w:vAlign w:val="center"/>
          </w:tcPr>
          <w:p w14:paraId="4C2849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54BE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C5EE26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69AF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3A5B8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A041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26E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2B8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02829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F2095C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88AE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7322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326450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AB9B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3E43F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8E34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FB99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6C8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9A9D7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6E3C0B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4.33</w:t>
            </w:r>
          </w:p>
        </w:tc>
        <w:tc>
          <w:tcPr>
            <w:tcW w:w="1116" w:type="dxa"/>
            <w:tcBorders>
              <w:top w:val="nil"/>
              <w:left w:val="nil"/>
              <w:bottom w:val="single" w:color="auto" w:sz="4" w:space="0"/>
              <w:right w:val="single" w:color="auto" w:sz="4" w:space="0"/>
            </w:tcBorders>
            <w:shd w:val="clear" w:color="auto" w:fill="auto"/>
            <w:noWrap/>
            <w:vAlign w:val="center"/>
          </w:tcPr>
          <w:p w14:paraId="7FD69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1724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F3F747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2.04</w:t>
            </w:r>
          </w:p>
        </w:tc>
        <w:tc>
          <w:tcPr>
            <w:tcW w:w="1217" w:type="dxa"/>
            <w:tcBorders>
              <w:top w:val="nil"/>
              <w:left w:val="nil"/>
              <w:bottom w:val="single" w:color="auto" w:sz="4" w:space="0"/>
              <w:right w:val="single" w:color="auto" w:sz="4" w:space="0"/>
            </w:tcBorders>
            <w:shd w:val="clear" w:color="auto" w:fill="auto"/>
            <w:noWrap/>
            <w:vAlign w:val="center"/>
          </w:tcPr>
          <w:p w14:paraId="0D26E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7509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E5A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B0A7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DCD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F910E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2492B6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13.92</w:t>
            </w:r>
          </w:p>
        </w:tc>
        <w:tc>
          <w:tcPr>
            <w:tcW w:w="1116" w:type="dxa"/>
            <w:tcBorders>
              <w:top w:val="nil"/>
              <w:left w:val="nil"/>
              <w:bottom w:val="single" w:color="auto" w:sz="4" w:space="0"/>
              <w:right w:val="single" w:color="auto" w:sz="4" w:space="0"/>
            </w:tcBorders>
            <w:shd w:val="clear" w:color="auto" w:fill="auto"/>
            <w:noWrap/>
            <w:vAlign w:val="center"/>
          </w:tcPr>
          <w:p w14:paraId="0A9C8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83D29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905056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28980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9F30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7480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B177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471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9820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C62B5E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90B9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55590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4C7B90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2.23</w:t>
            </w:r>
          </w:p>
        </w:tc>
        <w:tc>
          <w:tcPr>
            <w:tcW w:w="1217" w:type="dxa"/>
            <w:tcBorders>
              <w:top w:val="nil"/>
              <w:left w:val="nil"/>
              <w:bottom w:val="single" w:color="auto" w:sz="4" w:space="0"/>
              <w:right w:val="single" w:color="auto" w:sz="4" w:space="0"/>
            </w:tcBorders>
            <w:shd w:val="clear" w:color="auto" w:fill="auto"/>
            <w:noWrap/>
            <w:vAlign w:val="center"/>
          </w:tcPr>
          <w:p w14:paraId="26DE4E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C885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8E6B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8301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956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F441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6AA1E7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31.29</w:t>
            </w:r>
          </w:p>
        </w:tc>
        <w:tc>
          <w:tcPr>
            <w:tcW w:w="1116" w:type="dxa"/>
            <w:tcBorders>
              <w:top w:val="nil"/>
              <w:left w:val="nil"/>
              <w:bottom w:val="single" w:color="auto" w:sz="4" w:space="0"/>
              <w:right w:val="single" w:color="auto" w:sz="4" w:space="0"/>
            </w:tcBorders>
            <w:shd w:val="clear" w:color="auto" w:fill="auto"/>
            <w:noWrap/>
            <w:vAlign w:val="center"/>
          </w:tcPr>
          <w:p w14:paraId="6A16FD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D670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BE11BC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CB96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8D308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71FF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E635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1EF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6956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51E708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9.51</w:t>
            </w:r>
          </w:p>
        </w:tc>
        <w:tc>
          <w:tcPr>
            <w:tcW w:w="1116" w:type="dxa"/>
            <w:tcBorders>
              <w:top w:val="nil"/>
              <w:left w:val="nil"/>
              <w:bottom w:val="single" w:color="auto" w:sz="4" w:space="0"/>
              <w:right w:val="single" w:color="auto" w:sz="4" w:space="0"/>
            </w:tcBorders>
            <w:shd w:val="clear" w:color="auto" w:fill="auto"/>
            <w:noWrap/>
            <w:vAlign w:val="center"/>
          </w:tcPr>
          <w:p w14:paraId="0154C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04D6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94D65D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4E16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ECE8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DEA3B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90B7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6890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3472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720A86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81500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F4D33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A46ABC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34.74</w:t>
            </w:r>
          </w:p>
        </w:tc>
        <w:tc>
          <w:tcPr>
            <w:tcW w:w="1217" w:type="dxa"/>
            <w:tcBorders>
              <w:top w:val="nil"/>
              <w:left w:val="nil"/>
              <w:bottom w:val="single" w:color="auto" w:sz="4" w:space="0"/>
              <w:right w:val="single" w:color="auto" w:sz="4" w:space="0"/>
            </w:tcBorders>
            <w:shd w:val="clear" w:color="auto" w:fill="auto"/>
            <w:noWrap/>
            <w:vAlign w:val="center"/>
          </w:tcPr>
          <w:p w14:paraId="01FA8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6D2B5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BCCE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9C5F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041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3D6C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0C83E6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F7B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4706A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7E15D9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0.29</w:t>
            </w:r>
          </w:p>
        </w:tc>
        <w:tc>
          <w:tcPr>
            <w:tcW w:w="1217" w:type="dxa"/>
            <w:tcBorders>
              <w:top w:val="nil"/>
              <w:left w:val="nil"/>
              <w:bottom w:val="single" w:color="auto" w:sz="4" w:space="0"/>
              <w:right w:val="single" w:color="auto" w:sz="4" w:space="0"/>
            </w:tcBorders>
            <w:shd w:val="clear" w:color="auto" w:fill="auto"/>
            <w:noWrap/>
            <w:vAlign w:val="center"/>
          </w:tcPr>
          <w:p w14:paraId="72D93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6BB38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79E6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19CD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0E5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16F2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76309D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AF36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ED1E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5B5AAB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492BD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4F44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115A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5557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DFD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DF5D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CC5059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F135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46EDE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C228FB1">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B27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96F86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E5AA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3D01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2DFB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42DB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8D79EE0">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6.56</w:t>
            </w:r>
          </w:p>
        </w:tc>
        <w:tc>
          <w:tcPr>
            <w:tcW w:w="1116" w:type="dxa"/>
            <w:tcBorders>
              <w:top w:val="nil"/>
              <w:left w:val="nil"/>
              <w:bottom w:val="single" w:color="auto" w:sz="4" w:space="0"/>
              <w:right w:val="single" w:color="auto" w:sz="4" w:space="0"/>
            </w:tcBorders>
            <w:shd w:val="clear" w:color="auto" w:fill="auto"/>
            <w:noWrap/>
            <w:vAlign w:val="center"/>
          </w:tcPr>
          <w:p w14:paraId="5C75F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7490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153AC5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C22F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F885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8C51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EF00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3CE8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48FE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0321E6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55A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AB02F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FC0E5CF">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9973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771B1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317F0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CB7A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4BE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4575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89F6F7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7319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FF6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0E0C18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D792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D51B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0BFD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F96B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CC02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6EA2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E79CB6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3B9E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BE38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7665DF8">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9.49</w:t>
            </w:r>
          </w:p>
        </w:tc>
        <w:tc>
          <w:tcPr>
            <w:tcW w:w="1217" w:type="dxa"/>
            <w:tcBorders>
              <w:top w:val="nil"/>
              <w:left w:val="nil"/>
              <w:bottom w:val="single" w:color="auto" w:sz="4" w:space="0"/>
              <w:right w:val="single" w:color="auto" w:sz="4" w:space="0"/>
            </w:tcBorders>
            <w:shd w:val="clear" w:color="auto" w:fill="auto"/>
            <w:noWrap/>
            <w:vAlign w:val="center"/>
          </w:tcPr>
          <w:p w14:paraId="637BE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44F5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4B93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55AA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9DBA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03B5A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6DAC1EF">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0.64</w:t>
            </w:r>
          </w:p>
        </w:tc>
        <w:tc>
          <w:tcPr>
            <w:tcW w:w="1116" w:type="dxa"/>
            <w:tcBorders>
              <w:top w:val="nil"/>
              <w:left w:val="nil"/>
              <w:bottom w:val="single" w:color="auto" w:sz="4" w:space="0"/>
              <w:right w:val="single" w:color="auto" w:sz="4" w:space="0"/>
            </w:tcBorders>
            <w:shd w:val="clear" w:color="auto" w:fill="auto"/>
            <w:noWrap/>
            <w:vAlign w:val="center"/>
          </w:tcPr>
          <w:p w14:paraId="746170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DE905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9ACFAC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B946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4EB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0327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145CD93">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EFF044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170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C0FCBE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33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EA7BB8C">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D0EB85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F34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684555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DF5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FDCE98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005D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1321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6B68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2D5E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67D780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675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9089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9FC9EB6">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D3D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7816C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51124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4517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D3D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E928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8A1BC8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4F27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62CC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8A7596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3.52</w:t>
            </w:r>
          </w:p>
        </w:tc>
        <w:tc>
          <w:tcPr>
            <w:tcW w:w="1217" w:type="dxa"/>
            <w:tcBorders>
              <w:top w:val="nil"/>
              <w:left w:val="nil"/>
              <w:bottom w:val="single" w:color="auto" w:sz="4" w:space="0"/>
              <w:right w:val="single" w:color="auto" w:sz="4" w:space="0"/>
            </w:tcBorders>
            <w:shd w:val="clear" w:color="auto" w:fill="auto"/>
            <w:noWrap/>
            <w:vAlign w:val="center"/>
          </w:tcPr>
          <w:p w14:paraId="3A763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EF22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352F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9295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E4F7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FD8C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C0582AF">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2.31</w:t>
            </w:r>
          </w:p>
        </w:tc>
        <w:tc>
          <w:tcPr>
            <w:tcW w:w="1116" w:type="dxa"/>
            <w:tcBorders>
              <w:top w:val="nil"/>
              <w:left w:val="nil"/>
              <w:bottom w:val="single" w:color="auto" w:sz="4" w:space="0"/>
              <w:right w:val="single" w:color="auto" w:sz="4" w:space="0"/>
            </w:tcBorders>
            <w:shd w:val="clear" w:color="auto" w:fill="auto"/>
            <w:noWrap/>
            <w:vAlign w:val="center"/>
          </w:tcPr>
          <w:p w14:paraId="4D6DB0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FDDB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7B872D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E91AD4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349741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7F6E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1C9B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387A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1217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720933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14AA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027D8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B6F5BC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3.89</w:t>
            </w:r>
          </w:p>
        </w:tc>
        <w:tc>
          <w:tcPr>
            <w:tcW w:w="1217" w:type="dxa"/>
            <w:tcBorders>
              <w:top w:val="nil"/>
              <w:left w:val="nil"/>
              <w:bottom w:val="single" w:color="auto" w:sz="4" w:space="0"/>
              <w:right w:val="single" w:color="auto" w:sz="4" w:space="0"/>
            </w:tcBorders>
            <w:shd w:val="clear" w:color="auto" w:fill="auto"/>
            <w:noWrap/>
            <w:vAlign w:val="center"/>
          </w:tcPr>
          <w:p w14:paraId="727FFE9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30823B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2564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1A4B8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BA3F0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D87FA6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118.1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8F6A5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9AEC15B">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102.45</w:t>
            </w:r>
          </w:p>
        </w:tc>
      </w:tr>
    </w:tbl>
    <w:p w14:paraId="236A2A9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4DD1B0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0F28CF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B1DBF4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185298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041500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BD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EF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395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2CB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AB7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5DF48AE">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CA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266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FFB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FD3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E7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D2C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AAF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1680">
            <w:pPr>
              <w:widowControl/>
              <w:jc w:val="center"/>
              <w:rPr>
                <w:rFonts w:ascii="Times New Roman" w:hAnsi="Times New Roman" w:eastAsia="仿宋_GB2312" w:cs="Times New Roman"/>
                <w:color w:val="000000"/>
                <w:sz w:val="24"/>
                <w:szCs w:val="24"/>
              </w:rPr>
            </w:pPr>
          </w:p>
        </w:tc>
      </w:tr>
      <w:tr w14:paraId="6509DE9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462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CC8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8B9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7F9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EAF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440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166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1C98">
            <w:pPr>
              <w:jc w:val="center"/>
              <w:rPr>
                <w:rFonts w:ascii="Times New Roman" w:hAnsi="Times New Roman" w:eastAsia="仿宋_GB2312" w:cs="Times New Roman"/>
                <w:color w:val="000000"/>
                <w:sz w:val="24"/>
                <w:szCs w:val="24"/>
              </w:rPr>
            </w:pPr>
          </w:p>
        </w:tc>
      </w:tr>
      <w:tr w14:paraId="40189CF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297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65B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363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07B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2CD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7A64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7E4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D480">
            <w:pPr>
              <w:jc w:val="center"/>
              <w:rPr>
                <w:rFonts w:ascii="Times New Roman" w:hAnsi="Times New Roman" w:eastAsia="仿宋_GB2312" w:cs="Times New Roman"/>
                <w:color w:val="000000"/>
                <w:sz w:val="24"/>
                <w:szCs w:val="24"/>
              </w:rPr>
            </w:pPr>
          </w:p>
        </w:tc>
      </w:tr>
      <w:tr w14:paraId="498B200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480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5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B2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13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8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0C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BE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FD024D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624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33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89F7">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C315">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B7D2">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546">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178A">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r>
      <w:tr w14:paraId="379435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841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713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F39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9CE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5BB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3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3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C557">
            <w:pPr>
              <w:rPr>
                <w:rFonts w:ascii="Times New Roman" w:hAnsi="Times New Roman" w:eastAsia="仿宋_GB2312" w:cs="Times New Roman"/>
                <w:color w:val="000000"/>
                <w:sz w:val="24"/>
                <w:szCs w:val="24"/>
              </w:rPr>
            </w:pPr>
          </w:p>
        </w:tc>
      </w:tr>
      <w:tr w14:paraId="5DE4C83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DB2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A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D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A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B2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8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EB7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885">
            <w:pPr>
              <w:rPr>
                <w:rFonts w:ascii="Times New Roman" w:hAnsi="Times New Roman" w:eastAsia="仿宋_GB2312" w:cs="Times New Roman"/>
                <w:color w:val="000000"/>
                <w:sz w:val="24"/>
                <w:szCs w:val="24"/>
              </w:rPr>
            </w:pPr>
          </w:p>
        </w:tc>
      </w:tr>
      <w:tr w14:paraId="1DD77CC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33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655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32E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D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1DC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DC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C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82B">
            <w:pPr>
              <w:rPr>
                <w:rFonts w:ascii="Times New Roman" w:hAnsi="Times New Roman" w:eastAsia="仿宋_GB2312" w:cs="Times New Roman"/>
                <w:color w:val="000000"/>
                <w:sz w:val="24"/>
                <w:szCs w:val="24"/>
              </w:rPr>
            </w:pPr>
          </w:p>
        </w:tc>
      </w:tr>
      <w:tr w14:paraId="74E3296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B4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ABF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51F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5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2D0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F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179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DC7A">
            <w:pPr>
              <w:rPr>
                <w:rFonts w:ascii="Times New Roman" w:hAnsi="Times New Roman" w:eastAsia="仿宋_GB2312" w:cs="Times New Roman"/>
                <w:color w:val="000000"/>
                <w:sz w:val="24"/>
                <w:szCs w:val="24"/>
              </w:rPr>
            </w:pPr>
          </w:p>
        </w:tc>
      </w:tr>
      <w:tr w14:paraId="33AF41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8C9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8E0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CA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B9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270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83E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F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D720">
            <w:pPr>
              <w:rPr>
                <w:rFonts w:ascii="Times New Roman" w:hAnsi="Times New Roman" w:eastAsia="仿宋_GB2312" w:cs="Times New Roman"/>
                <w:color w:val="000000"/>
                <w:sz w:val="24"/>
                <w:szCs w:val="24"/>
              </w:rPr>
            </w:pPr>
          </w:p>
        </w:tc>
      </w:tr>
      <w:tr w14:paraId="7EDF0A8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5D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19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AE8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5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E98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17F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AA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E6B">
            <w:pPr>
              <w:rPr>
                <w:rFonts w:ascii="Times New Roman" w:hAnsi="Times New Roman" w:eastAsia="仿宋_GB2312" w:cs="Times New Roman"/>
                <w:color w:val="000000"/>
                <w:sz w:val="24"/>
                <w:szCs w:val="24"/>
              </w:rPr>
            </w:pPr>
          </w:p>
        </w:tc>
      </w:tr>
    </w:tbl>
    <w:p w14:paraId="0697648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E23E230">
      <w:pPr>
        <w:widowControl/>
        <w:jc w:val="left"/>
        <w:textAlignment w:val="center"/>
        <w:rPr>
          <w:rFonts w:ascii="Times New Roman" w:hAnsi="Times New Roman" w:eastAsia="仿宋_GB2312" w:cs="Times New Roman"/>
          <w:color w:val="000000"/>
          <w:kern w:val="0"/>
          <w:sz w:val="24"/>
          <w:szCs w:val="24"/>
          <w:lang w:bidi="ar"/>
        </w:rPr>
      </w:pPr>
    </w:p>
    <w:p w14:paraId="0F7E476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38B5B667">
      <w:pPr>
        <w:widowControl/>
        <w:jc w:val="center"/>
        <w:rPr>
          <w:rFonts w:ascii="Times New Roman" w:hAnsi="Times New Roman" w:eastAsia="方正小标宋_GBK" w:cs="Times New Roman"/>
          <w:color w:val="000000"/>
          <w:kern w:val="0"/>
          <w:sz w:val="36"/>
          <w:szCs w:val="36"/>
        </w:rPr>
      </w:pPr>
    </w:p>
    <w:p w14:paraId="06F7D235">
      <w:pPr>
        <w:widowControl/>
        <w:spacing w:line="400" w:lineRule="exact"/>
        <w:textAlignment w:val="center"/>
        <w:rPr>
          <w:rFonts w:ascii="Times New Roman" w:hAnsi="Times New Roman" w:eastAsia="黑体" w:cs="Times New Roman"/>
          <w:color w:val="000000"/>
          <w:kern w:val="0"/>
          <w:sz w:val="36"/>
          <w:szCs w:val="36"/>
          <w:lang w:bidi="ar"/>
        </w:rPr>
      </w:pPr>
    </w:p>
    <w:p w14:paraId="1EB31DD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AA8F70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12C161E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382985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D0C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E56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DC7F75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BC3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954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DF4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2EF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8B9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E10044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580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F3E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1D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C5B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0217">
            <w:pPr>
              <w:jc w:val="center"/>
              <w:rPr>
                <w:rFonts w:ascii="Times New Roman" w:hAnsi="Times New Roman" w:eastAsia="仿宋_GB2312" w:cs="Times New Roman"/>
                <w:color w:val="000000"/>
                <w:sz w:val="24"/>
                <w:szCs w:val="24"/>
              </w:rPr>
            </w:pPr>
          </w:p>
        </w:tc>
      </w:tr>
      <w:tr w14:paraId="1D92BC3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85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BDE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ACD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4C7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D2A4A">
            <w:pPr>
              <w:jc w:val="center"/>
              <w:rPr>
                <w:rFonts w:ascii="Times New Roman" w:hAnsi="Times New Roman" w:eastAsia="仿宋_GB2312" w:cs="Times New Roman"/>
                <w:color w:val="000000"/>
                <w:sz w:val="24"/>
                <w:szCs w:val="24"/>
              </w:rPr>
            </w:pPr>
          </w:p>
        </w:tc>
      </w:tr>
      <w:tr w14:paraId="56FEA60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9B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18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A9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FF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FF2FA0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F9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75D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5CBD">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56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0</w:t>
            </w:r>
          </w:p>
        </w:tc>
      </w:tr>
      <w:tr w14:paraId="331DBF8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152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3E5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052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456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D6EF">
            <w:pPr>
              <w:rPr>
                <w:rFonts w:ascii="Times New Roman" w:hAnsi="Times New Roman" w:eastAsia="仿宋_GB2312" w:cs="Times New Roman"/>
                <w:color w:val="000000"/>
                <w:sz w:val="24"/>
                <w:szCs w:val="24"/>
              </w:rPr>
            </w:pPr>
          </w:p>
        </w:tc>
      </w:tr>
      <w:tr w14:paraId="1E4F73A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055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C4F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F7D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C6B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0CA8">
            <w:pPr>
              <w:rPr>
                <w:rFonts w:ascii="Times New Roman" w:hAnsi="Times New Roman" w:eastAsia="仿宋_GB2312" w:cs="Times New Roman"/>
                <w:color w:val="000000"/>
                <w:sz w:val="24"/>
                <w:szCs w:val="24"/>
              </w:rPr>
            </w:pPr>
          </w:p>
        </w:tc>
      </w:tr>
      <w:tr w14:paraId="3117E03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AE7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6AF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4FC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FAA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8514">
            <w:pPr>
              <w:rPr>
                <w:rFonts w:ascii="Times New Roman" w:hAnsi="Times New Roman" w:eastAsia="宋体" w:cs="Times New Roman"/>
                <w:color w:val="000000"/>
                <w:sz w:val="24"/>
                <w:szCs w:val="24"/>
              </w:rPr>
            </w:pPr>
          </w:p>
        </w:tc>
      </w:tr>
      <w:tr w14:paraId="76D0FB5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2D6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897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2C7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234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EE10">
            <w:pPr>
              <w:rPr>
                <w:rFonts w:ascii="Times New Roman" w:hAnsi="Times New Roman" w:eastAsia="宋体" w:cs="Times New Roman"/>
                <w:color w:val="000000"/>
                <w:sz w:val="24"/>
                <w:szCs w:val="24"/>
              </w:rPr>
            </w:pPr>
          </w:p>
        </w:tc>
      </w:tr>
      <w:tr w14:paraId="640BEB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323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CA4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64A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1D5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8439">
            <w:pPr>
              <w:rPr>
                <w:rFonts w:ascii="Times New Roman" w:hAnsi="Times New Roman" w:eastAsia="宋体" w:cs="Times New Roman"/>
                <w:color w:val="000000"/>
                <w:sz w:val="24"/>
                <w:szCs w:val="24"/>
              </w:rPr>
            </w:pPr>
          </w:p>
        </w:tc>
      </w:tr>
      <w:tr w14:paraId="3EBA92F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02B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DD1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1C4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2A1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5BB1">
            <w:pPr>
              <w:rPr>
                <w:rFonts w:ascii="Times New Roman" w:hAnsi="Times New Roman" w:eastAsia="宋体" w:cs="Times New Roman"/>
                <w:color w:val="000000"/>
                <w:sz w:val="24"/>
                <w:szCs w:val="24"/>
              </w:rPr>
            </w:pPr>
          </w:p>
        </w:tc>
      </w:tr>
    </w:tbl>
    <w:p w14:paraId="0BDE671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4ED4CBC">
      <w:pPr>
        <w:widowControl/>
        <w:jc w:val="left"/>
        <w:textAlignment w:val="center"/>
        <w:rPr>
          <w:rFonts w:ascii="Times New Roman" w:hAnsi="Times New Roman" w:eastAsia="宋体" w:cs="Times New Roman"/>
          <w:color w:val="000000"/>
          <w:kern w:val="0"/>
          <w:sz w:val="24"/>
          <w:szCs w:val="24"/>
          <w:lang w:bidi="ar"/>
        </w:rPr>
      </w:pPr>
    </w:p>
    <w:p w14:paraId="4BCE7EED">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09C9C6C">
      <w:pPr>
        <w:widowControl/>
        <w:jc w:val="center"/>
        <w:rPr>
          <w:rFonts w:ascii="Times New Roman" w:hAnsi="Times New Roman" w:eastAsia="方正小标宋_GBK" w:cs="Times New Roman"/>
          <w:color w:val="000000"/>
          <w:kern w:val="0"/>
          <w:sz w:val="36"/>
          <w:szCs w:val="36"/>
        </w:rPr>
      </w:pPr>
    </w:p>
    <w:p w14:paraId="02BBD5A5">
      <w:pPr>
        <w:pStyle w:val="9"/>
        <w:spacing w:line="400" w:lineRule="exact"/>
        <w:rPr>
          <w:rFonts w:ascii="Times New Roman" w:hAnsi="Times New Roman" w:eastAsia="华文中宋" w:cs="Times New Roman"/>
          <w:color w:val="000000"/>
          <w:kern w:val="0"/>
          <w:sz w:val="32"/>
          <w:szCs w:val="32"/>
          <w:lang w:bidi="ar"/>
        </w:rPr>
      </w:pPr>
    </w:p>
    <w:p w14:paraId="55E51C3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3D1BC7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10CDC2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会同县就业服务中心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4E42F39">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A17CD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B81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CD7354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78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9EC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D04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49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932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A70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679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9A7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A7BB01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095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19A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40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1D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8B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273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7385">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014F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CF9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F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3E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C450">
            <w:pPr>
              <w:jc w:val="center"/>
              <w:rPr>
                <w:rFonts w:ascii="Times New Roman" w:hAnsi="Times New Roman" w:eastAsia="仿宋_GB2312" w:cs="Times New Roman"/>
                <w:color w:val="000000"/>
                <w:sz w:val="22"/>
              </w:rPr>
            </w:pPr>
          </w:p>
        </w:tc>
      </w:tr>
      <w:tr w14:paraId="6E32AC4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F2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96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6D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63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67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D9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E2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AD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29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DA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70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E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5440ED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9BA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4E1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F31A">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1A1F">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91A1">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FD4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681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3B7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E53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4A25">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CBBC">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65A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0.29</w:t>
            </w:r>
          </w:p>
        </w:tc>
      </w:tr>
    </w:tbl>
    <w:p w14:paraId="70EB5EA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3F00450">
      <w:pPr>
        <w:autoSpaceDE w:val="0"/>
        <w:autoSpaceDN w:val="0"/>
        <w:adjustRightInd w:val="0"/>
        <w:ind w:left="315" w:leftChars="150"/>
        <w:jc w:val="left"/>
        <w:rPr>
          <w:rFonts w:ascii="Times New Roman" w:hAnsi="Times New Roman" w:eastAsia="宋体" w:cs="Times New Roman"/>
          <w:kern w:val="0"/>
          <w:sz w:val="24"/>
          <w:szCs w:val="24"/>
        </w:rPr>
      </w:pPr>
    </w:p>
    <w:p w14:paraId="30001CD2">
      <w:pPr>
        <w:autoSpaceDE w:val="0"/>
        <w:autoSpaceDN w:val="0"/>
        <w:adjustRightInd w:val="0"/>
        <w:ind w:left="315" w:leftChars="150"/>
        <w:jc w:val="left"/>
        <w:rPr>
          <w:rFonts w:ascii="Times New Roman" w:hAnsi="Times New Roman" w:eastAsia="宋体" w:cs="Times New Roman"/>
          <w:kern w:val="0"/>
          <w:sz w:val="24"/>
          <w:szCs w:val="24"/>
        </w:rPr>
      </w:pPr>
    </w:p>
    <w:p w14:paraId="47A5C728">
      <w:pPr>
        <w:autoSpaceDE w:val="0"/>
        <w:autoSpaceDN w:val="0"/>
        <w:adjustRightInd w:val="0"/>
        <w:ind w:left="315" w:leftChars="150"/>
        <w:jc w:val="left"/>
        <w:rPr>
          <w:rFonts w:ascii="Times New Roman" w:hAnsi="Times New Roman" w:eastAsia="宋体" w:cs="Times New Roman"/>
          <w:kern w:val="0"/>
          <w:sz w:val="24"/>
          <w:szCs w:val="24"/>
        </w:rPr>
      </w:pPr>
    </w:p>
    <w:p w14:paraId="54A748FC">
      <w:pPr>
        <w:autoSpaceDE w:val="0"/>
        <w:autoSpaceDN w:val="0"/>
        <w:adjustRightInd w:val="0"/>
        <w:ind w:left="315" w:leftChars="150"/>
        <w:jc w:val="left"/>
        <w:rPr>
          <w:rFonts w:ascii="Times New Roman" w:hAnsi="Times New Roman" w:eastAsia="宋体" w:cs="Times New Roman"/>
          <w:kern w:val="0"/>
          <w:sz w:val="24"/>
          <w:szCs w:val="24"/>
        </w:rPr>
      </w:pPr>
    </w:p>
    <w:p w14:paraId="482A2A69">
      <w:pPr>
        <w:autoSpaceDE w:val="0"/>
        <w:autoSpaceDN w:val="0"/>
        <w:adjustRightInd w:val="0"/>
        <w:ind w:left="315" w:leftChars="150"/>
        <w:jc w:val="left"/>
        <w:rPr>
          <w:rFonts w:ascii="Times New Roman" w:hAnsi="Times New Roman" w:eastAsia="宋体" w:cs="Times New Roman"/>
          <w:kern w:val="0"/>
          <w:sz w:val="24"/>
          <w:szCs w:val="24"/>
        </w:rPr>
      </w:pPr>
    </w:p>
    <w:p w14:paraId="695617BB">
      <w:pPr>
        <w:widowControl/>
        <w:rPr>
          <w:rFonts w:ascii="Times New Roman" w:hAnsi="Times New Roman" w:cs="Times New Roman"/>
          <w:sz w:val="72"/>
          <w:szCs w:val="72"/>
        </w:rPr>
        <w:sectPr>
          <w:pgSz w:w="16838" w:h="11906" w:orient="landscape"/>
          <w:pgMar w:top="1134" w:right="1417" w:bottom="1134" w:left="1417" w:header="851" w:footer="992" w:gutter="0"/>
          <w:pgNumType w:fmt="decimal"/>
          <w:cols w:space="425" w:num="1"/>
          <w:docGrid w:type="lines" w:linePitch="312" w:charSpace="0"/>
        </w:sectPr>
      </w:pPr>
      <w:r>
        <w:rPr>
          <w:rFonts w:ascii="Times New Roman" w:hAnsi="Times New Roman" w:eastAsia="黑体" w:cs="Times New Roman"/>
          <w:szCs w:val="21"/>
        </w:rPr>
        <w:br w:type="page"/>
      </w:r>
    </w:p>
    <w:p w14:paraId="20C82B75">
      <w:pPr>
        <w:pStyle w:val="15"/>
        <w:rPr>
          <w:rFonts w:ascii="Times New Roman" w:hAnsi="Times New Roman" w:cs="Times New Roman"/>
          <w:sz w:val="72"/>
          <w:szCs w:val="72"/>
        </w:rPr>
      </w:pPr>
    </w:p>
    <w:p w14:paraId="73C941DF">
      <w:pPr>
        <w:pStyle w:val="15"/>
        <w:rPr>
          <w:rFonts w:ascii="Times New Roman" w:hAnsi="Times New Roman" w:cs="Times New Roman"/>
          <w:sz w:val="72"/>
          <w:szCs w:val="72"/>
        </w:rPr>
      </w:pPr>
    </w:p>
    <w:p w14:paraId="61528615">
      <w:pPr>
        <w:pStyle w:val="15"/>
        <w:rPr>
          <w:rFonts w:ascii="Times New Roman" w:hAnsi="Times New Roman" w:cs="Times New Roman"/>
          <w:sz w:val="72"/>
          <w:szCs w:val="72"/>
        </w:rPr>
      </w:pPr>
    </w:p>
    <w:p w14:paraId="29EDB506">
      <w:pPr>
        <w:pStyle w:val="15"/>
        <w:jc w:val="center"/>
        <w:rPr>
          <w:rFonts w:ascii="Times New Roman" w:hAnsi="Times New Roman" w:cs="Times New Roman"/>
          <w:sz w:val="72"/>
          <w:szCs w:val="72"/>
        </w:rPr>
      </w:pPr>
    </w:p>
    <w:p w14:paraId="3D9758E2">
      <w:pPr>
        <w:pStyle w:val="15"/>
        <w:jc w:val="center"/>
        <w:rPr>
          <w:rFonts w:ascii="Times New Roman" w:hAnsi="Times New Roman" w:eastAsia="方正小标宋_GBK" w:cs="Times New Roman"/>
          <w:sz w:val="72"/>
          <w:szCs w:val="72"/>
        </w:rPr>
      </w:pPr>
    </w:p>
    <w:p w14:paraId="03455F8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BBCB01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6F0A24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2DD1C1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D76B78A">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685.76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本年度职业技能培训任务减少，致培训补贴资金减少。</w:t>
      </w:r>
    </w:p>
    <w:p w14:paraId="42B44EE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364BAC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万元，其中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财政拨款收入</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F78DFF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4C17AC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220.55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24.09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694.81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75.91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CA7F92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60E34B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685.76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42.83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本年度职业技能培训任务减少，致培训补贴资金减少。</w:t>
      </w:r>
    </w:p>
    <w:p w14:paraId="5273968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3470C1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ED13CF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685.76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本年度职业技能培训任务减少，致培训补贴资金减少。</w:t>
      </w:r>
    </w:p>
    <w:p w14:paraId="5F3E844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C6EAC7">
      <w:pPr>
        <w:pStyle w:val="15"/>
        <w:overflowPunct w:val="0"/>
        <w:autoSpaceDE/>
        <w:autoSpaceDN/>
        <w:spacing w:line="600" w:lineRule="exact"/>
        <w:ind w:firstLine="640" w:firstLineChars="200"/>
        <w:jc w:val="both"/>
        <w:rPr>
          <w:rFonts w:hint="eastAsia" w:asciiTheme="minorEastAsia" w:hAnsiTheme="minorEastAsia" w:eastAsiaTheme="minorEastAsia" w:cstheme="minorEastAsia"/>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heme="minorEastAsia" w:hAnsiTheme="minorEastAsia" w:eastAsiaTheme="minorEastAsia" w:cstheme="minorEastAsia"/>
          <w:sz w:val="32"/>
          <w:szCs w:val="32"/>
          <w:lang w:eastAsia="zh-CN"/>
        </w:rPr>
        <w:t>社会保障和就业</w:t>
      </w:r>
      <w:r>
        <w:rPr>
          <w:rFonts w:hint="eastAsia" w:asciiTheme="minorEastAsia" w:hAnsiTheme="minorEastAsia" w:eastAsiaTheme="minorEastAsia" w:cstheme="minorEastAsia"/>
          <w:sz w:val="32"/>
          <w:szCs w:val="32"/>
        </w:rPr>
        <w:t>支出</w:t>
      </w:r>
      <w:r>
        <w:rPr>
          <w:rFonts w:hint="eastAsia" w:asciiTheme="minorEastAsia" w:hAnsiTheme="minorEastAsia" w:eastAsiaTheme="minorEastAsia" w:cstheme="minorEastAsia"/>
          <w:sz w:val="32"/>
          <w:szCs w:val="32"/>
          <w:lang w:val="en-US" w:eastAsia="zh-CN"/>
        </w:rPr>
        <w:t>818.78</w:t>
      </w:r>
      <w:r>
        <w:rPr>
          <w:rFonts w:hint="eastAsia" w:asciiTheme="minorEastAsia" w:hAnsiTheme="minorEastAsia" w:eastAsiaTheme="minorEastAsia" w:cstheme="minorEastAsia"/>
          <w:sz w:val="32"/>
          <w:szCs w:val="32"/>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89.45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heme="minorEastAsia" w:hAnsiTheme="minorEastAsia" w:eastAsiaTheme="minorEastAsia" w:cstheme="minorEastAsia"/>
          <w:sz w:val="32"/>
          <w:szCs w:val="32"/>
          <w:lang w:eastAsia="zh-CN"/>
        </w:rPr>
        <w:t>卫生健康支出</w:t>
      </w:r>
      <w:r>
        <w:rPr>
          <w:rFonts w:hint="eastAsia" w:asciiTheme="minorEastAsia" w:hAnsiTheme="minorEastAsia" w:eastAsiaTheme="minorEastAsia" w:cstheme="minorEastAsia"/>
          <w:sz w:val="32"/>
          <w:szCs w:val="32"/>
          <w:lang w:val="en-US" w:eastAsia="zh-CN"/>
        </w:rPr>
        <w:t>1.79万元，占0.20%；城乡市区支出90.62万元，占9.90%；农林水支出4万元，占0.43%。</w:t>
      </w:r>
    </w:p>
    <w:p w14:paraId="76FB3CF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126FDB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788.96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116.02</w:t>
      </w:r>
      <w:r>
        <w:rPr>
          <w:rFonts w:ascii="Times New Roman" w:hAnsi="Times New Roman" w:eastAsia="仿宋_GB2312" w:cs="Times New Roman"/>
          <w:sz w:val="32"/>
          <w:szCs w:val="32"/>
        </w:rPr>
        <w:t>%，其中：</w:t>
      </w:r>
    </w:p>
    <w:p w14:paraId="5070ED8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heme="minorEastAsia" w:hAnsiTheme="minorEastAsia" w:eastAsiaTheme="minorEastAsia" w:cstheme="minorEastAsia"/>
          <w:sz w:val="32"/>
          <w:szCs w:val="32"/>
        </w:rPr>
        <w:t>行政运行（项）</w:t>
      </w:r>
      <w:r>
        <w:rPr>
          <w:rFonts w:ascii="Times New Roman" w:hAnsi="Times New Roman" w:eastAsia="仿宋_GB2312" w:cs="Times New Roman"/>
          <w:sz w:val="32"/>
          <w:szCs w:val="32"/>
        </w:rPr>
        <w:t>。</w:t>
      </w:r>
    </w:p>
    <w:p w14:paraId="25E1479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本年度增加此项支出。</w:t>
      </w:r>
    </w:p>
    <w:p w14:paraId="5C71CE2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社会保障和就业支出（类）人力资源和社会保障管理事务（款）行政运行（项）</w:t>
      </w:r>
      <w:r>
        <w:rPr>
          <w:rFonts w:ascii="Times New Roman" w:hAnsi="Times New Roman" w:eastAsia="仿宋_GB2312" w:cs="Times New Roman"/>
          <w:sz w:val="32"/>
          <w:szCs w:val="32"/>
        </w:rPr>
        <w:t>。</w:t>
      </w:r>
    </w:p>
    <w:p w14:paraId="11410FD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238.96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14.39</w:t>
      </w:r>
      <w:r>
        <w:rPr>
          <w:rFonts w:ascii="Times New Roman" w:hAnsi="Times New Roman" w:eastAsia="仿宋_GB2312" w:cs="Times New Roman"/>
          <w:sz w:val="32"/>
          <w:szCs w:val="32"/>
        </w:rPr>
        <w:t>%，决算数小于年初预算数的主要原因</w:t>
      </w:r>
      <w:r>
        <w:rPr>
          <w:rFonts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rPr>
        <w:t>历行节约，压减支出</w:t>
      </w:r>
      <w:r>
        <w:rPr>
          <w:rFonts w:hint="eastAsia" w:ascii="Times New Roman" w:hAnsi="Times New Roman" w:eastAsia="仿宋_GB2312" w:cs="Times New Roman"/>
          <w:sz w:val="32"/>
          <w:szCs w:val="32"/>
          <w:highlight w:val="none"/>
          <w:lang w:eastAsia="zh-CN"/>
        </w:rPr>
        <w:t>。</w:t>
      </w:r>
    </w:p>
    <w:p w14:paraId="60695E99">
      <w:pPr>
        <w:pStyle w:val="15"/>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社会保障和就业支出（类）人力资源和社会保障管理事务（款）信息化建设（项）。</w:t>
      </w:r>
    </w:p>
    <w:p w14:paraId="13D453AC">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年初预算为0万元，支出决算为0.76万元，由于年初预算为0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无法计算百分比，决算数大于年初预算数的主要原因是：</w:t>
      </w:r>
      <w:r>
        <w:rPr>
          <w:rFonts w:hint="eastAsia" w:ascii="Times New Roman" w:hAnsi="Times New Roman" w:eastAsia="仿宋_GB2312" w:cs="Times New Roman"/>
          <w:sz w:val="32"/>
          <w:szCs w:val="32"/>
          <w:highlight w:val="none"/>
          <w:lang w:val="en-US" w:eastAsia="zh-CN"/>
        </w:rPr>
        <w:t>本年度增加此项支出。</w:t>
      </w:r>
    </w:p>
    <w:p w14:paraId="4DF54D71">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4、社会保障和就业支出（类）人力资源和社会保障管理事务（款）社会保险经办机构（项）。</w:t>
      </w:r>
    </w:p>
    <w:p w14:paraId="73C915EC">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年初预算为0万元，支出决算为120.90万元，由于年初预算为0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无法计算百分比，决算数大于年初预算数的主要原因是：</w:t>
      </w:r>
      <w:r>
        <w:rPr>
          <w:rFonts w:hint="eastAsia" w:ascii="Times New Roman" w:hAnsi="Times New Roman" w:eastAsia="仿宋_GB2312" w:cs="Times New Roman"/>
          <w:sz w:val="32"/>
          <w:szCs w:val="32"/>
          <w:highlight w:val="none"/>
          <w:lang w:val="en-US" w:eastAsia="zh-CN"/>
        </w:rPr>
        <w:t>本年度增加此项支出及功能科目项之间相互调剂。</w:t>
      </w:r>
    </w:p>
    <w:p w14:paraId="1A52EDC9">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5、社会保障和就业支出（类）行政事业单位养老支出（款）行政单位离退休（项）。</w:t>
      </w:r>
    </w:p>
    <w:p w14:paraId="48B93EDF">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lang w:val="en-US" w:eastAsia="zh-CN"/>
        </w:rPr>
        <w:t>预算为0万元，支出决算为5.09万元，由于年初预算为0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无法计算百分比，决算数大于年初预算数的主要原因是</w:t>
      </w:r>
      <w:r>
        <w:rPr>
          <w:rFonts w:hint="eastAsia" w:ascii="Times New Roman" w:hAnsi="Times New Roman" w:eastAsia="仿宋_GB2312" w:cs="Times New Roman"/>
          <w:sz w:val="32"/>
          <w:szCs w:val="32"/>
          <w:highlight w:val="none"/>
          <w:lang w:val="en-US" w:eastAsia="zh-CN"/>
        </w:rPr>
        <w:t>：本年度增加此项支出。</w:t>
      </w:r>
    </w:p>
    <w:p w14:paraId="0C744155">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6、社会保障和就业支出（类）行政事业单位养老支出（款）机关事业单位基本养老保险缴费支出（项）。</w:t>
      </w:r>
    </w:p>
    <w:p w14:paraId="73B44184">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预算为0万元，支出决算为4.36万元，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highlight w:val="none"/>
          <w:lang w:val="en-US" w:eastAsia="zh-CN"/>
        </w:rPr>
        <w:t>决算数大于年初预算数的主要原因是：本年度增加此项支出。</w:t>
      </w:r>
    </w:p>
    <w:p w14:paraId="6D270201">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7、社会保障和就业支出（类）就业补助（款）其他就业补助支出（项）。</w:t>
      </w:r>
    </w:p>
    <w:p w14:paraId="2CD2F002">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年初预算为0万元，支出决算为653.29万元，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highlight w:val="none"/>
          <w:lang w:val="en-US" w:eastAsia="zh-CN"/>
        </w:rPr>
        <w:t>决算数大于年初预算数的主要原因是：年初时没有对此项支出进行充分的预算。</w:t>
      </w:r>
    </w:p>
    <w:p w14:paraId="1ADED60D">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8、卫生健康支出（类）行政事业单位医疗（款）事业单位医疗（项）。</w:t>
      </w:r>
    </w:p>
    <w:p w14:paraId="3D437678">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年初预算为0万元，支出决算为1.79万元，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highlight w:val="none"/>
          <w:lang w:val="en-US" w:eastAsia="zh-CN"/>
        </w:rPr>
        <w:t>决算数大于年初预算数的主要原因是：在职人员工资、医保缴费基数变动。</w:t>
      </w:r>
    </w:p>
    <w:p w14:paraId="055282A6">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9、城乡社区支出（类）城乡社区管理事务（款）其他城乡社区管理事务支出（项）。</w:t>
      </w:r>
    </w:p>
    <w:p w14:paraId="7A528ABA">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年初预算为0万元，支出决算为90.62万元，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highlight w:val="none"/>
          <w:lang w:val="en-US" w:eastAsia="zh-CN"/>
        </w:rPr>
        <w:t>决算数大于年初预算数的主要原因是：本年度增加此项支出。</w:t>
      </w:r>
    </w:p>
    <w:p w14:paraId="608F5618">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农林水支出（类）普惠金融发展支出（款）创业担保贷款贴息及奖补（项）。</w:t>
      </w:r>
    </w:p>
    <w:p w14:paraId="103D9C17">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年初预算为0万元，支出决算为1万元，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highlight w:val="none"/>
          <w:lang w:val="en-US" w:eastAsia="zh-CN"/>
        </w:rPr>
        <w:t>决算数大于年初预算数的主要原因是：本年度增加此项支出。</w:t>
      </w:r>
    </w:p>
    <w:p w14:paraId="05ACD4D0">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农林水支出（类）普惠金融发展支出（款）其他普惠金融发展支出（项）。</w:t>
      </w:r>
    </w:p>
    <w:p w14:paraId="520E3CED">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年初预算为0万元，支出决算为3万元，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highlight w:val="none"/>
          <w:lang w:val="en-US" w:eastAsia="zh-CN"/>
        </w:rPr>
        <w:t>决算数大于年初预算数的主要原因是：本年度增加此项支出。</w:t>
      </w:r>
    </w:p>
    <w:p w14:paraId="185EED9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DEF9D6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220.55</w:t>
      </w:r>
      <w:r>
        <w:rPr>
          <w:rFonts w:ascii="Times New Roman" w:hAnsi="Times New Roman" w:eastAsia="仿宋_GB2312" w:cs="Times New Roman"/>
          <w:sz w:val="32"/>
          <w:szCs w:val="32"/>
        </w:rPr>
        <w:t>万元，其中：</w:t>
      </w:r>
    </w:p>
    <w:p w14:paraId="224C5D1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118.10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53.55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、社保缴费、住房公积金、其他工资福利支出、生活补助、奖励金、其他对个人和家庭的补助等。</w:t>
      </w:r>
    </w:p>
    <w:p w14:paraId="4D0BC2A8">
      <w:pPr>
        <w:pStyle w:val="15"/>
        <w:overflowPunct w:val="0"/>
        <w:autoSpaceDE/>
        <w:autoSpaceDN/>
        <w:spacing w:line="600" w:lineRule="exact"/>
        <w:ind w:firstLine="640"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102.45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46.45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邮电费、差旅费、维修（护）费、培训费、公务接待费、工会经费、其他交通费用、其他商品和服务支出。</w:t>
      </w:r>
    </w:p>
    <w:p w14:paraId="394CE944">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C3AC09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D94BACB">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48.33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222.22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highlight w:val="none"/>
        </w:rPr>
        <w:t>厉行节约，压减支出。</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本年度劳务协作工作任务增加</w:t>
      </w:r>
      <w:r>
        <w:rPr>
          <w:rFonts w:ascii="Times New Roman" w:hAnsi="Times New Roman" w:eastAsia="仿宋_GB2312" w:cs="Times New Roman"/>
          <w:sz w:val="32"/>
          <w:szCs w:val="32"/>
          <w:highlight w:val="none"/>
        </w:rPr>
        <w:t>。</w:t>
      </w:r>
    </w:p>
    <w:p w14:paraId="62D343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46B70F9">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上年决算0万元</w:t>
      </w:r>
      <w:r>
        <w:rPr>
          <w:rFonts w:hint="eastAsia" w:ascii="Times New Roman" w:hAnsi="Times New Roman" w:eastAsia="仿宋_GB2312" w:cs="Times New Roman"/>
          <w:sz w:val="32"/>
          <w:szCs w:val="32"/>
          <w:lang w:eastAsia="zh-CN"/>
        </w:rPr>
        <w:t>保持</w:t>
      </w:r>
      <w:r>
        <w:rPr>
          <w:rFonts w:hint="eastAsia" w:ascii="Times New Roman" w:hAnsi="Times New Roman" w:eastAsia="仿宋_GB2312" w:cs="Times New Roman"/>
          <w:sz w:val="32"/>
          <w:szCs w:val="32"/>
        </w:rPr>
        <w:t>一致，原因是没有因公出国（境）费用类支出。</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730998A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上年决算0万元</w:t>
      </w:r>
      <w:r>
        <w:rPr>
          <w:rFonts w:hint="eastAsia" w:ascii="Times New Roman" w:hAnsi="Times New Roman" w:eastAsia="仿宋_GB2312" w:cs="Times New Roman"/>
          <w:sz w:val="32"/>
          <w:szCs w:val="32"/>
          <w:lang w:eastAsia="zh-CN"/>
        </w:rPr>
        <w:t>保持</w:t>
      </w:r>
      <w:r>
        <w:rPr>
          <w:rFonts w:hint="eastAsia" w:ascii="Times New Roman" w:hAnsi="Times New Roman" w:eastAsia="仿宋_GB2312" w:cs="Times New Roman"/>
          <w:sz w:val="32"/>
          <w:szCs w:val="32"/>
        </w:rPr>
        <w:t>一致</w:t>
      </w:r>
      <w:r>
        <w:rPr>
          <w:rFonts w:ascii="Times New Roman" w:hAnsi="Times New Roman" w:eastAsia="仿宋_GB2312" w:cs="Times New Roman"/>
          <w:sz w:val="32"/>
          <w:szCs w:val="32"/>
        </w:rPr>
        <w:t>。其中：</w:t>
      </w:r>
    </w:p>
    <w:p w14:paraId="32E42FE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上年决算0万元</w:t>
      </w:r>
      <w:r>
        <w:rPr>
          <w:rFonts w:hint="eastAsia" w:ascii="Times New Roman" w:hAnsi="Times New Roman" w:eastAsia="仿宋_GB2312" w:cs="Times New Roman"/>
          <w:sz w:val="32"/>
          <w:szCs w:val="32"/>
          <w:lang w:eastAsia="zh-CN"/>
        </w:rPr>
        <w:t>保持</w:t>
      </w:r>
      <w:r>
        <w:rPr>
          <w:rFonts w:hint="eastAsia" w:ascii="Times New Roman" w:hAnsi="Times New Roman" w:eastAsia="仿宋_GB2312" w:cs="Times New Roman"/>
          <w:sz w:val="32"/>
          <w:szCs w:val="32"/>
        </w:rPr>
        <w:t>一致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14:textFill>
            <w14:solidFill>
              <w14:schemeClr w14:val="tx1"/>
            </w14:solidFill>
          </w14:textFill>
        </w:rPr>
        <w:t>未安排车辆购置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费用。</w:t>
      </w:r>
    </w:p>
    <w:p w14:paraId="2535545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上年决算0万元</w:t>
      </w:r>
      <w:r>
        <w:rPr>
          <w:rFonts w:hint="eastAsia" w:ascii="Times New Roman" w:hAnsi="Times New Roman" w:eastAsia="仿宋_GB2312" w:cs="Times New Roman"/>
          <w:sz w:val="32"/>
          <w:szCs w:val="32"/>
          <w:lang w:eastAsia="zh-CN"/>
        </w:rPr>
        <w:t>保持</w:t>
      </w:r>
      <w:r>
        <w:rPr>
          <w:rFonts w:hint="eastAsia" w:ascii="Times New Roman" w:hAnsi="Times New Roman" w:eastAsia="仿宋_GB2312" w:cs="Times New Roman"/>
          <w:sz w:val="32"/>
          <w:szCs w:val="32"/>
        </w:rPr>
        <w:t>一致</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5E3596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48.33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222.22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highlight w:val="none"/>
        </w:rPr>
        <w:t>厉行节约，压减支出。</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本年度劳务协作工作任务增加。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主要是劳务协作等就业服务工作发生的接待支出。</w:t>
      </w:r>
    </w:p>
    <w:p w14:paraId="55D5531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6E73DD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本单位无政府性基金收支。</w:t>
      </w:r>
    </w:p>
    <w:p w14:paraId="505F5E6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35152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102.45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比上年决算数912.63</w:t>
      </w:r>
      <w:r>
        <w:rPr>
          <w:rFonts w:hint="eastAsia" w:ascii="Times New Roman" w:hAnsi="Times New Roman" w:eastAsia="仿宋_GB2312" w:cs="Times New Roman"/>
          <w:sz w:val="32"/>
          <w:szCs w:val="32"/>
          <w:lang w:eastAsia="zh-CN"/>
        </w:rPr>
        <w:t>万元减少</w:t>
      </w:r>
      <w:r>
        <w:rPr>
          <w:rFonts w:hint="eastAsia" w:ascii="Times New Roman" w:hAnsi="Times New Roman" w:eastAsia="仿宋_GB2312" w:cs="Times New Roman"/>
          <w:sz w:val="32"/>
          <w:szCs w:val="32"/>
          <w:lang w:val="en-US" w:eastAsia="zh-CN"/>
        </w:rPr>
        <w:t>810.18万元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88.77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本年度职业技能培训任务减少，致培训补贴资金减少。</w:t>
      </w:r>
    </w:p>
    <w:p w14:paraId="01C1277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FB9CED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34.74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职业技能</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927</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内容为电动缝纫</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193</w:t>
      </w:r>
      <w:r>
        <w:rPr>
          <w:rFonts w:hint="eastAsia" w:ascii="Times New Roman" w:hAnsi="Times New Roman" w:eastAsia="仿宋_GB2312" w:cs="Times New Roman"/>
          <w:sz w:val="32"/>
          <w:szCs w:val="32"/>
        </w:rPr>
        <w:t>人、中式面点师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电焊</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rPr>
        <w:t>人、电工</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人、糕点面包烘焙工</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rPr>
        <w:t>人、电子商务师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41</w:t>
      </w:r>
      <w:r>
        <w:rPr>
          <w:rFonts w:hint="eastAsia" w:ascii="Times New Roman" w:hAnsi="Times New Roman" w:eastAsia="仿宋_GB2312" w:cs="Times New Roman"/>
          <w:sz w:val="32"/>
          <w:szCs w:val="32"/>
        </w:rPr>
        <w:t>人、米面主食制作工</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136</w:t>
      </w:r>
      <w:r>
        <w:rPr>
          <w:rFonts w:hint="eastAsia" w:ascii="Times New Roman" w:hAnsi="Times New Roman" w:eastAsia="仿宋_GB2312" w:cs="Times New Roman"/>
          <w:sz w:val="32"/>
          <w:szCs w:val="32"/>
        </w:rPr>
        <w:t>人、养老护理员（中级）</w:t>
      </w:r>
      <w:r>
        <w:rPr>
          <w:rFonts w:hint="eastAsia" w:ascii="Times New Roman" w:hAnsi="Times New Roman" w:eastAsia="仿宋_GB2312" w:cs="Times New Roman"/>
          <w:sz w:val="32"/>
          <w:szCs w:val="32"/>
          <w:lang w:val="en-US" w:eastAsia="zh-CN"/>
        </w:rPr>
        <w:t>1期38人、形象设计师1期38人、网络与信息安全管理员1期33人、</w:t>
      </w:r>
      <w:r>
        <w:rPr>
          <w:rFonts w:hint="eastAsia" w:ascii="Times New Roman" w:hAnsi="Times New Roman" w:eastAsia="仿宋_GB2312" w:cs="Times New Roman"/>
          <w:sz w:val="32"/>
          <w:szCs w:val="32"/>
        </w:rPr>
        <w:t>创业培训</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期</w:t>
      </w:r>
      <w:r>
        <w:rPr>
          <w:rFonts w:hint="eastAsia" w:ascii="Times New Roman" w:hAnsi="Times New Roman" w:eastAsia="仿宋_GB2312" w:cs="Times New Roman"/>
          <w:sz w:val="32"/>
          <w:szCs w:val="32"/>
          <w:lang w:val="en-US" w:eastAsia="zh-CN"/>
        </w:rPr>
        <w:t>162</w:t>
      </w:r>
      <w:r>
        <w:rPr>
          <w:rFonts w:hint="eastAsia" w:ascii="Times New Roman" w:hAnsi="Times New Roman" w:eastAsia="仿宋_GB2312" w:cs="Times New Roman"/>
          <w:sz w:val="32"/>
          <w:szCs w:val="32"/>
        </w:rPr>
        <w:t>人。</w:t>
      </w:r>
    </w:p>
    <w:p w14:paraId="6224FE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AED5918">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p>
    <w:p w14:paraId="026D3B2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4171E94">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5867719">
      <w:pPr>
        <w:pStyle w:val="15"/>
        <w:numPr>
          <w:ilvl w:val="0"/>
          <w:numId w:val="3"/>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A0FFD0A">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w:t>
      </w:r>
      <w:r>
        <w:rPr>
          <w:rFonts w:hint="eastAsia" w:ascii="Times New Roman" w:hAnsi="Times New Roman" w:eastAsia="仿宋_GB2312" w:cs="Times New Roman"/>
          <w:kern w:val="0"/>
          <w:sz w:val="32"/>
          <w:szCs w:val="32"/>
          <w:lang w:eastAsia="zh-CN"/>
        </w:rPr>
        <w:t>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915.36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694.81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75.91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经常性补助项目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信息系统维护费项目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非税收入征收成本项目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就业专项资金（上级资金）项目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694.81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678.6</w:t>
      </w:r>
      <w:r>
        <w:rPr>
          <w:rFonts w:ascii="Times New Roman" w:hAnsi="Times New Roman" w:eastAsia="仿宋_GB2312" w:cs="Times New Roman"/>
          <w:kern w:val="0"/>
          <w:sz w:val="32"/>
          <w:szCs w:val="32"/>
        </w:rPr>
        <w:t>万元。</w:t>
      </w:r>
    </w:p>
    <w:p w14:paraId="3CD4E9FC">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788.96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915.36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116.02</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91.99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绩效目标完成情况：</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根据我部门实际情况，年初按要求申报了整体绩效目标，并在年终产出中实现了数量、质量、成本、时效指标的全面完成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取得了良好的社会效益和可持续影响，服务对象满意率较高</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发现的主要问题及原因：</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就业资金促产业发展撬动作用有限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通过就业资金保基本民生的办法不多，存在撒胡椒面的现象</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下一步改进措施：</w:t>
      </w: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认真落实省市县党委政府各项决策部署</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优化公共就业服务，促进就业创业提质</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sz w:val="32"/>
          <w:szCs w:val="32"/>
        </w:rPr>
        <w:t>经常性补助项目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106.2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94.82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97.41</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资金分配不够合理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资金使用效益有待提高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优化资金分配方案</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加强资金使用的监督和审计，提高资金使用效益</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信息系统维护费</w:t>
      </w:r>
      <w:r>
        <w:rPr>
          <w:rFonts w:ascii="Times New Roman" w:hAnsi="Times New Roman" w:eastAsia="仿宋_GB2312" w:cs="Times New Roman"/>
          <w:b/>
          <w:bCs/>
          <w:sz w:val="32"/>
          <w:szCs w:val="32"/>
        </w:rPr>
        <w:t>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项目实施过程中，沟通协调机制不够完善，导致信息传递不及时、工作衔接不顺畅，影响了项目的进度和质量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完善沟通协调机制，建立定期的工作例会制度和信息共享平台，加强部门之间的沟通与协作，确保项目顺利推进。</w:t>
      </w:r>
      <w:r>
        <w:rPr>
          <w:rFonts w:hint="eastAsia" w:ascii="Times New Roman" w:hAnsi="Times New Roman" w:eastAsia="仿宋_GB2312" w:cs="Times New Roman"/>
          <w:b/>
          <w:bCs/>
          <w:sz w:val="32"/>
          <w:szCs w:val="32"/>
          <w:lang w:val="en-US" w:eastAsia="zh-CN"/>
        </w:rPr>
        <w:t>非税收入征收成本项目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项目绩效评价体系不够健全，评价指标不够科学。</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健全项目绩效评价体系，结合项目特点和实际需求，科学设置评价指标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val="en-US" w:eastAsia="zh-CN"/>
        </w:rPr>
        <w:t>就业专项资金（上级资金）项目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550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573.91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104.35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89.96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项目的目标设定不够精准，与实际工作存在一定的脱节，导致项目实施效果未能完全达到预期。</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进一步提高项目目标的科学性和精准性，加强对项目目标的可行性研究和论证，确保项目目标与实际工作紧密结合。</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rPr>
        <w:t>678.6</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21BF74C">
      <w:pPr>
        <w:pStyle w:val="15"/>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经自评，2024年度我单位整体支出绩效评价结论为“优”，自查评分为91.99分。</w:t>
      </w:r>
      <w:r>
        <w:rPr>
          <w:rFonts w:hint="eastAsia" w:ascii="Times New Roman" w:hAnsi="Times New Roman" w:eastAsia="仿宋_GB2312" w:cs="Times New Roman"/>
          <w:color w:val="auto"/>
          <w:sz w:val="32"/>
          <w:szCs w:val="32"/>
          <w:lang w:val="en-US" w:eastAsia="zh-CN"/>
        </w:rPr>
        <w:t>2025</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我单位</w:t>
      </w:r>
      <w:r>
        <w:rPr>
          <w:rFonts w:hint="eastAsia" w:ascii="Times New Roman" w:hAnsi="Times New Roman" w:eastAsia="仿宋_GB2312" w:cs="Times New Roman"/>
          <w:color w:val="auto"/>
          <w:sz w:val="32"/>
          <w:szCs w:val="32"/>
        </w:rPr>
        <w:t>项目所有资金实行专款专用，经费由财政局严格审核下拨，程序规范。在项目实施过程中，严格执行各项资金管理制度，确保资金使用合法、合规、合理。具体包括：严格按照预算安排使用资金，不得擅自调整项目资金用途和支出范围。项目资金的支出必须经过严格的审批程序。加强项目资金的财务核算，规范会计科目设置和账务处理，确保资金收支清晰、准确。定期对项目资金的使用情况进行监督检查，及时发现和纠正资金使用过程中存在的问题，严肃查处违规违纪行为。</w:t>
      </w:r>
    </w:p>
    <w:p w14:paraId="03A9EEF2">
      <w:pPr>
        <w:pStyle w:val="15"/>
        <w:jc w:val="both"/>
        <w:rPr>
          <w:rFonts w:ascii="Times New Roman" w:hAnsi="Times New Roman" w:cs="Times New Roman"/>
          <w:sz w:val="72"/>
          <w:szCs w:val="72"/>
        </w:rPr>
      </w:pPr>
    </w:p>
    <w:p w14:paraId="0E7B35BE">
      <w:pPr>
        <w:pStyle w:val="15"/>
        <w:jc w:val="both"/>
        <w:rPr>
          <w:rFonts w:ascii="Times New Roman" w:hAnsi="Times New Roman" w:cs="Times New Roman"/>
          <w:sz w:val="72"/>
          <w:szCs w:val="72"/>
        </w:rPr>
      </w:pPr>
    </w:p>
    <w:p w14:paraId="07003F6C">
      <w:pPr>
        <w:pStyle w:val="15"/>
        <w:jc w:val="both"/>
        <w:rPr>
          <w:rFonts w:ascii="Times New Roman" w:hAnsi="Times New Roman" w:cs="Times New Roman"/>
          <w:sz w:val="72"/>
          <w:szCs w:val="72"/>
        </w:rPr>
      </w:pPr>
    </w:p>
    <w:p w14:paraId="18CDCF3F">
      <w:pPr>
        <w:pStyle w:val="15"/>
        <w:jc w:val="both"/>
        <w:rPr>
          <w:rFonts w:ascii="Times New Roman" w:hAnsi="Times New Roman" w:cs="Times New Roman"/>
          <w:sz w:val="72"/>
          <w:szCs w:val="72"/>
        </w:rPr>
      </w:pPr>
    </w:p>
    <w:p w14:paraId="440663F0">
      <w:pPr>
        <w:pStyle w:val="15"/>
        <w:jc w:val="both"/>
        <w:rPr>
          <w:rFonts w:ascii="Times New Roman" w:hAnsi="Times New Roman" w:cs="Times New Roman"/>
          <w:sz w:val="72"/>
          <w:szCs w:val="72"/>
        </w:rPr>
      </w:pPr>
    </w:p>
    <w:p w14:paraId="7883FB49">
      <w:pPr>
        <w:pStyle w:val="15"/>
        <w:jc w:val="both"/>
        <w:rPr>
          <w:rFonts w:ascii="Times New Roman" w:hAnsi="Times New Roman" w:cs="Times New Roman"/>
          <w:sz w:val="72"/>
          <w:szCs w:val="72"/>
        </w:rPr>
      </w:pPr>
    </w:p>
    <w:p w14:paraId="21AFA53C">
      <w:pPr>
        <w:pStyle w:val="15"/>
        <w:jc w:val="both"/>
        <w:rPr>
          <w:rFonts w:ascii="Times New Roman" w:hAnsi="Times New Roman" w:cs="Times New Roman"/>
          <w:sz w:val="72"/>
          <w:szCs w:val="72"/>
        </w:rPr>
      </w:pPr>
    </w:p>
    <w:p w14:paraId="6F822FEF">
      <w:pPr>
        <w:pStyle w:val="15"/>
        <w:jc w:val="both"/>
        <w:rPr>
          <w:rFonts w:ascii="Times New Roman" w:hAnsi="Times New Roman" w:cs="Times New Roman"/>
          <w:sz w:val="72"/>
          <w:szCs w:val="72"/>
        </w:rPr>
      </w:pPr>
    </w:p>
    <w:p w14:paraId="3BC61D5E">
      <w:pPr>
        <w:pStyle w:val="15"/>
        <w:jc w:val="both"/>
        <w:rPr>
          <w:rFonts w:ascii="Times New Roman" w:hAnsi="Times New Roman" w:cs="Times New Roman"/>
          <w:sz w:val="72"/>
          <w:szCs w:val="72"/>
        </w:rPr>
      </w:pPr>
    </w:p>
    <w:p w14:paraId="1C129EA3">
      <w:pPr>
        <w:pStyle w:val="15"/>
        <w:jc w:val="both"/>
        <w:rPr>
          <w:rFonts w:ascii="Times New Roman" w:hAnsi="Times New Roman" w:cs="Times New Roman"/>
          <w:sz w:val="72"/>
          <w:szCs w:val="72"/>
        </w:rPr>
      </w:pPr>
    </w:p>
    <w:p w14:paraId="1A6C4FF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1D4CC9B">
      <w:pPr>
        <w:widowControl/>
        <w:jc w:val="both"/>
        <w:rPr>
          <w:rFonts w:ascii="Times New Roman" w:hAnsi="Times New Roman" w:cs="Times New Roman"/>
          <w:color w:val="000000"/>
          <w:kern w:val="0"/>
          <w:sz w:val="32"/>
          <w:szCs w:val="32"/>
        </w:rPr>
      </w:pPr>
    </w:p>
    <w:p w14:paraId="7487F01C">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一、</w:t>
      </w:r>
      <w:r>
        <w:rPr>
          <w:rFonts w:hint="eastAsia" w:ascii="Times New Roman" w:hAnsi="Times New Roman" w:eastAsia="仿宋_GB2312" w:cs="Times New Roman"/>
          <w:color w:val="000000"/>
          <w:kern w:val="0"/>
          <w:sz w:val="32"/>
          <w:szCs w:val="32"/>
        </w:rPr>
        <w:t>财政拨款收入：指市级财政当年拨付的资金。</w:t>
      </w:r>
    </w:p>
    <w:p w14:paraId="1CE8A7AE">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rPr>
        <w:t>上级补助收入：指单位从主管部门和上级单位取得的非财政性补助收入。</w:t>
      </w:r>
    </w:p>
    <w:p w14:paraId="18933383">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三、</w:t>
      </w:r>
      <w:r>
        <w:rPr>
          <w:rFonts w:hint="eastAsia" w:ascii="Times New Roman" w:hAnsi="Times New Roman" w:eastAsia="仿宋_GB2312" w:cs="Times New Roman"/>
          <w:color w:val="000000"/>
          <w:kern w:val="0"/>
          <w:sz w:val="32"/>
          <w:szCs w:val="32"/>
        </w:rPr>
        <w:t>事业收入：指事业单位开展专业业务活动及辅助活动所取得的收入。</w:t>
      </w:r>
    </w:p>
    <w:p w14:paraId="1F664B7C">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四、</w:t>
      </w:r>
      <w:r>
        <w:rPr>
          <w:rFonts w:hint="eastAsia" w:ascii="Times New Roman" w:hAnsi="Times New Roman" w:eastAsia="仿宋_GB2312" w:cs="Times New Roman"/>
          <w:color w:val="000000"/>
          <w:kern w:val="0"/>
          <w:sz w:val="32"/>
          <w:szCs w:val="32"/>
        </w:rPr>
        <w:t>经营收入：指事业单位在专业业务活动及辅助活动之外开展非独立核算经营活动取得的收入。</w:t>
      </w:r>
    </w:p>
    <w:p w14:paraId="4433CED9">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五、</w:t>
      </w:r>
      <w:r>
        <w:rPr>
          <w:rFonts w:hint="eastAsia" w:ascii="Times New Roman" w:hAnsi="Times New Roman" w:eastAsia="仿宋_GB2312" w:cs="Times New Roman"/>
          <w:color w:val="000000"/>
          <w:kern w:val="0"/>
          <w:sz w:val="32"/>
          <w:szCs w:val="32"/>
        </w:rPr>
        <w:t>附属单位上缴收入：指单位附属的独立核算单位按照上缴的收入。</w:t>
      </w:r>
    </w:p>
    <w:p w14:paraId="66322087">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六、</w:t>
      </w:r>
      <w:r>
        <w:rPr>
          <w:rFonts w:hint="eastAsia" w:ascii="Times New Roman" w:hAnsi="Times New Roman" w:eastAsia="仿宋_GB2312" w:cs="Times New Roman"/>
          <w:color w:val="000000"/>
          <w:kern w:val="0"/>
          <w:sz w:val="32"/>
          <w:szCs w:val="32"/>
        </w:rPr>
        <w:t>其他收入：指除上述“财政拨款收入”、“上级补助收入”、“事业收入”、“经营收入”、“附属单位上缴收入”等以外的收入。</w:t>
      </w:r>
    </w:p>
    <w:p w14:paraId="1F6F3250">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七、</w:t>
      </w:r>
      <w:r>
        <w:rPr>
          <w:rFonts w:hint="eastAsia" w:ascii="Times New Roman" w:hAnsi="Times New Roman" w:eastAsia="仿宋_GB2312" w:cs="Times New Roman"/>
          <w:color w:val="000000"/>
          <w:kern w:val="0"/>
          <w:sz w:val="32"/>
          <w:szCs w:val="32"/>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578FE078">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八、</w:t>
      </w:r>
      <w:r>
        <w:rPr>
          <w:rFonts w:hint="eastAsia" w:ascii="Times New Roman" w:hAnsi="Times New Roman" w:eastAsia="仿宋_GB2312" w:cs="Times New Roman"/>
          <w:color w:val="000000"/>
          <w:kern w:val="0"/>
          <w:sz w:val="32"/>
          <w:szCs w:val="32"/>
        </w:rPr>
        <w:t>上年结转和结余：指以前年度尚未完成、结转到本年按有关规定继续使用的资金。</w:t>
      </w:r>
    </w:p>
    <w:p w14:paraId="1B48A97C">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九、</w:t>
      </w:r>
      <w:r>
        <w:rPr>
          <w:rFonts w:hint="eastAsia" w:ascii="Times New Roman" w:hAnsi="Times New Roman" w:eastAsia="仿宋_GB2312" w:cs="Times New Roman"/>
          <w:color w:val="000000"/>
          <w:kern w:val="0"/>
          <w:sz w:val="32"/>
          <w:szCs w:val="32"/>
        </w:rPr>
        <w:t>结余分配：指事业单位按规定对非财政补助结余资金提取的职工福利基金、事业基金和缴纳的所得税，以及减少单位按规定应缴回的基本建设竣工项目结余资金。</w:t>
      </w:r>
    </w:p>
    <w:p w14:paraId="76A657DA">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hint="eastAsia" w:ascii="Times New Roman" w:hAnsi="Times New Roman" w:eastAsia="仿宋_GB2312" w:cs="Times New Roman"/>
          <w:color w:val="000000"/>
          <w:kern w:val="0"/>
          <w:sz w:val="32"/>
          <w:szCs w:val="32"/>
        </w:rPr>
        <w:t>年末结转和结余资金：指本年度或以前年度预算安排、因客观条件发生变化无法按原计划实施，需要延迟到以后年度按有关规定继续使用的资金。</w:t>
      </w:r>
    </w:p>
    <w:p w14:paraId="10FED212">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十一、</w:t>
      </w:r>
      <w:r>
        <w:rPr>
          <w:rFonts w:hint="eastAsia" w:ascii="Times New Roman" w:hAnsi="Times New Roman" w:eastAsia="仿宋_GB2312" w:cs="Times New Roman"/>
          <w:color w:val="000000"/>
          <w:kern w:val="0"/>
          <w:sz w:val="32"/>
          <w:szCs w:val="32"/>
        </w:rPr>
        <w:t>基本支出：指保障机构正常运转、完成支日常工作任务而发生的人员支出和公用支出。</w:t>
      </w:r>
    </w:p>
    <w:p w14:paraId="78CD3002">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十二、</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14:paraId="15E32417">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十三、</w:t>
      </w:r>
      <w:r>
        <w:rPr>
          <w:rFonts w:hint="eastAsia" w:ascii="Times New Roman" w:hAnsi="Times New Roman" w:eastAsia="仿宋_GB2312" w:cs="Times New Roman"/>
          <w:color w:val="000000"/>
          <w:kern w:val="0"/>
          <w:sz w:val="32"/>
          <w:szCs w:val="32"/>
        </w:rPr>
        <w:t>经营支出：指事业单位在专业业务活动及其辅助活动之外开展非独立核算经营活动发生的支出。</w:t>
      </w:r>
    </w:p>
    <w:p w14:paraId="7D11C851">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十四、</w:t>
      </w:r>
      <w:r>
        <w:rPr>
          <w:rFonts w:hint="eastAsia" w:ascii="Times New Roman" w:hAnsi="Times New Roman" w:eastAsia="仿宋_GB2312" w:cs="Times New Roman"/>
          <w:color w:val="000000"/>
          <w:kern w:val="0"/>
          <w:sz w:val="32"/>
          <w:szCs w:val="32"/>
        </w:rPr>
        <w:t>上缴上级支出：指事业单位按照财政部门和主管部门的规定上缴上级单位的支出。（可结合部门实际支出情况举例说明）</w:t>
      </w:r>
    </w:p>
    <w:p w14:paraId="54A7E053">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十五</w:t>
      </w:r>
      <w:r>
        <w:rPr>
          <w:rFonts w:hint="eastAsia" w:ascii="Times New Roman" w:hAnsi="Times New Roman" w:eastAsia="仿宋_GB2312" w:cs="Times New Roman"/>
          <w:color w:val="000000"/>
          <w:kern w:val="0"/>
          <w:sz w:val="32"/>
          <w:szCs w:val="32"/>
        </w:rPr>
        <w:t>、对附属单位补助支出：指事业单位用财政补助收入之外的收入对附属单位补助发生的支出</w:t>
      </w:r>
    </w:p>
    <w:p w14:paraId="32980437">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十六、</w:t>
      </w:r>
      <w:r>
        <w:rPr>
          <w:rFonts w:hint="eastAsia" w:ascii="Times New Roman" w:hAnsi="Times New Roman" w:eastAsia="仿宋_GB2312" w:cs="Times New Roman"/>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D6B4E56">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十七、</w:t>
      </w:r>
      <w:r>
        <w:rPr>
          <w:rFonts w:hint="eastAsia" w:ascii="Times New Roman" w:hAnsi="Times New Roman" w:eastAsia="仿宋_GB2312" w:cs="Times New Roman"/>
          <w:color w:val="000000"/>
          <w:kern w:val="0"/>
          <w:sz w:val="32"/>
          <w:szCs w:val="32"/>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3A9C0E3">
      <w:pPr>
        <w:pStyle w:val="15"/>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lang w:eastAsia="zh-CN"/>
        </w:rPr>
        <w:t>十八、</w:t>
      </w:r>
      <w:r>
        <w:rPr>
          <w:rFonts w:hint="eastAsia" w:ascii="Times New Roman" w:hAnsi="Times New Roman" w:eastAsia="仿宋_GB2312" w:cs="Times New Roman"/>
          <w:color w:val="000000"/>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4C1F0FE">
      <w:pPr>
        <w:pStyle w:val="15"/>
        <w:jc w:val="center"/>
        <w:rPr>
          <w:rFonts w:ascii="Times New Roman" w:hAnsi="Times New Roman" w:cs="Times New Roman"/>
          <w:sz w:val="72"/>
          <w:szCs w:val="72"/>
        </w:rPr>
      </w:pPr>
    </w:p>
    <w:p w14:paraId="631A249F">
      <w:pPr>
        <w:pStyle w:val="15"/>
        <w:jc w:val="center"/>
        <w:rPr>
          <w:rFonts w:ascii="Times New Roman" w:hAnsi="Times New Roman" w:cs="Times New Roman"/>
          <w:sz w:val="72"/>
          <w:szCs w:val="72"/>
        </w:rPr>
      </w:pPr>
    </w:p>
    <w:p w14:paraId="53C79787">
      <w:pPr>
        <w:pStyle w:val="15"/>
        <w:jc w:val="center"/>
        <w:rPr>
          <w:rFonts w:ascii="Times New Roman" w:hAnsi="Times New Roman" w:cs="Times New Roman"/>
          <w:sz w:val="72"/>
          <w:szCs w:val="72"/>
        </w:rPr>
      </w:pPr>
    </w:p>
    <w:p w14:paraId="0A68980F">
      <w:pPr>
        <w:pStyle w:val="15"/>
        <w:jc w:val="center"/>
        <w:rPr>
          <w:rFonts w:ascii="Times New Roman" w:hAnsi="Times New Roman" w:cs="Times New Roman"/>
          <w:sz w:val="72"/>
          <w:szCs w:val="72"/>
        </w:rPr>
      </w:pPr>
    </w:p>
    <w:p w14:paraId="1C1BCE19">
      <w:pPr>
        <w:pStyle w:val="15"/>
        <w:jc w:val="center"/>
        <w:rPr>
          <w:rFonts w:ascii="Times New Roman" w:hAnsi="Times New Roman" w:cs="Times New Roman"/>
          <w:sz w:val="72"/>
          <w:szCs w:val="72"/>
        </w:rPr>
      </w:pPr>
    </w:p>
    <w:p w14:paraId="11D9161F">
      <w:pPr>
        <w:pStyle w:val="15"/>
        <w:jc w:val="center"/>
        <w:rPr>
          <w:rFonts w:ascii="Times New Roman" w:hAnsi="Times New Roman" w:cs="Times New Roman"/>
          <w:sz w:val="72"/>
          <w:szCs w:val="72"/>
        </w:rPr>
      </w:pPr>
    </w:p>
    <w:p w14:paraId="100F5999">
      <w:pPr>
        <w:pStyle w:val="15"/>
        <w:jc w:val="both"/>
        <w:rPr>
          <w:rFonts w:ascii="Times New Roman" w:hAnsi="Times New Roman" w:cs="Times New Roman"/>
          <w:sz w:val="72"/>
          <w:szCs w:val="72"/>
        </w:rPr>
      </w:pPr>
    </w:p>
    <w:p w14:paraId="6D7CD0CB">
      <w:pPr>
        <w:pStyle w:val="15"/>
        <w:spacing w:line="360" w:lineRule="auto"/>
        <w:jc w:val="center"/>
        <w:rPr>
          <w:rFonts w:ascii="Times New Roman" w:hAnsi="Times New Roman" w:eastAsia="方正小标宋_GBK" w:cs="Times New Roman"/>
          <w:sz w:val="52"/>
          <w:szCs w:val="52"/>
        </w:rPr>
      </w:pPr>
    </w:p>
    <w:p w14:paraId="39C232E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5508B2D">
      <w:pPr>
        <w:rPr>
          <w:rFonts w:ascii="Times New Roman" w:hAnsi="Times New Roman" w:cs="Times New Roman"/>
          <w:sz w:val="72"/>
          <w:szCs w:val="72"/>
        </w:rPr>
      </w:pPr>
    </w:p>
    <w:p w14:paraId="54FD80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2024年度</w:t>
      </w: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7952F7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71C519A3">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一、部门、单位基本情况</w:t>
      </w:r>
    </w:p>
    <w:p w14:paraId="611A3362">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（一）机构设置情况</w:t>
      </w:r>
    </w:p>
    <w:p w14:paraId="21D0CA3D">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会同县就业服务中心是隶属于会同县人力资源和和社会保障局的副科级事业单位，有综合部、财务部、城镇社区就业部、农村就业部、培训部、失业保险部、创业贷款担保部、职业技能鉴定部8个内设职能股室。</w:t>
      </w:r>
    </w:p>
    <w:p w14:paraId="3DC76084">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（二）人员编制情况</w:t>
      </w:r>
    </w:p>
    <w:p w14:paraId="02C340DF">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现有编制24名（包括全额拨款事业编制8名，自收自支事业编制16名），在职人数17人，其中全额拨款3人，自收自支14人，离、退休人员15人。</w:t>
      </w:r>
    </w:p>
    <w:p w14:paraId="0D33D43D">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（三）主要职能职责</w:t>
      </w:r>
    </w:p>
    <w:p w14:paraId="63BB1BAF">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负责促进就业、创业带动就业、职业技能培训和创业培训、失业保险及县直企事业等单位失业保险经办与就业失业统计分析及监测等工作。</w:t>
      </w:r>
    </w:p>
    <w:p w14:paraId="77BA3C23">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（四）绩效目标设定情况</w:t>
      </w:r>
    </w:p>
    <w:p w14:paraId="4613C473">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确保全县就业服务工作的正常运转，为全县居民提供及时、方便、全面的就业服务，增加人民群众的经济收入，减少贫困率的发生,巩固脱贫成效，维护社会的和谐稳定。技能培训1000人、农村劳动力转移就业2000人，创业培训100人，失业金审核发放正确、及时率100%。</w:t>
      </w:r>
    </w:p>
    <w:p w14:paraId="429A72ED">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二、部门整体支出管理及使用情况</w:t>
      </w:r>
    </w:p>
    <w:p w14:paraId="103BE521">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（一）预算执行、使用、管理总体情况。</w:t>
      </w:r>
    </w:p>
    <w:p w14:paraId="2F9664F9">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总收支情况：2024年本级总收入9153575.61元：其中一般公共预算财政拨款收入9153575.61元。全年实际支出为9153575.61元。</w:t>
      </w:r>
    </w:p>
    <w:p w14:paraId="00F3A8EC">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收入方面：在实际执行中，2024年本级总收入9153575.61元：其中2024年一般公共预算财政拨款收入9153575.61元，本级财政拨入9153575.61元，比年初预算追加1263975.61元。</w:t>
      </w:r>
    </w:p>
    <w:p w14:paraId="6A096547">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支出方面：全年实际支出为9153575.61元，年终结转和结余0元。</w:t>
      </w:r>
    </w:p>
    <w:p w14:paraId="5B4DB356">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其中基本支出2205503.99元：</w:t>
      </w:r>
    </w:p>
    <w:p w14:paraId="79C6DF85">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⑴、工资福利支出1488546.58元。</w:t>
      </w:r>
    </w:p>
    <w:p w14:paraId="40F7EE84">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⑵、商品和服务支出621867.41元。</w:t>
      </w:r>
    </w:p>
    <w:p w14:paraId="04E4497B">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⑶、对个人和家庭支出95090.00元。</w:t>
      </w:r>
    </w:p>
    <w:p w14:paraId="187459B0">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项目支出6948071.62元：</w:t>
      </w:r>
    </w:p>
    <w:p w14:paraId="70A6529A">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⑴、工资福利支出5233120.35元。</w:t>
      </w:r>
    </w:p>
    <w:p w14:paraId="2AC0B00F">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⑵、商品和服务支出1711941.27元。</w:t>
      </w:r>
    </w:p>
    <w:p w14:paraId="455573A5">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⑶、对个人和家庭支出3010元。</w:t>
      </w:r>
    </w:p>
    <w:p w14:paraId="57B22052">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（二）部门预算执行情况</w:t>
      </w:r>
    </w:p>
    <w:p w14:paraId="72A437B0">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1、基本支出情况</w:t>
      </w:r>
    </w:p>
    <w:p w14:paraId="32F4EBD4">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基本支出2205503.99元：</w:t>
      </w:r>
    </w:p>
    <w:p w14:paraId="075FC0E4">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⑴、工资福利支出1488546.58元。</w:t>
      </w:r>
    </w:p>
    <w:p w14:paraId="50DC77C1">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⑵、商品和服务支出621867.41元。</w:t>
      </w:r>
    </w:p>
    <w:p w14:paraId="5FA5D5E1">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⑶、对个人和家庭支出95090.00元。</w:t>
      </w:r>
    </w:p>
    <w:p w14:paraId="02518FA4">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2、项目支出情况</w:t>
      </w:r>
    </w:p>
    <w:p w14:paraId="1DA1F416">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项目支出6948071.62元：</w:t>
      </w:r>
    </w:p>
    <w:p w14:paraId="2D5A8BFF">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⑴、工资福利支出5233120.35元。</w:t>
      </w:r>
    </w:p>
    <w:p w14:paraId="4FB1D138">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⑵、商品和服务支出1711941.27元。</w:t>
      </w:r>
    </w:p>
    <w:p w14:paraId="6EE3FE01">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⑶、对个人和家庭支出3010元。</w:t>
      </w:r>
    </w:p>
    <w:p w14:paraId="6B774E78">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（三）"三公"经费使用和管理情况</w:t>
      </w:r>
    </w:p>
    <w:p w14:paraId="37D54F32">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没有因公出国（境）人员，公务接待费支出2923元，占年初公务接待费预算安排数的48.72%，没有公务用车购置及运行维护费支出，有效的控制了“三公经费”的支出。</w:t>
      </w:r>
    </w:p>
    <w:p w14:paraId="2B1E3F55">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三、政府性基金预算支出情况</w:t>
      </w:r>
    </w:p>
    <w:p w14:paraId="16925DF2">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50B386E8">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四、国有资本经营预算支出情况</w:t>
      </w:r>
    </w:p>
    <w:p w14:paraId="713C62F2">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628873B1">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五、社会保险基金预算支出情况</w:t>
      </w:r>
    </w:p>
    <w:p w14:paraId="7521B2BF">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3E21D237">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六、部门整体支出绩效情况</w:t>
      </w:r>
    </w:p>
    <w:p w14:paraId="5822C85B">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（一）综合评价结论。</w:t>
      </w:r>
    </w:p>
    <w:p w14:paraId="464CDB18">
      <w:pPr>
        <w:pStyle w:val="15"/>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经自评，2024年度我单位整体支出绩效评价结论为“优”，自查评分为91.99分。</w:t>
      </w:r>
    </w:p>
    <w:p w14:paraId="22AC4F76">
      <w:pPr>
        <w:pStyle w:val="15"/>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评价指标分析（或综合评价情况）。</w:t>
      </w:r>
    </w:p>
    <w:p w14:paraId="0D5D222E">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根据我部门实际情况，年初按要求申报了整体绩效目标，并在年终产出中实现了数量、质量、成本、时效指标的全面完成，取得了良好的社会效益和可持续影响，服务对象满意率较高。</w:t>
      </w:r>
    </w:p>
    <w:p w14:paraId="0BF945D1">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七、存在的问题及原因分析</w:t>
      </w:r>
    </w:p>
    <w:p w14:paraId="56504F4E">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就业资金促产业发展撬动作用有限，通过就业资金保基本民生的办法不多，存在撒胡椒面的现象。</w:t>
      </w:r>
    </w:p>
    <w:p w14:paraId="6BD93E19">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八、下一步改进措施</w:t>
      </w:r>
    </w:p>
    <w:p w14:paraId="7FD17740">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们将深入学习贯彻党的二十大及二十届二中、三中全会精神，认真落实省市县党委政府各项决策部署，把促进高质量充分就业作为就业服务工作努力方向，优化公共就业服务，促进就业创业提质，推动就业创业工作走深走实。</w:t>
      </w:r>
    </w:p>
    <w:p w14:paraId="1EC8D3F6">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九、其他需要说明的情况</w:t>
      </w:r>
    </w:p>
    <w:p w14:paraId="2B1DD975">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48D279E4">
      <w:pPr>
        <w:pStyle w:val="15"/>
        <w:spacing w:line="600" w:lineRule="exact"/>
        <w:ind w:firstLine="640" w:firstLineChars="200"/>
        <w:rPr>
          <w:rFonts w:ascii="Times New Roman" w:hAnsi="Times New Roman" w:eastAsia="仿宋_GB2312" w:cs="Times New Roman"/>
          <w:sz w:val="32"/>
          <w:szCs w:val="32"/>
        </w:rPr>
      </w:pPr>
    </w:p>
    <w:p w14:paraId="06A60122">
      <w:pPr>
        <w:pStyle w:val="15"/>
        <w:jc w:val="center"/>
        <w:rPr>
          <w:rFonts w:ascii="Times New Roman" w:hAnsi="Times New Roman" w:cs="Times New Roman"/>
          <w:sz w:val="72"/>
          <w:szCs w:val="72"/>
        </w:rPr>
      </w:pPr>
    </w:p>
    <w:p w14:paraId="5397D658">
      <w:pPr>
        <w:pStyle w:val="15"/>
        <w:jc w:val="center"/>
        <w:rPr>
          <w:rFonts w:ascii="Times New Roman" w:hAnsi="Times New Roman" w:cs="Times New Roman"/>
          <w:sz w:val="72"/>
          <w:szCs w:val="72"/>
        </w:rPr>
      </w:pPr>
    </w:p>
    <w:p w14:paraId="5C61DB8F">
      <w:pPr>
        <w:jc w:val="left"/>
        <w:rPr>
          <w:rFonts w:ascii="Times New Roman" w:hAnsi="Times New Roman" w:cs="Times New Roman"/>
          <w:color w:val="000000"/>
          <w:kern w:val="0"/>
          <w:sz w:val="32"/>
          <w:szCs w:val="32"/>
        </w:rPr>
      </w:pPr>
    </w:p>
    <w:sectPr>
      <w:pgSz w:w="11906" w:h="16838"/>
      <w:pgMar w:top="1417" w:right="1588" w:bottom="1417" w:left="1588"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430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ABE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43ABE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CF4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555C7">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0555C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DEB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ACF7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0ACF7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6324">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DBBF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EDBBF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6B43A"/>
    <w:multiLevelType w:val="singleLevel"/>
    <w:tmpl w:val="94A6B43A"/>
    <w:lvl w:ilvl="0" w:tentative="0">
      <w:start w:val="13"/>
      <w:numFmt w:val="chineseCounting"/>
      <w:suff w:val="nothing"/>
      <w:lvlText w:val="%1、"/>
      <w:lvlJc w:val="left"/>
      <w:rPr>
        <w:rFonts w:hint="eastAsia"/>
      </w:rPr>
    </w:lvl>
  </w:abstractNum>
  <w:abstractNum w:abstractNumId="1">
    <w:nsid w:val="04A23C06"/>
    <w:multiLevelType w:val="singleLevel"/>
    <w:tmpl w:val="04A23C06"/>
    <w:lvl w:ilvl="0" w:tentative="0">
      <w:start w:val="3"/>
      <w:numFmt w:val="decimal"/>
      <w:suff w:val="nothing"/>
      <w:lvlText w:val="%1、"/>
      <w:lvlJc w:val="left"/>
    </w:lvl>
  </w:abstractNum>
  <w:abstractNum w:abstractNumId="2">
    <w:nsid w:val="3BE50DF0"/>
    <w:multiLevelType w:val="singleLevel"/>
    <w:tmpl w:val="3BE50DF0"/>
    <w:lvl w:ilvl="0" w:tentative="0">
      <w:start w:val="10"/>
      <w:numFmt w:val="decimal"/>
      <w:suff w:val="nothing"/>
      <w:lvlText w:val="%1、"/>
      <w:lvlJc w:val="left"/>
    </w:lvl>
  </w:abstractNum>
  <w:abstractNum w:abstractNumId="3">
    <w:nsid w:val="7F6BB933"/>
    <w:multiLevelType w:val="singleLevel"/>
    <w:tmpl w:val="7F6BB93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6A7A79"/>
    <w:rsid w:val="0B1167A9"/>
    <w:rsid w:val="0BC57F5D"/>
    <w:rsid w:val="0BF10BBB"/>
    <w:rsid w:val="0FFE34C4"/>
    <w:rsid w:val="11C758F1"/>
    <w:rsid w:val="12AC2BFB"/>
    <w:rsid w:val="141170ED"/>
    <w:rsid w:val="1B4612E1"/>
    <w:rsid w:val="1D97DEFF"/>
    <w:rsid w:val="1DFF72E5"/>
    <w:rsid w:val="1EFC6F07"/>
    <w:rsid w:val="201C7A7E"/>
    <w:rsid w:val="21E41320"/>
    <w:rsid w:val="2BA27C16"/>
    <w:rsid w:val="2F881E8A"/>
    <w:rsid w:val="2FDF85B8"/>
    <w:rsid w:val="2FFFEE04"/>
    <w:rsid w:val="30043D00"/>
    <w:rsid w:val="34DF85B0"/>
    <w:rsid w:val="398757D7"/>
    <w:rsid w:val="3B6E46AD"/>
    <w:rsid w:val="3B8F36BC"/>
    <w:rsid w:val="40CA32C5"/>
    <w:rsid w:val="45454431"/>
    <w:rsid w:val="45706093"/>
    <w:rsid w:val="491FF225"/>
    <w:rsid w:val="4FFD214C"/>
    <w:rsid w:val="563F0CD1"/>
    <w:rsid w:val="5777D4F5"/>
    <w:rsid w:val="59DD8326"/>
    <w:rsid w:val="5DEF592A"/>
    <w:rsid w:val="5E1C432A"/>
    <w:rsid w:val="5FC6BB1E"/>
    <w:rsid w:val="5FF720F1"/>
    <w:rsid w:val="643366C0"/>
    <w:rsid w:val="66FD0009"/>
    <w:rsid w:val="67FF5C0B"/>
    <w:rsid w:val="68292279"/>
    <w:rsid w:val="6B642A5C"/>
    <w:rsid w:val="6DA07D03"/>
    <w:rsid w:val="6ED6693F"/>
    <w:rsid w:val="6EFC0924"/>
    <w:rsid w:val="6FB74722"/>
    <w:rsid w:val="6FEF8B7E"/>
    <w:rsid w:val="71A6591B"/>
    <w:rsid w:val="71E556A5"/>
    <w:rsid w:val="73621D19"/>
    <w:rsid w:val="737D59BA"/>
    <w:rsid w:val="77C37683"/>
    <w:rsid w:val="77CC3857"/>
    <w:rsid w:val="79D19834"/>
    <w:rsid w:val="79FF515B"/>
    <w:rsid w:val="7B38067F"/>
    <w:rsid w:val="7C2D3829"/>
    <w:rsid w:val="7E9E1962"/>
    <w:rsid w:val="7E9F11B4"/>
    <w:rsid w:val="7F2C21C7"/>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jc w:val="both"/>
    </w:pPr>
    <w:rPr>
      <w:lang w:val="en-US" w:eastAsia="zh-C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3467</Words>
  <Characters>5278</Characters>
  <Lines>69</Lines>
  <Paragraphs>19</Paragraphs>
  <TotalTime>0</TotalTime>
  <ScaleCrop>false</ScaleCrop>
  <LinksUpToDate>false</LinksUpToDate>
  <CharactersWithSpaces>6181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2025-10-29T02:54:00Z</cp:lastPrinted>
  <dcterms:modified xsi:type="dcterms:W3CDTF">2025-12-17T01:11:02Z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7531816ADD03486D829A39BFD1739CB9_13</vt:lpwstr>
  </property>
  <property fmtid="{D5CDD505-2E9C-101B-9397-08002B2CF9AE}" pid="4" name="KSOTemplateDocerSaveRecord">
    <vt:lpwstr>eyJoZGlkIjoiMjczMzY5YThhNWFjZDE4OTkyYTIxZTVkMjk0MGIyYjIiLCJ1c2VySWQiOiI2MjQyMjY1MTUifQ==</vt:lpwstr>
  </property>
</Properties>
</file>