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2020年</w:t>
      </w:r>
      <w:r>
        <w:rPr>
          <w:rFonts w:hint="eastAsia" w:ascii="黑体" w:hAnsi="黑体" w:eastAsia="黑体"/>
          <w:b/>
          <w:sz w:val="36"/>
          <w:szCs w:val="36"/>
        </w:rPr>
        <w:t>会同县粟裕同志纪念馆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设施设备及武器装备维修维护费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专项资金</w:t>
      </w:r>
      <w:r>
        <w:rPr>
          <w:rFonts w:hint="eastAsia" w:ascii="黑体" w:hAnsi="黑体" w:eastAsia="黑体"/>
          <w:b/>
          <w:sz w:val="36"/>
          <w:szCs w:val="36"/>
        </w:rPr>
        <w:t>绩效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自评</w:t>
      </w:r>
      <w:r>
        <w:rPr>
          <w:rFonts w:hint="eastAsia" w:ascii="黑体" w:hAnsi="黑体" w:eastAsia="黑体"/>
          <w:b/>
          <w:sz w:val="36"/>
          <w:szCs w:val="36"/>
        </w:rPr>
        <w:t>报告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 xml:space="preserve">（2） </w:t>
      </w:r>
      <w:bookmarkEnd w:id="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（一）项目单位基本情况：</w:t>
      </w:r>
      <w:r>
        <w:rPr>
          <w:rFonts w:hint="eastAsia" w:ascii="仿宋_GB2312" w:eastAsia="仿宋_GB2312"/>
          <w:sz w:val="32"/>
          <w:szCs w:val="32"/>
          <w:lang w:eastAsia="zh-CN"/>
        </w:rPr>
        <w:t>粟裕纪念馆</w:t>
      </w:r>
      <w:r>
        <w:rPr>
          <w:rFonts w:hint="eastAsia" w:ascii="仿宋_GB2312" w:eastAsia="仿宋_GB2312"/>
          <w:sz w:val="32"/>
          <w:szCs w:val="32"/>
        </w:rPr>
        <w:t>属全额拨款的公共文化服务事业单位，现有在岗在编人员1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招聘合同讲解员6人。公益岗位6人，聘用厨师1人。退休人员6人。</w:t>
      </w:r>
      <w:r>
        <w:rPr>
          <w:rFonts w:hint="eastAsia" w:ascii="仿宋_GB2312" w:eastAsia="仿宋_GB2312"/>
          <w:sz w:val="32"/>
          <w:szCs w:val="32"/>
        </w:rPr>
        <w:t>会同县粟裕同志纪念馆是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征集、典藏、陈列以及展示粟裕同志生平业绩专题性纪念馆</w:t>
      </w:r>
      <w:r>
        <w:rPr>
          <w:rFonts w:hint="eastAsia" w:ascii="仿宋_GB2312" w:eastAsia="仿宋_GB2312"/>
          <w:sz w:val="32"/>
          <w:szCs w:val="32"/>
        </w:rPr>
        <w:t>，是开展爱国主义、廉政文化、国防教育和革命传统教育的重要场所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（二）项目年度预算绩效目标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做好粟裕同志纪念馆</w:t>
      </w:r>
      <w:r>
        <w:rPr>
          <w:rFonts w:hint="eastAsia" w:ascii="仿宋_GB2312" w:eastAsia="仿宋_GB2312"/>
          <w:sz w:val="32"/>
          <w:szCs w:val="32"/>
          <w:lang w:eastAsia="zh-CN"/>
        </w:rPr>
        <w:t>设施设备及武器装备维修维护费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hint="eastAsia" w:ascii="仿宋_GB2312" w:eastAsia="仿宋_GB2312"/>
          <w:sz w:val="32"/>
          <w:szCs w:val="32"/>
          <w:lang w:eastAsia="zh-CN"/>
        </w:rPr>
        <w:t>粟裕纪念馆免费开放工作正常运转。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二、项目资金使用管理及绩效情况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（一）财政年初预算</w:t>
      </w:r>
      <w:r>
        <w:rPr>
          <w:rFonts w:hint="eastAsia" w:ascii="仿宋_GB2312" w:eastAsia="仿宋_GB2312"/>
          <w:sz w:val="32"/>
          <w:szCs w:val="32"/>
          <w:lang w:eastAsia="zh-CN"/>
        </w:rPr>
        <w:t>安排设施设备及武器装备维修维护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专项资金6万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设施设备及武器装备维修维护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专项资金6万元</w:t>
      </w:r>
      <w:r>
        <w:rPr>
          <w:rFonts w:hint="eastAsia" w:ascii="仿宋_GB2312" w:eastAsia="仿宋_GB2312"/>
          <w:sz w:val="32"/>
          <w:szCs w:val="32"/>
          <w:lang w:eastAsia="zh-CN"/>
        </w:rPr>
        <w:t>开支情况如下：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1.支付展厅维修维护费3.26万元；2.支付武器装备维护购置材料费0.73万元；3.支付水电维修维护费用2.01元。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（三）项目资金管理情况：制定了项目绩效目标申报表和项目资金自评考核，制定了</w:t>
      </w:r>
      <w:r>
        <w:rPr>
          <w:rFonts w:hint="eastAsia" w:ascii="仿宋_GB2312" w:eastAsia="仿宋_GB2312"/>
          <w:sz w:val="32"/>
          <w:szCs w:val="32"/>
          <w:lang w:eastAsia="zh-CN"/>
        </w:rPr>
        <w:t>粟裕同志纪念馆</w:t>
      </w:r>
      <w:r>
        <w:rPr>
          <w:rFonts w:hint="eastAsia" w:ascii="仿宋_GB2312" w:eastAsia="仿宋_GB2312"/>
          <w:sz w:val="32"/>
          <w:szCs w:val="32"/>
        </w:rPr>
        <w:t>内部管理制度和资金使用细化方案，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设施设备及武器装备维修维护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组织实施情况：</w:t>
      </w:r>
      <w:r>
        <w:rPr>
          <w:rFonts w:hint="eastAsia" w:ascii="仿宋_GB2312" w:eastAsia="仿宋_GB2312"/>
          <w:sz w:val="32"/>
          <w:szCs w:val="32"/>
          <w:lang w:eastAsia="zh-CN"/>
        </w:rPr>
        <w:t>对纪念馆展厅、水电设施、武器装备等进行维修维护，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优化硬件建设，完善旅游基础设施建设，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对纪念馆展厅进行提质改造，完善旅游基础设施建设，提高对外开放服务功能，营造文明和谐参观环境。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，粟裕同志纪念馆共接待入园参观人数达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万余人，其中入馆参观人数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万余人，接待团队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sz w:val="32"/>
          <w:szCs w:val="32"/>
        </w:rPr>
        <w:t>场，共19.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万人次；提供政务接待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人次；接待党性教育活动205余场次，开展专题党课（含微宣讲）55场次，共6.2万人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；为部队提供国防教育90场，共2.7万人次。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推动基地建设，推进文旅融合，为筹建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4A景区做了充分的准备工作。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传承红色基因，弘扬粟裕精神，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我馆</w:t>
      </w:r>
      <w:r>
        <w:rPr>
          <w:rFonts w:hint="eastAsia" w:ascii="仿宋_GB2312" w:hAnsi="仿宋_GB2312" w:eastAsia="仿宋_GB2312" w:cs="仿宋_GB2312"/>
          <w:sz w:val="32"/>
          <w:szCs w:val="32"/>
        </w:rPr>
        <w:t>在爱国主义教育、国防教育、廉政教育、党性教育、社会宣教以及红色故事等方面做了大量工作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为我县红色文化旅游事业的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繁荣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做了一定贡献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五、项目的后续工作计划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切实做好设施设备和武器装备维护工作，创建现代公共文化服务建设新格局，完善对外开放服务功能，不断满足广大游客对公共文化服务的需求，提高游客的满意度，提升红色旅游窗口形象，打造全国爱国主义教育示范基地，创建国家“4A”级旅游景区，树立红色文化旅游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1D"/>
    <w:rsid w:val="00000B68"/>
    <w:rsid w:val="00004FB9"/>
    <w:rsid w:val="00011730"/>
    <w:rsid w:val="000153BD"/>
    <w:rsid w:val="00015B83"/>
    <w:rsid w:val="00016AD6"/>
    <w:rsid w:val="00023BB8"/>
    <w:rsid w:val="00024AF3"/>
    <w:rsid w:val="0003046C"/>
    <w:rsid w:val="000352C3"/>
    <w:rsid w:val="000366E3"/>
    <w:rsid w:val="0004638E"/>
    <w:rsid w:val="00046A4C"/>
    <w:rsid w:val="00046BC3"/>
    <w:rsid w:val="00047004"/>
    <w:rsid w:val="000554FD"/>
    <w:rsid w:val="000637D7"/>
    <w:rsid w:val="0006614F"/>
    <w:rsid w:val="0008030A"/>
    <w:rsid w:val="00084AA9"/>
    <w:rsid w:val="00086439"/>
    <w:rsid w:val="00087878"/>
    <w:rsid w:val="000A00D0"/>
    <w:rsid w:val="000A74A0"/>
    <w:rsid w:val="000A7623"/>
    <w:rsid w:val="000B17AB"/>
    <w:rsid w:val="000B2960"/>
    <w:rsid w:val="000B2CBA"/>
    <w:rsid w:val="000B486F"/>
    <w:rsid w:val="000C4C7D"/>
    <w:rsid w:val="000E22D5"/>
    <w:rsid w:val="000F0CC7"/>
    <w:rsid w:val="00102CF4"/>
    <w:rsid w:val="00104481"/>
    <w:rsid w:val="0010477E"/>
    <w:rsid w:val="00105743"/>
    <w:rsid w:val="00105D70"/>
    <w:rsid w:val="0010642D"/>
    <w:rsid w:val="00107C4D"/>
    <w:rsid w:val="00111045"/>
    <w:rsid w:val="00113B59"/>
    <w:rsid w:val="00120E4C"/>
    <w:rsid w:val="00122DF7"/>
    <w:rsid w:val="00135809"/>
    <w:rsid w:val="0013657B"/>
    <w:rsid w:val="00145E0E"/>
    <w:rsid w:val="0015291A"/>
    <w:rsid w:val="00152A25"/>
    <w:rsid w:val="00156E3C"/>
    <w:rsid w:val="00161E6F"/>
    <w:rsid w:val="001664D6"/>
    <w:rsid w:val="00166E28"/>
    <w:rsid w:val="00174CDC"/>
    <w:rsid w:val="00175A7B"/>
    <w:rsid w:val="00182C1D"/>
    <w:rsid w:val="001914BA"/>
    <w:rsid w:val="00194AD4"/>
    <w:rsid w:val="001A2A60"/>
    <w:rsid w:val="001A3236"/>
    <w:rsid w:val="001B32BB"/>
    <w:rsid w:val="001C054C"/>
    <w:rsid w:val="001C2FD2"/>
    <w:rsid w:val="001D2F44"/>
    <w:rsid w:val="001F0D6C"/>
    <w:rsid w:val="001F1713"/>
    <w:rsid w:val="001F31B0"/>
    <w:rsid w:val="001F375A"/>
    <w:rsid w:val="001F57B0"/>
    <w:rsid w:val="001F6B18"/>
    <w:rsid w:val="001F6EFE"/>
    <w:rsid w:val="00203030"/>
    <w:rsid w:val="0020460E"/>
    <w:rsid w:val="002123C1"/>
    <w:rsid w:val="00231369"/>
    <w:rsid w:val="00232448"/>
    <w:rsid w:val="00233D66"/>
    <w:rsid w:val="0024163E"/>
    <w:rsid w:val="00245E63"/>
    <w:rsid w:val="002463CA"/>
    <w:rsid w:val="00246E0D"/>
    <w:rsid w:val="00256AA5"/>
    <w:rsid w:val="002840AF"/>
    <w:rsid w:val="0028433C"/>
    <w:rsid w:val="00292064"/>
    <w:rsid w:val="0029252B"/>
    <w:rsid w:val="002937A7"/>
    <w:rsid w:val="002A21B7"/>
    <w:rsid w:val="002A6199"/>
    <w:rsid w:val="002B41A2"/>
    <w:rsid w:val="002C2745"/>
    <w:rsid w:val="002D01E5"/>
    <w:rsid w:val="002D0767"/>
    <w:rsid w:val="002E52AE"/>
    <w:rsid w:val="002E6AD1"/>
    <w:rsid w:val="00302DAD"/>
    <w:rsid w:val="003134A7"/>
    <w:rsid w:val="003151A3"/>
    <w:rsid w:val="00320CA2"/>
    <w:rsid w:val="00321A57"/>
    <w:rsid w:val="0033124E"/>
    <w:rsid w:val="00364AAE"/>
    <w:rsid w:val="003709B9"/>
    <w:rsid w:val="0037384E"/>
    <w:rsid w:val="00391F38"/>
    <w:rsid w:val="0039260E"/>
    <w:rsid w:val="00392CE2"/>
    <w:rsid w:val="0039306D"/>
    <w:rsid w:val="0039617D"/>
    <w:rsid w:val="003A3ACA"/>
    <w:rsid w:val="003A6069"/>
    <w:rsid w:val="003A6700"/>
    <w:rsid w:val="003C587F"/>
    <w:rsid w:val="003C7EB8"/>
    <w:rsid w:val="003D493F"/>
    <w:rsid w:val="003F0407"/>
    <w:rsid w:val="0040523C"/>
    <w:rsid w:val="0040796D"/>
    <w:rsid w:val="0041132B"/>
    <w:rsid w:val="00411D31"/>
    <w:rsid w:val="00412961"/>
    <w:rsid w:val="00421028"/>
    <w:rsid w:val="00432E8C"/>
    <w:rsid w:val="00443B60"/>
    <w:rsid w:val="00452EA4"/>
    <w:rsid w:val="00455F86"/>
    <w:rsid w:val="00457754"/>
    <w:rsid w:val="00457FD4"/>
    <w:rsid w:val="004672BA"/>
    <w:rsid w:val="00474425"/>
    <w:rsid w:val="00482300"/>
    <w:rsid w:val="00482C0F"/>
    <w:rsid w:val="00487083"/>
    <w:rsid w:val="004878F8"/>
    <w:rsid w:val="00487F84"/>
    <w:rsid w:val="00492A53"/>
    <w:rsid w:val="00494664"/>
    <w:rsid w:val="004A2A6A"/>
    <w:rsid w:val="004A40DF"/>
    <w:rsid w:val="004B072B"/>
    <w:rsid w:val="004B1311"/>
    <w:rsid w:val="004C0959"/>
    <w:rsid w:val="004C3104"/>
    <w:rsid w:val="004D0E07"/>
    <w:rsid w:val="004D24CA"/>
    <w:rsid w:val="004E3DAA"/>
    <w:rsid w:val="004E6176"/>
    <w:rsid w:val="004E65FA"/>
    <w:rsid w:val="004F07C5"/>
    <w:rsid w:val="005066B6"/>
    <w:rsid w:val="005068BE"/>
    <w:rsid w:val="00527A7A"/>
    <w:rsid w:val="00536F54"/>
    <w:rsid w:val="00537692"/>
    <w:rsid w:val="00537E5B"/>
    <w:rsid w:val="00543DEF"/>
    <w:rsid w:val="0054407F"/>
    <w:rsid w:val="00545F64"/>
    <w:rsid w:val="00550680"/>
    <w:rsid w:val="00554C08"/>
    <w:rsid w:val="00557A3B"/>
    <w:rsid w:val="00565B21"/>
    <w:rsid w:val="0056639E"/>
    <w:rsid w:val="00570A43"/>
    <w:rsid w:val="00576CBD"/>
    <w:rsid w:val="00587F43"/>
    <w:rsid w:val="00591983"/>
    <w:rsid w:val="005B0B1F"/>
    <w:rsid w:val="005B6E54"/>
    <w:rsid w:val="005C0609"/>
    <w:rsid w:val="005C18F9"/>
    <w:rsid w:val="005C4575"/>
    <w:rsid w:val="005C467A"/>
    <w:rsid w:val="005C48CC"/>
    <w:rsid w:val="005D043F"/>
    <w:rsid w:val="005D09B4"/>
    <w:rsid w:val="005D278B"/>
    <w:rsid w:val="005D2ADB"/>
    <w:rsid w:val="005D4194"/>
    <w:rsid w:val="005D454B"/>
    <w:rsid w:val="005D68C7"/>
    <w:rsid w:val="005E2598"/>
    <w:rsid w:val="005E6509"/>
    <w:rsid w:val="005F27FE"/>
    <w:rsid w:val="005F4EE0"/>
    <w:rsid w:val="0060006F"/>
    <w:rsid w:val="0060250A"/>
    <w:rsid w:val="00606744"/>
    <w:rsid w:val="00611503"/>
    <w:rsid w:val="00617D5B"/>
    <w:rsid w:val="00617ED5"/>
    <w:rsid w:val="00621DD4"/>
    <w:rsid w:val="00625CE7"/>
    <w:rsid w:val="00637009"/>
    <w:rsid w:val="0064116B"/>
    <w:rsid w:val="00645C11"/>
    <w:rsid w:val="00651347"/>
    <w:rsid w:val="00652AB2"/>
    <w:rsid w:val="00657C97"/>
    <w:rsid w:val="00660E8D"/>
    <w:rsid w:val="00661833"/>
    <w:rsid w:val="00663AD9"/>
    <w:rsid w:val="00664973"/>
    <w:rsid w:val="00666737"/>
    <w:rsid w:val="00670FCB"/>
    <w:rsid w:val="006745A0"/>
    <w:rsid w:val="006834C4"/>
    <w:rsid w:val="00691214"/>
    <w:rsid w:val="006969AD"/>
    <w:rsid w:val="006A0DD6"/>
    <w:rsid w:val="006A6BF6"/>
    <w:rsid w:val="006C0670"/>
    <w:rsid w:val="006D011C"/>
    <w:rsid w:val="006D061D"/>
    <w:rsid w:val="006D0F1A"/>
    <w:rsid w:val="006D20D8"/>
    <w:rsid w:val="006E174B"/>
    <w:rsid w:val="006E2E0A"/>
    <w:rsid w:val="006E5C78"/>
    <w:rsid w:val="006E7289"/>
    <w:rsid w:val="006E7CB0"/>
    <w:rsid w:val="006F1D70"/>
    <w:rsid w:val="00700A65"/>
    <w:rsid w:val="00705BCD"/>
    <w:rsid w:val="00707D95"/>
    <w:rsid w:val="0071084A"/>
    <w:rsid w:val="00713D1E"/>
    <w:rsid w:val="00714612"/>
    <w:rsid w:val="00716F5A"/>
    <w:rsid w:val="007216A2"/>
    <w:rsid w:val="00722837"/>
    <w:rsid w:val="00722E4A"/>
    <w:rsid w:val="00730C55"/>
    <w:rsid w:val="00735458"/>
    <w:rsid w:val="00740B61"/>
    <w:rsid w:val="0074338D"/>
    <w:rsid w:val="00743BC2"/>
    <w:rsid w:val="00744D90"/>
    <w:rsid w:val="00756141"/>
    <w:rsid w:val="00756F39"/>
    <w:rsid w:val="007624E9"/>
    <w:rsid w:val="00765698"/>
    <w:rsid w:val="00773C41"/>
    <w:rsid w:val="007769FB"/>
    <w:rsid w:val="00781F3C"/>
    <w:rsid w:val="007820F8"/>
    <w:rsid w:val="0078796C"/>
    <w:rsid w:val="00787BB7"/>
    <w:rsid w:val="00791115"/>
    <w:rsid w:val="007926E4"/>
    <w:rsid w:val="00793420"/>
    <w:rsid w:val="00795DA5"/>
    <w:rsid w:val="007A25EB"/>
    <w:rsid w:val="007A3E13"/>
    <w:rsid w:val="007B013B"/>
    <w:rsid w:val="007B2F70"/>
    <w:rsid w:val="007B62CA"/>
    <w:rsid w:val="007B771C"/>
    <w:rsid w:val="007D1BF7"/>
    <w:rsid w:val="007D367A"/>
    <w:rsid w:val="007D375D"/>
    <w:rsid w:val="007E6483"/>
    <w:rsid w:val="007F353A"/>
    <w:rsid w:val="007F6157"/>
    <w:rsid w:val="008102EF"/>
    <w:rsid w:val="00814F43"/>
    <w:rsid w:val="00815AEE"/>
    <w:rsid w:val="00815BF0"/>
    <w:rsid w:val="0082163F"/>
    <w:rsid w:val="00823587"/>
    <w:rsid w:val="008245B2"/>
    <w:rsid w:val="008275A2"/>
    <w:rsid w:val="00830264"/>
    <w:rsid w:val="008307B2"/>
    <w:rsid w:val="00831960"/>
    <w:rsid w:val="0083648A"/>
    <w:rsid w:val="00844790"/>
    <w:rsid w:val="00845EC8"/>
    <w:rsid w:val="00846543"/>
    <w:rsid w:val="00850E08"/>
    <w:rsid w:val="008563FE"/>
    <w:rsid w:val="00872E83"/>
    <w:rsid w:val="0087673F"/>
    <w:rsid w:val="008840EB"/>
    <w:rsid w:val="00884573"/>
    <w:rsid w:val="008A1F9A"/>
    <w:rsid w:val="008C2004"/>
    <w:rsid w:val="008C73CC"/>
    <w:rsid w:val="008D1C18"/>
    <w:rsid w:val="008E3651"/>
    <w:rsid w:val="008E7764"/>
    <w:rsid w:val="008F2AD3"/>
    <w:rsid w:val="00902A84"/>
    <w:rsid w:val="00904EA5"/>
    <w:rsid w:val="00910B69"/>
    <w:rsid w:val="009216BE"/>
    <w:rsid w:val="0092269C"/>
    <w:rsid w:val="00931262"/>
    <w:rsid w:val="009349A0"/>
    <w:rsid w:val="009365E5"/>
    <w:rsid w:val="00937A47"/>
    <w:rsid w:val="0094061F"/>
    <w:rsid w:val="009420F3"/>
    <w:rsid w:val="00944F6E"/>
    <w:rsid w:val="00951BED"/>
    <w:rsid w:val="0095320F"/>
    <w:rsid w:val="00957040"/>
    <w:rsid w:val="009604A4"/>
    <w:rsid w:val="0096070E"/>
    <w:rsid w:val="00962D30"/>
    <w:rsid w:val="00962D61"/>
    <w:rsid w:val="0096339D"/>
    <w:rsid w:val="00970630"/>
    <w:rsid w:val="0097145E"/>
    <w:rsid w:val="009715A9"/>
    <w:rsid w:val="0097312E"/>
    <w:rsid w:val="0097396C"/>
    <w:rsid w:val="00976E06"/>
    <w:rsid w:val="0098190B"/>
    <w:rsid w:val="00982043"/>
    <w:rsid w:val="009859DC"/>
    <w:rsid w:val="00987140"/>
    <w:rsid w:val="00993559"/>
    <w:rsid w:val="00993FBF"/>
    <w:rsid w:val="009A578B"/>
    <w:rsid w:val="009A5ADC"/>
    <w:rsid w:val="009B6D02"/>
    <w:rsid w:val="009C609A"/>
    <w:rsid w:val="009D1E92"/>
    <w:rsid w:val="009D24FE"/>
    <w:rsid w:val="009D3AA1"/>
    <w:rsid w:val="009D60F0"/>
    <w:rsid w:val="009D6B29"/>
    <w:rsid w:val="009E2076"/>
    <w:rsid w:val="009E52D7"/>
    <w:rsid w:val="009E6A06"/>
    <w:rsid w:val="009F0CB4"/>
    <w:rsid w:val="009F6CCD"/>
    <w:rsid w:val="00A03D71"/>
    <w:rsid w:val="00A0565A"/>
    <w:rsid w:val="00A06E27"/>
    <w:rsid w:val="00A17B37"/>
    <w:rsid w:val="00A23EB0"/>
    <w:rsid w:val="00A26E79"/>
    <w:rsid w:val="00A3073A"/>
    <w:rsid w:val="00A31FDF"/>
    <w:rsid w:val="00A50F6D"/>
    <w:rsid w:val="00A612D8"/>
    <w:rsid w:val="00A639AB"/>
    <w:rsid w:val="00A75E1A"/>
    <w:rsid w:val="00A77FD3"/>
    <w:rsid w:val="00A8013A"/>
    <w:rsid w:val="00A8253B"/>
    <w:rsid w:val="00A917F8"/>
    <w:rsid w:val="00A91D2F"/>
    <w:rsid w:val="00A94048"/>
    <w:rsid w:val="00A9451B"/>
    <w:rsid w:val="00A94FF9"/>
    <w:rsid w:val="00A96631"/>
    <w:rsid w:val="00A97B21"/>
    <w:rsid w:val="00A97DB7"/>
    <w:rsid w:val="00AA33E4"/>
    <w:rsid w:val="00AA5902"/>
    <w:rsid w:val="00AB326B"/>
    <w:rsid w:val="00AB4F91"/>
    <w:rsid w:val="00AB748C"/>
    <w:rsid w:val="00AC42B4"/>
    <w:rsid w:val="00AE04AB"/>
    <w:rsid w:val="00AE1F95"/>
    <w:rsid w:val="00AE2D65"/>
    <w:rsid w:val="00AF4792"/>
    <w:rsid w:val="00AF75F4"/>
    <w:rsid w:val="00B0461A"/>
    <w:rsid w:val="00B074B6"/>
    <w:rsid w:val="00B1221D"/>
    <w:rsid w:val="00B12885"/>
    <w:rsid w:val="00B15E1F"/>
    <w:rsid w:val="00B20581"/>
    <w:rsid w:val="00B26F5B"/>
    <w:rsid w:val="00B3206B"/>
    <w:rsid w:val="00B42014"/>
    <w:rsid w:val="00B4298C"/>
    <w:rsid w:val="00B43737"/>
    <w:rsid w:val="00B440E6"/>
    <w:rsid w:val="00B45472"/>
    <w:rsid w:val="00B46A59"/>
    <w:rsid w:val="00B5002E"/>
    <w:rsid w:val="00B53A6A"/>
    <w:rsid w:val="00B54B10"/>
    <w:rsid w:val="00B55D38"/>
    <w:rsid w:val="00B615D0"/>
    <w:rsid w:val="00B62555"/>
    <w:rsid w:val="00B66CFB"/>
    <w:rsid w:val="00B70AED"/>
    <w:rsid w:val="00B85742"/>
    <w:rsid w:val="00B868A3"/>
    <w:rsid w:val="00B95FD7"/>
    <w:rsid w:val="00BA29D6"/>
    <w:rsid w:val="00BA4CA4"/>
    <w:rsid w:val="00BA5DC0"/>
    <w:rsid w:val="00BB1E4A"/>
    <w:rsid w:val="00BB3687"/>
    <w:rsid w:val="00BC2B98"/>
    <w:rsid w:val="00BC2D60"/>
    <w:rsid w:val="00BC3CF7"/>
    <w:rsid w:val="00BD2B42"/>
    <w:rsid w:val="00BD705B"/>
    <w:rsid w:val="00BF45E2"/>
    <w:rsid w:val="00BF53C6"/>
    <w:rsid w:val="00BF5CAC"/>
    <w:rsid w:val="00C027F1"/>
    <w:rsid w:val="00C03BCB"/>
    <w:rsid w:val="00C15C6A"/>
    <w:rsid w:val="00C213F6"/>
    <w:rsid w:val="00C3732D"/>
    <w:rsid w:val="00C377CE"/>
    <w:rsid w:val="00C429F6"/>
    <w:rsid w:val="00C42E6C"/>
    <w:rsid w:val="00C447E3"/>
    <w:rsid w:val="00C47C5C"/>
    <w:rsid w:val="00C5390E"/>
    <w:rsid w:val="00C602F5"/>
    <w:rsid w:val="00C75032"/>
    <w:rsid w:val="00C81E43"/>
    <w:rsid w:val="00C92A37"/>
    <w:rsid w:val="00CB358D"/>
    <w:rsid w:val="00CC2201"/>
    <w:rsid w:val="00CC499F"/>
    <w:rsid w:val="00CC4B82"/>
    <w:rsid w:val="00CC5922"/>
    <w:rsid w:val="00CD4A50"/>
    <w:rsid w:val="00CE4EC9"/>
    <w:rsid w:val="00CE4EF3"/>
    <w:rsid w:val="00CE6A27"/>
    <w:rsid w:val="00CE6C1F"/>
    <w:rsid w:val="00CE776E"/>
    <w:rsid w:val="00CE7D3F"/>
    <w:rsid w:val="00CE7F95"/>
    <w:rsid w:val="00CF2D85"/>
    <w:rsid w:val="00D027F7"/>
    <w:rsid w:val="00D028FF"/>
    <w:rsid w:val="00D05FA9"/>
    <w:rsid w:val="00D10704"/>
    <w:rsid w:val="00D14C9B"/>
    <w:rsid w:val="00D20263"/>
    <w:rsid w:val="00D23ADA"/>
    <w:rsid w:val="00D30DD2"/>
    <w:rsid w:val="00D326AF"/>
    <w:rsid w:val="00D35DBB"/>
    <w:rsid w:val="00D3770B"/>
    <w:rsid w:val="00D37EAB"/>
    <w:rsid w:val="00D4001B"/>
    <w:rsid w:val="00D41E62"/>
    <w:rsid w:val="00D425C0"/>
    <w:rsid w:val="00D4321E"/>
    <w:rsid w:val="00D45591"/>
    <w:rsid w:val="00D54CDE"/>
    <w:rsid w:val="00D54FEC"/>
    <w:rsid w:val="00D57752"/>
    <w:rsid w:val="00D61407"/>
    <w:rsid w:val="00D617DD"/>
    <w:rsid w:val="00D64C48"/>
    <w:rsid w:val="00D7282F"/>
    <w:rsid w:val="00D822CD"/>
    <w:rsid w:val="00D83BAF"/>
    <w:rsid w:val="00D84251"/>
    <w:rsid w:val="00D90598"/>
    <w:rsid w:val="00DA3B0D"/>
    <w:rsid w:val="00DA5565"/>
    <w:rsid w:val="00DA60FD"/>
    <w:rsid w:val="00DC07AC"/>
    <w:rsid w:val="00DD0EA0"/>
    <w:rsid w:val="00DE0CE8"/>
    <w:rsid w:val="00DE2E41"/>
    <w:rsid w:val="00DE3BB5"/>
    <w:rsid w:val="00DE4DB3"/>
    <w:rsid w:val="00DF2429"/>
    <w:rsid w:val="00DF24A6"/>
    <w:rsid w:val="00DF2BA9"/>
    <w:rsid w:val="00DF3495"/>
    <w:rsid w:val="00E03A7B"/>
    <w:rsid w:val="00E06381"/>
    <w:rsid w:val="00E15D81"/>
    <w:rsid w:val="00E21818"/>
    <w:rsid w:val="00E33D1E"/>
    <w:rsid w:val="00E34827"/>
    <w:rsid w:val="00E34918"/>
    <w:rsid w:val="00E43B3D"/>
    <w:rsid w:val="00E46AB5"/>
    <w:rsid w:val="00E5300D"/>
    <w:rsid w:val="00E53D37"/>
    <w:rsid w:val="00E564A0"/>
    <w:rsid w:val="00E764A8"/>
    <w:rsid w:val="00E81A09"/>
    <w:rsid w:val="00E84152"/>
    <w:rsid w:val="00E90BE4"/>
    <w:rsid w:val="00EA2C09"/>
    <w:rsid w:val="00EA4ADA"/>
    <w:rsid w:val="00EA5797"/>
    <w:rsid w:val="00EA7820"/>
    <w:rsid w:val="00EB00F0"/>
    <w:rsid w:val="00EB57DF"/>
    <w:rsid w:val="00EC0140"/>
    <w:rsid w:val="00EC0F9C"/>
    <w:rsid w:val="00EC288D"/>
    <w:rsid w:val="00EC5C05"/>
    <w:rsid w:val="00EC693D"/>
    <w:rsid w:val="00ED3317"/>
    <w:rsid w:val="00ED5F00"/>
    <w:rsid w:val="00EE397C"/>
    <w:rsid w:val="00EE40B8"/>
    <w:rsid w:val="00EE5DB6"/>
    <w:rsid w:val="00EF17AB"/>
    <w:rsid w:val="00EF1E5E"/>
    <w:rsid w:val="00EF363E"/>
    <w:rsid w:val="00EF6AAD"/>
    <w:rsid w:val="00F0095B"/>
    <w:rsid w:val="00F00BF9"/>
    <w:rsid w:val="00F02199"/>
    <w:rsid w:val="00F0231B"/>
    <w:rsid w:val="00F03774"/>
    <w:rsid w:val="00F050C9"/>
    <w:rsid w:val="00F13D6F"/>
    <w:rsid w:val="00F228CF"/>
    <w:rsid w:val="00F330DB"/>
    <w:rsid w:val="00F36C12"/>
    <w:rsid w:val="00F37984"/>
    <w:rsid w:val="00F437A5"/>
    <w:rsid w:val="00F44313"/>
    <w:rsid w:val="00F510A8"/>
    <w:rsid w:val="00F56964"/>
    <w:rsid w:val="00F615A5"/>
    <w:rsid w:val="00F72D25"/>
    <w:rsid w:val="00F81303"/>
    <w:rsid w:val="00F8137D"/>
    <w:rsid w:val="00F83DFB"/>
    <w:rsid w:val="00F93686"/>
    <w:rsid w:val="00F93FA2"/>
    <w:rsid w:val="00F957AB"/>
    <w:rsid w:val="00F95BCC"/>
    <w:rsid w:val="00FA0632"/>
    <w:rsid w:val="00FB2E9B"/>
    <w:rsid w:val="00FB3C04"/>
    <w:rsid w:val="00FC10A6"/>
    <w:rsid w:val="00FC4D10"/>
    <w:rsid w:val="00FD0157"/>
    <w:rsid w:val="00FD5A10"/>
    <w:rsid w:val="00FE1205"/>
    <w:rsid w:val="00FF6DBA"/>
    <w:rsid w:val="01655FBA"/>
    <w:rsid w:val="026C2A29"/>
    <w:rsid w:val="03F35A6B"/>
    <w:rsid w:val="040E279E"/>
    <w:rsid w:val="07F17D4F"/>
    <w:rsid w:val="09237872"/>
    <w:rsid w:val="0A9D1B19"/>
    <w:rsid w:val="0BB559B7"/>
    <w:rsid w:val="0C2856C7"/>
    <w:rsid w:val="0F171D9A"/>
    <w:rsid w:val="10526C49"/>
    <w:rsid w:val="148516D2"/>
    <w:rsid w:val="153211DE"/>
    <w:rsid w:val="17A3419A"/>
    <w:rsid w:val="17BF33B8"/>
    <w:rsid w:val="18353181"/>
    <w:rsid w:val="192418ED"/>
    <w:rsid w:val="1C8B1F5C"/>
    <w:rsid w:val="1D116F59"/>
    <w:rsid w:val="275578A6"/>
    <w:rsid w:val="2B0119C2"/>
    <w:rsid w:val="2D806B1F"/>
    <w:rsid w:val="2D954040"/>
    <w:rsid w:val="308022AB"/>
    <w:rsid w:val="3219475B"/>
    <w:rsid w:val="359241DB"/>
    <w:rsid w:val="373420FC"/>
    <w:rsid w:val="3AF1323D"/>
    <w:rsid w:val="41477417"/>
    <w:rsid w:val="427E7F5E"/>
    <w:rsid w:val="429F4E2C"/>
    <w:rsid w:val="430C0E5A"/>
    <w:rsid w:val="469D67EB"/>
    <w:rsid w:val="471F444B"/>
    <w:rsid w:val="4B9A3869"/>
    <w:rsid w:val="4C4E6D5E"/>
    <w:rsid w:val="52A433E8"/>
    <w:rsid w:val="53067ABB"/>
    <w:rsid w:val="53D43C49"/>
    <w:rsid w:val="54255492"/>
    <w:rsid w:val="572B4587"/>
    <w:rsid w:val="573529F8"/>
    <w:rsid w:val="583A2591"/>
    <w:rsid w:val="596759FF"/>
    <w:rsid w:val="5A7B2397"/>
    <w:rsid w:val="5C946210"/>
    <w:rsid w:val="62DF35C7"/>
    <w:rsid w:val="64154E6F"/>
    <w:rsid w:val="65A04BBB"/>
    <w:rsid w:val="66402C8A"/>
    <w:rsid w:val="6C027583"/>
    <w:rsid w:val="6D976849"/>
    <w:rsid w:val="733E6036"/>
    <w:rsid w:val="7AF23582"/>
    <w:rsid w:val="7C497933"/>
    <w:rsid w:val="7FE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D2DDE-768C-4419-95C5-9C8E4D8F6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414</Words>
  <Characters>2366</Characters>
  <Lines>19</Lines>
  <Paragraphs>5</Paragraphs>
  <TotalTime>1</TotalTime>
  <ScaleCrop>false</ScaleCrop>
  <LinksUpToDate>false</LinksUpToDate>
  <CharactersWithSpaces>2775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2018-05-28T02:48:00Z</dcterms:created>
  <dc:creator>樊颖 10.104.99.210</dc:creator>
  <cp:lastModifiedBy>櫻子</cp:lastModifiedBy>
  <cp:lastPrinted>2017-07-23T05:09:00Z</cp:lastPrinted>
  <dcterms:modified xsi:type="dcterms:W3CDTF">2021-06-01T06:38:28Z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