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val="0"/>
        <w:spacing w:before="0" w:beforeAutospacing="0" w:after="0" w:afterAutospacing="0" w:line="520" w:lineRule="exact"/>
        <w:ind w:left="0" w:right="0" w:firstLine="0"/>
        <w:jc w:val="center"/>
        <w:textAlignment w:val="auto"/>
        <w:rPr>
          <w:rFonts w:hint="eastAsia" w:ascii="方正小标宋_GBK" w:hAnsi="方正小标宋_GBK" w:eastAsia="方正小标宋_GBK" w:cs="方正小标宋_GBK"/>
          <w:i w:val="0"/>
          <w:iCs w:val="0"/>
          <w:caps w:val="0"/>
          <w:color w:val="000000"/>
          <w:spacing w:val="0"/>
          <w:sz w:val="44"/>
          <w:szCs w:val="44"/>
          <w:shd w:val="clear" w:color="auto" w:fill="FFFFFF"/>
        </w:rPr>
      </w:pPr>
      <w:r>
        <w:rPr>
          <w:rFonts w:hint="eastAsia" w:ascii="方正小标宋_GBK" w:hAnsi="方正小标宋_GBK" w:eastAsia="方正小标宋_GBK" w:cs="方正小标宋_GBK"/>
          <w:i w:val="0"/>
          <w:iCs w:val="0"/>
          <w:caps w:val="0"/>
          <w:color w:val="000000"/>
          <w:spacing w:val="0"/>
          <w:sz w:val="44"/>
          <w:szCs w:val="44"/>
          <w:shd w:val="clear" w:color="auto" w:fill="FFFFFF"/>
          <w:lang w:val="en-US" w:eastAsia="zh-CN"/>
        </w:rPr>
        <w:t>会同县漠滨侗族苗族乡</w:t>
      </w:r>
      <w:r>
        <w:rPr>
          <w:rFonts w:hint="eastAsia" w:ascii="方正小标宋_GBK" w:hAnsi="方正小标宋_GBK" w:eastAsia="方正小标宋_GBK" w:cs="方正小标宋_GBK"/>
          <w:i w:val="0"/>
          <w:iCs w:val="0"/>
          <w:caps w:val="0"/>
          <w:color w:val="000000"/>
          <w:spacing w:val="0"/>
          <w:sz w:val="44"/>
          <w:szCs w:val="44"/>
          <w:shd w:val="clear" w:color="auto" w:fill="FFFFFF"/>
        </w:rPr>
        <w:t>部门整体支出绩效</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val="0"/>
        <w:spacing w:before="0" w:beforeAutospacing="0" w:after="0" w:afterAutospacing="0" w:line="520" w:lineRule="exact"/>
        <w:ind w:left="0" w:right="0" w:firstLine="0"/>
        <w:jc w:val="center"/>
        <w:textAlignment w:val="auto"/>
        <w:rPr>
          <w:rFonts w:ascii="方正小标宋_GBK" w:hAnsi="方正小标宋_GBK" w:eastAsia="方正小标宋_GBK" w:cs="方正小标宋_GBK"/>
          <w:i w:val="0"/>
          <w:iCs w:val="0"/>
          <w:caps w:val="0"/>
          <w:color w:val="000000"/>
          <w:spacing w:val="0"/>
          <w:sz w:val="44"/>
          <w:szCs w:val="44"/>
        </w:rPr>
      </w:pPr>
      <w:r>
        <w:rPr>
          <w:rFonts w:hint="eastAsia" w:ascii="方正小标宋_GBK" w:hAnsi="方正小标宋_GBK" w:eastAsia="方正小标宋_GBK" w:cs="方正小标宋_GBK"/>
          <w:i w:val="0"/>
          <w:iCs w:val="0"/>
          <w:caps w:val="0"/>
          <w:color w:val="000000"/>
          <w:spacing w:val="0"/>
          <w:sz w:val="44"/>
          <w:szCs w:val="44"/>
          <w:shd w:val="clear" w:color="auto" w:fill="FFFFFF"/>
        </w:rPr>
        <w:t>自评报告</w:t>
      </w:r>
    </w:p>
    <w:p>
      <w:pPr>
        <w:spacing w:line="560" w:lineRule="exact"/>
        <w:ind w:firstLine="640" w:firstLineChars="200"/>
        <w:rPr>
          <w:rFonts w:hint="eastAsia" w:ascii="仿宋" w:hAnsi="仿宋" w:eastAsia="仿宋" w:cs="仿宋"/>
          <w:sz w:val="32"/>
          <w:szCs w:val="32"/>
        </w:rPr>
      </w:pPr>
      <w:r>
        <w:rPr>
          <w:rFonts w:hint="eastAsia" w:ascii="仿宋" w:hAnsi="仿宋" w:eastAsia="仿宋" w:cs="仿宋"/>
          <w:sz w:val="32"/>
          <w:szCs w:val="32"/>
          <w:lang w:val="en-US" w:eastAsia="zh-CN"/>
        </w:rPr>
        <w:t>2023</w:t>
      </w:r>
      <w:r>
        <w:rPr>
          <w:rFonts w:hint="eastAsia" w:ascii="仿宋" w:hAnsi="仿宋" w:eastAsia="仿宋" w:cs="仿宋"/>
          <w:sz w:val="32"/>
          <w:szCs w:val="32"/>
        </w:rPr>
        <w:t>年度，</w:t>
      </w:r>
      <w:r>
        <w:rPr>
          <w:rFonts w:hint="eastAsia" w:ascii="仿宋" w:hAnsi="仿宋" w:eastAsia="仿宋" w:cs="仿宋"/>
          <w:sz w:val="32"/>
          <w:szCs w:val="32"/>
          <w:lang w:val="en-US" w:eastAsia="zh-CN"/>
        </w:rPr>
        <w:t>漠滨乡</w:t>
      </w:r>
      <w:r>
        <w:rPr>
          <w:rFonts w:hint="eastAsia" w:ascii="仿宋" w:hAnsi="仿宋" w:eastAsia="仿宋" w:cs="仿宋"/>
          <w:sz w:val="32"/>
          <w:szCs w:val="32"/>
        </w:rPr>
        <w:t>坚持以执行预算为中心，以节约费用为重点，抓好单位财务管理工作，现就</w:t>
      </w:r>
      <w:r>
        <w:rPr>
          <w:rFonts w:hint="eastAsia" w:ascii="仿宋" w:hAnsi="仿宋" w:eastAsia="仿宋" w:cs="仿宋"/>
          <w:sz w:val="32"/>
          <w:szCs w:val="32"/>
          <w:lang w:val="en-US" w:eastAsia="zh-CN"/>
        </w:rPr>
        <w:t>2023</w:t>
      </w:r>
      <w:r>
        <w:rPr>
          <w:rFonts w:hint="eastAsia" w:ascii="仿宋" w:hAnsi="仿宋" w:eastAsia="仿宋" w:cs="仿宋"/>
          <w:sz w:val="32"/>
          <w:szCs w:val="32"/>
        </w:rPr>
        <w:t>年整体支出绩效自评如下：</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val="0"/>
        <w:spacing w:before="0" w:beforeAutospacing="0" w:after="0" w:afterAutospacing="0" w:line="520" w:lineRule="exact"/>
        <w:ind w:right="0" w:firstLine="640" w:firstLineChars="200"/>
        <w:textAlignment w:val="auto"/>
        <w:rPr>
          <w:rFonts w:hint="eastAsia" w:ascii="黑体" w:hAnsi="黑体" w:eastAsia="黑体" w:cs="黑体"/>
          <w:i w:val="0"/>
          <w:iCs w:val="0"/>
          <w:caps w:val="0"/>
          <w:color w:val="000000"/>
          <w:spacing w:val="0"/>
          <w:sz w:val="32"/>
          <w:szCs w:val="32"/>
        </w:rPr>
      </w:pPr>
      <w:r>
        <w:rPr>
          <w:rFonts w:hint="eastAsia" w:ascii="黑体" w:hAnsi="黑体" w:eastAsia="黑体" w:cs="黑体"/>
          <w:i w:val="0"/>
          <w:iCs w:val="0"/>
          <w:caps w:val="0"/>
          <w:color w:val="000000"/>
          <w:spacing w:val="0"/>
          <w:sz w:val="32"/>
          <w:szCs w:val="32"/>
          <w:shd w:val="clear" w:color="auto" w:fill="FFFFFF"/>
        </w:rPr>
        <w:t>一、部门、单位基本情况</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val="0"/>
        <w:spacing w:before="0" w:beforeAutospacing="0" w:after="0" w:afterAutospacing="0" w:line="520" w:lineRule="exact"/>
        <w:ind w:right="0" w:firstLine="548" w:firstLineChars="200"/>
        <w:textAlignment w:val="auto"/>
        <w:rPr>
          <w:rFonts w:hint="default" w:ascii="楷体_GB2312" w:hAnsi="Times New Roman" w:eastAsia="楷体_GB2312" w:cs="楷体_GB2312"/>
          <w:i w:val="0"/>
          <w:iCs w:val="0"/>
          <w:caps w:val="0"/>
          <w:color w:val="000000"/>
          <w:spacing w:val="0"/>
          <w:sz w:val="32"/>
          <w:szCs w:val="32"/>
          <w:shd w:val="clear" w:color="auto" w:fill="FFFFFF"/>
        </w:rPr>
      </w:pPr>
      <w:r>
        <w:rPr>
          <w:rFonts w:hint="default" w:ascii="楷体_GB2312" w:hAnsi="Times New Roman" w:eastAsia="楷体_GB2312" w:cs="楷体_GB2312"/>
          <w:i w:val="0"/>
          <w:iCs w:val="0"/>
          <w:caps w:val="0"/>
          <w:color w:val="000000"/>
          <w:spacing w:val="-23"/>
          <w:sz w:val="32"/>
          <w:szCs w:val="32"/>
          <w:shd w:val="clear" w:color="auto" w:fill="FFFFFF"/>
        </w:rPr>
        <w:t>（一）</w:t>
      </w:r>
      <w:r>
        <w:rPr>
          <w:rFonts w:hint="default" w:ascii="楷体_GB2312" w:hAnsi="Times New Roman" w:eastAsia="楷体_GB2312" w:cs="楷体_GB2312"/>
          <w:i w:val="0"/>
          <w:iCs w:val="0"/>
          <w:caps w:val="0"/>
          <w:color w:val="000000"/>
          <w:spacing w:val="0"/>
          <w:sz w:val="32"/>
          <w:szCs w:val="32"/>
          <w:shd w:val="clear" w:color="auto" w:fill="FFFFFF"/>
        </w:rPr>
        <w:t>机构设置情况</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val="0"/>
        <w:spacing w:before="0" w:beforeAutospacing="0" w:after="0" w:afterAutospacing="0" w:line="520" w:lineRule="exact"/>
        <w:ind w:right="0" w:firstLine="600" w:firstLineChars="200"/>
        <w:textAlignment w:val="auto"/>
        <w:rPr>
          <w:rFonts w:hint="default" w:ascii="仿宋" w:hAnsi="仿宋" w:eastAsia="仿宋" w:cs="仿宋"/>
          <w:kern w:val="2"/>
          <w:sz w:val="30"/>
          <w:szCs w:val="30"/>
          <w:lang w:val="en-US" w:eastAsia="zh-CN" w:bidi="ar-SA"/>
        </w:rPr>
      </w:pPr>
      <w:r>
        <w:rPr>
          <w:rFonts w:hint="default" w:ascii="仿宋" w:hAnsi="仿宋" w:eastAsia="仿宋" w:cs="仿宋"/>
          <w:kern w:val="2"/>
          <w:sz w:val="30"/>
          <w:szCs w:val="30"/>
          <w:lang w:val="en-US" w:eastAsia="zh-CN" w:bidi="ar-SA"/>
        </w:rPr>
        <w:t>1.本部门有内设机构6个，分别为：党政综合办公室、党经济发展办公室、社会事务办公室、卫生健康办公室、自然资源和生态环境办公室、社会治安和应急管理办公室；设置3个直属事业单位，分别为：社会事业综合服务中心（文化综合服务站、退役军人服务中心）、农业综合服务中心、便民服务中心；设置1个执法机构：综合行政执法大队。</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val="0"/>
        <w:spacing w:before="0" w:beforeAutospacing="0" w:after="0" w:afterAutospacing="0" w:line="520" w:lineRule="exact"/>
        <w:ind w:right="0" w:firstLine="548" w:firstLineChars="200"/>
        <w:textAlignment w:val="auto"/>
        <w:rPr>
          <w:rFonts w:hint="default" w:ascii="楷体_GB2312" w:hAnsi="Times New Roman" w:eastAsia="楷体_GB2312" w:cs="楷体_GB2312"/>
          <w:i w:val="0"/>
          <w:iCs w:val="0"/>
          <w:caps w:val="0"/>
          <w:color w:val="000000"/>
          <w:spacing w:val="0"/>
          <w:sz w:val="32"/>
          <w:szCs w:val="32"/>
          <w:shd w:val="clear" w:color="auto" w:fill="FFFFFF"/>
        </w:rPr>
      </w:pPr>
      <w:r>
        <w:rPr>
          <w:rFonts w:hint="default" w:ascii="楷体_GB2312" w:hAnsi="Times New Roman" w:eastAsia="楷体_GB2312" w:cs="楷体_GB2312"/>
          <w:i w:val="0"/>
          <w:iCs w:val="0"/>
          <w:caps w:val="0"/>
          <w:color w:val="000000"/>
          <w:spacing w:val="-23"/>
          <w:sz w:val="32"/>
          <w:szCs w:val="32"/>
          <w:shd w:val="clear" w:color="auto" w:fill="FFFFFF"/>
        </w:rPr>
        <w:t>（二）</w:t>
      </w:r>
      <w:r>
        <w:rPr>
          <w:rFonts w:hint="default" w:ascii="楷体_GB2312" w:hAnsi="Times New Roman" w:eastAsia="楷体_GB2312" w:cs="楷体_GB2312"/>
          <w:i w:val="0"/>
          <w:iCs w:val="0"/>
          <w:caps w:val="0"/>
          <w:color w:val="000000"/>
          <w:spacing w:val="0"/>
          <w:sz w:val="32"/>
          <w:szCs w:val="32"/>
          <w:shd w:val="clear" w:color="auto" w:fill="FFFFFF"/>
        </w:rPr>
        <w:t>人员编制情况</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val="0"/>
        <w:spacing w:before="0" w:beforeAutospacing="0" w:after="0" w:afterAutospacing="0" w:line="520" w:lineRule="exact"/>
        <w:ind w:right="0" w:firstLine="600" w:firstLineChars="200"/>
        <w:textAlignment w:val="auto"/>
        <w:rPr>
          <w:rFonts w:hint="default" w:ascii="仿宋" w:hAnsi="仿宋" w:eastAsia="仿宋" w:cs="仿宋"/>
          <w:kern w:val="2"/>
          <w:sz w:val="30"/>
          <w:szCs w:val="30"/>
          <w:lang w:val="en-US" w:eastAsia="zh-CN" w:bidi="ar-SA"/>
        </w:rPr>
      </w:pPr>
      <w:r>
        <w:rPr>
          <w:rFonts w:hint="eastAsia" w:ascii="仿宋" w:hAnsi="仿宋" w:eastAsia="仿宋" w:cs="仿宋"/>
          <w:kern w:val="2"/>
          <w:sz w:val="30"/>
          <w:szCs w:val="30"/>
          <w:lang w:val="en-US" w:eastAsia="zh-CN" w:bidi="ar-SA"/>
        </w:rPr>
        <w:t xml:space="preserve">组织部核定机关编制18名（包括行政编制18名），实有16名；核定事业编制25名，实有21名，1人离休。 </w:t>
      </w:r>
    </w:p>
    <w:p>
      <w:pPr>
        <w:pStyle w:val="4"/>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val="0"/>
        <w:spacing w:before="0" w:beforeAutospacing="0" w:after="0" w:afterAutospacing="0" w:line="520" w:lineRule="exact"/>
        <w:ind w:right="0" w:firstLine="640" w:firstLineChars="200"/>
        <w:textAlignment w:val="auto"/>
        <w:rPr>
          <w:rFonts w:hint="default" w:ascii="楷体_GB2312" w:hAnsi="Times New Roman" w:eastAsia="楷体_GB2312" w:cs="楷体_GB2312"/>
          <w:i w:val="0"/>
          <w:iCs w:val="0"/>
          <w:caps w:val="0"/>
          <w:color w:val="000000"/>
          <w:spacing w:val="0"/>
          <w:sz w:val="32"/>
          <w:szCs w:val="32"/>
          <w:shd w:val="clear" w:color="auto" w:fill="FFFFFF"/>
        </w:rPr>
      </w:pPr>
      <w:r>
        <w:rPr>
          <w:rFonts w:hint="default" w:ascii="楷体_GB2312" w:hAnsi="Times New Roman" w:eastAsia="楷体_GB2312" w:cs="楷体_GB2312"/>
          <w:i w:val="0"/>
          <w:iCs w:val="0"/>
          <w:caps w:val="0"/>
          <w:color w:val="000000"/>
          <w:spacing w:val="0"/>
          <w:sz w:val="32"/>
          <w:szCs w:val="32"/>
          <w:shd w:val="clear" w:color="auto" w:fill="FFFFFF"/>
        </w:rPr>
        <w:t>主要职能职责</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val="0"/>
        <w:spacing w:before="0" w:beforeAutospacing="0" w:after="0" w:afterAutospacing="0" w:line="520" w:lineRule="exact"/>
        <w:ind w:right="0" w:firstLine="600" w:firstLineChars="200"/>
        <w:textAlignment w:val="auto"/>
        <w:rPr>
          <w:rFonts w:hint="eastAsia" w:ascii="仿宋" w:hAnsi="仿宋" w:eastAsia="仿宋" w:cs="仿宋"/>
          <w:kern w:val="2"/>
          <w:sz w:val="30"/>
          <w:szCs w:val="30"/>
          <w:lang w:val="en-US" w:eastAsia="zh-CN" w:bidi="ar-SA"/>
        </w:rPr>
      </w:pPr>
      <w:r>
        <w:rPr>
          <w:rFonts w:hint="eastAsia" w:ascii="仿宋" w:hAnsi="仿宋" w:eastAsia="仿宋" w:cs="仿宋"/>
          <w:kern w:val="2"/>
          <w:sz w:val="30"/>
          <w:szCs w:val="30"/>
          <w:lang w:val="en-US" w:eastAsia="zh-CN" w:bidi="ar-SA"/>
        </w:rPr>
        <w:t>1.检查、督促宪法、法律、法规及本级人民代表大会和上级人民代表大会及其常务委员会的决议、决定在本行政区域内的遵守和执行。</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val="0"/>
        <w:spacing w:before="0" w:beforeAutospacing="0" w:after="0" w:afterAutospacing="0" w:line="520" w:lineRule="exact"/>
        <w:ind w:right="0" w:firstLine="600" w:firstLineChars="200"/>
        <w:textAlignment w:val="auto"/>
        <w:rPr>
          <w:rFonts w:hint="eastAsia" w:ascii="仿宋" w:hAnsi="仿宋" w:eastAsia="仿宋" w:cs="仿宋"/>
          <w:kern w:val="2"/>
          <w:sz w:val="30"/>
          <w:szCs w:val="30"/>
          <w:lang w:val="en-US" w:eastAsia="zh-CN" w:bidi="ar-SA"/>
        </w:rPr>
      </w:pPr>
      <w:r>
        <w:rPr>
          <w:rFonts w:hint="eastAsia" w:ascii="仿宋" w:hAnsi="仿宋" w:eastAsia="仿宋" w:cs="仿宋"/>
          <w:kern w:val="2"/>
          <w:sz w:val="30"/>
          <w:szCs w:val="30"/>
          <w:lang w:val="en-US" w:eastAsia="zh-CN" w:bidi="ar-SA"/>
        </w:rPr>
        <w:t>2.听取和和审议本级人民政府的经济、教育、科学、文化、卫生、民政、民族、社会治安等工作情况的报告，监督本级人民政府的工作。</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val="0"/>
        <w:spacing w:before="0" w:beforeAutospacing="0" w:after="0" w:afterAutospacing="0" w:line="520" w:lineRule="exact"/>
        <w:ind w:right="0" w:firstLine="600" w:firstLineChars="200"/>
        <w:textAlignment w:val="auto"/>
        <w:rPr>
          <w:rFonts w:hint="eastAsia" w:ascii="仿宋" w:hAnsi="仿宋" w:eastAsia="仿宋" w:cs="仿宋"/>
          <w:kern w:val="2"/>
          <w:sz w:val="30"/>
          <w:szCs w:val="30"/>
          <w:lang w:val="en-US" w:eastAsia="zh-CN" w:bidi="ar-SA"/>
        </w:rPr>
      </w:pPr>
      <w:r>
        <w:rPr>
          <w:rFonts w:hint="eastAsia" w:ascii="仿宋" w:hAnsi="仿宋" w:eastAsia="仿宋" w:cs="仿宋"/>
          <w:kern w:val="2"/>
          <w:sz w:val="30"/>
          <w:szCs w:val="30"/>
          <w:lang w:val="en-US" w:eastAsia="zh-CN" w:bidi="ar-SA"/>
        </w:rPr>
        <w:t>3.根据本级人民政府的建议、决定对本行政区域内的国民经济和社会发展计划，财政预算的部分变更。</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val="0"/>
        <w:spacing w:before="0" w:beforeAutospacing="0" w:after="0" w:afterAutospacing="0" w:line="520" w:lineRule="exact"/>
        <w:ind w:right="0" w:firstLine="600" w:firstLineChars="200"/>
        <w:textAlignment w:val="auto"/>
        <w:rPr>
          <w:rFonts w:hint="eastAsia" w:ascii="仿宋" w:hAnsi="仿宋" w:eastAsia="仿宋" w:cs="仿宋"/>
          <w:kern w:val="2"/>
          <w:sz w:val="30"/>
          <w:szCs w:val="30"/>
          <w:lang w:val="en-US" w:eastAsia="zh-CN" w:bidi="ar-SA"/>
        </w:rPr>
      </w:pPr>
      <w:r>
        <w:rPr>
          <w:rFonts w:hint="eastAsia" w:ascii="仿宋" w:hAnsi="仿宋" w:eastAsia="仿宋" w:cs="仿宋"/>
          <w:kern w:val="2"/>
          <w:sz w:val="30"/>
          <w:szCs w:val="30"/>
          <w:lang w:val="en-US" w:eastAsia="zh-CN" w:bidi="ar-SA"/>
        </w:rPr>
        <w:t>4.检查、督促本级人民政府及有关单位办理人民代表大会代表提出的建议、批评和意见。</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val="0"/>
        <w:spacing w:before="0" w:beforeAutospacing="0" w:after="0" w:afterAutospacing="0" w:line="520" w:lineRule="exact"/>
        <w:ind w:right="0" w:firstLine="600" w:firstLineChars="200"/>
        <w:textAlignment w:val="auto"/>
        <w:rPr>
          <w:rFonts w:hint="default" w:ascii="仿宋" w:hAnsi="仿宋" w:eastAsia="仿宋" w:cs="仿宋"/>
          <w:kern w:val="2"/>
          <w:sz w:val="30"/>
          <w:szCs w:val="30"/>
          <w:lang w:val="en-US" w:eastAsia="zh-CN" w:bidi="ar-SA"/>
        </w:rPr>
      </w:pPr>
      <w:r>
        <w:rPr>
          <w:rFonts w:hint="eastAsia" w:ascii="仿宋" w:hAnsi="仿宋" w:eastAsia="仿宋" w:cs="仿宋"/>
          <w:kern w:val="2"/>
          <w:sz w:val="30"/>
          <w:szCs w:val="30"/>
          <w:lang w:val="en-US" w:eastAsia="zh-CN" w:bidi="ar-SA"/>
        </w:rPr>
        <w:t>5.组织本级人大代表对本级国家机关和单位的工作进行评议和视察。</w:t>
      </w:r>
    </w:p>
    <w:p>
      <w:pPr>
        <w:pStyle w:val="4"/>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val="0"/>
        <w:spacing w:before="0" w:beforeAutospacing="0" w:after="0" w:afterAutospacing="0" w:line="520" w:lineRule="exact"/>
        <w:ind w:left="0" w:leftChars="0" w:right="0" w:firstLine="640" w:firstLineChars="200"/>
        <w:textAlignment w:val="auto"/>
        <w:rPr>
          <w:rFonts w:hint="default" w:ascii="楷体_GB2312" w:hAnsi="Times New Roman" w:eastAsia="楷体_GB2312" w:cs="楷体_GB2312"/>
          <w:i w:val="0"/>
          <w:iCs w:val="0"/>
          <w:caps w:val="0"/>
          <w:color w:val="000000"/>
          <w:spacing w:val="0"/>
          <w:sz w:val="32"/>
          <w:szCs w:val="32"/>
          <w:shd w:val="clear" w:color="auto" w:fill="FFFFFF"/>
        </w:rPr>
      </w:pPr>
      <w:r>
        <w:rPr>
          <w:rFonts w:hint="default" w:ascii="楷体_GB2312" w:hAnsi="Times New Roman" w:eastAsia="楷体_GB2312" w:cs="楷体_GB2312"/>
          <w:i w:val="0"/>
          <w:iCs w:val="0"/>
          <w:caps w:val="0"/>
          <w:color w:val="000000"/>
          <w:spacing w:val="0"/>
          <w:sz w:val="32"/>
          <w:szCs w:val="32"/>
          <w:shd w:val="clear" w:color="auto" w:fill="FFFFFF"/>
        </w:rPr>
        <w:t>绩效目标设定情况</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val="0"/>
        <w:spacing w:before="0" w:beforeAutospacing="0" w:after="0" w:afterAutospacing="0" w:line="520" w:lineRule="exact"/>
        <w:ind w:right="0" w:firstLine="600" w:firstLineChars="200"/>
        <w:textAlignment w:val="auto"/>
        <w:rPr>
          <w:rFonts w:hint="default" w:ascii="仿宋" w:hAnsi="仿宋" w:eastAsia="仿宋" w:cs="仿宋"/>
          <w:kern w:val="2"/>
          <w:sz w:val="30"/>
          <w:szCs w:val="30"/>
          <w:lang w:val="en-US" w:eastAsia="zh-CN" w:bidi="ar-SA"/>
        </w:rPr>
      </w:pPr>
      <w:r>
        <w:rPr>
          <w:rFonts w:hint="eastAsia" w:ascii="仿宋" w:hAnsi="仿宋" w:eastAsia="仿宋" w:cs="仿宋"/>
          <w:kern w:val="2"/>
          <w:sz w:val="30"/>
          <w:szCs w:val="30"/>
          <w:lang w:val="en-US" w:eastAsia="zh-CN" w:bidi="ar-SA"/>
        </w:rPr>
        <w:t>1、</w:t>
      </w:r>
      <w:r>
        <w:rPr>
          <w:rFonts w:hint="default" w:ascii="仿宋" w:hAnsi="仿宋" w:eastAsia="仿宋" w:cs="仿宋"/>
          <w:kern w:val="2"/>
          <w:sz w:val="30"/>
          <w:szCs w:val="30"/>
          <w:lang w:val="en-US" w:eastAsia="zh-CN" w:bidi="ar-SA"/>
        </w:rPr>
        <w:t>支付在职职工、聘请人员基本工资福利、日常运行开</w:t>
      </w:r>
      <w:r>
        <w:rPr>
          <w:rFonts w:hint="eastAsia" w:ascii="仿宋" w:hAnsi="仿宋" w:eastAsia="仿宋" w:cs="仿宋"/>
          <w:kern w:val="2"/>
          <w:sz w:val="30"/>
          <w:szCs w:val="30"/>
          <w:lang w:val="en-US" w:eastAsia="zh-CN" w:bidi="ar-SA"/>
        </w:rPr>
        <w:t>支。</w:t>
      </w:r>
      <w:r>
        <w:rPr>
          <w:rFonts w:hint="default" w:ascii="仿宋" w:hAnsi="仿宋" w:eastAsia="仿宋" w:cs="仿宋"/>
          <w:kern w:val="2"/>
          <w:sz w:val="30"/>
          <w:szCs w:val="30"/>
          <w:lang w:val="en-US" w:eastAsia="zh-CN" w:bidi="ar-SA"/>
        </w:rPr>
        <w:tab/>
      </w:r>
      <w:r>
        <w:rPr>
          <w:rFonts w:hint="eastAsia" w:ascii="仿宋" w:hAnsi="仿宋" w:eastAsia="仿宋" w:cs="仿宋"/>
          <w:kern w:val="2"/>
          <w:sz w:val="30"/>
          <w:szCs w:val="30"/>
          <w:lang w:val="en-US" w:eastAsia="zh-CN" w:bidi="ar-SA"/>
        </w:rPr>
        <w:t xml:space="preserve"> 2、</w:t>
      </w:r>
      <w:r>
        <w:rPr>
          <w:rFonts w:hint="default" w:ascii="仿宋" w:hAnsi="仿宋" w:eastAsia="仿宋" w:cs="仿宋"/>
          <w:kern w:val="2"/>
          <w:sz w:val="30"/>
          <w:szCs w:val="30"/>
          <w:lang w:val="en-US" w:eastAsia="zh-CN" w:bidi="ar-SA"/>
        </w:rPr>
        <w:t>农业产业结构调整、扶贫开发、城乡居民和农民的劳动和社会保障工作</w:t>
      </w:r>
      <w:r>
        <w:rPr>
          <w:rFonts w:hint="eastAsia" w:ascii="仿宋" w:hAnsi="仿宋" w:eastAsia="仿宋" w:cs="仿宋"/>
          <w:kern w:val="2"/>
          <w:sz w:val="30"/>
          <w:szCs w:val="30"/>
          <w:lang w:val="en-US" w:eastAsia="zh-CN" w:bidi="ar-SA"/>
        </w:rPr>
        <w:t>。</w:t>
      </w:r>
      <w:r>
        <w:rPr>
          <w:rFonts w:hint="default" w:ascii="仿宋" w:hAnsi="仿宋" w:eastAsia="仿宋" w:cs="仿宋"/>
          <w:kern w:val="2"/>
          <w:sz w:val="30"/>
          <w:szCs w:val="30"/>
          <w:lang w:val="en-US" w:eastAsia="zh-CN" w:bidi="ar-SA"/>
        </w:rPr>
        <w:tab/>
      </w:r>
      <w:r>
        <w:rPr>
          <w:rFonts w:hint="default" w:ascii="仿宋" w:hAnsi="仿宋" w:eastAsia="仿宋" w:cs="仿宋"/>
          <w:kern w:val="2"/>
          <w:sz w:val="30"/>
          <w:szCs w:val="30"/>
          <w:lang w:val="en-US" w:eastAsia="zh-CN" w:bidi="ar-SA"/>
        </w:rPr>
        <w:tab/>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val="0"/>
        <w:spacing w:before="0" w:beforeAutospacing="0" w:after="0" w:afterAutospacing="0" w:line="520" w:lineRule="exact"/>
        <w:ind w:right="0" w:firstLine="600" w:firstLineChars="200"/>
        <w:textAlignment w:val="auto"/>
        <w:rPr>
          <w:rFonts w:hint="default" w:ascii="楷体_GB2312" w:hAnsi="Times New Roman" w:eastAsia="楷体_GB2312" w:cs="楷体_GB2312"/>
          <w:i w:val="0"/>
          <w:iCs w:val="0"/>
          <w:caps w:val="0"/>
          <w:color w:val="000000"/>
          <w:spacing w:val="0"/>
          <w:sz w:val="32"/>
          <w:szCs w:val="32"/>
          <w:shd w:val="clear" w:color="auto" w:fill="FFFFFF"/>
        </w:rPr>
      </w:pPr>
      <w:r>
        <w:rPr>
          <w:rFonts w:hint="eastAsia" w:ascii="仿宋" w:hAnsi="仿宋" w:eastAsia="仿宋" w:cs="仿宋"/>
          <w:kern w:val="2"/>
          <w:sz w:val="30"/>
          <w:szCs w:val="30"/>
          <w:lang w:val="en-US" w:eastAsia="zh-CN" w:bidi="ar-SA"/>
        </w:rPr>
        <w:t>3、</w:t>
      </w:r>
      <w:r>
        <w:rPr>
          <w:rFonts w:hint="default" w:ascii="仿宋" w:hAnsi="仿宋" w:eastAsia="仿宋" w:cs="仿宋"/>
          <w:kern w:val="2"/>
          <w:sz w:val="30"/>
          <w:szCs w:val="30"/>
          <w:lang w:val="en-US" w:eastAsia="zh-CN" w:bidi="ar-SA"/>
        </w:rPr>
        <w:t>负责辖区内的环境卫生、环保环卫等工作，依法进行管理和监督，并做好防火、防灾、救灾、社会救济等工作</w:t>
      </w:r>
      <w:r>
        <w:rPr>
          <w:rFonts w:hint="eastAsia" w:ascii="仿宋" w:hAnsi="仿宋" w:eastAsia="仿宋" w:cs="仿宋"/>
          <w:kern w:val="2"/>
          <w:sz w:val="30"/>
          <w:szCs w:val="30"/>
          <w:lang w:val="en-US" w:eastAsia="zh-CN" w:bidi="ar-SA"/>
        </w:rPr>
        <w:t>。</w:t>
      </w:r>
      <w:r>
        <w:rPr>
          <w:rFonts w:hint="default" w:ascii="仿宋" w:hAnsi="仿宋" w:eastAsia="仿宋" w:cs="仿宋"/>
          <w:kern w:val="2"/>
          <w:sz w:val="30"/>
          <w:szCs w:val="30"/>
          <w:lang w:val="en-US" w:eastAsia="zh-CN" w:bidi="ar-SA"/>
        </w:rPr>
        <w:tab/>
      </w:r>
      <w:r>
        <w:rPr>
          <w:rFonts w:hint="default" w:ascii="仿宋" w:hAnsi="仿宋" w:eastAsia="仿宋" w:cs="仿宋"/>
          <w:kern w:val="2"/>
          <w:sz w:val="30"/>
          <w:szCs w:val="30"/>
          <w:lang w:val="en-US" w:eastAsia="zh-CN" w:bidi="ar-SA"/>
        </w:rPr>
        <w:tab/>
      </w:r>
    </w:p>
    <w:p>
      <w:pPr>
        <w:keepNext w:val="0"/>
        <w:keepLines w:val="0"/>
        <w:pageBreakBefore w:val="0"/>
        <w:numPr>
          <w:ilvl w:val="0"/>
          <w:numId w:val="0"/>
        </w:numPr>
        <w:kinsoku/>
        <w:wordWrap/>
        <w:overflowPunct/>
        <w:topLinePunct w:val="0"/>
        <w:autoSpaceDE/>
        <w:autoSpaceDN/>
        <w:bidi w:val="0"/>
        <w:adjustRightInd/>
        <w:snapToGrid w:val="0"/>
        <w:spacing w:line="520" w:lineRule="exact"/>
        <w:ind w:firstLine="640" w:firstLineChars="200"/>
        <w:textAlignment w:val="auto"/>
        <w:rPr>
          <w:rFonts w:hint="eastAsia" w:ascii="黑体" w:hAnsi="黑体" w:eastAsia="黑体" w:cs="黑体"/>
          <w:i w:val="0"/>
          <w:iCs w:val="0"/>
          <w:caps w:val="0"/>
          <w:color w:val="000000"/>
          <w:spacing w:val="0"/>
          <w:kern w:val="0"/>
          <w:sz w:val="32"/>
          <w:szCs w:val="32"/>
          <w:shd w:val="clear" w:color="auto" w:fill="FFFFFF"/>
          <w:lang w:val="en-US" w:eastAsia="zh-CN" w:bidi="ar"/>
        </w:rPr>
      </w:pPr>
      <w:r>
        <w:rPr>
          <w:rFonts w:hint="eastAsia" w:ascii="黑体" w:hAnsi="黑体" w:eastAsia="黑体" w:cs="黑体"/>
          <w:i w:val="0"/>
          <w:iCs w:val="0"/>
          <w:caps w:val="0"/>
          <w:color w:val="000000"/>
          <w:spacing w:val="0"/>
          <w:kern w:val="0"/>
          <w:sz w:val="32"/>
          <w:szCs w:val="32"/>
          <w:shd w:val="clear" w:color="auto" w:fill="FFFFFF"/>
          <w:lang w:val="en-US" w:eastAsia="zh-CN" w:bidi="ar"/>
        </w:rPr>
        <w:t>二、部门整体支出管理及使用情况</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val="0"/>
        <w:spacing w:before="0" w:beforeAutospacing="0" w:after="0" w:afterAutospacing="0" w:line="520" w:lineRule="exact"/>
        <w:ind w:right="0" w:firstLine="548" w:firstLineChars="200"/>
        <w:textAlignment w:val="auto"/>
        <w:rPr>
          <w:rFonts w:hint="eastAsia" w:ascii="楷体_GB2312" w:hAnsi="Times New Roman" w:eastAsia="楷体_GB2312" w:cs="楷体_GB2312"/>
          <w:i w:val="0"/>
          <w:iCs w:val="0"/>
          <w:caps w:val="0"/>
          <w:color w:val="000000"/>
          <w:spacing w:val="0"/>
          <w:sz w:val="32"/>
          <w:szCs w:val="32"/>
          <w:shd w:val="clear" w:color="auto" w:fill="FFFFFF"/>
        </w:rPr>
      </w:pPr>
      <w:r>
        <w:rPr>
          <w:rFonts w:hint="default" w:ascii="楷体_GB2312" w:hAnsi="Times New Roman" w:eastAsia="楷体_GB2312" w:cs="楷体_GB2312"/>
          <w:i w:val="0"/>
          <w:iCs w:val="0"/>
          <w:caps w:val="0"/>
          <w:color w:val="000000"/>
          <w:spacing w:val="-23"/>
          <w:sz w:val="32"/>
          <w:szCs w:val="32"/>
          <w:shd w:val="clear" w:color="auto" w:fill="FFFFFF"/>
        </w:rPr>
        <w:t>（一）</w:t>
      </w:r>
      <w:r>
        <w:rPr>
          <w:rFonts w:hint="eastAsia" w:ascii="楷体_GB2312" w:hAnsi="Times New Roman" w:eastAsia="楷体_GB2312" w:cs="楷体_GB2312"/>
          <w:i w:val="0"/>
          <w:iCs w:val="0"/>
          <w:caps w:val="0"/>
          <w:color w:val="000000"/>
          <w:spacing w:val="0"/>
          <w:sz w:val="32"/>
          <w:szCs w:val="32"/>
          <w:shd w:val="clear" w:color="auto" w:fill="FFFFFF"/>
        </w:rPr>
        <w:t>预算执行、使用、管理总体情况。</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val="0"/>
        <w:spacing w:before="0" w:beforeAutospacing="0" w:after="0" w:afterAutospacing="0" w:line="520" w:lineRule="exact"/>
        <w:ind w:right="0" w:firstLine="600" w:firstLineChars="200"/>
        <w:textAlignment w:val="auto"/>
        <w:rPr>
          <w:rFonts w:hint="default" w:ascii="仿宋" w:hAnsi="仿宋" w:eastAsia="仿宋" w:cs="仿宋"/>
          <w:kern w:val="2"/>
          <w:sz w:val="30"/>
          <w:szCs w:val="30"/>
          <w:lang w:val="en-US" w:eastAsia="zh-CN" w:bidi="ar-SA"/>
        </w:rPr>
      </w:pPr>
      <w:r>
        <w:rPr>
          <w:rFonts w:hint="eastAsia" w:ascii="仿宋" w:hAnsi="仿宋" w:eastAsia="仿宋" w:cs="仿宋"/>
          <w:kern w:val="2"/>
          <w:sz w:val="30"/>
          <w:szCs w:val="30"/>
          <w:lang w:val="en-US" w:eastAsia="zh-CN" w:bidi="ar-SA"/>
        </w:rPr>
        <w:t>县本级安排县漠滨乡预算收入521.19元，其中基本支出489.19万元，项目支出32万元。其中工资福利性支出为351.81万元；公用经费134.31万元（其中“三公”经费预算中的公务接待费为11.2万元、公务用车购置及运行维护费为9.5万元），对个人和家庭的补助3.06万元。项目支出32万元，主要围绕日常运转及职工福利支出工作进行安排，基本能够保障主要工作职责。</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val="0"/>
        <w:spacing w:before="0" w:beforeAutospacing="0" w:after="0" w:afterAutospacing="0" w:line="520" w:lineRule="exact"/>
        <w:ind w:right="0" w:firstLine="548" w:firstLineChars="200"/>
        <w:textAlignment w:val="auto"/>
        <w:rPr>
          <w:rFonts w:hint="default" w:ascii="楷体_GB2312" w:hAnsi="Times New Roman" w:eastAsia="楷体_GB2312" w:cs="楷体_GB2312"/>
          <w:i w:val="0"/>
          <w:iCs w:val="0"/>
          <w:caps w:val="0"/>
          <w:color w:val="000000"/>
          <w:spacing w:val="0"/>
          <w:sz w:val="32"/>
          <w:szCs w:val="32"/>
        </w:rPr>
      </w:pPr>
      <w:r>
        <w:rPr>
          <w:rFonts w:hint="default" w:ascii="楷体_GB2312" w:hAnsi="Times New Roman" w:eastAsia="楷体_GB2312" w:cs="楷体_GB2312"/>
          <w:i w:val="0"/>
          <w:iCs w:val="0"/>
          <w:caps w:val="0"/>
          <w:color w:val="000000"/>
          <w:spacing w:val="-23"/>
          <w:sz w:val="32"/>
          <w:szCs w:val="32"/>
          <w:shd w:val="clear" w:color="auto" w:fill="FFFFFF"/>
        </w:rPr>
        <w:t>（二）</w:t>
      </w:r>
      <w:r>
        <w:rPr>
          <w:rFonts w:hint="default" w:ascii="楷体_GB2312" w:hAnsi="Times New Roman" w:eastAsia="楷体_GB2312" w:cs="楷体_GB2312"/>
          <w:i w:val="0"/>
          <w:iCs w:val="0"/>
          <w:caps w:val="0"/>
          <w:color w:val="000000"/>
          <w:spacing w:val="0"/>
          <w:sz w:val="32"/>
          <w:szCs w:val="32"/>
          <w:shd w:val="clear" w:color="auto" w:fill="FFFFFF"/>
        </w:rPr>
        <w:t>部门预算执行情况</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val="0"/>
        <w:spacing w:before="0" w:beforeAutospacing="0" w:after="0" w:afterAutospacing="0" w:line="520" w:lineRule="exact"/>
        <w:ind w:right="0" w:firstLine="640" w:firstLineChars="200"/>
        <w:textAlignment w:val="auto"/>
        <w:rPr>
          <w:rFonts w:hint="default" w:ascii="仿宋_GB2312" w:hAnsi="Times New Roman" w:eastAsia="仿宋_GB2312" w:cs="仿宋_GB2312"/>
          <w:i w:val="0"/>
          <w:iCs w:val="0"/>
          <w:caps w:val="0"/>
          <w:color w:val="000000"/>
          <w:spacing w:val="0"/>
          <w:sz w:val="32"/>
          <w:szCs w:val="32"/>
          <w:shd w:val="clear" w:color="auto" w:fill="FFFFFF"/>
        </w:rPr>
      </w:pPr>
      <w:r>
        <w:rPr>
          <w:rFonts w:hint="default" w:ascii="仿宋_GB2312" w:hAnsi="Times New Roman" w:eastAsia="仿宋_GB2312" w:cs="仿宋_GB2312"/>
          <w:i w:val="0"/>
          <w:iCs w:val="0"/>
          <w:caps w:val="0"/>
          <w:color w:val="000000"/>
          <w:spacing w:val="0"/>
          <w:sz w:val="32"/>
          <w:szCs w:val="32"/>
          <w:shd w:val="clear" w:color="auto" w:fill="FFFFFF"/>
        </w:rPr>
        <w:t>1.基本支出情况</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val="0"/>
        <w:spacing w:before="0" w:beforeAutospacing="0" w:after="0" w:afterAutospacing="0" w:line="520" w:lineRule="exact"/>
        <w:ind w:right="0" w:firstLine="600" w:firstLineChars="200"/>
        <w:textAlignment w:val="auto"/>
        <w:rPr>
          <w:rFonts w:hint="eastAsia" w:ascii="仿宋" w:hAnsi="仿宋" w:eastAsia="仿宋" w:cs="仿宋"/>
          <w:kern w:val="2"/>
          <w:sz w:val="30"/>
          <w:szCs w:val="30"/>
          <w:lang w:val="en-US" w:eastAsia="zh-CN" w:bidi="ar-SA"/>
        </w:rPr>
      </w:pPr>
      <w:r>
        <w:rPr>
          <w:rFonts w:hint="eastAsia" w:ascii="仿宋" w:hAnsi="仿宋" w:eastAsia="仿宋" w:cs="仿宋"/>
          <w:kern w:val="2"/>
          <w:sz w:val="30"/>
          <w:szCs w:val="30"/>
          <w:lang w:val="en-US" w:eastAsia="zh-CN" w:bidi="ar-SA"/>
        </w:rPr>
        <w:t>收入方面：在实际执行中，漠滨侗族苗族乡人民政府全年收入为1466.73万元，其中政府性基金预算财政拨款收入为4.65万元，其他收入为66.45万元。</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val="0"/>
        <w:spacing w:before="0" w:beforeAutospacing="0" w:after="0" w:afterAutospacing="0" w:line="520" w:lineRule="exact"/>
        <w:ind w:right="0" w:firstLine="640" w:firstLineChars="200"/>
        <w:textAlignment w:val="auto"/>
        <w:rPr>
          <w:rFonts w:hint="default" w:ascii="仿宋_GB2312" w:hAnsi="Times New Roman" w:eastAsia="仿宋_GB2312" w:cs="仿宋_GB2312"/>
          <w:i w:val="0"/>
          <w:iCs w:val="0"/>
          <w:caps w:val="0"/>
          <w:color w:val="000000"/>
          <w:spacing w:val="0"/>
          <w:sz w:val="32"/>
          <w:szCs w:val="32"/>
          <w:shd w:val="clear" w:color="auto" w:fill="FFFFFF"/>
          <w:lang w:val="en-US" w:eastAsia="zh-CN"/>
        </w:rPr>
      </w:pP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val="0"/>
        <w:spacing w:before="0" w:beforeAutospacing="0" w:after="0" w:afterAutospacing="0" w:line="520" w:lineRule="exact"/>
        <w:ind w:right="0" w:firstLine="600" w:firstLineChars="200"/>
        <w:textAlignment w:val="auto"/>
        <w:rPr>
          <w:rFonts w:hint="eastAsia" w:ascii="仿宋" w:hAnsi="仿宋" w:eastAsia="仿宋" w:cs="仿宋"/>
          <w:kern w:val="2"/>
          <w:sz w:val="30"/>
          <w:szCs w:val="30"/>
          <w:lang w:val="en-US" w:eastAsia="zh-CN" w:bidi="ar-SA"/>
        </w:rPr>
      </w:pPr>
      <w:r>
        <w:rPr>
          <w:rFonts w:hint="eastAsia" w:ascii="仿宋" w:hAnsi="仿宋" w:eastAsia="仿宋" w:cs="仿宋"/>
          <w:kern w:val="2"/>
          <w:sz w:val="30"/>
          <w:szCs w:val="30"/>
          <w:lang w:val="en-US" w:eastAsia="zh-CN" w:bidi="ar-SA"/>
        </w:rPr>
        <w:t>支出方面：全年实际支出为1466.73万元，财政均按实际支出进度予以拨付，剔除工资性支出及公务费，主要项目为：一般公共服务支出项目274.38万元、公共安全项目14.56万元、教育支出项目2.04元、科学技术支出项目354.94万元、社会保障和就业支出402.49万元、卫生健康支出22.18万元、城乡社区支出42.43万元、农林水支出349.06万元、其他支出4.65万元。</w:t>
      </w:r>
    </w:p>
    <w:p>
      <w:pPr>
        <w:pStyle w:val="4"/>
        <w:keepNext w:val="0"/>
        <w:keepLines w:val="0"/>
        <w:pageBreakBefore w:val="0"/>
        <w:widowControl/>
        <w:numPr>
          <w:ilvl w:val="0"/>
          <w:numId w:val="2"/>
        </w:numPr>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val="0"/>
        <w:spacing w:before="0" w:beforeAutospacing="0" w:after="0" w:afterAutospacing="0" w:line="520" w:lineRule="exact"/>
        <w:ind w:right="0" w:firstLine="640" w:firstLineChars="200"/>
        <w:textAlignment w:val="auto"/>
        <w:rPr>
          <w:rFonts w:hint="default" w:ascii="楷体_GB2312" w:hAnsi="Times New Roman" w:eastAsia="楷体_GB2312" w:cs="楷体_GB2312"/>
          <w:i w:val="0"/>
          <w:iCs w:val="0"/>
          <w:caps w:val="0"/>
          <w:color w:val="000000"/>
          <w:spacing w:val="0"/>
          <w:sz w:val="32"/>
          <w:szCs w:val="32"/>
          <w:shd w:val="clear" w:color="auto" w:fill="FFFFFF"/>
        </w:rPr>
      </w:pPr>
      <w:r>
        <w:rPr>
          <w:rFonts w:hint="default" w:ascii="楷体_GB2312" w:hAnsi="Times New Roman" w:eastAsia="楷体_GB2312" w:cs="楷体_GB2312"/>
          <w:i w:val="0"/>
          <w:iCs w:val="0"/>
          <w:caps w:val="0"/>
          <w:color w:val="000000"/>
          <w:spacing w:val="0"/>
          <w:sz w:val="32"/>
          <w:szCs w:val="32"/>
          <w:shd w:val="clear" w:color="auto" w:fill="FFFFFF"/>
        </w:rPr>
        <w:t>"三公"经费使用和管理情况</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val="0"/>
        <w:spacing w:before="0" w:beforeAutospacing="0" w:after="0" w:afterAutospacing="0" w:line="520" w:lineRule="exact"/>
        <w:ind w:right="0" w:firstLine="600" w:firstLineChars="200"/>
        <w:textAlignment w:val="auto"/>
        <w:rPr>
          <w:rFonts w:hint="default" w:ascii="仿宋" w:hAnsi="仿宋" w:eastAsia="仿宋" w:cs="仿宋"/>
          <w:kern w:val="2"/>
          <w:sz w:val="30"/>
          <w:szCs w:val="30"/>
          <w:lang w:val="en-US" w:eastAsia="zh-CN" w:bidi="ar-SA"/>
        </w:rPr>
      </w:pPr>
      <w:r>
        <w:rPr>
          <w:rFonts w:hint="eastAsia" w:ascii="仿宋" w:hAnsi="仿宋" w:eastAsia="仿宋" w:cs="仿宋"/>
          <w:kern w:val="2"/>
          <w:sz w:val="30"/>
          <w:szCs w:val="30"/>
          <w:lang w:val="en-US" w:eastAsia="zh-CN" w:bidi="ar-SA"/>
        </w:rPr>
        <w:t>2023年“三公”经费预算数为20.7万元，其中，公务接待费11.2万元，公务用车购置及运行费9.5万元（其中，公务用车运行费9.5万元），因公出国（境）费0万元。</w:t>
      </w:r>
    </w:p>
    <w:p>
      <w:pPr>
        <w:pStyle w:val="4"/>
        <w:keepNext w:val="0"/>
        <w:keepLines w:val="0"/>
        <w:pageBreakBefore w:val="0"/>
        <w:widowControl/>
        <w:numPr>
          <w:ilvl w:val="0"/>
          <w:numId w:val="3"/>
        </w:numPr>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val="0"/>
        <w:spacing w:before="0" w:beforeAutospacing="0" w:after="0" w:afterAutospacing="0" w:line="520" w:lineRule="exact"/>
        <w:ind w:right="0" w:firstLine="640" w:firstLineChars="200"/>
        <w:textAlignment w:val="auto"/>
        <w:rPr>
          <w:rFonts w:hint="eastAsia" w:ascii="仿宋" w:hAnsi="仿宋" w:eastAsia="仿宋" w:cs="仿宋"/>
          <w:kern w:val="2"/>
          <w:sz w:val="32"/>
          <w:szCs w:val="32"/>
          <w:lang w:val="en-US" w:eastAsia="zh-CN" w:bidi="ar-SA"/>
        </w:rPr>
      </w:pPr>
      <w:r>
        <w:rPr>
          <w:rFonts w:hint="eastAsia" w:ascii="黑体" w:hAnsi="黑体" w:eastAsia="黑体" w:cs="黑体"/>
          <w:i w:val="0"/>
          <w:iCs w:val="0"/>
          <w:caps w:val="0"/>
          <w:color w:val="000000"/>
          <w:spacing w:val="0"/>
          <w:sz w:val="32"/>
          <w:szCs w:val="32"/>
          <w:shd w:val="clear" w:color="auto" w:fill="FFFFFF"/>
        </w:rPr>
        <w:t>政府性基金预算支出情况</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val="0"/>
        <w:spacing w:before="0" w:beforeAutospacing="0" w:after="0" w:afterAutospacing="0" w:line="520" w:lineRule="exact"/>
        <w:ind w:right="0" w:firstLine="600" w:firstLineChars="200"/>
        <w:textAlignment w:val="auto"/>
        <w:rPr>
          <w:rFonts w:hint="default" w:ascii="仿宋" w:hAnsi="仿宋" w:eastAsia="仿宋" w:cs="仿宋"/>
          <w:kern w:val="2"/>
          <w:sz w:val="30"/>
          <w:szCs w:val="30"/>
          <w:lang w:val="en-US" w:eastAsia="zh-CN" w:bidi="ar-SA"/>
        </w:rPr>
      </w:pPr>
      <w:r>
        <w:rPr>
          <w:rFonts w:hint="eastAsia" w:ascii="仿宋" w:hAnsi="仿宋" w:eastAsia="仿宋" w:cs="仿宋"/>
          <w:kern w:val="2"/>
          <w:sz w:val="30"/>
          <w:szCs w:val="30"/>
          <w:lang w:val="en-US" w:eastAsia="zh-CN" w:bidi="ar-SA"/>
        </w:rPr>
        <w:t>其他支出项目4.65万元，其中维修（护）费4.65万元。</w:t>
      </w:r>
    </w:p>
    <w:p>
      <w:pPr>
        <w:pStyle w:val="4"/>
        <w:keepNext w:val="0"/>
        <w:keepLines w:val="0"/>
        <w:pageBreakBefore w:val="0"/>
        <w:widowControl/>
        <w:numPr>
          <w:ilvl w:val="0"/>
          <w:numId w:val="3"/>
        </w:numPr>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val="0"/>
        <w:spacing w:before="0" w:beforeAutospacing="0" w:after="0" w:afterAutospacing="0" w:line="520" w:lineRule="exact"/>
        <w:ind w:left="0" w:leftChars="0" w:right="0" w:firstLine="640" w:firstLineChars="200"/>
        <w:textAlignment w:val="auto"/>
        <w:rPr>
          <w:rFonts w:hint="eastAsia" w:ascii="黑体" w:hAnsi="黑体" w:eastAsia="黑体" w:cs="黑体"/>
          <w:i w:val="0"/>
          <w:iCs w:val="0"/>
          <w:caps w:val="0"/>
          <w:color w:val="000000"/>
          <w:spacing w:val="0"/>
          <w:sz w:val="32"/>
          <w:szCs w:val="32"/>
          <w:shd w:val="clear" w:color="auto" w:fill="FFFFFF"/>
        </w:rPr>
      </w:pPr>
      <w:r>
        <w:rPr>
          <w:rFonts w:hint="eastAsia" w:ascii="黑体" w:hAnsi="黑体" w:eastAsia="黑体" w:cs="黑体"/>
          <w:i w:val="0"/>
          <w:iCs w:val="0"/>
          <w:caps w:val="0"/>
          <w:color w:val="000000"/>
          <w:spacing w:val="0"/>
          <w:sz w:val="32"/>
          <w:szCs w:val="32"/>
          <w:shd w:val="clear" w:color="auto" w:fill="FFFFFF"/>
        </w:rPr>
        <w:t>国有资本经营预算支出情况</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val="0"/>
        <w:spacing w:before="0" w:beforeAutospacing="0" w:after="0" w:afterAutospacing="0" w:line="520" w:lineRule="exact"/>
        <w:ind w:right="0" w:firstLine="600" w:firstLineChars="200"/>
        <w:textAlignment w:val="auto"/>
        <w:rPr>
          <w:rFonts w:hint="eastAsia" w:ascii="仿宋" w:hAnsi="仿宋" w:eastAsia="仿宋" w:cs="仿宋"/>
          <w:kern w:val="2"/>
          <w:sz w:val="30"/>
          <w:szCs w:val="30"/>
          <w:lang w:val="en-US" w:eastAsia="zh-CN" w:bidi="ar-SA"/>
        </w:rPr>
      </w:pPr>
      <w:r>
        <w:rPr>
          <w:rFonts w:hint="eastAsia" w:ascii="仿宋" w:hAnsi="仿宋" w:eastAsia="仿宋" w:cs="仿宋"/>
          <w:kern w:val="2"/>
          <w:sz w:val="30"/>
          <w:szCs w:val="30"/>
          <w:lang w:val="en-US" w:eastAsia="zh-CN" w:bidi="ar-SA"/>
        </w:rPr>
        <w:t>2023年国无有资本经营预算</w:t>
      </w:r>
    </w:p>
    <w:p>
      <w:pPr>
        <w:pStyle w:val="4"/>
        <w:keepNext w:val="0"/>
        <w:keepLines w:val="0"/>
        <w:pageBreakBefore w:val="0"/>
        <w:widowControl/>
        <w:numPr>
          <w:ilvl w:val="0"/>
          <w:numId w:val="3"/>
        </w:numPr>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val="0"/>
        <w:spacing w:before="0" w:beforeAutospacing="0" w:after="0" w:afterAutospacing="0" w:line="520" w:lineRule="exact"/>
        <w:ind w:left="0" w:leftChars="0" w:right="0" w:firstLine="640" w:firstLineChars="200"/>
        <w:textAlignment w:val="auto"/>
        <w:rPr>
          <w:rFonts w:hint="eastAsia" w:ascii="黑体" w:hAnsi="黑体" w:eastAsia="黑体" w:cs="黑体"/>
          <w:i w:val="0"/>
          <w:iCs w:val="0"/>
          <w:caps w:val="0"/>
          <w:color w:val="000000"/>
          <w:spacing w:val="0"/>
          <w:sz w:val="32"/>
          <w:szCs w:val="32"/>
          <w:shd w:val="clear" w:color="auto" w:fill="FFFFFF"/>
        </w:rPr>
      </w:pPr>
      <w:r>
        <w:rPr>
          <w:rFonts w:hint="eastAsia" w:ascii="黑体" w:hAnsi="黑体" w:eastAsia="黑体" w:cs="黑体"/>
          <w:i w:val="0"/>
          <w:iCs w:val="0"/>
          <w:caps w:val="0"/>
          <w:color w:val="000000"/>
          <w:spacing w:val="0"/>
          <w:sz w:val="32"/>
          <w:szCs w:val="32"/>
          <w:shd w:val="clear" w:color="auto" w:fill="FFFFFF"/>
        </w:rPr>
        <w:t>社会保险基金预算支出情况</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val="0"/>
        <w:spacing w:before="0" w:beforeAutospacing="0" w:after="0" w:afterAutospacing="0" w:line="520" w:lineRule="exact"/>
        <w:ind w:right="0" w:firstLine="600" w:firstLineChars="200"/>
        <w:textAlignment w:val="auto"/>
        <w:rPr>
          <w:rFonts w:hint="eastAsia" w:ascii="仿宋" w:hAnsi="仿宋" w:eastAsia="仿宋" w:cs="仿宋"/>
          <w:kern w:val="2"/>
          <w:sz w:val="30"/>
          <w:szCs w:val="30"/>
          <w:lang w:val="en-US" w:eastAsia="zh-CN" w:bidi="ar-SA"/>
        </w:rPr>
      </w:pPr>
      <w:r>
        <w:rPr>
          <w:rFonts w:hint="eastAsia" w:ascii="仿宋" w:hAnsi="仿宋" w:eastAsia="仿宋" w:cs="仿宋"/>
          <w:kern w:val="2"/>
          <w:sz w:val="30"/>
          <w:szCs w:val="30"/>
          <w:lang w:val="en-US" w:eastAsia="zh-CN" w:bidi="ar-SA"/>
        </w:rPr>
        <w:t>2023年社会保险基金预算</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val="0"/>
        <w:spacing w:before="0" w:beforeAutospacing="0" w:after="0" w:afterAutospacing="0" w:line="520" w:lineRule="exact"/>
        <w:ind w:right="0" w:firstLine="640" w:firstLineChars="200"/>
        <w:textAlignment w:val="auto"/>
        <w:rPr>
          <w:rFonts w:hint="eastAsia" w:ascii="黑体" w:hAnsi="黑体" w:eastAsia="黑体" w:cs="黑体"/>
          <w:i w:val="0"/>
          <w:iCs w:val="0"/>
          <w:caps w:val="0"/>
          <w:color w:val="000000"/>
          <w:spacing w:val="0"/>
          <w:sz w:val="32"/>
          <w:szCs w:val="32"/>
        </w:rPr>
      </w:pPr>
      <w:r>
        <w:rPr>
          <w:rFonts w:hint="eastAsia" w:ascii="黑体" w:hAnsi="黑体" w:eastAsia="黑体" w:cs="黑体"/>
          <w:i w:val="0"/>
          <w:iCs w:val="0"/>
          <w:caps w:val="0"/>
          <w:color w:val="000000"/>
          <w:spacing w:val="0"/>
          <w:sz w:val="32"/>
          <w:szCs w:val="32"/>
          <w:shd w:val="clear" w:color="auto" w:fill="FFFFFF"/>
        </w:rPr>
        <w:t>六、部门整体支出绩效情况</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val="0"/>
        <w:spacing w:before="0" w:beforeAutospacing="0" w:after="0" w:afterAutospacing="0" w:line="520" w:lineRule="exact"/>
        <w:ind w:right="0" w:firstLine="548" w:firstLineChars="200"/>
        <w:textAlignment w:val="auto"/>
        <w:rPr>
          <w:rFonts w:hint="default" w:ascii="仿宋_GB2312" w:hAnsi="Times New Roman" w:eastAsia="仿宋_GB2312" w:cs="仿宋_GB2312"/>
          <w:i w:val="0"/>
          <w:iCs w:val="0"/>
          <w:caps w:val="0"/>
          <w:color w:val="000000"/>
          <w:spacing w:val="0"/>
          <w:sz w:val="32"/>
          <w:szCs w:val="32"/>
          <w:shd w:val="clear" w:color="auto" w:fill="FFFFFF"/>
        </w:rPr>
      </w:pPr>
      <w:r>
        <w:rPr>
          <w:rFonts w:hint="default" w:ascii="楷体_GB2312" w:hAnsi="Times New Roman" w:eastAsia="楷体_GB2312" w:cs="楷体_GB2312"/>
          <w:i w:val="0"/>
          <w:iCs w:val="0"/>
          <w:caps w:val="0"/>
          <w:color w:val="000000"/>
          <w:spacing w:val="-23"/>
          <w:sz w:val="32"/>
          <w:szCs w:val="32"/>
          <w:shd w:val="clear" w:color="auto" w:fill="FFFFFF"/>
        </w:rPr>
        <w:t>（一）</w:t>
      </w:r>
      <w:r>
        <w:rPr>
          <w:rFonts w:hint="default" w:ascii="楷体_GB2312" w:hAnsi="Times New Roman" w:eastAsia="楷体_GB2312" w:cs="楷体_GB2312"/>
          <w:i w:val="0"/>
          <w:iCs w:val="0"/>
          <w:caps w:val="0"/>
          <w:color w:val="000000"/>
          <w:spacing w:val="0"/>
          <w:sz w:val="32"/>
          <w:szCs w:val="32"/>
          <w:shd w:val="clear" w:color="auto" w:fill="FFFFFF"/>
        </w:rPr>
        <w:t>综合评价结论。</w:t>
      </w:r>
      <w:r>
        <w:rPr>
          <w:rFonts w:hint="default" w:ascii="仿宋_GB2312" w:hAnsi="Times New Roman" w:eastAsia="仿宋_GB2312" w:cs="仿宋_GB2312"/>
          <w:i w:val="0"/>
          <w:iCs w:val="0"/>
          <w:caps w:val="0"/>
          <w:color w:val="000000"/>
          <w:spacing w:val="0"/>
          <w:sz w:val="32"/>
          <w:szCs w:val="32"/>
          <w:shd w:val="clear" w:color="auto" w:fill="FFFFFF"/>
        </w:rPr>
        <w:t>反映自评得分及评价等级。</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val="0"/>
        <w:spacing w:before="0" w:beforeAutospacing="0" w:after="0" w:afterAutospacing="0" w:line="520" w:lineRule="exact"/>
        <w:ind w:right="0" w:firstLine="640" w:firstLineChars="200"/>
        <w:textAlignment w:val="auto"/>
        <w:rPr>
          <w:rFonts w:hint="default" w:ascii="仿宋_GB2312" w:hAnsi="Times New Roman" w:eastAsia="仿宋_GB2312" w:cs="仿宋_GB2312"/>
          <w:i w:val="0"/>
          <w:iCs w:val="0"/>
          <w:caps w:val="0"/>
          <w:color w:val="000000"/>
          <w:spacing w:val="0"/>
          <w:sz w:val="32"/>
          <w:szCs w:val="32"/>
          <w:shd w:val="clear" w:color="auto" w:fill="FFFFFF"/>
        </w:rPr>
      </w:pPr>
      <w:r>
        <w:rPr>
          <w:rFonts w:hint="eastAsia" w:ascii="楷体_GB2312" w:hAnsi="楷体_GB2312" w:eastAsia="楷体_GB2312" w:cs="楷体_GB2312"/>
          <w:color w:val="000000"/>
          <w:kern w:val="2"/>
          <w:sz w:val="32"/>
          <w:szCs w:val="32"/>
          <w:shd w:val="clear" w:color="auto" w:fill="FFFFFF"/>
          <w:lang w:val="en-US" w:eastAsia="zh-CN" w:bidi="ar-SA"/>
        </w:rPr>
        <w:t xml:space="preserve"> </w:t>
      </w:r>
      <w:r>
        <w:rPr>
          <w:rFonts w:hint="eastAsia" w:ascii="仿宋" w:hAnsi="仿宋" w:eastAsia="仿宋" w:cs="仿宋"/>
          <w:kern w:val="2"/>
          <w:sz w:val="30"/>
          <w:szCs w:val="30"/>
          <w:lang w:val="en-US" w:eastAsia="zh-CN" w:bidi="ar-SA"/>
        </w:rPr>
        <w:t>本单位自评为96分。</w:t>
      </w:r>
    </w:p>
    <w:p>
      <w:pPr>
        <w:pStyle w:val="4"/>
        <w:widowControl/>
        <w:numPr>
          <w:ilvl w:val="0"/>
          <w:numId w:val="4"/>
        </w:numPr>
        <w:shd w:val="clear" w:color="auto" w:fill="FFFFFF"/>
        <w:spacing w:before="0" w:beforeAutospacing="0" w:after="0" w:afterAutospacing="0" w:line="560" w:lineRule="atLeast"/>
        <w:ind w:firstLine="640" w:firstLineChars="200"/>
        <w:rPr>
          <w:rFonts w:hint="default" w:ascii="楷体_GB2312" w:hAnsi="Times New Roman" w:eastAsia="楷体_GB2312" w:cs="楷体_GB2312"/>
          <w:i w:val="0"/>
          <w:iCs w:val="0"/>
          <w:caps w:val="0"/>
          <w:color w:val="000000"/>
          <w:spacing w:val="0"/>
          <w:sz w:val="32"/>
          <w:szCs w:val="32"/>
          <w:shd w:val="clear" w:color="auto" w:fill="FFFFFF"/>
        </w:rPr>
      </w:pPr>
      <w:r>
        <w:rPr>
          <w:rFonts w:hint="default" w:ascii="楷体_GB2312" w:hAnsi="Times New Roman" w:eastAsia="楷体_GB2312" w:cs="楷体_GB2312"/>
          <w:i w:val="0"/>
          <w:iCs w:val="0"/>
          <w:caps w:val="0"/>
          <w:color w:val="000000"/>
          <w:spacing w:val="0"/>
          <w:sz w:val="32"/>
          <w:szCs w:val="32"/>
          <w:shd w:val="clear" w:color="auto" w:fill="FFFFFF"/>
        </w:rPr>
        <w:t>评价指标分析（或综合评价情况）。</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val="0"/>
        <w:spacing w:before="0" w:beforeAutospacing="0" w:after="0" w:afterAutospacing="0" w:line="520" w:lineRule="exact"/>
        <w:ind w:right="0" w:firstLine="600" w:firstLineChars="200"/>
        <w:textAlignment w:val="auto"/>
        <w:rPr>
          <w:rFonts w:hint="eastAsia" w:ascii="仿宋" w:hAnsi="仿宋" w:eastAsia="仿宋" w:cs="仿宋"/>
          <w:kern w:val="2"/>
          <w:sz w:val="30"/>
          <w:szCs w:val="30"/>
          <w:lang w:val="en-US" w:eastAsia="zh-CN" w:bidi="ar-SA"/>
        </w:rPr>
      </w:pPr>
      <w:r>
        <w:rPr>
          <w:rFonts w:hint="eastAsia" w:ascii="仿宋" w:hAnsi="仿宋" w:eastAsia="仿宋" w:cs="仿宋"/>
          <w:kern w:val="2"/>
          <w:sz w:val="30"/>
          <w:szCs w:val="30"/>
          <w:lang w:val="en-US" w:eastAsia="zh-CN" w:bidi="ar-SA"/>
        </w:rPr>
        <w:t>（1）社会效益，促进了漠滨乡社会稳定发展，保障了民生，改善居民生活环境和条件。</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val="0"/>
        <w:spacing w:before="0" w:beforeAutospacing="0" w:after="0" w:afterAutospacing="0" w:line="520" w:lineRule="exact"/>
        <w:ind w:right="0" w:firstLine="600" w:firstLineChars="200"/>
        <w:textAlignment w:val="auto"/>
        <w:rPr>
          <w:rFonts w:hint="eastAsia" w:ascii="仿宋" w:hAnsi="仿宋" w:eastAsia="仿宋" w:cs="仿宋"/>
          <w:kern w:val="2"/>
          <w:sz w:val="30"/>
          <w:szCs w:val="30"/>
          <w:lang w:val="en-US" w:eastAsia="zh-CN" w:bidi="ar-SA"/>
        </w:rPr>
      </w:pPr>
      <w:r>
        <w:rPr>
          <w:rFonts w:hint="eastAsia" w:ascii="仿宋" w:hAnsi="仿宋" w:eastAsia="仿宋" w:cs="仿宋"/>
          <w:kern w:val="2"/>
          <w:sz w:val="30"/>
          <w:szCs w:val="30"/>
          <w:lang w:val="en-US" w:eastAsia="zh-CN" w:bidi="ar-SA"/>
        </w:rPr>
        <w:t>（2）生态效益，有效改善了人居环境，加强生态环境保护，促进了会同生态建设。</w:t>
      </w:r>
    </w:p>
    <w:p>
      <w:pPr>
        <w:pStyle w:val="4"/>
        <w:widowControl/>
        <w:shd w:val="clear" w:color="auto" w:fill="FFFFFF"/>
        <w:spacing w:before="0" w:beforeAutospacing="0" w:after="0" w:afterAutospacing="0" w:line="560" w:lineRule="atLeast"/>
        <w:ind w:firstLine="560" w:firstLineChars="200"/>
        <w:rPr>
          <w:rFonts w:hint="eastAsia" w:ascii="仿宋_GB2312" w:hAnsi="仿宋_GB2312" w:eastAsia="仿宋_GB2312" w:cs="仿宋_GB2312"/>
          <w:kern w:val="2"/>
          <w:sz w:val="28"/>
          <w:szCs w:val="28"/>
          <w:lang w:val="en-US" w:eastAsia="zh-CN" w:bidi="ar-SA"/>
        </w:rPr>
      </w:pPr>
      <w:r>
        <w:rPr>
          <w:rFonts w:hint="eastAsia" w:ascii="仿宋_GB2312" w:hAnsi="仿宋_GB2312" w:eastAsia="仿宋_GB2312" w:cs="仿宋_GB2312"/>
          <w:kern w:val="2"/>
          <w:sz w:val="28"/>
          <w:szCs w:val="28"/>
          <w:lang w:val="en-US" w:eastAsia="zh-CN" w:bidi="ar-SA"/>
        </w:rPr>
        <w:t>（3）经济效益。优化营商环境，提升特色产业发展，促进会同整体经济发展。</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val="0"/>
        <w:spacing w:before="0" w:beforeAutospacing="0" w:after="0" w:afterAutospacing="0" w:line="520" w:lineRule="exact"/>
        <w:ind w:right="0" w:firstLine="640" w:firstLineChars="200"/>
        <w:textAlignment w:val="auto"/>
        <w:rPr>
          <w:rFonts w:hint="eastAsia" w:ascii="黑体" w:hAnsi="黑体" w:eastAsia="黑体" w:cs="黑体"/>
          <w:i w:val="0"/>
          <w:iCs w:val="0"/>
          <w:caps w:val="0"/>
          <w:color w:val="000000"/>
          <w:spacing w:val="0"/>
          <w:sz w:val="32"/>
          <w:szCs w:val="32"/>
        </w:rPr>
      </w:pPr>
      <w:r>
        <w:rPr>
          <w:rFonts w:hint="eastAsia" w:ascii="黑体" w:hAnsi="黑体" w:eastAsia="黑体" w:cs="黑体"/>
          <w:i w:val="0"/>
          <w:iCs w:val="0"/>
          <w:caps w:val="0"/>
          <w:color w:val="000000"/>
          <w:spacing w:val="0"/>
          <w:sz w:val="32"/>
          <w:szCs w:val="32"/>
          <w:shd w:val="clear" w:color="auto" w:fill="FFFFFF"/>
        </w:rPr>
        <w:t>七、存在的问题及原因分析</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val="0"/>
        <w:spacing w:before="0" w:beforeAutospacing="0" w:after="0" w:afterAutospacing="0" w:line="520" w:lineRule="exact"/>
        <w:ind w:right="0" w:firstLine="600" w:firstLineChars="200"/>
        <w:textAlignment w:val="auto"/>
        <w:rPr>
          <w:rFonts w:hint="eastAsia" w:ascii="仿宋" w:hAnsi="仿宋" w:eastAsia="仿宋" w:cs="仿宋"/>
          <w:kern w:val="2"/>
          <w:sz w:val="30"/>
          <w:szCs w:val="30"/>
          <w:lang w:val="en-US" w:eastAsia="zh-CN" w:bidi="ar-SA"/>
        </w:rPr>
      </w:pPr>
      <w:r>
        <w:rPr>
          <w:rFonts w:hint="eastAsia" w:ascii="仿宋" w:hAnsi="仿宋" w:eastAsia="仿宋" w:cs="仿宋"/>
          <w:kern w:val="2"/>
          <w:sz w:val="30"/>
          <w:szCs w:val="30"/>
          <w:lang w:val="en-US" w:eastAsia="zh-CN" w:bidi="ar-SA"/>
        </w:rPr>
        <w:t>基层工作人员缺乏系统性的知识体系。</w:t>
      </w:r>
    </w:p>
    <w:p>
      <w:pPr>
        <w:pStyle w:val="4"/>
        <w:keepNext w:val="0"/>
        <w:keepLines w:val="0"/>
        <w:pageBreakBefore w:val="0"/>
        <w:widowControl/>
        <w:numPr>
          <w:ilvl w:val="0"/>
          <w:numId w:val="3"/>
        </w:numPr>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val="0"/>
        <w:spacing w:before="0" w:beforeAutospacing="0" w:after="0" w:afterAutospacing="0" w:line="520" w:lineRule="exact"/>
        <w:ind w:left="0" w:leftChars="0" w:right="0" w:firstLine="640" w:firstLineChars="200"/>
        <w:textAlignment w:val="auto"/>
        <w:rPr>
          <w:rFonts w:hint="eastAsia" w:ascii="黑体" w:hAnsi="黑体" w:eastAsia="黑体" w:cs="黑体"/>
          <w:i w:val="0"/>
          <w:iCs w:val="0"/>
          <w:caps w:val="0"/>
          <w:color w:val="000000"/>
          <w:spacing w:val="0"/>
          <w:sz w:val="32"/>
          <w:szCs w:val="32"/>
          <w:shd w:val="clear" w:color="auto" w:fill="FFFFFF"/>
        </w:rPr>
      </w:pPr>
      <w:r>
        <w:rPr>
          <w:rFonts w:hint="eastAsia" w:ascii="黑体" w:hAnsi="黑体" w:eastAsia="黑体" w:cs="黑体"/>
          <w:i w:val="0"/>
          <w:iCs w:val="0"/>
          <w:caps w:val="0"/>
          <w:color w:val="000000"/>
          <w:spacing w:val="0"/>
          <w:sz w:val="32"/>
          <w:szCs w:val="32"/>
          <w:shd w:val="clear" w:color="auto" w:fill="FFFFFF"/>
        </w:rPr>
        <w:t>下一步改进措施</w:t>
      </w:r>
    </w:p>
    <w:p>
      <w:pPr>
        <w:pStyle w:val="4"/>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val="0"/>
        <w:spacing w:before="0" w:beforeAutospacing="0" w:after="0" w:afterAutospacing="0" w:line="520" w:lineRule="exact"/>
        <w:ind w:right="0" w:rightChars="0" w:firstLine="600" w:firstLineChars="200"/>
        <w:textAlignment w:val="auto"/>
        <w:rPr>
          <w:rFonts w:hint="eastAsia" w:ascii="黑体" w:hAnsi="黑体" w:eastAsia="黑体" w:cs="黑体"/>
          <w:i w:val="0"/>
          <w:iCs w:val="0"/>
          <w:caps w:val="0"/>
          <w:color w:val="000000"/>
          <w:spacing w:val="0"/>
          <w:sz w:val="32"/>
          <w:szCs w:val="32"/>
          <w:shd w:val="clear" w:color="auto" w:fill="FFFFFF"/>
        </w:rPr>
      </w:pPr>
      <w:r>
        <w:rPr>
          <w:rFonts w:hint="eastAsia" w:ascii="仿宋" w:hAnsi="仿宋" w:eastAsia="仿宋" w:cs="仿宋"/>
          <w:kern w:val="2"/>
          <w:sz w:val="30"/>
          <w:szCs w:val="30"/>
          <w:lang w:val="en-US" w:eastAsia="zh-CN" w:bidi="ar-SA"/>
        </w:rPr>
        <w:t>加强对基层工作人员知识的培训，提高业务水平</w:t>
      </w:r>
      <w:r>
        <w:rPr>
          <w:rFonts w:hint="eastAsia" w:ascii="仿宋_GB2312" w:hAnsi="仿宋_GB2312" w:eastAsia="仿宋_GB2312" w:cs="仿宋_GB2312"/>
          <w:kern w:val="2"/>
          <w:sz w:val="28"/>
          <w:szCs w:val="28"/>
          <w:lang w:val="en-US" w:eastAsia="zh-CN" w:bidi="ar-SA"/>
        </w:rPr>
        <w:t>。</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val="0"/>
        <w:spacing w:before="0" w:beforeAutospacing="0" w:after="0" w:afterAutospacing="0" w:line="520" w:lineRule="exact"/>
        <w:ind w:right="0" w:firstLine="640" w:firstLineChars="200"/>
        <w:textAlignment w:val="auto"/>
        <w:rPr>
          <w:rFonts w:hint="eastAsia" w:ascii="黑体" w:hAnsi="黑体" w:eastAsia="黑体" w:cs="黑体"/>
          <w:i w:val="0"/>
          <w:iCs w:val="0"/>
          <w:caps w:val="0"/>
          <w:color w:val="000000"/>
          <w:spacing w:val="0"/>
          <w:sz w:val="32"/>
          <w:szCs w:val="32"/>
        </w:rPr>
      </w:pPr>
      <w:r>
        <w:rPr>
          <w:rFonts w:hint="eastAsia" w:ascii="黑体" w:hAnsi="黑体" w:eastAsia="黑体" w:cs="黑体"/>
          <w:i w:val="0"/>
          <w:iCs w:val="0"/>
          <w:caps w:val="0"/>
          <w:color w:val="000000"/>
          <w:spacing w:val="0"/>
          <w:sz w:val="32"/>
          <w:szCs w:val="32"/>
          <w:shd w:val="clear" w:color="auto" w:fill="FFFFFF"/>
        </w:rPr>
        <w:t>九、其他需要说明的情况</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val="0"/>
        <w:spacing w:before="0" w:beforeAutospacing="0" w:after="0" w:afterAutospacing="0" w:line="520" w:lineRule="exact"/>
        <w:ind w:right="0" w:firstLine="600" w:firstLineChars="200"/>
        <w:textAlignment w:val="auto"/>
        <w:rPr>
          <w:rFonts w:hint="eastAsia" w:ascii="仿宋" w:hAnsi="仿宋" w:eastAsia="仿宋" w:cs="仿宋"/>
          <w:kern w:val="2"/>
          <w:sz w:val="30"/>
          <w:szCs w:val="30"/>
          <w:lang w:val="en-US" w:eastAsia="zh-CN" w:bidi="ar-SA"/>
        </w:rPr>
      </w:pPr>
      <w:r>
        <w:rPr>
          <w:rFonts w:hint="eastAsia" w:ascii="仿宋" w:hAnsi="仿宋" w:eastAsia="仿宋" w:cs="仿宋"/>
          <w:kern w:val="2"/>
          <w:sz w:val="30"/>
          <w:szCs w:val="30"/>
          <w:lang w:val="en-US" w:eastAsia="zh-CN" w:bidi="ar-SA"/>
        </w:rPr>
        <w:t>无</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val="0"/>
        <w:spacing w:before="0" w:beforeAutospacing="0" w:after="0" w:afterAutospacing="0" w:line="520" w:lineRule="exact"/>
        <w:ind w:right="0" w:firstLine="600" w:firstLineChars="200"/>
        <w:textAlignment w:val="auto"/>
        <w:rPr>
          <w:rFonts w:hint="default" w:ascii="仿宋" w:hAnsi="仿宋" w:eastAsia="仿宋" w:cs="仿宋"/>
          <w:kern w:val="2"/>
          <w:sz w:val="30"/>
          <w:szCs w:val="30"/>
          <w:lang w:val="en-US" w:eastAsia="zh-CN" w:bidi="ar-SA"/>
        </w:rPr>
      </w:pPr>
      <w:r>
        <w:rPr>
          <w:rFonts w:hint="default" w:ascii="仿宋" w:hAnsi="仿宋" w:eastAsia="仿宋" w:cs="仿宋"/>
          <w:kern w:val="2"/>
          <w:sz w:val="30"/>
          <w:szCs w:val="30"/>
          <w:lang w:val="en-US" w:eastAsia="zh-CN" w:bidi="ar-SA"/>
        </w:rPr>
        <w:t>报告应包括以下附件：</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val="0"/>
        <w:spacing w:before="0" w:beforeAutospacing="0" w:after="0" w:afterAutospacing="0" w:line="520" w:lineRule="exact"/>
        <w:ind w:right="0" w:firstLine="600" w:firstLineChars="200"/>
        <w:textAlignment w:val="auto"/>
        <w:rPr>
          <w:rFonts w:hint="default" w:ascii="仿宋" w:hAnsi="仿宋" w:eastAsia="仿宋" w:cs="仿宋"/>
          <w:kern w:val="2"/>
          <w:sz w:val="30"/>
          <w:szCs w:val="30"/>
          <w:lang w:val="en-US" w:eastAsia="zh-CN" w:bidi="ar-SA"/>
        </w:rPr>
      </w:pPr>
      <w:r>
        <w:rPr>
          <w:rFonts w:hint="eastAsia" w:ascii="仿宋" w:hAnsi="仿宋" w:eastAsia="仿宋" w:cs="仿宋"/>
          <w:kern w:val="2"/>
          <w:sz w:val="30"/>
          <w:szCs w:val="30"/>
          <w:lang w:val="en-US" w:eastAsia="zh-CN" w:bidi="ar-SA"/>
        </w:rPr>
        <w:t>1.</w:t>
      </w:r>
      <w:r>
        <w:rPr>
          <w:rFonts w:hint="default" w:ascii="仿宋" w:hAnsi="仿宋" w:eastAsia="仿宋" w:cs="仿宋"/>
          <w:kern w:val="2"/>
          <w:sz w:val="30"/>
          <w:szCs w:val="30"/>
          <w:lang w:val="en-US" w:eastAsia="zh-CN" w:bidi="ar-SA"/>
        </w:rPr>
        <w:t>部门整体支出绩效评价基础数据表</w:t>
      </w:r>
      <w:r>
        <w:rPr>
          <w:rFonts w:hint="eastAsia" w:ascii="仿宋" w:hAnsi="仿宋" w:eastAsia="仿宋" w:cs="仿宋"/>
          <w:kern w:val="2"/>
          <w:sz w:val="30"/>
          <w:szCs w:val="30"/>
          <w:lang w:val="en-US" w:eastAsia="zh-CN" w:bidi="ar-SA"/>
        </w:rPr>
        <w:t xml:space="preserve">  </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val="0"/>
        <w:spacing w:before="0" w:beforeAutospacing="0" w:after="0" w:afterAutospacing="0" w:line="520" w:lineRule="exact"/>
        <w:ind w:right="0" w:firstLine="600" w:firstLineChars="200"/>
        <w:textAlignment w:val="auto"/>
        <w:rPr>
          <w:rFonts w:hint="default" w:ascii="仿宋" w:hAnsi="仿宋" w:eastAsia="仿宋" w:cs="仿宋"/>
          <w:kern w:val="2"/>
          <w:sz w:val="30"/>
          <w:szCs w:val="30"/>
          <w:lang w:val="en-US" w:eastAsia="zh-CN" w:bidi="ar-SA"/>
        </w:rPr>
      </w:pPr>
      <w:r>
        <w:rPr>
          <w:rFonts w:hint="eastAsia" w:ascii="仿宋" w:hAnsi="仿宋" w:eastAsia="仿宋" w:cs="仿宋"/>
          <w:kern w:val="2"/>
          <w:sz w:val="30"/>
          <w:szCs w:val="30"/>
          <w:lang w:val="en-US" w:eastAsia="zh-CN" w:bidi="ar-SA"/>
        </w:rPr>
        <w:t>2.</w:t>
      </w:r>
      <w:r>
        <w:rPr>
          <w:rFonts w:hint="default" w:ascii="仿宋" w:hAnsi="仿宋" w:eastAsia="仿宋" w:cs="仿宋"/>
          <w:kern w:val="2"/>
          <w:sz w:val="30"/>
          <w:szCs w:val="30"/>
          <w:lang w:val="en-US" w:eastAsia="zh-CN" w:bidi="ar-SA"/>
        </w:rPr>
        <w:t>部门整体支出绩效自评表</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480" w:lineRule="atLeast"/>
        <w:ind w:left="0" w:right="0" w:firstLine="0"/>
        <w:jc w:val="both"/>
        <w:rPr>
          <w:rFonts w:hint="default" w:ascii="Calibri" w:hAnsi="Calibri" w:cs="Calibri"/>
          <w:i w:val="0"/>
          <w:iCs w:val="0"/>
          <w:caps w:val="0"/>
          <w:color w:val="000000"/>
          <w:spacing w:val="0"/>
          <w:sz w:val="24"/>
          <w:szCs w:val="24"/>
        </w:rPr>
      </w:pP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val="0"/>
        <w:spacing w:before="0" w:beforeAutospacing="0" w:after="0" w:afterAutospacing="0" w:line="520" w:lineRule="exact"/>
        <w:ind w:right="0" w:firstLine="480" w:firstLineChars="200"/>
        <w:textAlignment w:val="auto"/>
        <w:rPr>
          <w:rFonts w:hint="default" w:ascii="Calibri" w:hAnsi="Calibri" w:cs="Calibri"/>
          <w:i w:val="0"/>
          <w:iCs w:val="0"/>
          <w:caps w:val="0"/>
          <w:color w:val="000000"/>
          <w:spacing w:val="0"/>
          <w:sz w:val="24"/>
          <w:szCs w:val="24"/>
        </w:rPr>
      </w:pP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480" w:lineRule="atLeast"/>
        <w:ind w:left="0" w:right="0" w:firstLine="0"/>
        <w:jc w:val="both"/>
        <w:rPr>
          <w:rFonts w:hint="default" w:ascii="Calibri" w:hAnsi="Calibri" w:cs="Calibri"/>
          <w:i w:val="0"/>
          <w:iCs w:val="0"/>
          <w:caps w:val="0"/>
          <w:color w:val="000000"/>
          <w:spacing w:val="0"/>
          <w:sz w:val="24"/>
          <w:szCs w:val="24"/>
        </w:rPr>
      </w:pP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480" w:lineRule="atLeast"/>
        <w:ind w:left="0" w:right="0" w:firstLine="0"/>
        <w:jc w:val="both"/>
        <w:rPr>
          <w:rFonts w:hint="default" w:ascii="Calibri" w:hAnsi="Calibri" w:cs="Calibri"/>
          <w:i w:val="0"/>
          <w:iCs w:val="0"/>
          <w:caps w:val="0"/>
          <w:color w:val="000000"/>
          <w:spacing w:val="0"/>
          <w:sz w:val="24"/>
          <w:szCs w:val="24"/>
        </w:rPr>
      </w:pP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480" w:lineRule="atLeast"/>
        <w:ind w:left="0" w:right="0" w:firstLine="0"/>
        <w:jc w:val="both"/>
        <w:rPr>
          <w:rFonts w:hint="default" w:ascii="Calibri" w:hAnsi="Calibri" w:cs="Calibri"/>
          <w:i w:val="0"/>
          <w:iCs w:val="0"/>
          <w:caps w:val="0"/>
          <w:color w:val="000000"/>
          <w:spacing w:val="0"/>
          <w:sz w:val="24"/>
          <w:szCs w:val="24"/>
        </w:rPr>
      </w:pP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480" w:lineRule="atLeast"/>
        <w:ind w:left="0" w:right="0" w:firstLine="0"/>
        <w:jc w:val="both"/>
        <w:rPr>
          <w:rFonts w:hint="default" w:ascii="Calibri" w:hAnsi="Calibri" w:cs="Calibri"/>
          <w:i w:val="0"/>
          <w:iCs w:val="0"/>
          <w:caps w:val="0"/>
          <w:color w:val="000000"/>
          <w:spacing w:val="0"/>
          <w:sz w:val="24"/>
          <w:szCs w:val="24"/>
        </w:rPr>
      </w:pP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480" w:lineRule="atLeast"/>
        <w:ind w:left="0" w:right="0" w:firstLine="0"/>
        <w:jc w:val="both"/>
        <w:rPr>
          <w:rFonts w:hint="default" w:ascii="Calibri" w:hAnsi="Calibri" w:cs="Calibri"/>
          <w:i w:val="0"/>
          <w:iCs w:val="0"/>
          <w:caps w:val="0"/>
          <w:color w:val="000000"/>
          <w:spacing w:val="0"/>
          <w:sz w:val="24"/>
          <w:szCs w:val="24"/>
        </w:rPr>
      </w:pP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480" w:lineRule="atLeast"/>
        <w:ind w:left="0" w:right="0" w:firstLine="0"/>
        <w:jc w:val="both"/>
        <w:rPr>
          <w:rFonts w:hint="default" w:ascii="Calibri" w:hAnsi="Calibri" w:cs="Calibri"/>
          <w:i w:val="0"/>
          <w:iCs w:val="0"/>
          <w:caps w:val="0"/>
          <w:color w:val="000000"/>
          <w:spacing w:val="0"/>
          <w:sz w:val="24"/>
          <w:szCs w:val="24"/>
        </w:rPr>
      </w:pP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480" w:lineRule="atLeast"/>
        <w:ind w:left="0" w:right="0" w:firstLine="0"/>
        <w:jc w:val="both"/>
        <w:rPr>
          <w:rFonts w:hint="default" w:ascii="Calibri" w:hAnsi="Calibri" w:cs="Calibri"/>
          <w:i w:val="0"/>
          <w:iCs w:val="0"/>
          <w:caps w:val="0"/>
          <w:color w:val="000000"/>
          <w:spacing w:val="0"/>
          <w:sz w:val="24"/>
          <w:szCs w:val="24"/>
        </w:rPr>
      </w:pP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480" w:lineRule="atLeast"/>
        <w:ind w:left="0" w:right="0" w:firstLine="0"/>
        <w:jc w:val="both"/>
        <w:rPr>
          <w:rFonts w:hint="default" w:ascii="Calibri" w:hAnsi="Calibri" w:cs="Calibri"/>
          <w:i w:val="0"/>
          <w:iCs w:val="0"/>
          <w:caps w:val="0"/>
          <w:color w:val="000000"/>
          <w:spacing w:val="0"/>
          <w:sz w:val="24"/>
          <w:szCs w:val="24"/>
        </w:rPr>
      </w:pP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480" w:lineRule="atLeast"/>
        <w:ind w:left="0" w:right="0" w:firstLine="0"/>
        <w:jc w:val="both"/>
        <w:rPr>
          <w:rFonts w:hint="default" w:ascii="Calibri" w:hAnsi="Calibri" w:cs="Calibri"/>
          <w:i w:val="0"/>
          <w:iCs w:val="0"/>
          <w:caps w:val="0"/>
          <w:color w:val="000000"/>
          <w:spacing w:val="0"/>
          <w:sz w:val="24"/>
          <w:szCs w:val="24"/>
        </w:rPr>
      </w:pP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480" w:lineRule="atLeast"/>
        <w:ind w:left="0" w:right="0" w:firstLine="0"/>
        <w:jc w:val="both"/>
        <w:rPr>
          <w:rFonts w:hint="default" w:ascii="Calibri" w:hAnsi="Calibri" w:cs="Calibri"/>
          <w:i w:val="0"/>
          <w:iCs w:val="0"/>
          <w:caps w:val="0"/>
          <w:color w:val="000000"/>
          <w:spacing w:val="0"/>
          <w:sz w:val="24"/>
          <w:szCs w:val="24"/>
        </w:rPr>
      </w:pP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480" w:lineRule="atLeast"/>
        <w:ind w:left="0" w:right="0" w:firstLine="0"/>
        <w:jc w:val="both"/>
        <w:rPr>
          <w:rFonts w:hint="default" w:ascii="Calibri" w:hAnsi="Calibri" w:cs="Calibri"/>
          <w:i w:val="0"/>
          <w:iCs w:val="0"/>
          <w:caps w:val="0"/>
          <w:color w:val="000000"/>
          <w:spacing w:val="0"/>
          <w:sz w:val="24"/>
          <w:szCs w:val="24"/>
        </w:rPr>
      </w:pP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480" w:lineRule="exact"/>
        <w:ind w:left="0" w:right="0" w:firstLine="0"/>
        <w:jc w:val="both"/>
        <w:textAlignment w:val="auto"/>
        <w:rPr>
          <w:rFonts w:hint="eastAsia" w:ascii="方正小标宋_GBK" w:hAnsi="方正小标宋_GBK" w:eastAsia="方正小标宋_GBK" w:cs="方正小标宋_GBK"/>
          <w:i w:val="0"/>
          <w:iCs w:val="0"/>
          <w:caps w:val="0"/>
          <w:color w:val="000000"/>
          <w:spacing w:val="0"/>
          <w:sz w:val="32"/>
          <w:szCs w:val="32"/>
          <w:shd w:val="clear" w:color="auto" w:fill="FFFFFF"/>
          <w:lang w:val="en-US" w:eastAsia="zh-CN"/>
        </w:rPr>
      </w:pP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480" w:lineRule="exact"/>
        <w:ind w:left="0" w:right="0" w:firstLine="0"/>
        <w:jc w:val="both"/>
        <w:textAlignment w:val="auto"/>
        <w:rPr>
          <w:rFonts w:hint="eastAsia" w:ascii="方正小标宋_GBK" w:hAnsi="方正小标宋_GBK" w:eastAsia="方正小标宋_GBK" w:cs="方正小标宋_GBK"/>
          <w:i w:val="0"/>
          <w:iCs w:val="0"/>
          <w:caps w:val="0"/>
          <w:color w:val="000000"/>
          <w:spacing w:val="0"/>
          <w:sz w:val="32"/>
          <w:szCs w:val="32"/>
          <w:shd w:val="clear" w:color="auto" w:fill="FFFFFF"/>
          <w:lang w:val="en-US" w:eastAsia="zh-CN"/>
        </w:rPr>
      </w:pP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480" w:lineRule="exact"/>
        <w:ind w:left="0" w:right="0" w:firstLine="0"/>
        <w:jc w:val="both"/>
        <w:textAlignment w:val="auto"/>
        <w:rPr>
          <w:rFonts w:hint="eastAsia" w:ascii="方正小标宋_GBK" w:hAnsi="方正小标宋_GBK" w:eastAsia="方正小标宋_GBK" w:cs="方正小标宋_GBK"/>
          <w:i w:val="0"/>
          <w:iCs w:val="0"/>
          <w:caps w:val="0"/>
          <w:color w:val="000000"/>
          <w:spacing w:val="0"/>
          <w:sz w:val="32"/>
          <w:szCs w:val="32"/>
          <w:shd w:val="clear" w:color="auto" w:fill="FFFFFF"/>
          <w:lang w:val="en-US" w:eastAsia="zh-CN"/>
        </w:rPr>
      </w:pP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480" w:lineRule="exact"/>
        <w:ind w:left="0" w:right="0" w:firstLine="0"/>
        <w:jc w:val="both"/>
        <w:textAlignment w:val="auto"/>
        <w:rPr>
          <w:rFonts w:hint="eastAsia" w:ascii="方正小标宋_GBK" w:hAnsi="方正小标宋_GBK" w:eastAsia="方正小标宋_GBK" w:cs="方正小标宋_GBK"/>
          <w:i w:val="0"/>
          <w:iCs w:val="0"/>
          <w:caps w:val="0"/>
          <w:color w:val="000000"/>
          <w:spacing w:val="0"/>
          <w:sz w:val="32"/>
          <w:szCs w:val="32"/>
          <w:shd w:val="clear" w:color="auto" w:fill="FFFFFF"/>
          <w:lang w:val="en-US" w:eastAsia="zh-CN"/>
        </w:rPr>
      </w:pP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480" w:lineRule="exact"/>
        <w:ind w:left="0" w:right="0" w:firstLine="0"/>
        <w:jc w:val="both"/>
        <w:textAlignment w:val="auto"/>
        <w:rPr>
          <w:rFonts w:hint="eastAsia" w:ascii="方正小标宋_GBK" w:hAnsi="方正小标宋_GBK" w:eastAsia="方正小标宋_GBK" w:cs="方正小标宋_GBK"/>
          <w:i w:val="0"/>
          <w:iCs w:val="0"/>
          <w:caps w:val="0"/>
          <w:color w:val="000000"/>
          <w:spacing w:val="0"/>
          <w:sz w:val="32"/>
          <w:szCs w:val="32"/>
          <w:shd w:val="clear" w:color="auto" w:fill="FFFFFF"/>
          <w:lang w:val="en-US" w:eastAsia="zh-CN"/>
        </w:rPr>
      </w:pP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480" w:lineRule="exact"/>
        <w:ind w:left="0" w:right="0" w:firstLine="0"/>
        <w:jc w:val="both"/>
        <w:textAlignment w:val="auto"/>
        <w:rPr>
          <w:rFonts w:hint="eastAsia" w:ascii="方正小标宋_GBK" w:hAnsi="方正小标宋_GBK" w:eastAsia="方正小标宋_GBK" w:cs="方正小标宋_GBK"/>
          <w:i w:val="0"/>
          <w:iCs w:val="0"/>
          <w:caps w:val="0"/>
          <w:color w:val="000000"/>
          <w:spacing w:val="0"/>
          <w:sz w:val="24"/>
          <w:szCs w:val="24"/>
          <w:shd w:val="clear" w:color="auto" w:fill="FFFFFF"/>
          <w:lang w:val="en-US" w:eastAsia="zh-CN"/>
        </w:rPr>
      </w:pP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480" w:lineRule="exact"/>
        <w:ind w:left="0" w:right="0" w:firstLine="0"/>
        <w:jc w:val="both"/>
        <w:textAlignment w:val="auto"/>
        <w:rPr>
          <w:rFonts w:hint="eastAsia" w:ascii="仿宋_GB2312" w:hAnsi="仿宋_GB2312" w:eastAsia="仿宋_GB2312" w:cs="仿宋_GB2312"/>
          <w:i w:val="0"/>
          <w:iCs w:val="0"/>
          <w:caps w:val="0"/>
          <w:color w:val="000000"/>
          <w:spacing w:val="0"/>
          <w:sz w:val="32"/>
          <w:szCs w:val="32"/>
          <w:shd w:val="clear" w:color="auto" w:fill="FFFFFF"/>
          <w:lang w:val="en-US" w:eastAsia="zh-CN"/>
        </w:rPr>
      </w:pPr>
      <w:r>
        <w:rPr>
          <w:rFonts w:hint="eastAsia" w:ascii="仿宋_GB2312" w:hAnsi="仿宋_GB2312" w:eastAsia="仿宋_GB2312" w:cs="仿宋_GB2312"/>
          <w:i w:val="0"/>
          <w:iCs w:val="0"/>
          <w:caps w:val="0"/>
          <w:color w:val="000000"/>
          <w:spacing w:val="0"/>
          <w:sz w:val="32"/>
          <w:szCs w:val="32"/>
          <w:shd w:val="clear" w:color="auto" w:fill="FFFFFF"/>
          <w:lang w:val="en-US" w:eastAsia="zh-CN"/>
        </w:rPr>
        <w:t xml:space="preserve">附件1-1 </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480" w:lineRule="exact"/>
        <w:ind w:left="0" w:right="0" w:firstLine="0"/>
        <w:jc w:val="both"/>
        <w:textAlignment w:val="auto"/>
        <w:rPr>
          <w:rFonts w:hint="eastAsia" w:ascii="仿宋_GB2312" w:hAnsi="仿宋_GB2312" w:eastAsia="仿宋_GB2312" w:cs="仿宋_GB2312"/>
          <w:i w:val="0"/>
          <w:iCs w:val="0"/>
          <w:caps w:val="0"/>
          <w:color w:val="000000"/>
          <w:spacing w:val="0"/>
          <w:sz w:val="32"/>
          <w:szCs w:val="32"/>
          <w:shd w:val="clear" w:color="auto" w:fill="FFFFFF"/>
          <w:lang w:val="en-US" w:eastAsia="zh-CN"/>
        </w:rPr>
      </w:pPr>
    </w:p>
    <w:p>
      <w:pPr>
        <w:keepNext w:val="0"/>
        <w:keepLines w:val="0"/>
        <w:pageBreakBefore w:val="0"/>
        <w:widowControl/>
        <w:tabs>
          <w:tab w:val="left" w:pos="3611"/>
          <w:tab w:val="left" w:pos="4791"/>
          <w:tab w:val="left" w:pos="5951"/>
          <w:tab w:val="left" w:pos="7071"/>
          <w:tab w:val="left" w:pos="8191"/>
          <w:tab w:val="left" w:pos="9311"/>
        </w:tabs>
        <w:kinsoku/>
        <w:wordWrap/>
        <w:overflowPunct/>
        <w:topLinePunct w:val="0"/>
        <w:autoSpaceDE/>
        <w:autoSpaceDN/>
        <w:bidi w:val="0"/>
        <w:adjustRightInd/>
        <w:snapToGrid/>
        <w:spacing w:line="480" w:lineRule="exact"/>
        <w:ind w:left="91"/>
        <w:jc w:val="center"/>
        <w:textAlignment w:val="auto"/>
        <w:rPr>
          <w:rFonts w:hint="eastAsia" w:ascii="方正小标宋简体" w:hAnsi="方正小标宋简体" w:eastAsia="方正小标宋简体" w:cs="方正小标宋简体"/>
          <w:color w:val="000000"/>
          <w:kern w:val="0"/>
          <w:sz w:val="36"/>
          <w:szCs w:val="36"/>
          <w:lang w:val="en-US" w:eastAsia="zh-CN"/>
        </w:rPr>
      </w:pPr>
      <w:r>
        <w:rPr>
          <w:rFonts w:hint="eastAsia" w:ascii="方正小标宋简体" w:hAnsi="方正小标宋简体" w:eastAsia="方正小标宋简体" w:cs="方正小标宋简体"/>
          <w:color w:val="000000"/>
          <w:kern w:val="0"/>
          <w:sz w:val="36"/>
          <w:szCs w:val="36"/>
          <w:lang w:val="en-US" w:eastAsia="zh-CN"/>
        </w:rPr>
        <w:t>部门整体支出绩效评价基础数据表</w:t>
      </w:r>
    </w:p>
    <w:p>
      <w:pPr>
        <w:widowControl/>
        <w:tabs>
          <w:tab w:val="left" w:pos="3611"/>
          <w:tab w:val="left" w:pos="4791"/>
          <w:tab w:val="left" w:pos="5951"/>
          <w:tab w:val="left" w:pos="7071"/>
          <w:tab w:val="left" w:pos="8191"/>
          <w:tab w:val="left" w:pos="9311"/>
        </w:tabs>
        <w:ind w:left="91"/>
        <w:jc w:val="left"/>
        <w:rPr>
          <w:rFonts w:hint="default" w:ascii="Times New Roman" w:hAnsi="Times New Roman" w:eastAsia="仿宋_GB2312" w:cs="Times New Roman"/>
          <w:kern w:val="0"/>
          <w:sz w:val="24"/>
          <w:lang w:val="en-US" w:eastAsia="zh-CN"/>
        </w:rPr>
      </w:pPr>
      <w:r>
        <w:rPr>
          <w:rFonts w:hint="eastAsia" w:ascii="Times New Roman" w:hAnsi="Times New Roman" w:eastAsia="仿宋_GB2312" w:cs="Times New Roman"/>
          <w:kern w:val="0"/>
          <w:sz w:val="24"/>
          <w:lang w:val="en-US" w:eastAsia="zh-CN"/>
        </w:rPr>
        <w:t>填报单位：</w:t>
      </w:r>
      <w:r>
        <w:rPr>
          <w:rFonts w:hint="eastAsia" w:eastAsia="仿宋_GB2312" w:cs="Times New Roman"/>
          <w:kern w:val="0"/>
          <w:sz w:val="24"/>
          <w:lang w:val="en-US" w:eastAsia="zh-CN"/>
        </w:rPr>
        <w:t>会同县漠滨侗族苗族乡人民政府</w:t>
      </w:r>
      <w:r>
        <w:rPr>
          <w:rFonts w:hint="eastAsia" w:ascii="Times New Roman" w:hAnsi="Times New Roman" w:eastAsia="仿宋_GB2312" w:cs="Times New Roman"/>
          <w:kern w:val="0"/>
          <w:sz w:val="24"/>
          <w:lang w:val="en-US" w:eastAsia="zh-CN"/>
        </w:rPr>
        <w:t xml:space="preserve">                                        </w:t>
      </w:r>
    </w:p>
    <w:tbl>
      <w:tblPr>
        <w:tblStyle w:val="6"/>
        <w:tblW w:w="946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354"/>
        <w:gridCol w:w="1189"/>
        <w:gridCol w:w="849"/>
        <w:gridCol w:w="1129"/>
        <w:gridCol w:w="1111"/>
        <w:gridCol w:w="969"/>
        <w:gridCol w:w="86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354" w:type="dxa"/>
            <w:vMerge w:val="restart"/>
            <w:noWrap w:val="0"/>
            <w:vAlign w:val="center"/>
          </w:tcPr>
          <w:p>
            <w:pPr>
              <w:widowControl/>
              <w:jc w:val="center"/>
              <w:rPr>
                <w:rFonts w:hint="eastAsia" w:ascii="仿宋" w:hAnsi="仿宋" w:eastAsia="仿宋" w:cs="仿宋"/>
                <w:b w:val="0"/>
                <w:bCs w:val="0"/>
                <w:kern w:val="0"/>
                <w:sz w:val="20"/>
                <w:szCs w:val="20"/>
              </w:rPr>
            </w:pPr>
            <w:r>
              <w:rPr>
                <w:rFonts w:hint="eastAsia" w:ascii="仿宋" w:hAnsi="仿宋" w:eastAsia="仿宋" w:cs="仿宋"/>
                <w:b w:val="0"/>
                <w:bCs w:val="0"/>
                <w:kern w:val="0"/>
                <w:sz w:val="20"/>
                <w:szCs w:val="20"/>
              </w:rPr>
              <w:t>财政供养人员情况</w:t>
            </w:r>
          </w:p>
        </w:tc>
        <w:tc>
          <w:tcPr>
            <w:tcW w:w="2038" w:type="dxa"/>
            <w:gridSpan w:val="2"/>
            <w:noWrap w:val="0"/>
            <w:vAlign w:val="center"/>
          </w:tcPr>
          <w:p>
            <w:pPr>
              <w:widowControl/>
              <w:jc w:val="center"/>
              <w:rPr>
                <w:rFonts w:hint="eastAsia" w:ascii="仿宋" w:hAnsi="仿宋" w:eastAsia="仿宋" w:cs="仿宋"/>
                <w:b w:val="0"/>
                <w:bCs w:val="0"/>
                <w:kern w:val="0"/>
                <w:sz w:val="20"/>
                <w:szCs w:val="20"/>
              </w:rPr>
            </w:pPr>
            <w:r>
              <w:rPr>
                <w:rFonts w:hint="eastAsia" w:ascii="仿宋" w:hAnsi="仿宋" w:eastAsia="仿宋" w:cs="仿宋"/>
                <w:b w:val="0"/>
                <w:bCs w:val="0"/>
                <w:kern w:val="0"/>
                <w:sz w:val="20"/>
                <w:szCs w:val="20"/>
              </w:rPr>
              <w:t>编制数</w:t>
            </w:r>
          </w:p>
        </w:tc>
        <w:tc>
          <w:tcPr>
            <w:tcW w:w="2240" w:type="dxa"/>
            <w:gridSpan w:val="2"/>
            <w:noWrap w:val="0"/>
            <w:vAlign w:val="center"/>
          </w:tcPr>
          <w:p>
            <w:pPr>
              <w:widowControl/>
              <w:jc w:val="center"/>
              <w:rPr>
                <w:rFonts w:hint="eastAsia" w:ascii="仿宋" w:hAnsi="仿宋" w:eastAsia="仿宋" w:cs="仿宋"/>
                <w:b w:val="0"/>
                <w:bCs w:val="0"/>
                <w:kern w:val="0"/>
                <w:sz w:val="20"/>
                <w:szCs w:val="20"/>
              </w:rPr>
            </w:pPr>
            <w:r>
              <w:rPr>
                <w:rFonts w:hint="eastAsia" w:ascii="仿宋" w:hAnsi="仿宋" w:eastAsia="仿宋" w:cs="仿宋"/>
                <w:b w:val="0"/>
                <w:bCs w:val="0"/>
                <w:kern w:val="0"/>
                <w:sz w:val="20"/>
                <w:szCs w:val="20"/>
              </w:rPr>
              <w:t>20</w:t>
            </w:r>
            <w:r>
              <w:rPr>
                <w:rFonts w:hint="eastAsia" w:ascii="仿宋" w:hAnsi="仿宋" w:eastAsia="仿宋" w:cs="仿宋"/>
                <w:b w:val="0"/>
                <w:bCs w:val="0"/>
                <w:kern w:val="0"/>
                <w:sz w:val="20"/>
                <w:szCs w:val="20"/>
                <w:lang w:val="en-US" w:eastAsia="zh-CN"/>
              </w:rPr>
              <w:t>23</w:t>
            </w:r>
            <w:r>
              <w:rPr>
                <w:rFonts w:hint="eastAsia" w:ascii="仿宋" w:hAnsi="仿宋" w:eastAsia="仿宋" w:cs="仿宋"/>
                <w:b w:val="0"/>
                <w:bCs w:val="0"/>
                <w:kern w:val="0"/>
                <w:sz w:val="20"/>
                <w:szCs w:val="20"/>
              </w:rPr>
              <w:t>年实际在职人数</w:t>
            </w:r>
          </w:p>
        </w:tc>
        <w:tc>
          <w:tcPr>
            <w:tcW w:w="1832" w:type="dxa"/>
            <w:gridSpan w:val="2"/>
            <w:noWrap w:val="0"/>
            <w:vAlign w:val="center"/>
          </w:tcPr>
          <w:p>
            <w:pPr>
              <w:widowControl/>
              <w:jc w:val="center"/>
              <w:rPr>
                <w:rFonts w:hint="eastAsia" w:ascii="仿宋" w:hAnsi="仿宋" w:eastAsia="仿宋" w:cs="仿宋"/>
                <w:b w:val="0"/>
                <w:bCs w:val="0"/>
                <w:kern w:val="0"/>
                <w:sz w:val="20"/>
                <w:szCs w:val="20"/>
              </w:rPr>
            </w:pPr>
            <w:r>
              <w:rPr>
                <w:rFonts w:hint="eastAsia" w:ascii="仿宋" w:hAnsi="仿宋" w:eastAsia="仿宋" w:cs="仿宋"/>
                <w:b w:val="0"/>
                <w:bCs w:val="0"/>
                <w:kern w:val="0"/>
                <w:sz w:val="20"/>
                <w:szCs w:val="20"/>
              </w:rPr>
              <w:t>控制率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2" w:hRule="atLeast"/>
          <w:jc w:val="center"/>
        </w:trPr>
        <w:tc>
          <w:tcPr>
            <w:tcW w:w="3354" w:type="dxa"/>
            <w:vMerge w:val="continue"/>
            <w:noWrap w:val="0"/>
            <w:vAlign w:val="center"/>
          </w:tcPr>
          <w:p>
            <w:pPr>
              <w:widowControl/>
              <w:jc w:val="left"/>
              <w:rPr>
                <w:rFonts w:hint="eastAsia" w:ascii="仿宋" w:hAnsi="仿宋" w:eastAsia="仿宋" w:cs="仿宋"/>
                <w:b w:val="0"/>
                <w:bCs w:val="0"/>
                <w:kern w:val="0"/>
                <w:sz w:val="20"/>
                <w:szCs w:val="20"/>
              </w:rPr>
            </w:pPr>
          </w:p>
        </w:tc>
        <w:tc>
          <w:tcPr>
            <w:tcW w:w="2038" w:type="dxa"/>
            <w:gridSpan w:val="2"/>
            <w:noWrap w:val="0"/>
            <w:vAlign w:val="center"/>
          </w:tcPr>
          <w:p>
            <w:pPr>
              <w:widowControl/>
              <w:jc w:val="center"/>
              <w:rPr>
                <w:rFonts w:hint="eastAsia" w:ascii="仿宋" w:hAnsi="仿宋" w:eastAsia="仿宋" w:cs="仿宋"/>
                <w:b w:val="0"/>
                <w:bCs w:val="0"/>
                <w:kern w:val="0"/>
                <w:sz w:val="20"/>
                <w:szCs w:val="20"/>
              </w:rPr>
            </w:pPr>
            <w:r>
              <w:rPr>
                <w:rFonts w:hint="eastAsia" w:ascii="仿宋" w:hAnsi="仿宋" w:eastAsia="仿宋" w:cs="仿宋"/>
                <w:b w:val="0"/>
                <w:bCs w:val="0"/>
                <w:kern w:val="0"/>
                <w:sz w:val="20"/>
                <w:szCs w:val="20"/>
                <w:lang w:val="en-US" w:eastAsia="zh-CN"/>
              </w:rPr>
              <w:t>43</w:t>
            </w:r>
            <w:r>
              <w:rPr>
                <w:rFonts w:hint="eastAsia" w:ascii="仿宋" w:hAnsi="仿宋" w:eastAsia="仿宋" w:cs="仿宋"/>
                <w:b w:val="0"/>
                <w:bCs w:val="0"/>
                <w:kern w:val="0"/>
                <w:sz w:val="20"/>
                <w:szCs w:val="20"/>
              </w:rPr>
              <w:t>　</w:t>
            </w:r>
          </w:p>
        </w:tc>
        <w:tc>
          <w:tcPr>
            <w:tcW w:w="2240" w:type="dxa"/>
            <w:gridSpan w:val="2"/>
            <w:noWrap w:val="0"/>
            <w:vAlign w:val="center"/>
          </w:tcPr>
          <w:p>
            <w:pPr>
              <w:widowControl/>
              <w:jc w:val="center"/>
              <w:rPr>
                <w:rFonts w:hint="default" w:ascii="仿宋" w:hAnsi="仿宋" w:eastAsia="仿宋" w:cs="仿宋"/>
                <w:b w:val="0"/>
                <w:bCs w:val="0"/>
                <w:kern w:val="0"/>
                <w:sz w:val="20"/>
                <w:szCs w:val="20"/>
                <w:lang w:val="en-US" w:eastAsia="zh-CN"/>
              </w:rPr>
            </w:pPr>
            <w:r>
              <w:rPr>
                <w:rFonts w:hint="eastAsia" w:ascii="仿宋" w:hAnsi="仿宋" w:eastAsia="仿宋" w:cs="仿宋"/>
                <w:b w:val="0"/>
                <w:bCs w:val="0"/>
                <w:kern w:val="0"/>
                <w:sz w:val="20"/>
                <w:szCs w:val="20"/>
              </w:rPr>
              <w:t>　</w:t>
            </w:r>
            <w:r>
              <w:rPr>
                <w:rFonts w:hint="eastAsia" w:ascii="仿宋" w:hAnsi="仿宋" w:eastAsia="仿宋" w:cs="仿宋"/>
                <w:b w:val="0"/>
                <w:bCs w:val="0"/>
                <w:kern w:val="0"/>
                <w:sz w:val="20"/>
                <w:szCs w:val="20"/>
                <w:lang w:val="en-US" w:eastAsia="zh-CN"/>
              </w:rPr>
              <w:t>38</w:t>
            </w:r>
          </w:p>
        </w:tc>
        <w:tc>
          <w:tcPr>
            <w:tcW w:w="1832" w:type="dxa"/>
            <w:gridSpan w:val="2"/>
            <w:noWrap w:val="0"/>
            <w:vAlign w:val="center"/>
          </w:tcPr>
          <w:p>
            <w:pPr>
              <w:widowControl/>
              <w:jc w:val="center"/>
              <w:rPr>
                <w:rFonts w:hint="eastAsia" w:ascii="仿宋" w:hAnsi="仿宋" w:eastAsia="仿宋" w:cs="仿宋"/>
                <w:b w:val="0"/>
                <w:bCs w:val="0"/>
                <w:kern w:val="0"/>
                <w:sz w:val="20"/>
                <w:szCs w:val="20"/>
              </w:rPr>
            </w:pPr>
            <w:r>
              <w:rPr>
                <w:rFonts w:hint="eastAsia" w:ascii="仿宋" w:hAnsi="仿宋" w:eastAsia="仿宋" w:cs="仿宋"/>
                <w:b w:val="0"/>
                <w:bCs w:val="0"/>
                <w:kern w:val="0"/>
                <w:sz w:val="20"/>
                <w:szCs w:val="20"/>
                <w:lang w:val="en-US" w:eastAsia="zh-CN"/>
              </w:rPr>
              <w:t>88.37%</w:t>
            </w:r>
            <w:r>
              <w:rPr>
                <w:rFonts w:hint="eastAsia" w:ascii="仿宋" w:hAnsi="仿宋" w:eastAsia="仿宋" w:cs="仿宋"/>
                <w:b w:val="0"/>
                <w:bCs w:val="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354" w:type="dxa"/>
            <w:noWrap w:val="0"/>
            <w:vAlign w:val="center"/>
          </w:tcPr>
          <w:p>
            <w:pPr>
              <w:widowControl/>
              <w:jc w:val="center"/>
              <w:rPr>
                <w:rFonts w:hint="eastAsia" w:ascii="仿宋" w:hAnsi="仿宋" w:eastAsia="仿宋" w:cs="仿宋"/>
                <w:b w:val="0"/>
                <w:bCs w:val="0"/>
                <w:kern w:val="0"/>
                <w:sz w:val="20"/>
                <w:szCs w:val="20"/>
              </w:rPr>
            </w:pPr>
            <w:r>
              <w:rPr>
                <w:rFonts w:hint="eastAsia" w:ascii="仿宋" w:hAnsi="仿宋" w:eastAsia="仿宋" w:cs="仿宋"/>
                <w:b w:val="0"/>
                <w:bCs w:val="0"/>
                <w:kern w:val="0"/>
                <w:sz w:val="20"/>
                <w:szCs w:val="20"/>
              </w:rPr>
              <w:t>经费控制情况</w:t>
            </w:r>
          </w:p>
        </w:tc>
        <w:tc>
          <w:tcPr>
            <w:tcW w:w="2038" w:type="dxa"/>
            <w:gridSpan w:val="2"/>
            <w:noWrap w:val="0"/>
            <w:vAlign w:val="center"/>
          </w:tcPr>
          <w:p>
            <w:pPr>
              <w:widowControl/>
              <w:jc w:val="center"/>
              <w:rPr>
                <w:rFonts w:hint="eastAsia" w:ascii="仿宋" w:hAnsi="仿宋" w:eastAsia="仿宋" w:cs="仿宋"/>
                <w:b w:val="0"/>
                <w:bCs w:val="0"/>
                <w:kern w:val="0"/>
                <w:sz w:val="20"/>
                <w:szCs w:val="20"/>
              </w:rPr>
            </w:pPr>
            <w:r>
              <w:rPr>
                <w:rFonts w:hint="eastAsia" w:ascii="仿宋" w:hAnsi="仿宋" w:eastAsia="仿宋" w:cs="仿宋"/>
                <w:b w:val="0"/>
                <w:bCs w:val="0"/>
                <w:kern w:val="0"/>
                <w:sz w:val="20"/>
                <w:szCs w:val="20"/>
              </w:rPr>
              <w:t>20</w:t>
            </w:r>
            <w:r>
              <w:rPr>
                <w:rFonts w:hint="eastAsia" w:ascii="仿宋" w:hAnsi="仿宋" w:eastAsia="仿宋" w:cs="仿宋"/>
                <w:b w:val="0"/>
                <w:bCs w:val="0"/>
                <w:kern w:val="0"/>
                <w:sz w:val="20"/>
                <w:szCs w:val="20"/>
                <w:lang w:val="en-US" w:eastAsia="zh-CN"/>
              </w:rPr>
              <w:t>22</w:t>
            </w:r>
            <w:r>
              <w:rPr>
                <w:rFonts w:hint="eastAsia" w:ascii="仿宋" w:hAnsi="仿宋" w:eastAsia="仿宋" w:cs="仿宋"/>
                <w:b w:val="0"/>
                <w:bCs w:val="0"/>
                <w:kern w:val="0"/>
                <w:sz w:val="20"/>
                <w:szCs w:val="20"/>
              </w:rPr>
              <w:t>年决算数</w:t>
            </w:r>
          </w:p>
        </w:tc>
        <w:tc>
          <w:tcPr>
            <w:tcW w:w="2240" w:type="dxa"/>
            <w:gridSpan w:val="2"/>
            <w:noWrap w:val="0"/>
            <w:vAlign w:val="center"/>
          </w:tcPr>
          <w:p>
            <w:pPr>
              <w:widowControl/>
              <w:jc w:val="center"/>
              <w:rPr>
                <w:rFonts w:hint="eastAsia" w:ascii="仿宋" w:hAnsi="仿宋" w:eastAsia="仿宋" w:cs="仿宋"/>
                <w:b w:val="0"/>
                <w:bCs w:val="0"/>
                <w:kern w:val="0"/>
                <w:sz w:val="20"/>
                <w:szCs w:val="20"/>
              </w:rPr>
            </w:pPr>
            <w:r>
              <w:rPr>
                <w:rFonts w:hint="eastAsia" w:ascii="仿宋" w:hAnsi="仿宋" w:eastAsia="仿宋" w:cs="仿宋"/>
                <w:b w:val="0"/>
                <w:bCs w:val="0"/>
                <w:kern w:val="0"/>
                <w:sz w:val="20"/>
                <w:szCs w:val="20"/>
              </w:rPr>
              <w:t>20</w:t>
            </w:r>
            <w:r>
              <w:rPr>
                <w:rFonts w:hint="eastAsia" w:ascii="仿宋" w:hAnsi="仿宋" w:eastAsia="仿宋" w:cs="仿宋"/>
                <w:b w:val="0"/>
                <w:bCs w:val="0"/>
                <w:kern w:val="0"/>
                <w:sz w:val="20"/>
                <w:szCs w:val="20"/>
                <w:lang w:val="en-US" w:eastAsia="zh-CN"/>
              </w:rPr>
              <w:t>23</w:t>
            </w:r>
            <w:r>
              <w:rPr>
                <w:rFonts w:hint="eastAsia" w:ascii="仿宋" w:hAnsi="仿宋" w:eastAsia="仿宋" w:cs="仿宋"/>
                <w:b w:val="0"/>
                <w:bCs w:val="0"/>
                <w:kern w:val="0"/>
                <w:sz w:val="20"/>
                <w:szCs w:val="20"/>
              </w:rPr>
              <w:t>年预算数</w:t>
            </w:r>
          </w:p>
        </w:tc>
        <w:tc>
          <w:tcPr>
            <w:tcW w:w="1832" w:type="dxa"/>
            <w:gridSpan w:val="2"/>
            <w:noWrap w:val="0"/>
            <w:vAlign w:val="center"/>
          </w:tcPr>
          <w:p>
            <w:pPr>
              <w:widowControl/>
              <w:jc w:val="center"/>
              <w:rPr>
                <w:rFonts w:hint="eastAsia" w:ascii="仿宋" w:hAnsi="仿宋" w:eastAsia="仿宋" w:cs="仿宋"/>
                <w:b w:val="0"/>
                <w:bCs w:val="0"/>
                <w:kern w:val="0"/>
                <w:sz w:val="20"/>
                <w:szCs w:val="20"/>
              </w:rPr>
            </w:pPr>
            <w:r>
              <w:rPr>
                <w:rFonts w:hint="eastAsia" w:ascii="仿宋" w:hAnsi="仿宋" w:eastAsia="仿宋" w:cs="仿宋"/>
                <w:b w:val="0"/>
                <w:bCs w:val="0"/>
                <w:kern w:val="0"/>
                <w:sz w:val="20"/>
                <w:szCs w:val="20"/>
              </w:rPr>
              <w:t>20</w:t>
            </w:r>
            <w:r>
              <w:rPr>
                <w:rFonts w:hint="eastAsia" w:ascii="仿宋" w:hAnsi="仿宋" w:eastAsia="仿宋" w:cs="仿宋"/>
                <w:b w:val="0"/>
                <w:bCs w:val="0"/>
                <w:kern w:val="0"/>
                <w:sz w:val="20"/>
                <w:szCs w:val="20"/>
                <w:lang w:val="en-US" w:eastAsia="zh-CN"/>
              </w:rPr>
              <w:t>23</w:t>
            </w:r>
            <w:r>
              <w:rPr>
                <w:rFonts w:hint="eastAsia" w:ascii="仿宋" w:hAnsi="仿宋" w:eastAsia="仿宋" w:cs="仿宋"/>
                <w:b w:val="0"/>
                <w:bCs w:val="0"/>
                <w:kern w:val="0"/>
                <w:sz w:val="20"/>
                <w:szCs w:val="20"/>
              </w:rPr>
              <w:t>年决算数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354" w:type="dxa"/>
            <w:noWrap w:val="0"/>
            <w:vAlign w:val="center"/>
          </w:tcPr>
          <w:p>
            <w:pPr>
              <w:widowControl/>
              <w:jc w:val="left"/>
              <w:rPr>
                <w:rFonts w:hint="eastAsia" w:ascii="仿宋" w:hAnsi="仿宋" w:eastAsia="仿宋" w:cs="仿宋"/>
                <w:b w:val="0"/>
                <w:bCs w:val="0"/>
                <w:kern w:val="0"/>
                <w:sz w:val="20"/>
                <w:szCs w:val="20"/>
              </w:rPr>
            </w:pPr>
            <w:r>
              <w:rPr>
                <w:rFonts w:hint="eastAsia" w:ascii="仿宋" w:hAnsi="仿宋" w:eastAsia="仿宋" w:cs="仿宋"/>
                <w:b w:val="0"/>
                <w:bCs w:val="0"/>
                <w:kern w:val="0"/>
                <w:sz w:val="20"/>
                <w:szCs w:val="20"/>
              </w:rPr>
              <w:t>三公经费</w:t>
            </w:r>
          </w:p>
        </w:tc>
        <w:tc>
          <w:tcPr>
            <w:tcW w:w="2038" w:type="dxa"/>
            <w:gridSpan w:val="2"/>
            <w:noWrap w:val="0"/>
            <w:vAlign w:val="center"/>
          </w:tcPr>
          <w:p>
            <w:pPr>
              <w:widowControl/>
              <w:jc w:val="center"/>
              <w:rPr>
                <w:rFonts w:hint="default" w:ascii="仿宋" w:hAnsi="仿宋" w:eastAsia="仿宋" w:cs="仿宋"/>
                <w:b w:val="0"/>
                <w:bCs w:val="0"/>
                <w:kern w:val="0"/>
                <w:sz w:val="20"/>
                <w:szCs w:val="20"/>
                <w:lang w:val="en-US" w:eastAsia="zh-CN"/>
              </w:rPr>
            </w:pPr>
            <w:r>
              <w:rPr>
                <w:rFonts w:hint="eastAsia" w:ascii="仿宋" w:hAnsi="仿宋" w:eastAsia="仿宋" w:cs="仿宋"/>
                <w:b w:val="0"/>
                <w:bCs w:val="0"/>
                <w:kern w:val="0"/>
                <w:sz w:val="20"/>
                <w:szCs w:val="20"/>
              </w:rPr>
              <w:t>　</w:t>
            </w:r>
            <w:r>
              <w:rPr>
                <w:rFonts w:hint="eastAsia" w:ascii="仿宋" w:hAnsi="仿宋" w:eastAsia="仿宋" w:cs="仿宋"/>
                <w:b w:val="0"/>
                <w:bCs w:val="0"/>
                <w:kern w:val="0"/>
                <w:sz w:val="20"/>
                <w:szCs w:val="20"/>
                <w:lang w:val="en-US" w:eastAsia="zh-CN"/>
              </w:rPr>
              <w:t>16.93</w:t>
            </w:r>
          </w:p>
        </w:tc>
        <w:tc>
          <w:tcPr>
            <w:tcW w:w="2240" w:type="dxa"/>
            <w:gridSpan w:val="2"/>
            <w:noWrap w:val="0"/>
            <w:vAlign w:val="center"/>
          </w:tcPr>
          <w:p>
            <w:pPr>
              <w:widowControl/>
              <w:jc w:val="center"/>
              <w:rPr>
                <w:rFonts w:hint="eastAsia" w:ascii="仿宋" w:hAnsi="仿宋" w:eastAsia="仿宋" w:cs="仿宋"/>
                <w:b w:val="0"/>
                <w:bCs w:val="0"/>
                <w:kern w:val="0"/>
                <w:sz w:val="20"/>
                <w:szCs w:val="20"/>
              </w:rPr>
            </w:pPr>
            <w:r>
              <w:rPr>
                <w:rFonts w:hint="eastAsia" w:ascii="仿宋" w:hAnsi="仿宋" w:eastAsia="仿宋" w:cs="仿宋"/>
                <w:b w:val="0"/>
                <w:bCs w:val="0"/>
                <w:kern w:val="0"/>
                <w:sz w:val="20"/>
                <w:szCs w:val="20"/>
                <w:lang w:val="en-US" w:eastAsia="zh-CN"/>
              </w:rPr>
              <w:t>20.7</w:t>
            </w:r>
            <w:r>
              <w:rPr>
                <w:rFonts w:hint="eastAsia" w:ascii="仿宋" w:hAnsi="仿宋" w:eastAsia="仿宋" w:cs="仿宋"/>
                <w:b w:val="0"/>
                <w:bCs w:val="0"/>
                <w:kern w:val="0"/>
                <w:sz w:val="20"/>
                <w:szCs w:val="20"/>
              </w:rPr>
              <w:t>　</w:t>
            </w:r>
          </w:p>
        </w:tc>
        <w:tc>
          <w:tcPr>
            <w:tcW w:w="1832" w:type="dxa"/>
            <w:gridSpan w:val="2"/>
            <w:noWrap w:val="0"/>
            <w:vAlign w:val="center"/>
          </w:tcPr>
          <w:p>
            <w:pPr>
              <w:widowControl/>
              <w:jc w:val="center"/>
              <w:rPr>
                <w:rFonts w:hint="eastAsia" w:ascii="仿宋" w:hAnsi="仿宋" w:eastAsia="仿宋" w:cs="仿宋"/>
                <w:b w:val="0"/>
                <w:bCs w:val="0"/>
                <w:kern w:val="0"/>
                <w:sz w:val="20"/>
                <w:szCs w:val="20"/>
              </w:rPr>
            </w:pPr>
            <w:r>
              <w:rPr>
                <w:rFonts w:hint="eastAsia" w:ascii="仿宋" w:hAnsi="仿宋" w:eastAsia="仿宋" w:cs="仿宋"/>
                <w:b w:val="0"/>
                <w:bCs w:val="0"/>
                <w:kern w:val="0"/>
                <w:sz w:val="20"/>
                <w:szCs w:val="20"/>
                <w:lang w:val="en-US" w:eastAsia="zh-CN"/>
              </w:rPr>
              <w:t>14.6</w:t>
            </w:r>
            <w:r>
              <w:rPr>
                <w:rFonts w:hint="eastAsia" w:ascii="仿宋" w:hAnsi="仿宋" w:eastAsia="仿宋" w:cs="仿宋"/>
                <w:b w:val="0"/>
                <w:bCs w:val="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354" w:type="dxa"/>
            <w:noWrap w:val="0"/>
            <w:vAlign w:val="center"/>
          </w:tcPr>
          <w:p>
            <w:pPr>
              <w:widowControl/>
              <w:jc w:val="left"/>
              <w:rPr>
                <w:rFonts w:hint="eastAsia" w:ascii="仿宋" w:hAnsi="仿宋" w:eastAsia="仿宋" w:cs="仿宋"/>
                <w:b w:val="0"/>
                <w:bCs w:val="0"/>
                <w:kern w:val="0"/>
                <w:sz w:val="20"/>
                <w:szCs w:val="20"/>
              </w:rPr>
            </w:pPr>
            <w:r>
              <w:rPr>
                <w:rFonts w:hint="eastAsia" w:ascii="仿宋" w:hAnsi="仿宋" w:eastAsia="仿宋" w:cs="仿宋"/>
                <w:b w:val="0"/>
                <w:bCs w:val="0"/>
                <w:kern w:val="0"/>
                <w:sz w:val="20"/>
                <w:szCs w:val="20"/>
              </w:rPr>
              <w:t xml:space="preserve">   1、公务用车购置和维护经费</w:t>
            </w:r>
          </w:p>
        </w:tc>
        <w:tc>
          <w:tcPr>
            <w:tcW w:w="2038" w:type="dxa"/>
            <w:gridSpan w:val="2"/>
            <w:noWrap w:val="0"/>
            <w:vAlign w:val="center"/>
          </w:tcPr>
          <w:p>
            <w:pPr>
              <w:widowControl/>
              <w:jc w:val="center"/>
              <w:rPr>
                <w:rFonts w:hint="default" w:ascii="仿宋" w:hAnsi="仿宋" w:eastAsia="仿宋" w:cs="仿宋"/>
                <w:b w:val="0"/>
                <w:bCs w:val="0"/>
                <w:kern w:val="0"/>
                <w:sz w:val="20"/>
                <w:szCs w:val="20"/>
                <w:lang w:val="en-US" w:eastAsia="zh-CN"/>
              </w:rPr>
            </w:pPr>
            <w:r>
              <w:rPr>
                <w:rFonts w:hint="eastAsia" w:ascii="仿宋" w:hAnsi="仿宋" w:eastAsia="仿宋" w:cs="仿宋"/>
                <w:b w:val="0"/>
                <w:bCs w:val="0"/>
                <w:kern w:val="0"/>
                <w:sz w:val="20"/>
                <w:szCs w:val="20"/>
              </w:rPr>
              <w:t>　</w:t>
            </w:r>
            <w:r>
              <w:rPr>
                <w:rFonts w:hint="eastAsia" w:ascii="仿宋" w:hAnsi="仿宋" w:eastAsia="仿宋" w:cs="仿宋"/>
                <w:b w:val="0"/>
                <w:bCs w:val="0"/>
                <w:kern w:val="0"/>
                <w:sz w:val="20"/>
                <w:szCs w:val="20"/>
                <w:lang w:val="en-US" w:eastAsia="zh-CN"/>
              </w:rPr>
              <w:t>8.99</w:t>
            </w:r>
          </w:p>
        </w:tc>
        <w:tc>
          <w:tcPr>
            <w:tcW w:w="2240" w:type="dxa"/>
            <w:gridSpan w:val="2"/>
            <w:noWrap w:val="0"/>
            <w:vAlign w:val="center"/>
          </w:tcPr>
          <w:p>
            <w:pPr>
              <w:widowControl/>
              <w:jc w:val="center"/>
              <w:rPr>
                <w:rFonts w:hint="default" w:ascii="仿宋" w:hAnsi="仿宋" w:eastAsia="仿宋" w:cs="仿宋"/>
                <w:b w:val="0"/>
                <w:bCs w:val="0"/>
                <w:kern w:val="0"/>
                <w:sz w:val="20"/>
                <w:szCs w:val="20"/>
                <w:lang w:val="en-US"/>
              </w:rPr>
            </w:pPr>
            <w:r>
              <w:rPr>
                <w:rFonts w:hint="eastAsia" w:ascii="仿宋" w:hAnsi="仿宋" w:eastAsia="仿宋" w:cs="仿宋"/>
                <w:b w:val="0"/>
                <w:bCs w:val="0"/>
                <w:kern w:val="0"/>
                <w:sz w:val="20"/>
                <w:szCs w:val="20"/>
                <w:lang w:val="en-US" w:eastAsia="zh-CN"/>
              </w:rPr>
              <w:t>9.50</w:t>
            </w:r>
          </w:p>
        </w:tc>
        <w:tc>
          <w:tcPr>
            <w:tcW w:w="1832" w:type="dxa"/>
            <w:gridSpan w:val="2"/>
            <w:noWrap w:val="0"/>
            <w:vAlign w:val="center"/>
          </w:tcPr>
          <w:p>
            <w:pPr>
              <w:widowControl/>
              <w:jc w:val="center"/>
              <w:rPr>
                <w:rFonts w:hint="default" w:ascii="仿宋" w:hAnsi="仿宋" w:eastAsia="仿宋" w:cs="仿宋"/>
                <w:b w:val="0"/>
                <w:bCs w:val="0"/>
                <w:kern w:val="0"/>
                <w:sz w:val="20"/>
                <w:szCs w:val="20"/>
                <w:lang w:val="en-US" w:eastAsia="zh-CN"/>
              </w:rPr>
            </w:pPr>
            <w:r>
              <w:rPr>
                <w:rFonts w:hint="eastAsia" w:ascii="仿宋" w:hAnsi="仿宋" w:eastAsia="仿宋" w:cs="仿宋"/>
                <w:b w:val="0"/>
                <w:bCs w:val="0"/>
                <w:kern w:val="0"/>
                <w:sz w:val="20"/>
                <w:szCs w:val="20"/>
              </w:rPr>
              <w:t>　</w:t>
            </w:r>
            <w:r>
              <w:rPr>
                <w:rFonts w:hint="eastAsia" w:ascii="仿宋" w:hAnsi="仿宋" w:eastAsia="仿宋" w:cs="仿宋"/>
                <w:b w:val="0"/>
                <w:bCs w:val="0"/>
                <w:kern w:val="0"/>
                <w:sz w:val="20"/>
                <w:szCs w:val="20"/>
                <w:lang w:val="en-US" w:eastAsia="zh-CN"/>
              </w:rPr>
              <w:t>6.53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354" w:type="dxa"/>
            <w:noWrap w:val="0"/>
            <w:vAlign w:val="center"/>
          </w:tcPr>
          <w:p>
            <w:pPr>
              <w:widowControl/>
              <w:jc w:val="left"/>
              <w:rPr>
                <w:rFonts w:hint="eastAsia" w:ascii="仿宋" w:hAnsi="仿宋" w:eastAsia="仿宋" w:cs="仿宋"/>
                <w:b w:val="0"/>
                <w:bCs w:val="0"/>
                <w:kern w:val="0"/>
                <w:sz w:val="20"/>
                <w:szCs w:val="20"/>
              </w:rPr>
            </w:pPr>
            <w:r>
              <w:rPr>
                <w:rFonts w:hint="eastAsia" w:ascii="仿宋" w:hAnsi="仿宋" w:eastAsia="仿宋" w:cs="仿宋"/>
                <w:b w:val="0"/>
                <w:bCs w:val="0"/>
                <w:kern w:val="0"/>
                <w:sz w:val="20"/>
                <w:szCs w:val="20"/>
              </w:rPr>
              <w:t xml:space="preserve">       其中：公车购置</w:t>
            </w:r>
          </w:p>
        </w:tc>
        <w:tc>
          <w:tcPr>
            <w:tcW w:w="2038" w:type="dxa"/>
            <w:gridSpan w:val="2"/>
            <w:noWrap w:val="0"/>
            <w:vAlign w:val="center"/>
          </w:tcPr>
          <w:p>
            <w:pPr>
              <w:widowControl/>
              <w:jc w:val="center"/>
              <w:rPr>
                <w:rFonts w:hint="eastAsia" w:ascii="仿宋" w:hAnsi="仿宋" w:eastAsia="仿宋" w:cs="仿宋"/>
                <w:b w:val="0"/>
                <w:bCs w:val="0"/>
                <w:kern w:val="0"/>
                <w:sz w:val="20"/>
                <w:szCs w:val="20"/>
              </w:rPr>
            </w:pPr>
            <w:r>
              <w:rPr>
                <w:rFonts w:hint="eastAsia" w:ascii="仿宋" w:hAnsi="仿宋" w:eastAsia="仿宋" w:cs="仿宋"/>
                <w:b w:val="0"/>
                <w:bCs w:val="0"/>
                <w:kern w:val="0"/>
                <w:sz w:val="20"/>
                <w:szCs w:val="20"/>
              </w:rPr>
              <w:t>　</w:t>
            </w:r>
          </w:p>
        </w:tc>
        <w:tc>
          <w:tcPr>
            <w:tcW w:w="2240" w:type="dxa"/>
            <w:gridSpan w:val="2"/>
            <w:noWrap w:val="0"/>
            <w:vAlign w:val="center"/>
          </w:tcPr>
          <w:p>
            <w:pPr>
              <w:widowControl/>
              <w:jc w:val="center"/>
              <w:rPr>
                <w:rFonts w:hint="eastAsia" w:ascii="仿宋" w:hAnsi="仿宋" w:eastAsia="仿宋" w:cs="仿宋"/>
                <w:b w:val="0"/>
                <w:bCs w:val="0"/>
                <w:kern w:val="0"/>
                <w:sz w:val="20"/>
                <w:szCs w:val="20"/>
              </w:rPr>
            </w:pPr>
            <w:r>
              <w:rPr>
                <w:rFonts w:hint="eastAsia" w:ascii="仿宋" w:hAnsi="仿宋" w:eastAsia="仿宋" w:cs="仿宋"/>
                <w:b w:val="0"/>
                <w:bCs w:val="0"/>
                <w:kern w:val="0"/>
                <w:sz w:val="20"/>
                <w:szCs w:val="20"/>
              </w:rPr>
              <w:t>　</w:t>
            </w:r>
          </w:p>
        </w:tc>
        <w:tc>
          <w:tcPr>
            <w:tcW w:w="1832" w:type="dxa"/>
            <w:gridSpan w:val="2"/>
            <w:noWrap w:val="0"/>
            <w:vAlign w:val="center"/>
          </w:tcPr>
          <w:p>
            <w:pPr>
              <w:widowControl/>
              <w:jc w:val="center"/>
              <w:rPr>
                <w:rFonts w:hint="eastAsia" w:ascii="仿宋" w:hAnsi="仿宋" w:eastAsia="仿宋" w:cs="仿宋"/>
                <w:b w:val="0"/>
                <w:bCs w:val="0"/>
                <w:kern w:val="0"/>
                <w:sz w:val="20"/>
                <w:szCs w:val="20"/>
              </w:rPr>
            </w:pPr>
            <w:r>
              <w:rPr>
                <w:rFonts w:hint="eastAsia" w:ascii="仿宋" w:hAnsi="仿宋" w:eastAsia="仿宋" w:cs="仿宋"/>
                <w:b w:val="0"/>
                <w:bCs w:val="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354" w:type="dxa"/>
            <w:noWrap w:val="0"/>
            <w:vAlign w:val="center"/>
          </w:tcPr>
          <w:p>
            <w:pPr>
              <w:widowControl/>
              <w:jc w:val="left"/>
              <w:rPr>
                <w:rFonts w:hint="eastAsia" w:ascii="仿宋" w:hAnsi="仿宋" w:eastAsia="仿宋" w:cs="仿宋"/>
                <w:b w:val="0"/>
                <w:bCs w:val="0"/>
                <w:kern w:val="0"/>
                <w:sz w:val="20"/>
                <w:szCs w:val="20"/>
              </w:rPr>
            </w:pPr>
            <w:r>
              <w:rPr>
                <w:rFonts w:hint="eastAsia" w:ascii="仿宋" w:hAnsi="仿宋" w:eastAsia="仿宋" w:cs="仿宋"/>
                <w:b w:val="0"/>
                <w:bCs w:val="0"/>
                <w:kern w:val="0"/>
                <w:sz w:val="20"/>
                <w:szCs w:val="20"/>
              </w:rPr>
              <w:t xml:space="preserve">             公车运行维护</w:t>
            </w:r>
          </w:p>
        </w:tc>
        <w:tc>
          <w:tcPr>
            <w:tcW w:w="2038" w:type="dxa"/>
            <w:gridSpan w:val="2"/>
            <w:noWrap w:val="0"/>
            <w:vAlign w:val="center"/>
          </w:tcPr>
          <w:p>
            <w:pPr>
              <w:widowControl/>
              <w:jc w:val="center"/>
              <w:rPr>
                <w:rFonts w:hint="eastAsia" w:ascii="仿宋" w:hAnsi="仿宋" w:eastAsia="仿宋" w:cs="仿宋"/>
                <w:b w:val="0"/>
                <w:bCs w:val="0"/>
                <w:kern w:val="0"/>
                <w:sz w:val="20"/>
                <w:szCs w:val="20"/>
              </w:rPr>
            </w:pPr>
            <w:r>
              <w:rPr>
                <w:rFonts w:hint="eastAsia" w:ascii="仿宋" w:hAnsi="仿宋" w:eastAsia="仿宋" w:cs="仿宋"/>
                <w:b w:val="0"/>
                <w:bCs w:val="0"/>
                <w:kern w:val="0"/>
                <w:sz w:val="20"/>
                <w:szCs w:val="20"/>
              </w:rPr>
              <w:t>　</w:t>
            </w:r>
          </w:p>
        </w:tc>
        <w:tc>
          <w:tcPr>
            <w:tcW w:w="2240" w:type="dxa"/>
            <w:gridSpan w:val="2"/>
            <w:noWrap w:val="0"/>
            <w:vAlign w:val="center"/>
          </w:tcPr>
          <w:p>
            <w:pPr>
              <w:widowControl/>
              <w:jc w:val="center"/>
              <w:rPr>
                <w:rFonts w:hint="eastAsia" w:ascii="仿宋" w:hAnsi="仿宋" w:eastAsia="仿宋" w:cs="仿宋"/>
                <w:b w:val="0"/>
                <w:bCs w:val="0"/>
                <w:kern w:val="0"/>
                <w:sz w:val="20"/>
                <w:szCs w:val="20"/>
              </w:rPr>
            </w:pPr>
            <w:r>
              <w:rPr>
                <w:rFonts w:hint="eastAsia" w:ascii="仿宋" w:hAnsi="仿宋" w:eastAsia="仿宋" w:cs="仿宋"/>
                <w:b w:val="0"/>
                <w:bCs w:val="0"/>
                <w:kern w:val="0"/>
                <w:sz w:val="20"/>
                <w:szCs w:val="20"/>
              </w:rPr>
              <w:t>　</w:t>
            </w:r>
          </w:p>
        </w:tc>
        <w:tc>
          <w:tcPr>
            <w:tcW w:w="1832" w:type="dxa"/>
            <w:gridSpan w:val="2"/>
            <w:noWrap w:val="0"/>
            <w:vAlign w:val="center"/>
          </w:tcPr>
          <w:p>
            <w:pPr>
              <w:widowControl/>
              <w:jc w:val="center"/>
              <w:rPr>
                <w:rFonts w:hint="eastAsia" w:ascii="仿宋" w:hAnsi="仿宋" w:eastAsia="仿宋" w:cs="仿宋"/>
                <w:b w:val="0"/>
                <w:bCs w:val="0"/>
                <w:kern w:val="0"/>
                <w:sz w:val="20"/>
                <w:szCs w:val="20"/>
              </w:rPr>
            </w:pPr>
            <w:r>
              <w:rPr>
                <w:rFonts w:hint="eastAsia" w:ascii="仿宋" w:hAnsi="仿宋" w:eastAsia="仿宋" w:cs="仿宋"/>
                <w:b w:val="0"/>
                <w:bCs w:val="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354" w:type="dxa"/>
            <w:noWrap w:val="0"/>
            <w:vAlign w:val="center"/>
          </w:tcPr>
          <w:p>
            <w:pPr>
              <w:widowControl/>
              <w:jc w:val="left"/>
              <w:rPr>
                <w:rFonts w:hint="eastAsia" w:ascii="仿宋" w:hAnsi="仿宋" w:eastAsia="仿宋" w:cs="仿宋"/>
                <w:b w:val="0"/>
                <w:bCs w:val="0"/>
                <w:kern w:val="0"/>
                <w:sz w:val="20"/>
                <w:szCs w:val="20"/>
              </w:rPr>
            </w:pPr>
            <w:r>
              <w:rPr>
                <w:rFonts w:hint="eastAsia" w:ascii="仿宋" w:hAnsi="仿宋" w:eastAsia="仿宋" w:cs="仿宋"/>
                <w:b w:val="0"/>
                <w:bCs w:val="0"/>
                <w:kern w:val="0"/>
                <w:sz w:val="20"/>
                <w:szCs w:val="20"/>
              </w:rPr>
              <w:t xml:space="preserve">   2、出国经费</w:t>
            </w:r>
          </w:p>
        </w:tc>
        <w:tc>
          <w:tcPr>
            <w:tcW w:w="2038" w:type="dxa"/>
            <w:gridSpan w:val="2"/>
            <w:noWrap w:val="0"/>
            <w:vAlign w:val="center"/>
          </w:tcPr>
          <w:p>
            <w:pPr>
              <w:widowControl/>
              <w:jc w:val="center"/>
              <w:rPr>
                <w:rFonts w:hint="eastAsia" w:ascii="仿宋" w:hAnsi="仿宋" w:eastAsia="仿宋" w:cs="仿宋"/>
                <w:b w:val="0"/>
                <w:bCs w:val="0"/>
                <w:kern w:val="0"/>
                <w:sz w:val="20"/>
                <w:szCs w:val="20"/>
              </w:rPr>
            </w:pPr>
            <w:r>
              <w:rPr>
                <w:rFonts w:hint="eastAsia" w:ascii="仿宋" w:hAnsi="仿宋" w:eastAsia="仿宋" w:cs="仿宋"/>
                <w:b w:val="0"/>
                <w:bCs w:val="0"/>
                <w:kern w:val="0"/>
                <w:sz w:val="20"/>
                <w:szCs w:val="20"/>
              </w:rPr>
              <w:t>　</w:t>
            </w:r>
          </w:p>
        </w:tc>
        <w:tc>
          <w:tcPr>
            <w:tcW w:w="2240" w:type="dxa"/>
            <w:gridSpan w:val="2"/>
            <w:noWrap w:val="0"/>
            <w:vAlign w:val="center"/>
          </w:tcPr>
          <w:p>
            <w:pPr>
              <w:widowControl/>
              <w:jc w:val="center"/>
              <w:rPr>
                <w:rFonts w:hint="eastAsia" w:ascii="仿宋" w:hAnsi="仿宋" w:eastAsia="仿宋" w:cs="仿宋"/>
                <w:b w:val="0"/>
                <w:bCs w:val="0"/>
                <w:kern w:val="0"/>
                <w:sz w:val="20"/>
                <w:szCs w:val="20"/>
              </w:rPr>
            </w:pPr>
            <w:r>
              <w:rPr>
                <w:rFonts w:hint="eastAsia" w:ascii="仿宋" w:hAnsi="仿宋" w:eastAsia="仿宋" w:cs="仿宋"/>
                <w:b w:val="0"/>
                <w:bCs w:val="0"/>
                <w:kern w:val="0"/>
                <w:sz w:val="20"/>
                <w:szCs w:val="20"/>
              </w:rPr>
              <w:t>　</w:t>
            </w:r>
          </w:p>
        </w:tc>
        <w:tc>
          <w:tcPr>
            <w:tcW w:w="1832" w:type="dxa"/>
            <w:gridSpan w:val="2"/>
            <w:noWrap w:val="0"/>
            <w:vAlign w:val="center"/>
          </w:tcPr>
          <w:p>
            <w:pPr>
              <w:widowControl/>
              <w:jc w:val="center"/>
              <w:rPr>
                <w:rFonts w:hint="eastAsia" w:ascii="仿宋" w:hAnsi="仿宋" w:eastAsia="仿宋" w:cs="仿宋"/>
                <w:b w:val="0"/>
                <w:bCs w:val="0"/>
                <w:kern w:val="0"/>
                <w:sz w:val="20"/>
                <w:szCs w:val="20"/>
              </w:rPr>
            </w:pPr>
            <w:r>
              <w:rPr>
                <w:rFonts w:hint="eastAsia" w:ascii="仿宋" w:hAnsi="仿宋" w:eastAsia="仿宋" w:cs="仿宋"/>
                <w:b w:val="0"/>
                <w:bCs w:val="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354" w:type="dxa"/>
            <w:noWrap w:val="0"/>
            <w:vAlign w:val="center"/>
          </w:tcPr>
          <w:p>
            <w:pPr>
              <w:widowControl/>
              <w:jc w:val="left"/>
              <w:rPr>
                <w:rFonts w:hint="eastAsia" w:ascii="仿宋" w:hAnsi="仿宋" w:eastAsia="仿宋" w:cs="仿宋"/>
                <w:b w:val="0"/>
                <w:bCs w:val="0"/>
                <w:kern w:val="0"/>
                <w:sz w:val="20"/>
                <w:szCs w:val="20"/>
              </w:rPr>
            </w:pPr>
            <w:r>
              <w:rPr>
                <w:rFonts w:hint="eastAsia" w:ascii="仿宋" w:hAnsi="仿宋" w:eastAsia="仿宋" w:cs="仿宋"/>
                <w:b w:val="0"/>
                <w:bCs w:val="0"/>
                <w:kern w:val="0"/>
                <w:sz w:val="20"/>
                <w:szCs w:val="20"/>
              </w:rPr>
              <w:t xml:space="preserve">   3、公务接待</w:t>
            </w:r>
          </w:p>
        </w:tc>
        <w:tc>
          <w:tcPr>
            <w:tcW w:w="2038" w:type="dxa"/>
            <w:gridSpan w:val="2"/>
            <w:noWrap w:val="0"/>
            <w:vAlign w:val="center"/>
          </w:tcPr>
          <w:p>
            <w:pPr>
              <w:widowControl/>
              <w:jc w:val="center"/>
              <w:rPr>
                <w:rFonts w:hint="default" w:ascii="仿宋" w:hAnsi="仿宋" w:eastAsia="仿宋" w:cs="仿宋"/>
                <w:b w:val="0"/>
                <w:bCs w:val="0"/>
                <w:kern w:val="0"/>
                <w:sz w:val="20"/>
                <w:szCs w:val="20"/>
                <w:lang w:val="en-US" w:eastAsia="zh-CN"/>
              </w:rPr>
            </w:pPr>
            <w:r>
              <w:rPr>
                <w:rFonts w:hint="eastAsia" w:ascii="仿宋" w:hAnsi="仿宋" w:eastAsia="仿宋" w:cs="仿宋"/>
                <w:b w:val="0"/>
                <w:bCs w:val="0"/>
                <w:kern w:val="0"/>
                <w:sz w:val="20"/>
                <w:szCs w:val="20"/>
              </w:rPr>
              <w:t>　</w:t>
            </w:r>
            <w:r>
              <w:rPr>
                <w:rFonts w:hint="eastAsia" w:ascii="仿宋" w:hAnsi="仿宋" w:eastAsia="仿宋" w:cs="仿宋"/>
                <w:b w:val="0"/>
                <w:bCs w:val="0"/>
                <w:kern w:val="0"/>
                <w:sz w:val="20"/>
                <w:szCs w:val="20"/>
                <w:lang w:val="en-US" w:eastAsia="zh-CN"/>
              </w:rPr>
              <w:t>7.94</w:t>
            </w:r>
          </w:p>
        </w:tc>
        <w:tc>
          <w:tcPr>
            <w:tcW w:w="2240" w:type="dxa"/>
            <w:gridSpan w:val="2"/>
            <w:noWrap w:val="0"/>
            <w:vAlign w:val="center"/>
          </w:tcPr>
          <w:p>
            <w:pPr>
              <w:widowControl/>
              <w:jc w:val="center"/>
              <w:rPr>
                <w:rFonts w:hint="default" w:ascii="仿宋" w:hAnsi="仿宋" w:eastAsia="仿宋" w:cs="仿宋"/>
                <w:b w:val="0"/>
                <w:bCs w:val="0"/>
                <w:kern w:val="0"/>
                <w:sz w:val="20"/>
                <w:szCs w:val="20"/>
                <w:lang w:val="en-US" w:eastAsia="zh-CN"/>
              </w:rPr>
            </w:pPr>
            <w:r>
              <w:rPr>
                <w:rFonts w:hint="eastAsia" w:ascii="仿宋" w:hAnsi="仿宋" w:eastAsia="仿宋" w:cs="仿宋"/>
                <w:b w:val="0"/>
                <w:bCs w:val="0"/>
                <w:kern w:val="0"/>
                <w:sz w:val="20"/>
                <w:szCs w:val="20"/>
                <w:lang w:val="en-US" w:eastAsia="zh-CN"/>
              </w:rPr>
              <w:t>11.2</w:t>
            </w:r>
          </w:p>
        </w:tc>
        <w:tc>
          <w:tcPr>
            <w:tcW w:w="1832" w:type="dxa"/>
            <w:gridSpan w:val="2"/>
            <w:noWrap w:val="0"/>
            <w:vAlign w:val="center"/>
          </w:tcPr>
          <w:p>
            <w:pPr>
              <w:widowControl/>
              <w:jc w:val="center"/>
              <w:rPr>
                <w:rFonts w:hint="eastAsia" w:ascii="仿宋" w:hAnsi="仿宋" w:eastAsia="仿宋" w:cs="仿宋"/>
                <w:b w:val="0"/>
                <w:bCs w:val="0"/>
                <w:kern w:val="0"/>
                <w:sz w:val="20"/>
                <w:szCs w:val="20"/>
              </w:rPr>
            </w:pPr>
            <w:r>
              <w:rPr>
                <w:rFonts w:hint="eastAsia" w:ascii="仿宋" w:hAnsi="仿宋" w:eastAsia="仿宋" w:cs="仿宋"/>
                <w:b w:val="0"/>
                <w:bCs w:val="0"/>
                <w:kern w:val="0"/>
                <w:sz w:val="20"/>
                <w:szCs w:val="20"/>
                <w:lang w:val="en-US" w:eastAsia="zh-CN"/>
              </w:rPr>
              <w:t>8.07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354" w:type="dxa"/>
            <w:noWrap w:val="0"/>
            <w:vAlign w:val="center"/>
          </w:tcPr>
          <w:p>
            <w:pPr>
              <w:widowControl/>
              <w:jc w:val="left"/>
              <w:rPr>
                <w:rFonts w:hint="eastAsia" w:ascii="仿宋" w:hAnsi="仿宋" w:eastAsia="仿宋" w:cs="仿宋"/>
                <w:b w:val="0"/>
                <w:bCs w:val="0"/>
                <w:kern w:val="0"/>
                <w:sz w:val="20"/>
                <w:szCs w:val="20"/>
              </w:rPr>
            </w:pPr>
            <w:r>
              <w:rPr>
                <w:rFonts w:hint="eastAsia" w:ascii="仿宋" w:hAnsi="仿宋" w:eastAsia="仿宋" w:cs="仿宋"/>
                <w:b w:val="0"/>
                <w:bCs w:val="0"/>
                <w:kern w:val="0"/>
                <w:sz w:val="20"/>
                <w:szCs w:val="20"/>
              </w:rPr>
              <w:t>项目支出：</w:t>
            </w:r>
          </w:p>
        </w:tc>
        <w:tc>
          <w:tcPr>
            <w:tcW w:w="2038" w:type="dxa"/>
            <w:gridSpan w:val="2"/>
            <w:noWrap w:val="0"/>
            <w:vAlign w:val="center"/>
          </w:tcPr>
          <w:p>
            <w:pPr>
              <w:widowControl/>
              <w:jc w:val="center"/>
              <w:rPr>
                <w:rFonts w:hint="default" w:ascii="仿宋" w:hAnsi="仿宋" w:eastAsia="仿宋" w:cs="仿宋"/>
                <w:b w:val="0"/>
                <w:bCs w:val="0"/>
                <w:kern w:val="0"/>
                <w:sz w:val="20"/>
                <w:szCs w:val="20"/>
                <w:lang w:val="en-US" w:eastAsia="zh-CN"/>
              </w:rPr>
            </w:pPr>
            <w:r>
              <w:rPr>
                <w:rFonts w:hint="eastAsia" w:ascii="仿宋" w:hAnsi="仿宋" w:eastAsia="仿宋" w:cs="仿宋"/>
                <w:b w:val="0"/>
                <w:bCs w:val="0"/>
                <w:kern w:val="0"/>
                <w:sz w:val="20"/>
                <w:szCs w:val="20"/>
              </w:rPr>
              <w:t>　</w:t>
            </w:r>
            <w:r>
              <w:rPr>
                <w:rFonts w:hint="eastAsia" w:ascii="仿宋" w:hAnsi="仿宋" w:eastAsia="仿宋" w:cs="仿宋"/>
                <w:b w:val="0"/>
                <w:bCs w:val="0"/>
                <w:kern w:val="0"/>
                <w:sz w:val="20"/>
                <w:szCs w:val="20"/>
                <w:lang w:val="en-US" w:eastAsia="zh-CN"/>
              </w:rPr>
              <w:t>145.1</w:t>
            </w:r>
          </w:p>
        </w:tc>
        <w:tc>
          <w:tcPr>
            <w:tcW w:w="2240" w:type="dxa"/>
            <w:gridSpan w:val="2"/>
            <w:noWrap w:val="0"/>
            <w:vAlign w:val="center"/>
          </w:tcPr>
          <w:p>
            <w:pPr>
              <w:widowControl/>
              <w:jc w:val="center"/>
              <w:rPr>
                <w:rFonts w:hint="eastAsia" w:ascii="仿宋" w:hAnsi="仿宋" w:eastAsia="仿宋" w:cs="仿宋"/>
                <w:b w:val="0"/>
                <w:bCs w:val="0"/>
                <w:kern w:val="0"/>
                <w:sz w:val="20"/>
                <w:szCs w:val="20"/>
              </w:rPr>
            </w:pPr>
            <w:r>
              <w:rPr>
                <w:rFonts w:hint="eastAsia" w:ascii="仿宋" w:hAnsi="仿宋" w:eastAsia="仿宋" w:cs="仿宋"/>
                <w:b w:val="0"/>
                <w:bCs w:val="0"/>
                <w:kern w:val="0"/>
                <w:sz w:val="20"/>
                <w:szCs w:val="20"/>
                <w:lang w:val="en-US" w:eastAsia="zh-CN"/>
              </w:rPr>
              <w:t>32</w:t>
            </w:r>
            <w:r>
              <w:rPr>
                <w:rFonts w:hint="eastAsia" w:ascii="仿宋" w:hAnsi="仿宋" w:eastAsia="仿宋" w:cs="仿宋"/>
                <w:b w:val="0"/>
                <w:bCs w:val="0"/>
                <w:kern w:val="0"/>
                <w:sz w:val="20"/>
                <w:szCs w:val="20"/>
              </w:rPr>
              <w:t>　</w:t>
            </w:r>
          </w:p>
        </w:tc>
        <w:tc>
          <w:tcPr>
            <w:tcW w:w="1832" w:type="dxa"/>
            <w:gridSpan w:val="2"/>
            <w:noWrap w:val="0"/>
            <w:vAlign w:val="center"/>
          </w:tcPr>
          <w:p>
            <w:pPr>
              <w:widowControl/>
              <w:jc w:val="center"/>
              <w:rPr>
                <w:rFonts w:hint="eastAsia" w:ascii="仿宋" w:hAnsi="仿宋" w:eastAsia="仿宋" w:cs="仿宋"/>
                <w:b w:val="0"/>
                <w:bCs w:val="0"/>
                <w:kern w:val="0"/>
                <w:sz w:val="20"/>
                <w:szCs w:val="20"/>
              </w:rPr>
            </w:pPr>
            <w:r>
              <w:rPr>
                <w:rFonts w:hint="eastAsia" w:ascii="仿宋" w:hAnsi="仿宋" w:eastAsia="仿宋" w:cs="仿宋"/>
                <w:b w:val="0"/>
                <w:bCs w:val="0"/>
                <w:kern w:val="0"/>
                <w:sz w:val="20"/>
                <w:szCs w:val="20"/>
                <w:lang w:val="en-US" w:eastAsia="zh-CN"/>
              </w:rPr>
              <w:t>651.69</w:t>
            </w:r>
            <w:r>
              <w:rPr>
                <w:rFonts w:hint="eastAsia" w:ascii="仿宋" w:hAnsi="仿宋" w:eastAsia="仿宋" w:cs="仿宋"/>
                <w:b w:val="0"/>
                <w:bCs w:val="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354" w:type="dxa"/>
            <w:noWrap w:val="0"/>
            <w:vAlign w:val="center"/>
          </w:tcPr>
          <w:p>
            <w:pPr>
              <w:widowControl/>
              <w:jc w:val="left"/>
              <w:rPr>
                <w:rFonts w:hint="eastAsia" w:ascii="仿宋" w:hAnsi="仿宋" w:eastAsia="仿宋" w:cs="仿宋"/>
                <w:b w:val="0"/>
                <w:bCs w:val="0"/>
                <w:kern w:val="0"/>
                <w:sz w:val="20"/>
                <w:szCs w:val="20"/>
              </w:rPr>
            </w:pPr>
            <w:r>
              <w:rPr>
                <w:rFonts w:hint="eastAsia" w:ascii="仿宋" w:hAnsi="仿宋" w:eastAsia="仿宋" w:cs="仿宋"/>
                <w:b w:val="0"/>
                <w:bCs w:val="0"/>
                <w:kern w:val="0"/>
                <w:sz w:val="20"/>
                <w:szCs w:val="20"/>
              </w:rPr>
              <w:t xml:space="preserve">    1、业务工作经费</w:t>
            </w:r>
          </w:p>
        </w:tc>
        <w:tc>
          <w:tcPr>
            <w:tcW w:w="2038" w:type="dxa"/>
            <w:gridSpan w:val="2"/>
            <w:noWrap w:val="0"/>
            <w:vAlign w:val="center"/>
          </w:tcPr>
          <w:p>
            <w:pPr>
              <w:widowControl/>
              <w:jc w:val="both"/>
              <w:rPr>
                <w:rFonts w:hint="eastAsia" w:ascii="仿宋" w:hAnsi="仿宋" w:eastAsia="仿宋" w:cs="仿宋"/>
                <w:b w:val="0"/>
                <w:bCs w:val="0"/>
                <w:kern w:val="0"/>
                <w:sz w:val="20"/>
                <w:szCs w:val="20"/>
              </w:rPr>
            </w:pPr>
          </w:p>
        </w:tc>
        <w:tc>
          <w:tcPr>
            <w:tcW w:w="2240" w:type="dxa"/>
            <w:gridSpan w:val="2"/>
            <w:noWrap w:val="0"/>
            <w:vAlign w:val="center"/>
          </w:tcPr>
          <w:p>
            <w:pPr>
              <w:widowControl/>
              <w:jc w:val="center"/>
              <w:rPr>
                <w:rFonts w:hint="default" w:ascii="仿宋" w:hAnsi="仿宋" w:eastAsia="仿宋" w:cs="仿宋"/>
                <w:b w:val="0"/>
                <w:bCs w:val="0"/>
                <w:kern w:val="0"/>
                <w:sz w:val="20"/>
                <w:szCs w:val="20"/>
                <w:lang w:val="en-US" w:eastAsia="zh-CN"/>
              </w:rPr>
            </w:pPr>
          </w:p>
        </w:tc>
        <w:tc>
          <w:tcPr>
            <w:tcW w:w="1832" w:type="dxa"/>
            <w:gridSpan w:val="2"/>
            <w:noWrap w:val="0"/>
            <w:vAlign w:val="center"/>
          </w:tcPr>
          <w:p>
            <w:pPr>
              <w:widowControl/>
              <w:jc w:val="center"/>
              <w:rPr>
                <w:rFonts w:hint="default" w:ascii="仿宋" w:hAnsi="仿宋" w:eastAsia="仿宋" w:cs="仿宋"/>
                <w:b w:val="0"/>
                <w:bCs w:val="0"/>
                <w:kern w:val="0"/>
                <w:sz w:val="20"/>
                <w:szCs w:val="20"/>
                <w:lang w:val="en-US" w:eastAsia="zh-CN"/>
              </w:rPr>
            </w:pPr>
            <w:r>
              <w:rPr>
                <w:rFonts w:hint="eastAsia" w:ascii="仿宋" w:hAnsi="仿宋" w:eastAsia="仿宋" w:cs="仿宋"/>
                <w:b w:val="0"/>
                <w:bCs w:val="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354" w:type="dxa"/>
            <w:noWrap w:val="0"/>
            <w:vAlign w:val="center"/>
          </w:tcPr>
          <w:p>
            <w:pPr>
              <w:widowControl/>
              <w:jc w:val="left"/>
              <w:rPr>
                <w:rFonts w:hint="eastAsia" w:ascii="仿宋" w:hAnsi="仿宋" w:eastAsia="仿宋" w:cs="仿宋"/>
                <w:b w:val="0"/>
                <w:bCs w:val="0"/>
                <w:kern w:val="0"/>
                <w:sz w:val="20"/>
                <w:szCs w:val="20"/>
              </w:rPr>
            </w:pPr>
            <w:r>
              <w:rPr>
                <w:rFonts w:hint="eastAsia" w:ascii="仿宋" w:hAnsi="仿宋" w:eastAsia="仿宋" w:cs="仿宋"/>
                <w:b w:val="0"/>
                <w:bCs w:val="0"/>
                <w:kern w:val="0"/>
                <w:sz w:val="20"/>
                <w:szCs w:val="20"/>
              </w:rPr>
              <w:t xml:space="preserve">    2、运行维护经费</w:t>
            </w:r>
          </w:p>
        </w:tc>
        <w:tc>
          <w:tcPr>
            <w:tcW w:w="2038" w:type="dxa"/>
            <w:gridSpan w:val="2"/>
            <w:noWrap w:val="0"/>
            <w:vAlign w:val="center"/>
          </w:tcPr>
          <w:p>
            <w:pPr>
              <w:widowControl/>
              <w:jc w:val="center"/>
              <w:rPr>
                <w:rFonts w:hint="default" w:ascii="仿宋" w:hAnsi="仿宋" w:eastAsia="仿宋" w:cs="仿宋"/>
                <w:b w:val="0"/>
                <w:bCs w:val="0"/>
                <w:kern w:val="0"/>
                <w:sz w:val="20"/>
                <w:szCs w:val="20"/>
                <w:lang w:val="en-US" w:eastAsia="zh-CN"/>
              </w:rPr>
            </w:pPr>
          </w:p>
        </w:tc>
        <w:tc>
          <w:tcPr>
            <w:tcW w:w="2240" w:type="dxa"/>
            <w:gridSpan w:val="2"/>
            <w:noWrap w:val="0"/>
            <w:vAlign w:val="center"/>
          </w:tcPr>
          <w:p>
            <w:pPr>
              <w:widowControl/>
              <w:jc w:val="center"/>
              <w:rPr>
                <w:rFonts w:hint="default" w:ascii="仿宋" w:hAnsi="仿宋" w:eastAsia="仿宋" w:cs="仿宋"/>
                <w:b w:val="0"/>
                <w:bCs w:val="0"/>
                <w:kern w:val="0"/>
                <w:sz w:val="20"/>
                <w:szCs w:val="20"/>
                <w:lang w:val="en-US" w:eastAsia="zh-CN"/>
              </w:rPr>
            </w:pPr>
          </w:p>
        </w:tc>
        <w:tc>
          <w:tcPr>
            <w:tcW w:w="1832" w:type="dxa"/>
            <w:gridSpan w:val="2"/>
            <w:noWrap w:val="0"/>
            <w:vAlign w:val="center"/>
          </w:tcPr>
          <w:p>
            <w:pPr>
              <w:widowControl/>
              <w:jc w:val="center"/>
              <w:rPr>
                <w:rFonts w:hint="default" w:ascii="仿宋" w:hAnsi="仿宋" w:eastAsia="仿宋" w:cs="仿宋"/>
                <w:b w:val="0"/>
                <w:bCs w:val="0"/>
                <w:kern w:val="0"/>
                <w:sz w:val="20"/>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3354" w:type="dxa"/>
            <w:noWrap w:val="0"/>
            <w:vAlign w:val="center"/>
          </w:tcPr>
          <w:p>
            <w:pPr>
              <w:widowControl/>
              <w:ind w:firstLine="400" w:firstLineChars="200"/>
              <w:jc w:val="left"/>
              <w:rPr>
                <w:rFonts w:hint="eastAsia" w:ascii="仿宋" w:hAnsi="仿宋" w:eastAsia="仿宋" w:cs="仿宋"/>
                <w:b w:val="0"/>
                <w:bCs w:val="0"/>
                <w:kern w:val="0"/>
                <w:sz w:val="20"/>
                <w:szCs w:val="20"/>
              </w:rPr>
            </w:pPr>
            <w:r>
              <w:rPr>
                <w:rFonts w:hint="eastAsia" w:ascii="仿宋" w:hAnsi="仿宋" w:eastAsia="仿宋" w:cs="仿宋"/>
                <w:b w:val="0"/>
                <w:bCs w:val="0"/>
                <w:kern w:val="0"/>
                <w:sz w:val="20"/>
                <w:szCs w:val="20"/>
              </w:rPr>
              <w:t>3、</w:t>
            </w:r>
            <w:r>
              <w:rPr>
                <w:rFonts w:hint="eastAsia" w:ascii="仿宋" w:hAnsi="仿宋" w:eastAsia="仿宋" w:cs="仿宋"/>
                <w:b w:val="0"/>
                <w:bCs w:val="0"/>
                <w:kern w:val="0"/>
                <w:sz w:val="20"/>
                <w:szCs w:val="20"/>
                <w:lang w:val="en-US" w:eastAsia="zh-CN"/>
              </w:rPr>
              <w:t>市级</w:t>
            </w:r>
            <w:r>
              <w:rPr>
                <w:rFonts w:hint="eastAsia" w:ascii="仿宋" w:hAnsi="仿宋" w:eastAsia="仿宋" w:cs="仿宋"/>
                <w:b w:val="0"/>
                <w:bCs w:val="0"/>
                <w:kern w:val="0"/>
                <w:sz w:val="20"/>
                <w:szCs w:val="20"/>
              </w:rPr>
              <w:t>专项资金</w:t>
            </w:r>
          </w:p>
          <w:p>
            <w:pPr>
              <w:widowControl/>
              <w:ind w:firstLine="600" w:firstLineChars="300"/>
              <w:jc w:val="left"/>
              <w:rPr>
                <w:rFonts w:hint="eastAsia" w:ascii="仿宋" w:hAnsi="仿宋" w:eastAsia="仿宋" w:cs="仿宋"/>
                <w:b w:val="0"/>
                <w:bCs w:val="0"/>
                <w:kern w:val="0"/>
                <w:sz w:val="20"/>
                <w:szCs w:val="20"/>
              </w:rPr>
            </w:pPr>
            <w:r>
              <w:rPr>
                <w:rFonts w:hint="eastAsia" w:ascii="仿宋" w:hAnsi="仿宋" w:eastAsia="仿宋" w:cs="仿宋"/>
                <w:b w:val="0"/>
                <w:bCs w:val="0"/>
                <w:kern w:val="0"/>
                <w:sz w:val="20"/>
                <w:szCs w:val="20"/>
              </w:rPr>
              <w:t>（一个专项一行）</w:t>
            </w:r>
          </w:p>
        </w:tc>
        <w:tc>
          <w:tcPr>
            <w:tcW w:w="2038" w:type="dxa"/>
            <w:gridSpan w:val="2"/>
            <w:noWrap w:val="0"/>
            <w:vAlign w:val="center"/>
          </w:tcPr>
          <w:p>
            <w:pPr>
              <w:widowControl/>
              <w:jc w:val="center"/>
              <w:rPr>
                <w:rFonts w:hint="eastAsia" w:ascii="仿宋" w:hAnsi="仿宋" w:eastAsia="仿宋" w:cs="仿宋"/>
                <w:b w:val="0"/>
                <w:bCs w:val="0"/>
                <w:kern w:val="0"/>
                <w:sz w:val="20"/>
                <w:szCs w:val="20"/>
              </w:rPr>
            </w:pPr>
          </w:p>
        </w:tc>
        <w:tc>
          <w:tcPr>
            <w:tcW w:w="2240" w:type="dxa"/>
            <w:gridSpan w:val="2"/>
            <w:noWrap w:val="0"/>
            <w:vAlign w:val="center"/>
          </w:tcPr>
          <w:p>
            <w:pPr>
              <w:widowControl/>
              <w:jc w:val="center"/>
              <w:rPr>
                <w:rFonts w:hint="eastAsia" w:ascii="仿宋" w:hAnsi="仿宋" w:eastAsia="仿宋" w:cs="仿宋"/>
                <w:b w:val="0"/>
                <w:bCs w:val="0"/>
                <w:kern w:val="0"/>
                <w:sz w:val="20"/>
                <w:szCs w:val="20"/>
              </w:rPr>
            </w:pPr>
          </w:p>
        </w:tc>
        <w:tc>
          <w:tcPr>
            <w:tcW w:w="1832" w:type="dxa"/>
            <w:gridSpan w:val="2"/>
            <w:noWrap w:val="0"/>
            <w:vAlign w:val="center"/>
          </w:tcPr>
          <w:p>
            <w:pPr>
              <w:widowControl/>
              <w:jc w:val="center"/>
              <w:rPr>
                <w:rFonts w:hint="eastAsia" w:ascii="仿宋" w:hAnsi="仿宋" w:eastAsia="仿宋" w:cs="仿宋"/>
                <w:b w:val="0"/>
                <w:bCs w:val="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354" w:type="dxa"/>
            <w:noWrap w:val="0"/>
            <w:vAlign w:val="center"/>
          </w:tcPr>
          <w:p>
            <w:pPr>
              <w:widowControl/>
              <w:ind w:firstLine="400" w:firstLineChars="200"/>
              <w:jc w:val="left"/>
              <w:rPr>
                <w:rFonts w:hint="eastAsia" w:ascii="仿宋" w:hAnsi="仿宋" w:eastAsia="仿宋" w:cs="仿宋"/>
                <w:b w:val="0"/>
                <w:bCs w:val="0"/>
                <w:kern w:val="0"/>
                <w:sz w:val="20"/>
                <w:szCs w:val="20"/>
              </w:rPr>
            </w:pPr>
            <w:r>
              <w:rPr>
                <w:rFonts w:hint="eastAsia" w:ascii="仿宋" w:hAnsi="仿宋" w:eastAsia="仿宋" w:cs="仿宋"/>
                <w:b w:val="0"/>
                <w:bCs w:val="0"/>
                <w:kern w:val="0"/>
                <w:sz w:val="20"/>
                <w:szCs w:val="20"/>
              </w:rPr>
              <w:t>4、其他事业类发展资金</w:t>
            </w:r>
          </w:p>
        </w:tc>
        <w:tc>
          <w:tcPr>
            <w:tcW w:w="2038" w:type="dxa"/>
            <w:gridSpan w:val="2"/>
            <w:noWrap w:val="0"/>
            <w:vAlign w:val="center"/>
          </w:tcPr>
          <w:p>
            <w:pPr>
              <w:widowControl/>
              <w:jc w:val="center"/>
              <w:rPr>
                <w:rFonts w:hint="eastAsia" w:ascii="仿宋" w:hAnsi="仿宋" w:eastAsia="仿宋" w:cs="仿宋"/>
                <w:b w:val="0"/>
                <w:bCs w:val="0"/>
                <w:kern w:val="0"/>
                <w:sz w:val="20"/>
                <w:szCs w:val="20"/>
              </w:rPr>
            </w:pPr>
            <w:r>
              <w:rPr>
                <w:rFonts w:hint="eastAsia" w:ascii="仿宋" w:hAnsi="仿宋" w:eastAsia="仿宋" w:cs="仿宋"/>
                <w:b w:val="0"/>
                <w:bCs w:val="0"/>
                <w:kern w:val="0"/>
                <w:sz w:val="20"/>
                <w:szCs w:val="20"/>
              </w:rPr>
              <w:t>　</w:t>
            </w:r>
          </w:p>
        </w:tc>
        <w:tc>
          <w:tcPr>
            <w:tcW w:w="2240" w:type="dxa"/>
            <w:gridSpan w:val="2"/>
            <w:noWrap w:val="0"/>
            <w:vAlign w:val="center"/>
          </w:tcPr>
          <w:p>
            <w:pPr>
              <w:widowControl/>
              <w:jc w:val="center"/>
              <w:rPr>
                <w:rFonts w:hint="eastAsia" w:ascii="仿宋" w:hAnsi="仿宋" w:eastAsia="仿宋" w:cs="仿宋"/>
                <w:b w:val="0"/>
                <w:bCs w:val="0"/>
                <w:kern w:val="0"/>
                <w:sz w:val="20"/>
                <w:szCs w:val="20"/>
              </w:rPr>
            </w:pPr>
            <w:r>
              <w:rPr>
                <w:rFonts w:hint="eastAsia" w:ascii="仿宋" w:hAnsi="仿宋" w:eastAsia="仿宋" w:cs="仿宋"/>
                <w:b w:val="0"/>
                <w:bCs w:val="0"/>
                <w:kern w:val="0"/>
                <w:sz w:val="20"/>
                <w:szCs w:val="20"/>
              </w:rPr>
              <w:t>　</w:t>
            </w:r>
          </w:p>
        </w:tc>
        <w:tc>
          <w:tcPr>
            <w:tcW w:w="1832" w:type="dxa"/>
            <w:gridSpan w:val="2"/>
            <w:noWrap w:val="0"/>
            <w:vAlign w:val="center"/>
          </w:tcPr>
          <w:p>
            <w:pPr>
              <w:widowControl/>
              <w:jc w:val="center"/>
              <w:rPr>
                <w:rFonts w:hint="eastAsia" w:ascii="仿宋" w:hAnsi="仿宋" w:eastAsia="仿宋" w:cs="仿宋"/>
                <w:b w:val="0"/>
                <w:bCs w:val="0"/>
                <w:kern w:val="0"/>
                <w:sz w:val="20"/>
                <w:szCs w:val="20"/>
              </w:rPr>
            </w:pPr>
            <w:r>
              <w:rPr>
                <w:rFonts w:hint="eastAsia" w:ascii="仿宋" w:hAnsi="仿宋" w:eastAsia="仿宋" w:cs="仿宋"/>
                <w:b w:val="0"/>
                <w:bCs w:val="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7" w:hRule="atLeast"/>
          <w:jc w:val="center"/>
        </w:trPr>
        <w:tc>
          <w:tcPr>
            <w:tcW w:w="3354" w:type="dxa"/>
            <w:noWrap w:val="0"/>
            <w:vAlign w:val="center"/>
          </w:tcPr>
          <w:p>
            <w:pPr>
              <w:widowControl/>
              <w:jc w:val="center"/>
              <w:rPr>
                <w:rFonts w:hint="eastAsia" w:ascii="仿宋" w:hAnsi="仿宋" w:eastAsia="仿宋" w:cs="仿宋"/>
                <w:b w:val="0"/>
                <w:bCs w:val="0"/>
                <w:kern w:val="0"/>
                <w:sz w:val="20"/>
                <w:szCs w:val="20"/>
              </w:rPr>
            </w:pPr>
            <w:r>
              <w:rPr>
                <w:rFonts w:hint="eastAsia" w:ascii="仿宋" w:hAnsi="仿宋" w:eastAsia="仿宋" w:cs="仿宋"/>
                <w:b w:val="0"/>
                <w:bCs w:val="0"/>
                <w:kern w:val="0"/>
                <w:sz w:val="20"/>
                <w:szCs w:val="20"/>
              </w:rPr>
              <w:t>……</w:t>
            </w:r>
          </w:p>
        </w:tc>
        <w:tc>
          <w:tcPr>
            <w:tcW w:w="2038" w:type="dxa"/>
            <w:gridSpan w:val="2"/>
            <w:noWrap w:val="0"/>
            <w:vAlign w:val="center"/>
          </w:tcPr>
          <w:p>
            <w:pPr>
              <w:widowControl/>
              <w:jc w:val="center"/>
              <w:rPr>
                <w:rFonts w:hint="eastAsia" w:ascii="仿宋" w:hAnsi="仿宋" w:eastAsia="仿宋" w:cs="仿宋"/>
                <w:b w:val="0"/>
                <w:bCs w:val="0"/>
                <w:kern w:val="0"/>
                <w:sz w:val="20"/>
                <w:szCs w:val="20"/>
              </w:rPr>
            </w:pPr>
          </w:p>
        </w:tc>
        <w:tc>
          <w:tcPr>
            <w:tcW w:w="2240" w:type="dxa"/>
            <w:gridSpan w:val="2"/>
            <w:noWrap w:val="0"/>
            <w:vAlign w:val="center"/>
          </w:tcPr>
          <w:p>
            <w:pPr>
              <w:widowControl/>
              <w:jc w:val="center"/>
              <w:rPr>
                <w:rFonts w:hint="eastAsia" w:ascii="仿宋" w:hAnsi="仿宋" w:eastAsia="仿宋" w:cs="仿宋"/>
                <w:b w:val="0"/>
                <w:bCs w:val="0"/>
                <w:kern w:val="0"/>
                <w:sz w:val="20"/>
                <w:szCs w:val="20"/>
              </w:rPr>
            </w:pPr>
          </w:p>
        </w:tc>
        <w:tc>
          <w:tcPr>
            <w:tcW w:w="1832" w:type="dxa"/>
            <w:gridSpan w:val="2"/>
            <w:noWrap w:val="0"/>
            <w:vAlign w:val="center"/>
          </w:tcPr>
          <w:p>
            <w:pPr>
              <w:widowControl/>
              <w:jc w:val="center"/>
              <w:rPr>
                <w:rFonts w:hint="eastAsia" w:ascii="仿宋" w:hAnsi="仿宋" w:eastAsia="仿宋" w:cs="仿宋"/>
                <w:b w:val="0"/>
                <w:bCs w:val="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354" w:type="dxa"/>
            <w:noWrap w:val="0"/>
            <w:vAlign w:val="center"/>
          </w:tcPr>
          <w:p>
            <w:pPr>
              <w:widowControl/>
              <w:jc w:val="left"/>
              <w:rPr>
                <w:rFonts w:hint="default" w:ascii="仿宋" w:hAnsi="仿宋" w:eastAsia="仿宋" w:cs="仿宋"/>
                <w:b w:val="0"/>
                <w:bCs w:val="0"/>
                <w:kern w:val="0"/>
                <w:sz w:val="20"/>
                <w:szCs w:val="20"/>
                <w:lang w:val="en-US" w:eastAsia="zh-CN"/>
              </w:rPr>
            </w:pPr>
            <w:r>
              <w:rPr>
                <w:rFonts w:hint="eastAsia" w:ascii="仿宋" w:hAnsi="仿宋" w:eastAsia="仿宋" w:cs="仿宋"/>
                <w:b w:val="0"/>
                <w:bCs w:val="0"/>
                <w:kern w:val="0"/>
                <w:sz w:val="20"/>
                <w:szCs w:val="20"/>
                <w:lang w:val="en-US" w:eastAsia="zh-CN"/>
              </w:rPr>
              <w:t>公用经费</w:t>
            </w:r>
          </w:p>
        </w:tc>
        <w:tc>
          <w:tcPr>
            <w:tcW w:w="2038" w:type="dxa"/>
            <w:gridSpan w:val="2"/>
            <w:noWrap w:val="0"/>
            <w:vAlign w:val="center"/>
          </w:tcPr>
          <w:p>
            <w:pPr>
              <w:widowControl/>
              <w:jc w:val="center"/>
              <w:rPr>
                <w:rFonts w:hint="default" w:ascii="仿宋" w:hAnsi="仿宋" w:eastAsia="仿宋" w:cs="仿宋"/>
                <w:b w:val="0"/>
                <w:bCs w:val="0"/>
                <w:kern w:val="0"/>
                <w:sz w:val="20"/>
                <w:szCs w:val="20"/>
                <w:lang w:val="en-US" w:eastAsia="zh-CN"/>
              </w:rPr>
            </w:pPr>
            <w:r>
              <w:rPr>
                <w:rFonts w:hint="eastAsia" w:ascii="仿宋" w:hAnsi="仿宋" w:eastAsia="仿宋" w:cs="仿宋"/>
                <w:b w:val="0"/>
                <w:bCs w:val="0"/>
                <w:kern w:val="0"/>
                <w:sz w:val="20"/>
                <w:szCs w:val="20"/>
                <w:lang w:val="en-US" w:eastAsia="zh-CN"/>
              </w:rPr>
              <w:t>368.28</w:t>
            </w:r>
          </w:p>
        </w:tc>
        <w:tc>
          <w:tcPr>
            <w:tcW w:w="2240" w:type="dxa"/>
            <w:gridSpan w:val="2"/>
            <w:noWrap w:val="0"/>
            <w:vAlign w:val="center"/>
          </w:tcPr>
          <w:p>
            <w:pPr>
              <w:widowControl/>
              <w:jc w:val="center"/>
              <w:rPr>
                <w:rFonts w:hint="default" w:ascii="仿宋" w:hAnsi="仿宋" w:eastAsia="仿宋" w:cs="仿宋"/>
                <w:b w:val="0"/>
                <w:bCs w:val="0"/>
                <w:kern w:val="0"/>
                <w:sz w:val="20"/>
                <w:szCs w:val="20"/>
                <w:lang w:val="en-US"/>
              </w:rPr>
            </w:pPr>
            <w:r>
              <w:rPr>
                <w:rFonts w:hint="eastAsia" w:ascii="仿宋" w:hAnsi="仿宋" w:eastAsia="仿宋" w:cs="仿宋"/>
                <w:b w:val="0"/>
                <w:bCs w:val="0"/>
                <w:kern w:val="0"/>
                <w:sz w:val="20"/>
                <w:szCs w:val="20"/>
                <w:lang w:val="en-US" w:eastAsia="zh-CN"/>
              </w:rPr>
              <w:t>134.32</w:t>
            </w:r>
          </w:p>
        </w:tc>
        <w:tc>
          <w:tcPr>
            <w:tcW w:w="1832" w:type="dxa"/>
            <w:gridSpan w:val="2"/>
            <w:noWrap w:val="0"/>
            <w:vAlign w:val="center"/>
          </w:tcPr>
          <w:p>
            <w:pPr>
              <w:widowControl/>
              <w:jc w:val="center"/>
              <w:rPr>
                <w:rFonts w:hint="default" w:ascii="仿宋" w:hAnsi="仿宋" w:eastAsia="仿宋" w:cs="仿宋"/>
                <w:b w:val="0"/>
                <w:bCs w:val="0"/>
                <w:kern w:val="0"/>
                <w:sz w:val="20"/>
                <w:szCs w:val="20"/>
                <w:lang w:val="en-US"/>
              </w:rPr>
            </w:pPr>
            <w:r>
              <w:rPr>
                <w:rFonts w:hint="eastAsia" w:ascii="仿宋" w:hAnsi="仿宋" w:eastAsia="仿宋" w:cs="仿宋"/>
                <w:b w:val="0"/>
                <w:bCs w:val="0"/>
                <w:kern w:val="0"/>
                <w:sz w:val="20"/>
                <w:szCs w:val="20"/>
                <w:lang w:val="en-US" w:eastAsia="zh-CN"/>
              </w:rPr>
              <w:t>250.97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354" w:type="dxa"/>
            <w:noWrap w:val="0"/>
            <w:vAlign w:val="center"/>
          </w:tcPr>
          <w:p>
            <w:pPr>
              <w:widowControl/>
              <w:jc w:val="left"/>
              <w:rPr>
                <w:rFonts w:hint="eastAsia" w:ascii="仿宋" w:hAnsi="仿宋" w:eastAsia="仿宋" w:cs="仿宋"/>
                <w:b w:val="0"/>
                <w:bCs w:val="0"/>
                <w:kern w:val="0"/>
                <w:sz w:val="20"/>
                <w:szCs w:val="20"/>
              </w:rPr>
            </w:pPr>
            <w:r>
              <w:rPr>
                <w:rFonts w:hint="eastAsia" w:ascii="仿宋" w:hAnsi="仿宋" w:eastAsia="仿宋" w:cs="仿宋"/>
                <w:b w:val="0"/>
                <w:bCs w:val="0"/>
                <w:kern w:val="0"/>
                <w:sz w:val="20"/>
                <w:szCs w:val="20"/>
              </w:rPr>
              <w:t xml:space="preserve">    其中：办公费</w:t>
            </w:r>
          </w:p>
        </w:tc>
        <w:tc>
          <w:tcPr>
            <w:tcW w:w="2038" w:type="dxa"/>
            <w:gridSpan w:val="2"/>
            <w:noWrap w:val="0"/>
            <w:vAlign w:val="center"/>
          </w:tcPr>
          <w:p>
            <w:pPr>
              <w:widowControl/>
              <w:jc w:val="center"/>
              <w:rPr>
                <w:rFonts w:hint="eastAsia" w:ascii="仿宋" w:hAnsi="仿宋" w:eastAsia="仿宋" w:cs="仿宋"/>
                <w:b w:val="0"/>
                <w:bCs w:val="0"/>
                <w:color w:val="FF0000"/>
                <w:kern w:val="0"/>
                <w:sz w:val="20"/>
                <w:szCs w:val="20"/>
              </w:rPr>
            </w:pPr>
            <w:r>
              <w:rPr>
                <w:rFonts w:hint="eastAsia" w:ascii="仿宋" w:hAnsi="仿宋" w:eastAsia="仿宋" w:cs="仿宋"/>
                <w:b w:val="0"/>
                <w:bCs w:val="0"/>
                <w:color w:val="FF0000"/>
                <w:kern w:val="0"/>
                <w:sz w:val="20"/>
                <w:szCs w:val="20"/>
              </w:rPr>
              <w:t>　</w:t>
            </w:r>
          </w:p>
        </w:tc>
        <w:tc>
          <w:tcPr>
            <w:tcW w:w="2240" w:type="dxa"/>
            <w:gridSpan w:val="2"/>
            <w:noWrap w:val="0"/>
            <w:vAlign w:val="center"/>
          </w:tcPr>
          <w:p>
            <w:pPr>
              <w:widowControl/>
              <w:jc w:val="center"/>
              <w:rPr>
                <w:rFonts w:hint="eastAsia" w:ascii="仿宋" w:hAnsi="仿宋" w:eastAsia="仿宋" w:cs="仿宋"/>
                <w:b w:val="0"/>
                <w:bCs w:val="0"/>
                <w:color w:val="FF0000"/>
                <w:kern w:val="0"/>
                <w:sz w:val="20"/>
                <w:szCs w:val="20"/>
              </w:rPr>
            </w:pPr>
            <w:r>
              <w:rPr>
                <w:rFonts w:hint="eastAsia" w:ascii="仿宋" w:hAnsi="仿宋" w:eastAsia="仿宋" w:cs="仿宋"/>
                <w:b w:val="0"/>
                <w:bCs w:val="0"/>
                <w:color w:val="FF0000"/>
                <w:kern w:val="0"/>
                <w:sz w:val="20"/>
                <w:szCs w:val="20"/>
              </w:rPr>
              <w:t>　</w:t>
            </w:r>
          </w:p>
        </w:tc>
        <w:tc>
          <w:tcPr>
            <w:tcW w:w="1832" w:type="dxa"/>
            <w:gridSpan w:val="2"/>
            <w:noWrap w:val="0"/>
            <w:vAlign w:val="center"/>
          </w:tcPr>
          <w:p>
            <w:pPr>
              <w:widowControl/>
              <w:jc w:val="center"/>
              <w:rPr>
                <w:rFonts w:hint="eastAsia" w:ascii="仿宋" w:hAnsi="仿宋" w:eastAsia="仿宋" w:cs="仿宋"/>
                <w:b w:val="0"/>
                <w:bCs w:val="0"/>
                <w:color w:val="FF0000"/>
                <w:kern w:val="0"/>
                <w:sz w:val="20"/>
                <w:szCs w:val="20"/>
              </w:rPr>
            </w:pPr>
            <w:r>
              <w:rPr>
                <w:rFonts w:hint="eastAsia" w:ascii="仿宋" w:hAnsi="仿宋" w:eastAsia="仿宋" w:cs="仿宋"/>
                <w:b w:val="0"/>
                <w:bCs w:val="0"/>
                <w:color w:val="FF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354" w:type="dxa"/>
            <w:noWrap w:val="0"/>
            <w:vAlign w:val="center"/>
          </w:tcPr>
          <w:p>
            <w:pPr>
              <w:widowControl/>
              <w:jc w:val="left"/>
              <w:rPr>
                <w:rFonts w:hint="eastAsia" w:ascii="仿宋" w:hAnsi="仿宋" w:eastAsia="仿宋" w:cs="仿宋"/>
                <w:b w:val="0"/>
                <w:bCs w:val="0"/>
                <w:kern w:val="0"/>
                <w:sz w:val="20"/>
                <w:szCs w:val="20"/>
              </w:rPr>
            </w:pPr>
            <w:r>
              <w:rPr>
                <w:rFonts w:hint="eastAsia" w:ascii="仿宋" w:hAnsi="仿宋" w:eastAsia="仿宋" w:cs="仿宋"/>
                <w:b w:val="0"/>
                <w:bCs w:val="0"/>
                <w:kern w:val="0"/>
                <w:sz w:val="20"/>
                <w:szCs w:val="20"/>
              </w:rPr>
              <w:t xml:space="preserve">          水费、电费、差旅费</w:t>
            </w:r>
          </w:p>
        </w:tc>
        <w:tc>
          <w:tcPr>
            <w:tcW w:w="2038" w:type="dxa"/>
            <w:gridSpan w:val="2"/>
            <w:noWrap w:val="0"/>
            <w:vAlign w:val="center"/>
          </w:tcPr>
          <w:p>
            <w:pPr>
              <w:widowControl/>
              <w:jc w:val="center"/>
              <w:rPr>
                <w:rFonts w:hint="eastAsia" w:ascii="仿宋" w:hAnsi="仿宋" w:eastAsia="仿宋" w:cs="仿宋"/>
                <w:b w:val="0"/>
                <w:bCs w:val="0"/>
                <w:color w:val="FF0000"/>
                <w:kern w:val="0"/>
                <w:sz w:val="20"/>
                <w:szCs w:val="20"/>
              </w:rPr>
            </w:pPr>
            <w:r>
              <w:rPr>
                <w:rFonts w:hint="eastAsia" w:ascii="仿宋" w:hAnsi="仿宋" w:eastAsia="仿宋" w:cs="仿宋"/>
                <w:b w:val="0"/>
                <w:bCs w:val="0"/>
                <w:color w:val="FF0000"/>
                <w:kern w:val="0"/>
                <w:sz w:val="20"/>
                <w:szCs w:val="20"/>
              </w:rPr>
              <w:t>　</w:t>
            </w:r>
          </w:p>
        </w:tc>
        <w:tc>
          <w:tcPr>
            <w:tcW w:w="2240" w:type="dxa"/>
            <w:gridSpan w:val="2"/>
            <w:noWrap w:val="0"/>
            <w:vAlign w:val="center"/>
          </w:tcPr>
          <w:p>
            <w:pPr>
              <w:widowControl/>
              <w:jc w:val="center"/>
              <w:rPr>
                <w:rFonts w:hint="eastAsia" w:ascii="仿宋" w:hAnsi="仿宋" w:eastAsia="仿宋" w:cs="仿宋"/>
                <w:b w:val="0"/>
                <w:bCs w:val="0"/>
                <w:color w:val="FF0000"/>
                <w:kern w:val="0"/>
                <w:sz w:val="20"/>
                <w:szCs w:val="20"/>
              </w:rPr>
            </w:pPr>
            <w:r>
              <w:rPr>
                <w:rFonts w:hint="eastAsia" w:ascii="仿宋" w:hAnsi="仿宋" w:eastAsia="仿宋" w:cs="仿宋"/>
                <w:b w:val="0"/>
                <w:bCs w:val="0"/>
                <w:color w:val="FF0000"/>
                <w:kern w:val="0"/>
                <w:sz w:val="20"/>
                <w:szCs w:val="20"/>
              </w:rPr>
              <w:t>　</w:t>
            </w:r>
          </w:p>
        </w:tc>
        <w:tc>
          <w:tcPr>
            <w:tcW w:w="1832" w:type="dxa"/>
            <w:gridSpan w:val="2"/>
            <w:noWrap w:val="0"/>
            <w:vAlign w:val="center"/>
          </w:tcPr>
          <w:p>
            <w:pPr>
              <w:widowControl/>
              <w:jc w:val="center"/>
              <w:rPr>
                <w:rFonts w:hint="eastAsia" w:ascii="仿宋" w:hAnsi="仿宋" w:eastAsia="仿宋" w:cs="仿宋"/>
                <w:b w:val="0"/>
                <w:bCs w:val="0"/>
                <w:color w:val="FF0000"/>
                <w:kern w:val="0"/>
                <w:sz w:val="20"/>
                <w:szCs w:val="20"/>
              </w:rPr>
            </w:pPr>
            <w:r>
              <w:rPr>
                <w:rFonts w:hint="eastAsia" w:ascii="仿宋" w:hAnsi="仿宋" w:eastAsia="仿宋" w:cs="仿宋"/>
                <w:b w:val="0"/>
                <w:bCs w:val="0"/>
                <w:color w:val="FF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2" w:hRule="atLeast"/>
          <w:jc w:val="center"/>
        </w:trPr>
        <w:tc>
          <w:tcPr>
            <w:tcW w:w="3354" w:type="dxa"/>
            <w:noWrap w:val="0"/>
            <w:vAlign w:val="center"/>
          </w:tcPr>
          <w:p>
            <w:pPr>
              <w:widowControl/>
              <w:jc w:val="left"/>
              <w:rPr>
                <w:rFonts w:hint="eastAsia" w:ascii="仿宋" w:hAnsi="仿宋" w:eastAsia="仿宋" w:cs="仿宋"/>
                <w:b w:val="0"/>
                <w:bCs w:val="0"/>
                <w:kern w:val="0"/>
                <w:sz w:val="20"/>
                <w:szCs w:val="20"/>
              </w:rPr>
            </w:pPr>
            <w:r>
              <w:rPr>
                <w:rFonts w:hint="eastAsia" w:ascii="仿宋" w:hAnsi="仿宋" w:eastAsia="仿宋" w:cs="仿宋"/>
                <w:b w:val="0"/>
                <w:bCs w:val="0"/>
                <w:kern w:val="0"/>
                <w:sz w:val="20"/>
                <w:szCs w:val="20"/>
              </w:rPr>
              <w:t xml:space="preserve">          会议费、培训费</w:t>
            </w:r>
          </w:p>
        </w:tc>
        <w:tc>
          <w:tcPr>
            <w:tcW w:w="2038" w:type="dxa"/>
            <w:gridSpan w:val="2"/>
            <w:noWrap w:val="0"/>
            <w:vAlign w:val="center"/>
          </w:tcPr>
          <w:p>
            <w:pPr>
              <w:widowControl/>
              <w:jc w:val="center"/>
              <w:rPr>
                <w:rFonts w:hint="eastAsia" w:ascii="仿宋" w:hAnsi="仿宋" w:eastAsia="仿宋" w:cs="仿宋"/>
                <w:b w:val="0"/>
                <w:bCs w:val="0"/>
                <w:color w:val="FF0000"/>
                <w:kern w:val="0"/>
                <w:sz w:val="20"/>
                <w:szCs w:val="20"/>
              </w:rPr>
            </w:pPr>
            <w:r>
              <w:rPr>
                <w:rFonts w:hint="eastAsia" w:ascii="仿宋" w:hAnsi="仿宋" w:eastAsia="仿宋" w:cs="仿宋"/>
                <w:b w:val="0"/>
                <w:bCs w:val="0"/>
                <w:color w:val="FF0000"/>
                <w:kern w:val="0"/>
                <w:sz w:val="20"/>
                <w:szCs w:val="20"/>
              </w:rPr>
              <w:t>　</w:t>
            </w:r>
          </w:p>
        </w:tc>
        <w:tc>
          <w:tcPr>
            <w:tcW w:w="2240" w:type="dxa"/>
            <w:gridSpan w:val="2"/>
            <w:noWrap w:val="0"/>
            <w:vAlign w:val="center"/>
          </w:tcPr>
          <w:p>
            <w:pPr>
              <w:widowControl/>
              <w:jc w:val="center"/>
              <w:rPr>
                <w:rFonts w:hint="eastAsia" w:ascii="仿宋" w:hAnsi="仿宋" w:eastAsia="仿宋" w:cs="仿宋"/>
                <w:b w:val="0"/>
                <w:bCs w:val="0"/>
                <w:color w:val="FF0000"/>
                <w:kern w:val="0"/>
                <w:sz w:val="20"/>
                <w:szCs w:val="20"/>
              </w:rPr>
            </w:pPr>
            <w:r>
              <w:rPr>
                <w:rFonts w:hint="eastAsia" w:ascii="仿宋" w:hAnsi="仿宋" w:eastAsia="仿宋" w:cs="仿宋"/>
                <w:b w:val="0"/>
                <w:bCs w:val="0"/>
                <w:color w:val="FF0000"/>
                <w:kern w:val="0"/>
                <w:sz w:val="20"/>
                <w:szCs w:val="20"/>
              </w:rPr>
              <w:t>　</w:t>
            </w:r>
          </w:p>
        </w:tc>
        <w:tc>
          <w:tcPr>
            <w:tcW w:w="1832" w:type="dxa"/>
            <w:gridSpan w:val="2"/>
            <w:noWrap w:val="0"/>
            <w:vAlign w:val="center"/>
          </w:tcPr>
          <w:p>
            <w:pPr>
              <w:widowControl/>
              <w:jc w:val="center"/>
              <w:rPr>
                <w:rFonts w:hint="eastAsia" w:ascii="仿宋" w:hAnsi="仿宋" w:eastAsia="仿宋" w:cs="仿宋"/>
                <w:b w:val="0"/>
                <w:bCs w:val="0"/>
                <w:color w:val="FF0000"/>
                <w:kern w:val="0"/>
                <w:sz w:val="20"/>
                <w:szCs w:val="20"/>
              </w:rPr>
            </w:pPr>
            <w:r>
              <w:rPr>
                <w:rFonts w:hint="eastAsia" w:ascii="仿宋" w:hAnsi="仿宋" w:eastAsia="仿宋" w:cs="仿宋"/>
                <w:b w:val="0"/>
                <w:bCs w:val="0"/>
                <w:color w:val="FF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354" w:type="dxa"/>
            <w:noWrap w:val="0"/>
            <w:vAlign w:val="center"/>
          </w:tcPr>
          <w:p>
            <w:pPr>
              <w:widowControl/>
              <w:jc w:val="left"/>
              <w:rPr>
                <w:rFonts w:hint="eastAsia" w:ascii="仿宋" w:hAnsi="仿宋" w:eastAsia="仿宋" w:cs="仿宋"/>
                <w:b w:val="0"/>
                <w:bCs w:val="0"/>
                <w:kern w:val="0"/>
                <w:sz w:val="20"/>
                <w:szCs w:val="20"/>
              </w:rPr>
            </w:pPr>
            <w:r>
              <w:rPr>
                <w:rFonts w:hint="eastAsia" w:ascii="仿宋" w:hAnsi="仿宋" w:eastAsia="仿宋" w:cs="仿宋"/>
                <w:b w:val="0"/>
                <w:bCs w:val="0"/>
                <w:kern w:val="0"/>
                <w:sz w:val="20"/>
                <w:szCs w:val="20"/>
              </w:rPr>
              <w:t>政府采购金额</w:t>
            </w:r>
          </w:p>
        </w:tc>
        <w:tc>
          <w:tcPr>
            <w:tcW w:w="2038" w:type="dxa"/>
            <w:gridSpan w:val="2"/>
            <w:noWrap w:val="0"/>
            <w:vAlign w:val="center"/>
          </w:tcPr>
          <w:p>
            <w:pPr>
              <w:widowControl/>
              <w:jc w:val="center"/>
              <w:rPr>
                <w:rFonts w:hint="eastAsia" w:ascii="仿宋" w:hAnsi="仿宋" w:eastAsia="仿宋" w:cs="仿宋"/>
                <w:b w:val="0"/>
                <w:bCs w:val="0"/>
                <w:kern w:val="0"/>
                <w:sz w:val="20"/>
                <w:szCs w:val="20"/>
              </w:rPr>
            </w:pPr>
            <w:r>
              <w:rPr>
                <w:rFonts w:hint="eastAsia" w:ascii="仿宋" w:hAnsi="仿宋" w:eastAsia="仿宋" w:cs="仿宋"/>
                <w:b w:val="0"/>
                <w:bCs w:val="0"/>
                <w:kern w:val="0"/>
                <w:sz w:val="20"/>
                <w:szCs w:val="20"/>
              </w:rPr>
              <w:t>——</w:t>
            </w:r>
          </w:p>
        </w:tc>
        <w:tc>
          <w:tcPr>
            <w:tcW w:w="2240" w:type="dxa"/>
            <w:gridSpan w:val="2"/>
            <w:noWrap w:val="0"/>
            <w:vAlign w:val="center"/>
          </w:tcPr>
          <w:p>
            <w:pPr>
              <w:widowControl/>
              <w:jc w:val="center"/>
              <w:rPr>
                <w:rFonts w:hint="eastAsia" w:ascii="仿宋" w:hAnsi="仿宋" w:eastAsia="仿宋" w:cs="仿宋"/>
                <w:b w:val="0"/>
                <w:bCs w:val="0"/>
                <w:kern w:val="0"/>
                <w:sz w:val="20"/>
                <w:szCs w:val="20"/>
              </w:rPr>
            </w:pPr>
            <w:r>
              <w:rPr>
                <w:rFonts w:hint="eastAsia" w:ascii="仿宋" w:hAnsi="仿宋" w:eastAsia="仿宋" w:cs="仿宋"/>
                <w:b w:val="0"/>
                <w:bCs w:val="0"/>
                <w:kern w:val="0"/>
                <w:sz w:val="20"/>
                <w:szCs w:val="20"/>
              </w:rPr>
              <w:t>　</w:t>
            </w:r>
          </w:p>
        </w:tc>
        <w:tc>
          <w:tcPr>
            <w:tcW w:w="1832" w:type="dxa"/>
            <w:gridSpan w:val="2"/>
            <w:noWrap w:val="0"/>
            <w:vAlign w:val="center"/>
          </w:tcPr>
          <w:p>
            <w:pPr>
              <w:widowControl/>
              <w:jc w:val="center"/>
              <w:rPr>
                <w:rFonts w:hint="eastAsia" w:ascii="仿宋" w:hAnsi="仿宋" w:eastAsia="仿宋" w:cs="仿宋"/>
                <w:b w:val="0"/>
                <w:bCs w:val="0"/>
                <w:kern w:val="0"/>
                <w:sz w:val="20"/>
                <w:szCs w:val="20"/>
              </w:rPr>
            </w:pPr>
            <w:r>
              <w:rPr>
                <w:rFonts w:hint="eastAsia" w:ascii="仿宋" w:hAnsi="仿宋" w:eastAsia="仿宋" w:cs="仿宋"/>
                <w:b w:val="0"/>
                <w:bCs w:val="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354" w:type="dxa"/>
            <w:noWrap w:val="0"/>
            <w:vAlign w:val="center"/>
          </w:tcPr>
          <w:p>
            <w:pPr>
              <w:widowControl/>
              <w:jc w:val="left"/>
              <w:rPr>
                <w:rFonts w:hint="eastAsia" w:ascii="仿宋" w:hAnsi="仿宋" w:eastAsia="仿宋" w:cs="仿宋"/>
                <w:b w:val="0"/>
                <w:bCs w:val="0"/>
                <w:kern w:val="0"/>
                <w:sz w:val="20"/>
                <w:szCs w:val="20"/>
              </w:rPr>
            </w:pPr>
            <w:r>
              <w:rPr>
                <w:rFonts w:hint="eastAsia" w:ascii="仿宋" w:hAnsi="仿宋" w:eastAsia="仿宋" w:cs="仿宋"/>
                <w:b w:val="0"/>
                <w:bCs w:val="0"/>
                <w:kern w:val="0"/>
                <w:sz w:val="20"/>
                <w:szCs w:val="20"/>
              </w:rPr>
              <w:t xml:space="preserve">部门基本支出预算调整 </w:t>
            </w:r>
          </w:p>
        </w:tc>
        <w:tc>
          <w:tcPr>
            <w:tcW w:w="2038" w:type="dxa"/>
            <w:gridSpan w:val="2"/>
            <w:noWrap w:val="0"/>
            <w:vAlign w:val="center"/>
          </w:tcPr>
          <w:p>
            <w:pPr>
              <w:widowControl/>
              <w:jc w:val="center"/>
              <w:rPr>
                <w:rFonts w:hint="eastAsia" w:ascii="仿宋" w:hAnsi="仿宋" w:eastAsia="仿宋" w:cs="仿宋"/>
                <w:b w:val="0"/>
                <w:bCs w:val="0"/>
                <w:kern w:val="0"/>
                <w:sz w:val="20"/>
                <w:szCs w:val="20"/>
              </w:rPr>
            </w:pPr>
            <w:r>
              <w:rPr>
                <w:rFonts w:hint="eastAsia" w:ascii="仿宋" w:hAnsi="仿宋" w:eastAsia="仿宋" w:cs="仿宋"/>
                <w:b w:val="0"/>
                <w:bCs w:val="0"/>
                <w:kern w:val="0"/>
                <w:sz w:val="20"/>
                <w:szCs w:val="20"/>
              </w:rPr>
              <w:t>——</w:t>
            </w:r>
          </w:p>
        </w:tc>
        <w:tc>
          <w:tcPr>
            <w:tcW w:w="2240" w:type="dxa"/>
            <w:gridSpan w:val="2"/>
            <w:noWrap w:val="0"/>
            <w:vAlign w:val="center"/>
          </w:tcPr>
          <w:p>
            <w:pPr>
              <w:widowControl/>
              <w:jc w:val="center"/>
              <w:rPr>
                <w:rFonts w:hint="eastAsia" w:ascii="仿宋" w:hAnsi="仿宋" w:eastAsia="仿宋" w:cs="仿宋"/>
                <w:b w:val="0"/>
                <w:bCs w:val="0"/>
                <w:kern w:val="0"/>
                <w:sz w:val="20"/>
                <w:szCs w:val="20"/>
              </w:rPr>
            </w:pPr>
            <w:r>
              <w:rPr>
                <w:rFonts w:hint="eastAsia" w:ascii="仿宋" w:hAnsi="仿宋" w:eastAsia="仿宋" w:cs="仿宋"/>
                <w:b w:val="0"/>
                <w:bCs w:val="0"/>
                <w:kern w:val="0"/>
                <w:sz w:val="20"/>
                <w:szCs w:val="20"/>
              </w:rPr>
              <w:t>　</w:t>
            </w:r>
          </w:p>
        </w:tc>
        <w:tc>
          <w:tcPr>
            <w:tcW w:w="1832" w:type="dxa"/>
            <w:gridSpan w:val="2"/>
            <w:noWrap w:val="0"/>
            <w:vAlign w:val="center"/>
          </w:tcPr>
          <w:p>
            <w:pPr>
              <w:widowControl/>
              <w:jc w:val="center"/>
              <w:rPr>
                <w:rFonts w:hint="eastAsia" w:ascii="仿宋" w:hAnsi="仿宋" w:eastAsia="仿宋" w:cs="仿宋"/>
                <w:b w:val="0"/>
                <w:bCs w:val="0"/>
                <w:kern w:val="0"/>
                <w:sz w:val="20"/>
                <w:szCs w:val="20"/>
              </w:rPr>
            </w:pPr>
            <w:r>
              <w:rPr>
                <w:rFonts w:hint="eastAsia" w:ascii="仿宋" w:hAnsi="仿宋" w:eastAsia="仿宋" w:cs="仿宋"/>
                <w:b w:val="0"/>
                <w:bCs w:val="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7" w:hRule="atLeast"/>
          <w:jc w:val="center"/>
        </w:trPr>
        <w:tc>
          <w:tcPr>
            <w:tcW w:w="3354" w:type="dxa"/>
            <w:vMerge w:val="restart"/>
            <w:noWrap w:val="0"/>
            <w:vAlign w:val="center"/>
          </w:tcPr>
          <w:p>
            <w:pPr>
              <w:widowControl/>
              <w:jc w:val="center"/>
              <w:rPr>
                <w:rFonts w:hint="eastAsia" w:ascii="仿宋" w:hAnsi="仿宋" w:eastAsia="仿宋" w:cs="仿宋"/>
                <w:b w:val="0"/>
                <w:bCs w:val="0"/>
                <w:kern w:val="0"/>
                <w:sz w:val="20"/>
                <w:szCs w:val="20"/>
              </w:rPr>
            </w:pPr>
            <w:r>
              <w:rPr>
                <w:rFonts w:hint="eastAsia" w:ascii="仿宋" w:hAnsi="仿宋" w:eastAsia="仿宋" w:cs="仿宋"/>
                <w:b w:val="0"/>
                <w:bCs w:val="0"/>
                <w:kern w:val="0"/>
                <w:sz w:val="20"/>
                <w:szCs w:val="20"/>
              </w:rPr>
              <w:t>楼堂馆所控制情况</w:t>
            </w:r>
            <w:r>
              <w:rPr>
                <w:rFonts w:hint="eastAsia" w:ascii="仿宋" w:hAnsi="仿宋" w:eastAsia="仿宋" w:cs="仿宋"/>
                <w:b w:val="0"/>
                <w:bCs w:val="0"/>
                <w:kern w:val="0"/>
                <w:sz w:val="20"/>
                <w:szCs w:val="20"/>
              </w:rPr>
              <w:br w:type="textWrapping"/>
            </w:r>
            <w:r>
              <w:rPr>
                <w:rFonts w:hint="eastAsia" w:ascii="仿宋" w:hAnsi="仿宋" w:eastAsia="仿宋" w:cs="仿宋"/>
                <w:b w:val="0"/>
                <w:bCs w:val="0"/>
                <w:kern w:val="0"/>
                <w:sz w:val="20"/>
                <w:szCs w:val="20"/>
              </w:rPr>
              <w:t>（20</w:t>
            </w:r>
            <w:r>
              <w:rPr>
                <w:rFonts w:hint="eastAsia" w:ascii="仿宋" w:hAnsi="仿宋" w:eastAsia="仿宋" w:cs="仿宋"/>
                <w:b w:val="0"/>
                <w:bCs w:val="0"/>
                <w:kern w:val="0"/>
                <w:sz w:val="20"/>
                <w:szCs w:val="20"/>
                <w:lang w:val="en-US" w:eastAsia="zh-CN"/>
              </w:rPr>
              <w:t>22</w:t>
            </w:r>
            <w:r>
              <w:rPr>
                <w:rFonts w:hint="eastAsia" w:ascii="仿宋" w:hAnsi="仿宋" w:eastAsia="仿宋" w:cs="仿宋"/>
                <w:b w:val="0"/>
                <w:bCs w:val="0"/>
                <w:kern w:val="0"/>
                <w:sz w:val="20"/>
                <w:szCs w:val="20"/>
              </w:rPr>
              <w:t>年完工项目）</w:t>
            </w:r>
          </w:p>
        </w:tc>
        <w:tc>
          <w:tcPr>
            <w:tcW w:w="1189" w:type="dxa"/>
            <w:noWrap w:val="0"/>
            <w:vAlign w:val="center"/>
          </w:tcPr>
          <w:p>
            <w:pPr>
              <w:widowControl/>
              <w:spacing w:line="240" w:lineRule="exact"/>
              <w:jc w:val="center"/>
              <w:rPr>
                <w:rFonts w:hint="eastAsia" w:ascii="仿宋" w:hAnsi="仿宋" w:eastAsia="仿宋" w:cs="仿宋"/>
                <w:b w:val="0"/>
                <w:bCs w:val="0"/>
                <w:kern w:val="0"/>
                <w:sz w:val="20"/>
                <w:szCs w:val="20"/>
              </w:rPr>
            </w:pPr>
            <w:r>
              <w:rPr>
                <w:rFonts w:hint="eastAsia" w:ascii="仿宋" w:hAnsi="仿宋" w:eastAsia="仿宋" w:cs="仿宋"/>
                <w:b w:val="0"/>
                <w:bCs w:val="0"/>
                <w:kern w:val="0"/>
                <w:sz w:val="20"/>
                <w:szCs w:val="20"/>
              </w:rPr>
              <w:t>批复规模</w:t>
            </w:r>
            <w:r>
              <w:rPr>
                <w:rFonts w:hint="eastAsia" w:ascii="仿宋" w:hAnsi="仿宋" w:eastAsia="仿宋" w:cs="仿宋"/>
                <w:b w:val="0"/>
                <w:bCs w:val="0"/>
                <w:kern w:val="0"/>
                <w:sz w:val="20"/>
                <w:szCs w:val="20"/>
              </w:rPr>
              <w:br w:type="textWrapping"/>
            </w:r>
            <w:r>
              <w:rPr>
                <w:rFonts w:hint="eastAsia" w:ascii="仿宋" w:hAnsi="仿宋" w:eastAsia="仿宋" w:cs="仿宋"/>
                <w:b w:val="0"/>
                <w:bCs w:val="0"/>
                <w:kern w:val="0"/>
                <w:sz w:val="20"/>
                <w:szCs w:val="20"/>
              </w:rPr>
              <w:t>（㎡）</w:t>
            </w:r>
          </w:p>
        </w:tc>
        <w:tc>
          <w:tcPr>
            <w:tcW w:w="849" w:type="dxa"/>
            <w:noWrap w:val="0"/>
            <w:vAlign w:val="center"/>
          </w:tcPr>
          <w:p>
            <w:pPr>
              <w:widowControl/>
              <w:spacing w:line="240" w:lineRule="exact"/>
              <w:jc w:val="center"/>
              <w:rPr>
                <w:rFonts w:hint="eastAsia" w:ascii="仿宋" w:hAnsi="仿宋" w:eastAsia="仿宋" w:cs="仿宋"/>
                <w:b w:val="0"/>
                <w:bCs w:val="0"/>
                <w:kern w:val="0"/>
                <w:sz w:val="20"/>
                <w:szCs w:val="20"/>
              </w:rPr>
            </w:pPr>
            <w:r>
              <w:rPr>
                <w:rFonts w:hint="eastAsia" w:ascii="仿宋" w:hAnsi="仿宋" w:eastAsia="仿宋" w:cs="仿宋"/>
                <w:b w:val="0"/>
                <w:bCs w:val="0"/>
                <w:kern w:val="0"/>
                <w:sz w:val="20"/>
                <w:szCs w:val="20"/>
              </w:rPr>
              <w:t>实际规模（㎡）</w:t>
            </w:r>
          </w:p>
        </w:tc>
        <w:tc>
          <w:tcPr>
            <w:tcW w:w="1129" w:type="dxa"/>
            <w:noWrap w:val="0"/>
            <w:vAlign w:val="center"/>
          </w:tcPr>
          <w:p>
            <w:pPr>
              <w:widowControl/>
              <w:spacing w:line="240" w:lineRule="exact"/>
              <w:jc w:val="center"/>
              <w:rPr>
                <w:rFonts w:hint="eastAsia" w:ascii="仿宋" w:hAnsi="仿宋" w:eastAsia="仿宋" w:cs="仿宋"/>
                <w:b w:val="0"/>
                <w:bCs w:val="0"/>
                <w:kern w:val="0"/>
                <w:sz w:val="20"/>
                <w:szCs w:val="20"/>
              </w:rPr>
            </w:pPr>
            <w:r>
              <w:rPr>
                <w:rFonts w:hint="eastAsia" w:ascii="仿宋" w:hAnsi="仿宋" w:eastAsia="仿宋" w:cs="仿宋"/>
                <w:b w:val="0"/>
                <w:bCs w:val="0"/>
                <w:kern w:val="0"/>
                <w:sz w:val="20"/>
                <w:szCs w:val="20"/>
              </w:rPr>
              <w:t>规模控制率</w:t>
            </w:r>
          </w:p>
        </w:tc>
        <w:tc>
          <w:tcPr>
            <w:tcW w:w="1111" w:type="dxa"/>
            <w:noWrap w:val="0"/>
            <w:vAlign w:val="center"/>
          </w:tcPr>
          <w:p>
            <w:pPr>
              <w:widowControl/>
              <w:spacing w:line="240" w:lineRule="exact"/>
              <w:jc w:val="center"/>
              <w:rPr>
                <w:rFonts w:hint="eastAsia" w:ascii="仿宋" w:hAnsi="仿宋" w:eastAsia="仿宋" w:cs="仿宋"/>
                <w:b w:val="0"/>
                <w:bCs w:val="0"/>
                <w:kern w:val="0"/>
                <w:sz w:val="20"/>
                <w:szCs w:val="20"/>
              </w:rPr>
            </w:pPr>
            <w:r>
              <w:rPr>
                <w:rFonts w:hint="eastAsia" w:ascii="仿宋" w:hAnsi="仿宋" w:eastAsia="仿宋" w:cs="仿宋"/>
                <w:b w:val="0"/>
                <w:bCs w:val="0"/>
                <w:kern w:val="0"/>
                <w:sz w:val="20"/>
                <w:szCs w:val="20"/>
              </w:rPr>
              <w:t>预算投资（万元）</w:t>
            </w:r>
          </w:p>
        </w:tc>
        <w:tc>
          <w:tcPr>
            <w:tcW w:w="969" w:type="dxa"/>
            <w:noWrap w:val="0"/>
            <w:vAlign w:val="center"/>
          </w:tcPr>
          <w:p>
            <w:pPr>
              <w:widowControl/>
              <w:spacing w:line="240" w:lineRule="exact"/>
              <w:jc w:val="center"/>
              <w:rPr>
                <w:rFonts w:hint="eastAsia" w:ascii="仿宋" w:hAnsi="仿宋" w:eastAsia="仿宋" w:cs="仿宋"/>
                <w:b w:val="0"/>
                <w:bCs w:val="0"/>
                <w:kern w:val="0"/>
                <w:sz w:val="20"/>
                <w:szCs w:val="20"/>
              </w:rPr>
            </w:pPr>
            <w:r>
              <w:rPr>
                <w:rFonts w:hint="eastAsia" w:ascii="仿宋" w:hAnsi="仿宋" w:eastAsia="仿宋" w:cs="仿宋"/>
                <w:b w:val="0"/>
                <w:bCs w:val="0"/>
                <w:kern w:val="0"/>
                <w:sz w:val="20"/>
                <w:szCs w:val="20"/>
              </w:rPr>
              <w:t>实际投资（万元）</w:t>
            </w:r>
          </w:p>
        </w:tc>
        <w:tc>
          <w:tcPr>
            <w:tcW w:w="863" w:type="dxa"/>
            <w:noWrap w:val="0"/>
            <w:vAlign w:val="center"/>
          </w:tcPr>
          <w:p>
            <w:pPr>
              <w:widowControl/>
              <w:spacing w:line="240" w:lineRule="exact"/>
              <w:jc w:val="center"/>
              <w:rPr>
                <w:rFonts w:hint="eastAsia" w:ascii="仿宋" w:hAnsi="仿宋" w:eastAsia="仿宋" w:cs="仿宋"/>
                <w:b w:val="0"/>
                <w:bCs w:val="0"/>
                <w:kern w:val="0"/>
                <w:sz w:val="20"/>
                <w:szCs w:val="20"/>
              </w:rPr>
            </w:pPr>
            <w:r>
              <w:rPr>
                <w:rFonts w:hint="eastAsia" w:ascii="仿宋" w:hAnsi="仿宋" w:eastAsia="仿宋" w:cs="仿宋"/>
                <w:b w:val="0"/>
                <w:bCs w:val="0"/>
                <w:kern w:val="0"/>
                <w:sz w:val="20"/>
                <w:szCs w:val="20"/>
              </w:rPr>
              <w:t>投资概算控制率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jc w:val="center"/>
        </w:trPr>
        <w:tc>
          <w:tcPr>
            <w:tcW w:w="3354" w:type="dxa"/>
            <w:vMerge w:val="continue"/>
            <w:noWrap w:val="0"/>
            <w:vAlign w:val="center"/>
          </w:tcPr>
          <w:p>
            <w:pPr>
              <w:widowControl/>
              <w:jc w:val="left"/>
              <w:rPr>
                <w:rFonts w:hint="eastAsia" w:ascii="仿宋" w:hAnsi="仿宋" w:eastAsia="仿宋" w:cs="仿宋"/>
                <w:b w:val="0"/>
                <w:bCs w:val="0"/>
                <w:kern w:val="0"/>
                <w:sz w:val="20"/>
                <w:szCs w:val="20"/>
              </w:rPr>
            </w:pPr>
          </w:p>
        </w:tc>
        <w:tc>
          <w:tcPr>
            <w:tcW w:w="1189" w:type="dxa"/>
            <w:noWrap w:val="0"/>
            <w:vAlign w:val="center"/>
          </w:tcPr>
          <w:p>
            <w:pPr>
              <w:widowControl/>
              <w:jc w:val="center"/>
              <w:rPr>
                <w:rFonts w:hint="eastAsia" w:ascii="仿宋" w:hAnsi="仿宋" w:eastAsia="仿宋" w:cs="仿宋"/>
                <w:b w:val="0"/>
                <w:bCs w:val="0"/>
                <w:kern w:val="0"/>
                <w:sz w:val="20"/>
                <w:szCs w:val="20"/>
              </w:rPr>
            </w:pPr>
            <w:r>
              <w:rPr>
                <w:rFonts w:hint="eastAsia" w:ascii="仿宋" w:hAnsi="仿宋" w:eastAsia="仿宋" w:cs="仿宋"/>
                <w:b w:val="0"/>
                <w:bCs w:val="0"/>
                <w:kern w:val="0"/>
                <w:sz w:val="20"/>
                <w:szCs w:val="20"/>
              </w:rPr>
              <w:t>　</w:t>
            </w:r>
          </w:p>
        </w:tc>
        <w:tc>
          <w:tcPr>
            <w:tcW w:w="849" w:type="dxa"/>
            <w:noWrap w:val="0"/>
            <w:vAlign w:val="center"/>
          </w:tcPr>
          <w:p>
            <w:pPr>
              <w:widowControl/>
              <w:jc w:val="left"/>
              <w:rPr>
                <w:rFonts w:hint="eastAsia" w:ascii="仿宋" w:hAnsi="仿宋" w:eastAsia="仿宋" w:cs="仿宋"/>
                <w:b w:val="0"/>
                <w:bCs w:val="0"/>
                <w:kern w:val="0"/>
                <w:sz w:val="20"/>
                <w:szCs w:val="20"/>
              </w:rPr>
            </w:pPr>
            <w:r>
              <w:rPr>
                <w:rFonts w:hint="eastAsia" w:ascii="仿宋" w:hAnsi="仿宋" w:eastAsia="仿宋" w:cs="仿宋"/>
                <w:b w:val="0"/>
                <w:bCs w:val="0"/>
                <w:kern w:val="0"/>
                <w:sz w:val="20"/>
                <w:szCs w:val="20"/>
              </w:rPr>
              <w:t>　</w:t>
            </w:r>
          </w:p>
        </w:tc>
        <w:tc>
          <w:tcPr>
            <w:tcW w:w="1129" w:type="dxa"/>
            <w:noWrap w:val="0"/>
            <w:vAlign w:val="center"/>
          </w:tcPr>
          <w:p>
            <w:pPr>
              <w:widowControl/>
              <w:jc w:val="left"/>
              <w:rPr>
                <w:rFonts w:hint="eastAsia" w:ascii="仿宋" w:hAnsi="仿宋" w:eastAsia="仿宋" w:cs="仿宋"/>
                <w:b w:val="0"/>
                <w:bCs w:val="0"/>
                <w:kern w:val="0"/>
                <w:sz w:val="20"/>
                <w:szCs w:val="20"/>
              </w:rPr>
            </w:pPr>
            <w:r>
              <w:rPr>
                <w:rFonts w:hint="eastAsia" w:ascii="仿宋" w:hAnsi="仿宋" w:eastAsia="仿宋" w:cs="仿宋"/>
                <w:b w:val="0"/>
                <w:bCs w:val="0"/>
                <w:kern w:val="0"/>
                <w:sz w:val="20"/>
                <w:szCs w:val="20"/>
              </w:rPr>
              <w:t>　</w:t>
            </w:r>
          </w:p>
        </w:tc>
        <w:tc>
          <w:tcPr>
            <w:tcW w:w="1111" w:type="dxa"/>
            <w:noWrap w:val="0"/>
            <w:vAlign w:val="center"/>
          </w:tcPr>
          <w:p>
            <w:pPr>
              <w:widowControl/>
              <w:jc w:val="left"/>
              <w:rPr>
                <w:rFonts w:hint="eastAsia" w:ascii="仿宋" w:hAnsi="仿宋" w:eastAsia="仿宋" w:cs="仿宋"/>
                <w:b w:val="0"/>
                <w:bCs w:val="0"/>
                <w:kern w:val="0"/>
                <w:sz w:val="20"/>
                <w:szCs w:val="20"/>
              </w:rPr>
            </w:pPr>
            <w:r>
              <w:rPr>
                <w:rFonts w:hint="eastAsia" w:ascii="仿宋" w:hAnsi="仿宋" w:eastAsia="仿宋" w:cs="仿宋"/>
                <w:b w:val="0"/>
                <w:bCs w:val="0"/>
                <w:kern w:val="0"/>
                <w:sz w:val="20"/>
                <w:szCs w:val="20"/>
              </w:rPr>
              <w:t>　</w:t>
            </w:r>
          </w:p>
        </w:tc>
        <w:tc>
          <w:tcPr>
            <w:tcW w:w="969" w:type="dxa"/>
            <w:noWrap w:val="0"/>
            <w:vAlign w:val="center"/>
          </w:tcPr>
          <w:p>
            <w:pPr>
              <w:widowControl/>
              <w:jc w:val="left"/>
              <w:rPr>
                <w:rFonts w:hint="eastAsia" w:ascii="仿宋" w:hAnsi="仿宋" w:eastAsia="仿宋" w:cs="仿宋"/>
                <w:b w:val="0"/>
                <w:bCs w:val="0"/>
                <w:kern w:val="0"/>
                <w:sz w:val="20"/>
                <w:szCs w:val="20"/>
              </w:rPr>
            </w:pPr>
            <w:r>
              <w:rPr>
                <w:rFonts w:hint="eastAsia" w:ascii="仿宋" w:hAnsi="仿宋" w:eastAsia="仿宋" w:cs="仿宋"/>
                <w:b w:val="0"/>
                <w:bCs w:val="0"/>
                <w:kern w:val="0"/>
                <w:sz w:val="20"/>
                <w:szCs w:val="20"/>
              </w:rPr>
              <w:t>　</w:t>
            </w:r>
          </w:p>
        </w:tc>
        <w:tc>
          <w:tcPr>
            <w:tcW w:w="863" w:type="dxa"/>
            <w:noWrap w:val="0"/>
            <w:vAlign w:val="center"/>
          </w:tcPr>
          <w:p>
            <w:pPr>
              <w:widowControl/>
              <w:jc w:val="left"/>
              <w:rPr>
                <w:rFonts w:hint="eastAsia" w:ascii="仿宋" w:hAnsi="仿宋" w:eastAsia="仿宋" w:cs="仿宋"/>
                <w:b w:val="0"/>
                <w:bCs w:val="0"/>
                <w:kern w:val="0"/>
                <w:sz w:val="20"/>
                <w:szCs w:val="20"/>
              </w:rPr>
            </w:pPr>
            <w:r>
              <w:rPr>
                <w:rFonts w:hint="eastAsia" w:ascii="仿宋" w:hAnsi="仿宋" w:eastAsia="仿宋" w:cs="仿宋"/>
                <w:b w:val="0"/>
                <w:bCs w:val="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jc w:val="center"/>
        </w:trPr>
        <w:tc>
          <w:tcPr>
            <w:tcW w:w="3354" w:type="dxa"/>
            <w:noWrap w:val="0"/>
            <w:vAlign w:val="center"/>
          </w:tcPr>
          <w:p>
            <w:pPr>
              <w:widowControl/>
              <w:jc w:val="center"/>
              <w:rPr>
                <w:rFonts w:hint="eastAsia" w:ascii="仿宋" w:hAnsi="仿宋" w:eastAsia="仿宋" w:cs="仿宋"/>
                <w:b w:val="0"/>
                <w:bCs w:val="0"/>
                <w:kern w:val="0"/>
                <w:sz w:val="20"/>
                <w:szCs w:val="20"/>
              </w:rPr>
            </w:pPr>
            <w:r>
              <w:rPr>
                <w:rFonts w:hint="eastAsia" w:ascii="仿宋" w:hAnsi="仿宋" w:eastAsia="仿宋" w:cs="仿宋"/>
                <w:b w:val="0"/>
                <w:bCs w:val="0"/>
                <w:kern w:val="0"/>
                <w:sz w:val="20"/>
                <w:szCs w:val="20"/>
              </w:rPr>
              <w:t>厉行节约保障措施</w:t>
            </w:r>
          </w:p>
        </w:tc>
        <w:tc>
          <w:tcPr>
            <w:tcW w:w="6110" w:type="dxa"/>
            <w:gridSpan w:val="6"/>
            <w:noWrap w:val="0"/>
            <w:vAlign w:val="center"/>
          </w:tcPr>
          <w:p>
            <w:pPr>
              <w:widowControl/>
              <w:jc w:val="center"/>
              <w:rPr>
                <w:rFonts w:hint="eastAsia" w:ascii="仿宋" w:hAnsi="仿宋" w:eastAsia="仿宋" w:cs="仿宋"/>
                <w:b w:val="0"/>
                <w:bCs w:val="0"/>
                <w:kern w:val="0"/>
                <w:sz w:val="20"/>
                <w:szCs w:val="20"/>
              </w:rPr>
            </w:pPr>
            <w:r>
              <w:rPr>
                <w:rFonts w:hint="eastAsia" w:ascii="仿宋" w:hAnsi="仿宋" w:eastAsia="仿宋" w:cs="仿宋"/>
                <w:b w:val="0"/>
                <w:bCs w:val="0"/>
                <w:kern w:val="0"/>
                <w:sz w:val="20"/>
                <w:szCs w:val="20"/>
              </w:rPr>
              <w:t>　</w:t>
            </w:r>
          </w:p>
        </w:tc>
      </w:tr>
    </w:tbl>
    <w:p>
      <w:pPr>
        <w:pStyle w:val="8"/>
        <w:keepNext/>
        <w:keepLines/>
        <w:pageBreakBefore w:val="0"/>
        <w:widowControl w:val="0"/>
        <w:kinsoku/>
        <w:wordWrap/>
        <w:overflowPunct/>
        <w:topLinePunct w:val="0"/>
        <w:autoSpaceDE/>
        <w:autoSpaceDN/>
        <w:bidi w:val="0"/>
        <w:adjustRightInd/>
        <w:snapToGrid/>
        <w:spacing w:line="280" w:lineRule="exact"/>
        <w:textAlignment w:val="auto"/>
        <w:rPr>
          <w:rFonts w:hint="eastAsia" w:cs="Times New Roman"/>
          <w:lang w:val="en-US" w:eastAsia="zh-CN"/>
        </w:rPr>
      </w:pPr>
      <w:r>
        <w:rPr>
          <w:rFonts w:eastAsia="仿宋_GB2312" w:cs="Times New Roman"/>
          <w:kern w:val="0"/>
          <w:sz w:val="22"/>
        </w:rPr>
        <w:t>说明：“项目支出”需要填报基本支出以外的所有项目支出情况，“公用经费”填报基本支出中的一般商品和服务支出。</w:t>
      </w:r>
    </w:p>
    <w:p>
      <w:pPr>
        <w:widowControl w:val="0"/>
        <w:kinsoku/>
        <w:autoSpaceDE/>
        <w:autoSpaceDN/>
        <w:adjustRightInd/>
        <w:snapToGrid/>
        <w:spacing w:line="600" w:lineRule="exact"/>
        <w:jc w:val="both"/>
        <w:textAlignment w:val="auto"/>
        <w:rPr>
          <w:rFonts w:hint="default" w:ascii="方正小标宋_GBK" w:hAnsi="方正小标宋_GBK" w:eastAsia="方正小标宋_GBK" w:cs="方正小标宋_GBK"/>
          <w:i w:val="0"/>
          <w:iCs w:val="0"/>
          <w:caps w:val="0"/>
          <w:color w:val="000000"/>
          <w:spacing w:val="0"/>
          <w:sz w:val="32"/>
          <w:szCs w:val="32"/>
          <w:shd w:val="clear" w:color="auto" w:fill="FFFFFF"/>
          <w:lang w:val="en-US" w:eastAsia="zh-CN"/>
        </w:rPr>
      </w:pPr>
      <w:r>
        <w:rPr>
          <w:rFonts w:hint="default" w:ascii="Times New Roman" w:hAnsi="Times New Roman" w:eastAsia="仿宋_GB2312" w:cs="Times New Roman"/>
          <w:snapToGrid/>
          <w:color w:val="000000"/>
          <w:kern w:val="0"/>
          <w:sz w:val="24"/>
          <w:szCs w:val="24"/>
          <w:lang w:val="en-US" w:eastAsia="zh-CN" w:bidi="ar-SA"/>
        </w:rPr>
        <w:t>填表人：</w:t>
      </w:r>
      <w:r>
        <w:rPr>
          <w:rFonts w:hint="eastAsia" w:eastAsia="仿宋_GB2312" w:cs="Times New Roman"/>
          <w:snapToGrid/>
          <w:color w:val="000000"/>
          <w:kern w:val="0"/>
          <w:sz w:val="24"/>
          <w:szCs w:val="24"/>
          <w:lang w:val="en-US" w:eastAsia="zh-CN" w:bidi="ar-SA"/>
        </w:rPr>
        <w:t>简淑琼</w:t>
      </w:r>
      <w:r>
        <w:rPr>
          <w:rFonts w:hint="eastAsia" w:ascii="Times New Roman" w:hAnsi="Times New Roman" w:eastAsia="仿宋_GB2312" w:cs="Times New Roman"/>
          <w:snapToGrid/>
          <w:color w:val="000000"/>
          <w:kern w:val="0"/>
          <w:sz w:val="24"/>
          <w:szCs w:val="24"/>
          <w:lang w:val="en-US" w:eastAsia="zh-CN" w:bidi="ar-SA"/>
        </w:rPr>
        <w:t xml:space="preserve">         </w:t>
      </w:r>
      <w:r>
        <w:rPr>
          <w:rFonts w:hint="default" w:ascii="Times New Roman" w:hAnsi="Times New Roman" w:eastAsia="仿宋_GB2312" w:cs="Times New Roman"/>
          <w:snapToGrid/>
          <w:color w:val="000000"/>
          <w:kern w:val="0"/>
          <w:sz w:val="24"/>
          <w:szCs w:val="24"/>
          <w:lang w:val="en-US" w:eastAsia="zh-CN" w:bidi="ar-SA"/>
        </w:rPr>
        <w:t xml:space="preserve">  填报日期：</w:t>
      </w:r>
      <w:r>
        <w:rPr>
          <w:rFonts w:hint="eastAsia" w:eastAsia="仿宋_GB2312" w:cs="Times New Roman"/>
          <w:snapToGrid/>
          <w:color w:val="000000"/>
          <w:kern w:val="0"/>
          <w:sz w:val="24"/>
          <w:szCs w:val="24"/>
          <w:lang w:val="en-US" w:eastAsia="zh-CN" w:bidi="ar-SA"/>
        </w:rPr>
        <w:t>2024.8.29</w:t>
      </w:r>
      <w:r>
        <w:rPr>
          <w:rFonts w:hint="eastAsia" w:ascii="Times New Roman" w:hAnsi="Times New Roman" w:eastAsia="仿宋_GB2312" w:cs="Times New Roman"/>
          <w:snapToGrid/>
          <w:color w:val="000000"/>
          <w:kern w:val="0"/>
          <w:sz w:val="24"/>
          <w:szCs w:val="24"/>
          <w:lang w:val="en-US" w:eastAsia="zh-CN" w:bidi="ar-SA"/>
        </w:rPr>
        <w:t xml:space="preserve">  </w:t>
      </w:r>
      <w:r>
        <w:rPr>
          <w:rFonts w:hint="eastAsia" w:eastAsia="仿宋_GB2312" w:cs="Times New Roman"/>
          <w:snapToGrid/>
          <w:color w:val="000000"/>
          <w:kern w:val="0"/>
          <w:sz w:val="24"/>
          <w:szCs w:val="24"/>
          <w:lang w:val="en-US" w:eastAsia="zh-CN" w:bidi="ar-SA"/>
        </w:rPr>
        <w:t xml:space="preserve">     </w:t>
      </w:r>
      <w:r>
        <w:rPr>
          <w:rFonts w:hint="eastAsia" w:ascii="Times New Roman" w:hAnsi="Times New Roman" w:eastAsia="仿宋_GB2312" w:cs="Times New Roman"/>
          <w:snapToGrid/>
          <w:color w:val="000000"/>
          <w:kern w:val="0"/>
          <w:sz w:val="24"/>
          <w:szCs w:val="24"/>
          <w:lang w:val="en-US" w:eastAsia="zh-CN" w:bidi="ar-SA"/>
        </w:rPr>
        <w:t xml:space="preserve"> </w:t>
      </w:r>
      <w:r>
        <w:rPr>
          <w:rFonts w:hint="default" w:ascii="Times New Roman" w:hAnsi="Times New Roman" w:eastAsia="仿宋_GB2312" w:cs="Times New Roman"/>
          <w:snapToGrid/>
          <w:color w:val="000000"/>
          <w:kern w:val="0"/>
          <w:sz w:val="24"/>
          <w:szCs w:val="24"/>
          <w:lang w:val="en-US" w:eastAsia="zh-CN" w:bidi="ar-SA"/>
        </w:rPr>
        <w:t>联系电话：</w:t>
      </w:r>
      <w:r>
        <w:rPr>
          <w:rFonts w:hint="eastAsia" w:eastAsia="仿宋_GB2312" w:cs="Times New Roman"/>
          <w:snapToGrid/>
          <w:color w:val="000000"/>
          <w:kern w:val="0"/>
          <w:sz w:val="24"/>
          <w:szCs w:val="24"/>
          <w:lang w:val="en-US" w:eastAsia="zh-CN" w:bidi="ar-SA"/>
        </w:rPr>
        <w:t>17775169286</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480" w:lineRule="exact"/>
        <w:ind w:left="0" w:right="0" w:firstLine="0"/>
        <w:jc w:val="both"/>
        <w:textAlignment w:val="auto"/>
        <w:rPr>
          <w:rFonts w:hint="eastAsia" w:ascii="仿宋_GB2312" w:hAnsi="仿宋_GB2312" w:eastAsia="仿宋_GB2312" w:cs="仿宋_GB2312"/>
          <w:i w:val="0"/>
          <w:iCs w:val="0"/>
          <w:caps w:val="0"/>
          <w:color w:val="000000"/>
          <w:spacing w:val="0"/>
          <w:sz w:val="32"/>
          <w:szCs w:val="32"/>
          <w:shd w:val="clear" w:color="auto" w:fill="FFFFFF"/>
          <w:lang w:val="en-US" w:eastAsia="zh-CN"/>
        </w:rPr>
      </w:pP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480" w:lineRule="exact"/>
        <w:ind w:left="0" w:right="0" w:firstLine="0"/>
        <w:jc w:val="both"/>
        <w:textAlignment w:val="auto"/>
        <w:rPr>
          <w:rFonts w:hint="eastAsia" w:ascii="仿宋_GB2312" w:hAnsi="仿宋_GB2312" w:eastAsia="仿宋_GB2312" w:cs="仿宋_GB2312"/>
          <w:i w:val="0"/>
          <w:iCs w:val="0"/>
          <w:caps w:val="0"/>
          <w:color w:val="000000"/>
          <w:spacing w:val="0"/>
          <w:sz w:val="32"/>
          <w:szCs w:val="32"/>
          <w:shd w:val="clear" w:color="auto" w:fill="FFFFFF"/>
          <w:lang w:val="en-US" w:eastAsia="zh-CN"/>
        </w:rPr>
      </w:pPr>
      <w:r>
        <w:rPr>
          <w:rFonts w:hint="eastAsia" w:ascii="仿宋_GB2312" w:hAnsi="仿宋_GB2312" w:eastAsia="仿宋_GB2312" w:cs="仿宋_GB2312"/>
          <w:i w:val="0"/>
          <w:iCs w:val="0"/>
          <w:caps w:val="0"/>
          <w:color w:val="000000"/>
          <w:spacing w:val="0"/>
          <w:sz w:val="32"/>
          <w:szCs w:val="32"/>
          <w:shd w:val="clear" w:color="auto" w:fill="FFFFFF"/>
          <w:lang w:val="en-US" w:eastAsia="zh-CN"/>
        </w:rPr>
        <w:t>附件1-2</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480" w:lineRule="atLeast"/>
        <w:ind w:left="0" w:right="0" w:firstLine="0"/>
        <w:jc w:val="center"/>
        <w:rPr>
          <w:rFonts w:hint="eastAsia" w:ascii="方正小标宋简体" w:hAnsi="方正小标宋简体" w:eastAsia="方正小标宋简体" w:cs="方正小标宋简体"/>
          <w:i w:val="0"/>
          <w:iCs w:val="0"/>
          <w:caps w:val="0"/>
          <w:color w:val="000000"/>
          <w:spacing w:val="0"/>
          <w:sz w:val="40"/>
          <w:szCs w:val="40"/>
          <w:shd w:val="clear" w:color="auto" w:fill="FFFFFF"/>
          <w:lang w:val="en-US" w:eastAsia="zh-CN"/>
        </w:rPr>
      </w:pPr>
      <w:r>
        <w:rPr>
          <w:rFonts w:hint="eastAsia" w:ascii="方正小标宋简体" w:hAnsi="方正小标宋简体" w:eastAsia="方正小标宋简体" w:cs="方正小标宋简体"/>
          <w:i w:val="0"/>
          <w:iCs w:val="0"/>
          <w:caps w:val="0"/>
          <w:color w:val="000000"/>
          <w:spacing w:val="0"/>
          <w:sz w:val="40"/>
          <w:szCs w:val="40"/>
          <w:shd w:val="clear" w:color="auto" w:fill="FFFFFF"/>
          <w:lang w:val="en-US" w:eastAsia="zh-CN"/>
        </w:rPr>
        <w:t>整体支出绩效自评表</w:t>
      </w:r>
    </w:p>
    <w:tbl>
      <w:tblPr>
        <w:tblStyle w:val="6"/>
        <w:tblW w:w="926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70"/>
        <w:gridCol w:w="1170"/>
        <w:gridCol w:w="1095"/>
        <w:gridCol w:w="1136"/>
        <w:gridCol w:w="95"/>
        <w:gridCol w:w="1079"/>
        <w:gridCol w:w="1050"/>
        <w:gridCol w:w="780"/>
        <w:gridCol w:w="765"/>
        <w:gridCol w:w="10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5" w:hRule="atLeast"/>
          <w:jc w:val="center"/>
        </w:trPr>
        <w:tc>
          <w:tcPr>
            <w:tcW w:w="1070" w:type="dxa"/>
            <w:noWrap w:val="0"/>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预算</w:t>
            </w:r>
            <w:r>
              <w:rPr>
                <w:rFonts w:hint="eastAsia" w:ascii="仿宋" w:hAnsi="仿宋" w:eastAsia="仿宋" w:cs="仿宋"/>
                <w:color w:val="000000"/>
                <w:kern w:val="0"/>
                <w:sz w:val="20"/>
                <w:szCs w:val="20"/>
                <w:lang w:val="en-US" w:eastAsia="zh-CN"/>
              </w:rPr>
              <w:t>单位</w:t>
            </w:r>
            <w:r>
              <w:rPr>
                <w:rFonts w:hint="eastAsia" w:ascii="仿宋" w:hAnsi="仿宋" w:eastAsia="仿宋" w:cs="仿宋"/>
                <w:color w:val="000000"/>
                <w:kern w:val="0"/>
                <w:sz w:val="20"/>
                <w:szCs w:val="20"/>
              </w:rPr>
              <w:t>名称</w:t>
            </w:r>
          </w:p>
        </w:tc>
        <w:tc>
          <w:tcPr>
            <w:tcW w:w="8192" w:type="dxa"/>
            <w:gridSpan w:val="9"/>
            <w:noWrap w:val="0"/>
            <w:vAlign w:val="center"/>
          </w:tcPr>
          <w:p>
            <w:pPr>
              <w:keepNext w:val="0"/>
              <w:keepLines w:val="0"/>
              <w:pageBreakBefore w:val="0"/>
              <w:widowControl/>
              <w:kinsoku/>
              <w:wordWrap/>
              <w:overflowPunct/>
              <w:topLinePunct w:val="0"/>
              <w:autoSpaceDE/>
              <w:autoSpaceDN/>
              <w:bidi w:val="0"/>
              <w:adjustRightInd/>
              <w:snapToGrid/>
              <w:spacing w:line="240" w:lineRule="exact"/>
              <w:jc w:val="both"/>
              <w:textAlignment w:val="auto"/>
              <w:rPr>
                <w:rFonts w:hint="eastAsia" w:ascii="仿宋" w:hAnsi="仿宋" w:eastAsia="仿宋" w:cs="仿宋"/>
                <w:color w:val="000000"/>
                <w:kern w:val="0"/>
                <w:sz w:val="20"/>
                <w:szCs w:val="20"/>
              </w:rPr>
            </w:pPr>
            <w:r>
              <w:rPr>
                <w:rFonts w:hint="eastAsia" w:eastAsia="仿宋_GB2312" w:cs="Times New Roman"/>
                <w:kern w:val="0"/>
                <w:sz w:val="24"/>
                <w:lang w:val="en-US" w:eastAsia="zh-CN"/>
              </w:rPr>
              <w:t>会同县漠滨侗族苗族乡人民政府</w:t>
            </w:r>
            <w:r>
              <w:rPr>
                <w:rFonts w:hint="eastAsia" w:ascii="Times New Roman" w:hAnsi="Times New Roman" w:eastAsia="仿宋_GB2312" w:cs="Times New Roman"/>
                <w:kern w:val="0"/>
                <w:sz w:val="24"/>
                <w:lang w:val="en-US" w:eastAsia="zh-CN"/>
              </w:rPr>
              <w:t xml:space="preserve"> </w:t>
            </w:r>
            <w:r>
              <w:rPr>
                <w:rFonts w:hint="eastAsia" w:ascii="仿宋" w:hAnsi="仿宋" w:eastAsia="仿宋" w:cs="仿宋"/>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5" w:hRule="atLeast"/>
          <w:jc w:val="center"/>
        </w:trPr>
        <w:tc>
          <w:tcPr>
            <w:tcW w:w="1070" w:type="dxa"/>
            <w:vMerge w:val="restart"/>
            <w:noWrap w:val="0"/>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年度预</w:t>
            </w:r>
          </w:p>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算申请</w:t>
            </w:r>
            <w:r>
              <w:rPr>
                <w:rFonts w:hint="eastAsia" w:ascii="仿宋" w:hAnsi="仿宋" w:eastAsia="仿宋" w:cs="仿宋"/>
                <w:color w:val="000000"/>
                <w:kern w:val="0"/>
                <w:sz w:val="20"/>
                <w:szCs w:val="20"/>
              </w:rPr>
              <w:br w:type="textWrapping"/>
            </w:r>
            <w:r>
              <w:rPr>
                <w:rFonts w:hint="eastAsia" w:ascii="仿宋" w:hAnsi="仿宋" w:eastAsia="仿宋" w:cs="仿宋"/>
                <w:color w:val="000000"/>
                <w:kern w:val="0"/>
                <w:sz w:val="20"/>
                <w:szCs w:val="20"/>
              </w:rPr>
              <w:t>（万元）</w:t>
            </w:r>
          </w:p>
        </w:tc>
        <w:tc>
          <w:tcPr>
            <w:tcW w:w="2265" w:type="dxa"/>
            <w:gridSpan w:val="2"/>
            <w:noWrap w:val="0"/>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仿宋" w:hAnsi="仿宋" w:eastAsia="仿宋" w:cs="仿宋"/>
                <w:sz w:val="20"/>
                <w:szCs w:val="20"/>
              </w:rPr>
            </w:pPr>
          </w:p>
        </w:tc>
        <w:tc>
          <w:tcPr>
            <w:tcW w:w="1136" w:type="dxa"/>
            <w:noWrap w:val="0"/>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仿宋" w:hAnsi="仿宋" w:eastAsia="仿宋" w:cs="仿宋"/>
                <w:sz w:val="20"/>
                <w:szCs w:val="20"/>
              </w:rPr>
            </w:pPr>
            <w:r>
              <w:rPr>
                <w:rFonts w:hint="eastAsia" w:ascii="仿宋" w:hAnsi="仿宋" w:eastAsia="仿宋" w:cs="仿宋"/>
                <w:sz w:val="20"/>
                <w:szCs w:val="20"/>
              </w:rPr>
              <w:t>年初</w:t>
            </w:r>
          </w:p>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仿宋" w:hAnsi="仿宋" w:eastAsia="仿宋" w:cs="仿宋"/>
                <w:sz w:val="20"/>
                <w:szCs w:val="20"/>
              </w:rPr>
            </w:pPr>
            <w:r>
              <w:rPr>
                <w:rFonts w:hint="eastAsia" w:ascii="仿宋" w:hAnsi="仿宋" w:eastAsia="仿宋" w:cs="仿宋"/>
                <w:sz w:val="20"/>
                <w:szCs w:val="20"/>
              </w:rPr>
              <w:t>预算数</w:t>
            </w:r>
          </w:p>
        </w:tc>
        <w:tc>
          <w:tcPr>
            <w:tcW w:w="1174" w:type="dxa"/>
            <w:gridSpan w:val="2"/>
            <w:noWrap w:val="0"/>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仿宋" w:hAnsi="仿宋" w:eastAsia="仿宋" w:cs="仿宋"/>
                <w:sz w:val="20"/>
                <w:szCs w:val="20"/>
              </w:rPr>
            </w:pPr>
            <w:r>
              <w:rPr>
                <w:rFonts w:hint="eastAsia" w:ascii="仿宋" w:hAnsi="仿宋" w:eastAsia="仿宋" w:cs="仿宋"/>
                <w:sz w:val="20"/>
                <w:szCs w:val="20"/>
              </w:rPr>
              <w:t>全年预算数</w:t>
            </w:r>
          </w:p>
        </w:tc>
        <w:tc>
          <w:tcPr>
            <w:tcW w:w="1050" w:type="dxa"/>
            <w:noWrap w:val="0"/>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仿宋" w:hAnsi="仿宋" w:eastAsia="仿宋" w:cs="仿宋"/>
                <w:sz w:val="20"/>
                <w:szCs w:val="20"/>
              </w:rPr>
            </w:pPr>
            <w:r>
              <w:rPr>
                <w:rFonts w:hint="eastAsia" w:ascii="仿宋" w:hAnsi="仿宋" w:eastAsia="仿宋" w:cs="仿宋"/>
                <w:sz w:val="20"/>
                <w:szCs w:val="20"/>
              </w:rPr>
              <w:t>全年</w:t>
            </w:r>
          </w:p>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仿宋" w:hAnsi="仿宋" w:eastAsia="仿宋" w:cs="仿宋"/>
                <w:sz w:val="20"/>
                <w:szCs w:val="20"/>
              </w:rPr>
            </w:pPr>
            <w:r>
              <w:rPr>
                <w:rFonts w:hint="eastAsia" w:ascii="仿宋" w:hAnsi="仿宋" w:eastAsia="仿宋" w:cs="仿宋"/>
                <w:sz w:val="20"/>
                <w:szCs w:val="20"/>
              </w:rPr>
              <w:t>执行数</w:t>
            </w:r>
          </w:p>
        </w:tc>
        <w:tc>
          <w:tcPr>
            <w:tcW w:w="780" w:type="dxa"/>
            <w:noWrap w:val="0"/>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仿宋" w:hAnsi="仿宋" w:eastAsia="仿宋" w:cs="仿宋"/>
                <w:sz w:val="20"/>
                <w:szCs w:val="20"/>
              </w:rPr>
            </w:pPr>
            <w:r>
              <w:rPr>
                <w:rFonts w:hint="eastAsia" w:ascii="仿宋" w:hAnsi="仿宋" w:eastAsia="仿宋" w:cs="仿宋"/>
                <w:sz w:val="20"/>
                <w:szCs w:val="20"/>
              </w:rPr>
              <w:t>分值</w:t>
            </w:r>
          </w:p>
        </w:tc>
        <w:tc>
          <w:tcPr>
            <w:tcW w:w="765" w:type="dxa"/>
            <w:noWrap w:val="0"/>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仿宋" w:hAnsi="仿宋" w:eastAsia="仿宋" w:cs="仿宋"/>
                <w:sz w:val="20"/>
                <w:szCs w:val="20"/>
              </w:rPr>
            </w:pPr>
            <w:r>
              <w:rPr>
                <w:rFonts w:hint="eastAsia" w:ascii="仿宋" w:hAnsi="仿宋" w:eastAsia="仿宋" w:cs="仿宋"/>
                <w:sz w:val="20"/>
                <w:szCs w:val="20"/>
              </w:rPr>
              <w:t>执行率</w:t>
            </w:r>
          </w:p>
        </w:tc>
        <w:tc>
          <w:tcPr>
            <w:tcW w:w="1022" w:type="dxa"/>
            <w:noWrap w:val="0"/>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仿宋" w:hAnsi="仿宋" w:eastAsia="仿宋" w:cs="仿宋"/>
                <w:sz w:val="20"/>
                <w:szCs w:val="20"/>
              </w:rPr>
            </w:pPr>
            <w:r>
              <w:rPr>
                <w:rFonts w:hint="eastAsia" w:ascii="仿宋" w:hAnsi="仿宋" w:eastAsia="仿宋" w:cs="仿宋"/>
                <w:sz w:val="20"/>
                <w:szCs w:val="20"/>
              </w:rPr>
              <w:t>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70" w:type="dxa"/>
            <w:vMerge w:val="continue"/>
            <w:noWrap w:val="0"/>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仿宋" w:hAnsi="仿宋" w:eastAsia="仿宋" w:cs="仿宋"/>
                <w:color w:val="000000"/>
                <w:kern w:val="0"/>
                <w:sz w:val="20"/>
                <w:szCs w:val="20"/>
              </w:rPr>
            </w:pPr>
          </w:p>
        </w:tc>
        <w:tc>
          <w:tcPr>
            <w:tcW w:w="2265" w:type="dxa"/>
            <w:gridSpan w:val="2"/>
            <w:noWrap w:val="0"/>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仿宋" w:hAnsi="仿宋" w:eastAsia="仿宋" w:cs="仿宋"/>
                <w:sz w:val="20"/>
                <w:szCs w:val="20"/>
              </w:rPr>
            </w:pPr>
            <w:r>
              <w:rPr>
                <w:rFonts w:hint="eastAsia" w:ascii="仿宋" w:hAnsi="仿宋" w:eastAsia="仿宋" w:cs="仿宋"/>
                <w:color w:val="000000"/>
                <w:kern w:val="0"/>
                <w:sz w:val="20"/>
                <w:szCs w:val="20"/>
              </w:rPr>
              <w:t>年度资金总额</w:t>
            </w:r>
          </w:p>
        </w:tc>
        <w:tc>
          <w:tcPr>
            <w:tcW w:w="1136" w:type="dxa"/>
            <w:noWrap w:val="0"/>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仿宋" w:hAnsi="仿宋" w:eastAsia="仿宋" w:cs="仿宋"/>
                <w:sz w:val="20"/>
                <w:szCs w:val="20"/>
              </w:rPr>
            </w:pPr>
            <w:r>
              <w:rPr>
                <w:rFonts w:hint="eastAsia" w:ascii="仿宋" w:hAnsi="仿宋" w:eastAsia="仿宋" w:cs="仿宋"/>
                <w:sz w:val="20"/>
                <w:szCs w:val="20"/>
                <w:lang w:val="en-US" w:eastAsia="zh-CN"/>
              </w:rPr>
              <w:t>521.19</w:t>
            </w:r>
          </w:p>
        </w:tc>
        <w:tc>
          <w:tcPr>
            <w:tcW w:w="1174" w:type="dxa"/>
            <w:gridSpan w:val="2"/>
            <w:noWrap w:val="0"/>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default" w:ascii="仿宋" w:hAnsi="仿宋" w:eastAsia="仿宋" w:cs="仿宋"/>
                <w:sz w:val="20"/>
                <w:szCs w:val="20"/>
                <w:lang w:val="en-US" w:eastAsia="zh-CN"/>
              </w:rPr>
            </w:pPr>
            <w:r>
              <w:rPr>
                <w:rFonts w:hint="eastAsia" w:ascii="仿宋" w:hAnsi="仿宋" w:eastAsia="仿宋" w:cs="仿宋"/>
                <w:sz w:val="20"/>
                <w:szCs w:val="20"/>
                <w:lang w:val="en-US" w:eastAsia="zh-CN"/>
              </w:rPr>
              <w:t>146.67</w:t>
            </w:r>
          </w:p>
        </w:tc>
        <w:tc>
          <w:tcPr>
            <w:tcW w:w="1050" w:type="dxa"/>
            <w:noWrap w:val="0"/>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default" w:ascii="仿宋" w:hAnsi="仿宋" w:eastAsia="仿宋" w:cs="仿宋"/>
                <w:sz w:val="20"/>
                <w:szCs w:val="20"/>
                <w:lang w:val="en-US" w:eastAsia="zh-CN"/>
              </w:rPr>
            </w:pPr>
            <w:r>
              <w:rPr>
                <w:rFonts w:hint="eastAsia" w:ascii="仿宋" w:hAnsi="仿宋" w:eastAsia="仿宋" w:cs="仿宋"/>
                <w:sz w:val="20"/>
                <w:szCs w:val="20"/>
                <w:lang w:val="en-US" w:eastAsia="zh-CN"/>
              </w:rPr>
              <w:t>146.67</w:t>
            </w:r>
          </w:p>
        </w:tc>
        <w:tc>
          <w:tcPr>
            <w:tcW w:w="780" w:type="dxa"/>
            <w:noWrap w:val="0"/>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仿宋" w:hAnsi="仿宋" w:eastAsia="仿宋" w:cs="仿宋"/>
                <w:sz w:val="20"/>
                <w:szCs w:val="20"/>
              </w:rPr>
            </w:pPr>
            <w:r>
              <w:rPr>
                <w:rFonts w:hint="eastAsia" w:ascii="仿宋" w:hAnsi="仿宋" w:eastAsia="仿宋" w:cs="仿宋"/>
                <w:sz w:val="20"/>
                <w:szCs w:val="20"/>
              </w:rPr>
              <w:t>10</w:t>
            </w:r>
          </w:p>
        </w:tc>
        <w:tc>
          <w:tcPr>
            <w:tcW w:w="765" w:type="dxa"/>
            <w:noWrap w:val="0"/>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default" w:ascii="仿宋" w:hAnsi="仿宋" w:eastAsia="仿宋" w:cs="仿宋"/>
                <w:sz w:val="20"/>
                <w:szCs w:val="20"/>
                <w:lang w:val="en-US" w:eastAsia="zh-CN"/>
              </w:rPr>
            </w:pPr>
            <w:r>
              <w:rPr>
                <w:rFonts w:hint="eastAsia" w:ascii="仿宋" w:hAnsi="仿宋" w:eastAsia="仿宋" w:cs="仿宋"/>
                <w:sz w:val="20"/>
                <w:szCs w:val="20"/>
                <w:lang w:val="en-US" w:eastAsia="zh-CN"/>
              </w:rPr>
              <w:t>100%</w:t>
            </w:r>
          </w:p>
        </w:tc>
        <w:tc>
          <w:tcPr>
            <w:tcW w:w="1022" w:type="dxa"/>
            <w:noWrap w:val="0"/>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default" w:ascii="仿宋" w:hAnsi="仿宋" w:eastAsia="仿宋" w:cs="仿宋"/>
                <w:sz w:val="20"/>
                <w:szCs w:val="20"/>
                <w:lang w:val="en-US" w:eastAsia="zh-CN"/>
              </w:rPr>
            </w:pPr>
            <w:r>
              <w:rPr>
                <w:rFonts w:hint="eastAsia" w:ascii="仿宋" w:hAnsi="仿宋" w:eastAsia="仿宋" w:cs="仿宋"/>
                <w:sz w:val="20"/>
                <w:szCs w:val="20"/>
                <w:lang w:val="en-US" w:eastAsia="zh-CN"/>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70" w:type="dxa"/>
            <w:vMerge w:val="continue"/>
            <w:noWrap w:val="0"/>
            <w:vAlign w:val="center"/>
          </w:tcPr>
          <w:p>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eastAsia" w:ascii="仿宋" w:hAnsi="仿宋" w:eastAsia="仿宋" w:cs="仿宋"/>
                <w:color w:val="000000"/>
                <w:kern w:val="0"/>
                <w:sz w:val="20"/>
                <w:szCs w:val="20"/>
              </w:rPr>
            </w:pPr>
          </w:p>
        </w:tc>
        <w:tc>
          <w:tcPr>
            <w:tcW w:w="4575" w:type="dxa"/>
            <w:gridSpan w:val="5"/>
            <w:noWrap w:val="0"/>
            <w:vAlign w:val="center"/>
          </w:tcPr>
          <w:p>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default" w:ascii="仿宋" w:hAnsi="仿宋" w:eastAsia="仿宋" w:cs="仿宋"/>
                <w:color w:val="000000"/>
                <w:kern w:val="0"/>
                <w:sz w:val="20"/>
                <w:szCs w:val="20"/>
                <w:lang w:val="en-US" w:eastAsia="zh-CN"/>
              </w:rPr>
            </w:pPr>
            <w:r>
              <w:rPr>
                <w:rFonts w:hint="eastAsia" w:ascii="仿宋" w:hAnsi="仿宋" w:eastAsia="仿宋" w:cs="仿宋"/>
                <w:color w:val="000000"/>
                <w:kern w:val="0"/>
                <w:sz w:val="20"/>
                <w:szCs w:val="20"/>
              </w:rPr>
              <w:t>按收入性质分：</w:t>
            </w:r>
            <w:r>
              <w:rPr>
                <w:rFonts w:hint="eastAsia" w:ascii="仿宋" w:hAnsi="仿宋" w:eastAsia="仿宋" w:cs="仿宋"/>
                <w:color w:val="000000"/>
                <w:kern w:val="0"/>
                <w:sz w:val="20"/>
                <w:szCs w:val="20"/>
                <w:lang w:val="en-US" w:eastAsia="zh-CN"/>
              </w:rPr>
              <w:t>1466.73</w:t>
            </w:r>
          </w:p>
        </w:tc>
        <w:tc>
          <w:tcPr>
            <w:tcW w:w="3617" w:type="dxa"/>
            <w:gridSpan w:val="4"/>
            <w:noWrap w:val="0"/>
            <w:vAlign w:val="center"/>
          </w:tcPr>
          <w:p>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default" w:ascii="仿宋" w:hAnsi="仿宋" w:eastAsia="仿宋" w:cs="仿宋"/>
                <w:color w:val="000000"/>
                <w:kern w:val="0"/>
                <w:sz w:val="20"/>
                <w:szCs w:val="20"/>
                <w:lang w:val="en-US" w:eastAsia="zh-CN"/>
              </w:rPr>
            </w:pPr>
            <w:r>
              <w:rPr>
                <w:rFonts w:hint="eastAsia" w:ascii="仿宋" w:hAnsi="仿宋" w:eastAsia="仿宋" w:cs="仿宋"/>
                <w:color w:val="000000"/>
                <w:kern w:val="0"/>
                <w:sz w:val="20"/>
                <w:szCs w:val="20"/>
              </w:rPr>
              <w:t>按支出性质分：</w:t>
            </w:r>
            <w:r>
              <w:rPr>
                <w:rFonts w:hint="eastAsia" w:ascii="仿宋" w:hAnsi="仿宋" w:eastAsia="仿宋" w:cs="仿宋"/>
                <w:color w:val="000000"/>
                <w:kern w:val="0"/>
                <w:sz w:val="20"/>
                <w:szCs w:val="20"/>
                <w:lang w:val="en-US" w:eastAsia="zh-CN"/>
              </w:rPr>
              <w:t>1466.73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70" w:type="dxa"/>
            <w:vMerge w:val="continue"/>
            <w:noWrap w:val="0"/>
            <w:vAlign w:val="center"/>
          </w:tcPr>
          <w:p>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eastAsia" w:ascii="仿宋" w:hAnsi="仿宋" w:eastAsia="仿宋" w:cs="仿宋"/>
                <w:color w:val="000000"/>
                <w:kern w:val="0"/>
                <w:sz w:val="20"/>
                <w:szCs w:val="20"/>
              </w:rPr>
            </w:pPr>
          </w:p>
        </w:tc>
        <w:tc>
          <w:tcPr>
            <w:tcW w:w="4575" w:type="dxa"/>
            <w:gridSpan w:val="5"/>
            <w:noWrap w:val="0"/>
            <w:vAlign w:val="center"/>
          </w:tcPr>
          <w:p>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default" w:ascii="仿宋" w:hAnsi="仿宋" w:eastAsia="仿宋" w:cs="仿宋"/>
                <w:color w:val="000000"/>
                <w:kern w:val="0"/>
                <w:sz w:val="20"/>
                <w:szCs w:val="20"/>
                <w:lang w:val="en-US" w:eastAsia="zh-CN"/>
              </w:rPr>
            </w:pPr>
            <w:r>
              <w:rPr>
                <w:rFonts w:hint="eastAsia" w:ascii="仿宋" w:hAnsi="仿宋" w:eastAsia="仿宋" w:cs="仿宋"/>
                <w:color w:val="000000"/>
                <w:kern w:val="0"/>
                <w:sz w:val="20"/>
                <w:szCs w:val="20"/>
              </w:rPr>
              <w:t xml:space="preserve">  其中：  一般公共预算：</w:t>
            </w:r>
            <w:r>
              <w:rPr>
                <w:rFonts w:hint="eastAsia" w:ascii="仿宋" w:hAnsi="仿宋" w:eastAsia="仿宋" w:cs="仿宋"/>
                <w:color w:val="000000"/>
                <w:kern w:val="0"/>
                <w:sz w:val="20"/>
                <w:szCs w:val="20"/>
                <w:lang w:val="en-US" w:eastAsia="zh-CN"/>
              </w:rPr>
              <w:t>1395.64</w:t>
            </w:r>
          </w:p>
        </w:tc>
        <w:tc>
          <w:tcPr>
            <w:tcW w:w="3617" w:type="dxa"/>
            <w:gridSpan w:val="4"/>
            <w:noWrap w:val="0"/>
            <w:vAlign w:val="center"/>
          </w:tcPr>
          <w:p>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default" w:ascii="仿宋" w:hAnsi="仿宋" w:eastAsia="仿宋" w:cs="仿宋"/>
                <w:color w:val="000000"/>
                <w:kern w:val="0"/>
                <w:sz w:val="20"/>
                <w:szCs w:val="20"/>
                <w:lang w:val="en-US" w:eastAsia="zh-CN"/>
              </w:rPr>
            </w:pPr>
            <w:r>
              <w:rPr>
                <w:rFonts w:hint="eastAsia" w:ascii="仿宋" w:hAnsi="仿宋" w:eastAsia="仿宋" w:cs="仿宋"/>
                <w:color w:val="000000"/>
                <w:kern w:val="0"/>
                <w:sz w:val="20"/>
                <w:szCs w:val="20"/>
              </w:rPr>
              <w:t>其中：基本支出：</w:t>
            </w:r>
            <w:r>
              <w:rPr>
                <w:rFonts w:hint="eastAsia" w:ascii="仿宋" w:hAnsi="仿宋" w:eastAsia="仿宋" w:cs="仿宋"/>
                <w:color w:val="000000"/>
                <w:kern w:val="0"/>
                <w:sz w:val="20"/>
                <w:szCs w:val="20"/>
                <w:lang w:val="en-US" w:eastAsia="zh-CN"/>
              </w:rPr>
              <w:t>815.04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70" w:type="dxa"/>
            <w:vMerge w:val="continue"/>
            <w:noWrap w:val="0"/>
            <w:vAlign w:val="center"/>
          </w:tcPr>
          <w:p>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eastAsia" w:ascii="仿宋" w:hAnsi="仿宋" w:eastAsia="仿宋" w:cs="仿宋"/>
                <w:color w:val="000000"/>
                <w:kern w:val="0"/>
                <w:sz w:val="20"/>
                <w:szCs w:val="20"/>
              </w:rPr>
            </w:pPr>
          </w:p>
        </w:tc>
        <w:tc>
          <w:tcPr>
            <w:tcW w:w="4575" w:type="dxa"/>
            <w:gridSpan w:val="5"/>
            <w:noWrap w:val="0"/>
            <w:vAlign w:val="center"/>
          </w:tcPr>
          <w:p>
            <w:pPr>
              <w:keepNext w:val="0"/>
              <w:keepLines w:val="0"/>
              <w:pageBreakBefore w:val="0"/>
              <w:widowControl/>
              <w:kinsoku/>
              <w:wordWrap/>
              <w:overflowPunct/>
              <w:topLinePunct w:val="0"/>
              <w:autoSpaceDE/>
              <w:autoSpaceDN/>
              <w:bidi w:val="0"/>
              <w:adjustRightInd/>
              <w:snapToGrid/>
              <w:spacing w:line="240" w:lineRule="exact"/>
              <w:ind w:firstLine="800" w:firstLineChars="400"/>
              <w:jc w:val="left"/>
              <w:textAlignment w:val="auto"/>
              <w:rPr>
                <w:rFonts w:hint="default" w:ascii="仿宋" w:hAnsi="仿宋" w:eastAsia="仿宋" w:cs="仿宋"/>
                <w:color w:val="000000"/>
                <w:kern w:val="0"/>
                <w:sz w:val="20"/>
                <w:szCs w:val="20"/>
                <w:lang w:val="en-US" w:eastAsia="zh-CN"/>
              </w:rPr>
            </w:pPr>
            <w:r>
              <w:rPr>
                <w:rFonts w:hint="eastAsia" w:ascii="仿宋" w:hAnsi="仿宋" w:eastAsia="仿宋" w:cs="仿宋"/>
                <w:color w:val="000000"/>
                <w:kern w:val="0"/>
                <w:sz w:val="20"/>
                <w:szCs w:val="20"/>
              </w:rPr>
              <w:t>政府性基金拨款：</w:t>
            </w:r>
            <w:r>
              <w:rPr>
                <w:rFonts w:hint="eastAsia" w:ascii="仿宋" w:hAnsi="仿宋" w:eastAsia="仿宋" w:cs="仿宋"/>
                <w:color w:val="000000"/>
                <w:kern w:val="0"/>
                <w:sz w:val="20"/>
                <w:szCs w:val="20"/>
                <w:lang w:val="en-US" w:eastAsia="zh-CN"/>
              </w:rPr>
              <w:t>4.65</w:t>
            </w:r>
          </w:p>
        </w:tc>
        <w:tc>
          <w:tcPr>
            <w:tcW w:w="3617" w:type="dxa"/>
            <w:gridSpan w:val="4"/>
            <w:noWrap w:val="0"/>
            <w:vAlign w:val="center"/>
          </w:tcPr>
          <w:p>
            <w:pPr>
              <w:keepNext w:val="0"/>
              <w:keepLines w:val="0"/>
              <w:pageBreakBefore w:val="0"/>
              <w:widowControl/>
              <w:kinsoku/>
              <w:wordWrap/>
              <w:overflowPunct/>
              <w:topLinePunct w:val="0"/>
              <w:autoSpaceDE/>
              <w:autoSpaceDN/>
              <w:bidi w:val="0"/>
              <w:adjustRightInd/>
              <w:snapToGrid/>
              <w:spacing w:line="240" w:lineRule="exact"/>
              <w:ind w:firstLine="600" w:firstLineChars="300"/>
              <w:jc w:val="left"/>
              <w:textAlignment w:val="auto"/>
              <w:rPr>
                <w:rFonts w:hint="default" w:ascii="仿宋" w:hAnsi="仿宋" w:eastAsia="仿宋" w:cs="仿宋"/>
                <w:color w:val="000000"/>
                <w:kern w:val="0"/>
                <w:sz w:val="20"/>
                <w:szCs w:val="20"/>
                <w:lang w:val="en-US" w:eastAsia="zh-CN"/>
              </w:rPr>
            </w:pPr>
            <w:r>
              <w:rPr>
                <w:rFonts w:hint="eastAsia" w:ascii="仿宋" w:hAnsi="仿宋" w:eastAsia="仿宋" w:cs="仿宋"/>
                <w:color w:val="000000"/>
                <w:kern w:val="0"/>
                <w:sz w:val="20"/>
                <w:szCs w:val="20"/>
              </w:rPr>
              <w:t>项目支出：</w:t>
            </w:r>
            <w:r>
              <w:rPr>
                <w:rFonts w:hint="eastAsia" w:ascii="仿宋" w:hAnsi="仿宋" w:eastAsia="仿宋" w:cs="仿宋"/>
                <w:color w:val="000000"/>
                <w:kern w:val="0"/>
                <w:sz w:val="20"/>
                <w:szCs w:val="20"/>
                <w:lang w:val="en-US" w:eastAsia="zh-CN"/>
              </w:rPr>
              <w:t>651.69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70" w:type="dxa"/>
            <w:vMerge w:val="continue"/>
            <w:noWrap w:val="0"/>
            <w:vAlign w:val="center"/>
          </w:tcPr>
          <w:p>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eastAsia" w:ascii="仿宋" w:hAnsi="仿宋" w:eastAsia="仿宋" w:cs="仿宋"/>
                <w:color w:val="000000"/>
                <w:kern w:val="0"/>
                <w:sz w:val="20"/>
                <w:szCs w:val="20"/>
              </w:rPr>
            </w:pPr>
          </w:p>
        </w:tc>
        <w:tc>
          <w:tcPr>
            <w:tcW w:w="4575" w:type="dxa"/>
            <w:gridSpan w:val="5"/>
            <w:noWrap w:val="0"/>
            <w:vAlign w:val="center"/>
          </w:tcPr>
          <w:p>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纳入专户管理的非税收入拨款：</w:t>
            </w:r>
          </w:p>
        </w:tc>
        <w:tc>
          <w:tcPr>
            <w:tcW w:w="3617" w:type="dxa"/>
            <w:gridSpan w:val="4"/>
            <w:noWrap w:val="0"/>
            <w:vAlign w:val="center"/>
          </w:tcPr>
          <w:p>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eastAsia" w:ascii="仿宋" w:hAnsi="仿宋" w:eastAsia="仿宋" w:cs="仿宋"/>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1070" w:type="dxa"/>
            <w:vMerge w:val="continue"/>
            <w:noWrap w:val="0"/>
            <w:vAlign w:val="center"/>
          </w:tcPr>
          <w:p>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eastAsia" w:ascii="仿宋" w:hAnsi="仿宋" w:eastAsia="仿宋" w:cs="仿宋"/>
                <w:color w:val="000000"/>
                <w:kern w:val="0"/>
                <w:sz w:val="20"/>
                <w:szCs w:val="20"/>
              </w:rPr>
            </w:pPr>
          </w:p>
        </w:tc>
        <w:tc>
          <w:tcPr>
            <w:tcW w:w="4575" w:type="dxa"/>
            <w:gridSpan w:val="5"/>
            <w:noWrap w:val="0"/>
            <w:vAlign w:val="center"/>
          </w:tcPr>
          <w:p>
            <w:pPr>
              <w:keepNext w:val="0"/>
              <w:keepLines w:val="0"/>
              <w:pageBreakBefore w:val="0"/>
              <w:widowControl/>
              <w:kinsoku/>
              <w:wordWrap/>
              <w:overflowPunct/>
              <w:topLinePunct w:val="0"/>
              <w:autoSpaceDE/>
              <w:autoSpaceDN/>
              <w:bidi w:val="0"/>
              <w:adjustRightInd/>
              <w:snapToGrid/>
              <w:spacing w:line="240" w:lineRule="exact"/>
              <w:ind w:firstLine="1400" w:firstLineChars="700"/>
              <w:jc w:val="left"/>
              <w:textAlignment w:val="auto"/>
              <w:rPr>
                <w:rFonts w:hint="default" w:ascii="仿宋" w:hAnsi="仿宋" w:eastAsia="仿宋" w:cs="仿宋"/>
                <w:color w:val="000000"/>
                <w:kern w:val="0"/>
                <w:sz w:val="20"/>
                <w:szCs w:val="20"/>
                <w:lang w:val="en-US" w:eastAsia="zh-CN"/>
              </w:rPr>
            </w:pPr>
            <w:r>
              <w:rPr>
                <w:rFonts w:hint="eastAsia" w:ascii="仿宋" w:hAnsi="仿宋" w:eastAsia="仿宋" w:cs="仿宋"/>
                <w:color w:val="000000"/>
                <w:kern w:val="0"/>
                <w:sz w:val="20"/>
                <w:szCs w:val="20"/>
              </w:rPr>
              <w:t>其他资金：</w:t>
            </w:r>
            <w:r>
              <w:rPr>
                <w:rFonts w:hint="eastAsia" w:ascii="仿宋" w:hAnsi="仿宋" w:eastAsia="仿宋" w:cs="仿宋"/>
                <w:color w:val="000000"/>
                <w:kern w:val="0"/>
                <w:sz w:val="20"/>
                <w:szCs w:val="20"/>
                <w:lang w:val="en-US" w:eastAsia="zh-CN"/>
              </w:rPr>
              <w:t>66.44</w:t>
            </w:r>
          </w:p>
        </w:tc>
        <w:tc>
          <w:tcPr>
            <w:tcW w:w="3617" w:type="dxa"/>
            <w:gridSpan w:val="4"/>
            <w:noWrap w:val="0"/>
            <w:vAlign w:val="center"/>
          </w:tcPr>
          <w:p>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eastAsia" w:ascii="仿宋" w:hAnsi="仿宋" w:eastAsia="仿宋" w:cs="仿宋"/>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70" w:type="dxa"/>
            <w:vMerge w:val="restart"/>
            <w:noWrap w:val="0"/>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年度总体目标</w:t>
            </w:r>
          </w:p>
        </w:tc>
        <w:tc>
          <w:tcPr>
            <w:tcW w:w="4575" w:type="dxa"/>
            <w:gridSpan w:val="5"/>
            <w:noWrap w:val="0"/>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预期目标</w:t>
            </w:r>
          </w:p>
        </w:tc>
        <w:tc>
          <w:tcPr>
            <w:tcW w:w="3617" w:type="dxa"/>
            <w:gridSpan w:val="4"/>
            <w:noWrap w:val="0"/>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实际完成情况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5" w:hRule="atLeast"/>
          <w:jc w:val="center"/>
        </w:trPr>
        <w:tc>
          <w:tcPr>
            <w:tcW w:w="1070" w:type="dxa"/>
            <w:vMerge w:val="continue"/>
            <w:noWrap w:val="0"/>
            <w:vAlign w:val="center"/>
          </w:tcPr>
          <w:p>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eastAsia" w:ascii="仿宋" w:hAnsi="仿宋" w:eastAsia="仿宋" w:cs="仿宋"/>
                <w:color w:val="000000"/>
                <w:kern w:val="0"/>
                <w:sz w:val="20"/>
                <w:szCs w:val="20"/>
              </w:rPr>
            </w:pPr>
          </w:p>
        </w:tc>
        <w:tc>
          <w:tcPr>
            <w:tcW w:w="4575" w:type="dxa"/>
            <w:gridSpan w:val="5"/>
            <w:noWrap w:val="0"/>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　　</w:t>
            </w:r>
          </w:p>
        </w:tc>
        <w:tc>
          <w:tcPr>
            <w:tcW w:w="3617" w:type="dxa"/>
            <w:gridSpan w:val="4"/>
            <w:noWrap w:val="0"/>
            <w:vAlign w:val="center"/>
          </w:tcPr>
          <w:p>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0" w:hRule="atLeast"/>
          <w:jc w:val="center"/>
        </w:trPr>
        <w:tc>
          <w:tcPr>
            <w:tcW w:w="1070" w:type="dxa"/>
            <w:vMerge w:val="restart"/>
            <w:noWrap w:val="0"/>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绩</w:t>
            </w:r>
          </w:p>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效</w:t>
            </w:r>
          </w:p>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指</w:t>
            </w:r>
          </w:p>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标</w:t>
            </w:r>
          </w:p>
        </w:tc>
        <w:tc>
          <w:tcPr>
            <w:tcW w:w="1170" w:type="dxa"/>
            <w:noWrap w:val="0"/>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一级指标</w:t>
            </w:r>
          </w:p>
        </w:tc>
        <w:tc>
          <w:tcPr>
            <w:tcW w:w="1095" w:type="dxa"/>
            <w:noWrap w:val="0"/>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二级指标</w:t>
            </w:r>
          </w:p>
        </w:tc>
        <w:tc>
          <w:tcPr>
            <w:tcW w:w="1231" w:type="dxa"/>
            <w:gridSpan w:val="2"/>
            <w:noWrap w:val="0"/>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三级指标</w:t>
            </w:r>
          </w:p>
        </w:tc>
        <w:tc>
          <w:tcPr>
            <w:tcW w:w="1079" w:type="dxa"/>
            <w:noWrap w:val="0"/>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年度</w:t>
            </w:r>
          </w:p>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指标值</w:t>
            </w:r>
          </w:p>
        </w:tc>
        <w:tc>
          <w:tcPr>
            <w:tcW w:w="1050" w:type="dxa"/>
            <w:noWrap w:val="0"/>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实际</w:t>
            </w:r>
          </w:p>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完成值</w:t>
            </w:r>
          </w:p>
        </w:tc>
        <w:tc>
          <w:tcPr>
            <w:tcW w:w="780" w:type="dxa"/>
            <w:noWrap w:val="0"/>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分值</w:t>
            </w:r>
          </w:p>
        </w:tc>
        <w:tc>
          <w:tcPr>
            <w:tcW w:w="765" w:type="dxa"/>
            <w:noWrap w:val="0"/>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得分</w:t>
            </w:r>
          </w:p>
        </w:tc>
        <w:tc>
          <w:tcPr>
            <w:tcW w:w="1022" w:type="dxa"/>
            <w:noWrap w:val="0"/>
            <w:vAlign w:val="top"/>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偏差原因</w:t>
            </w:r>
          </w:p>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分析及</w:t>
            </w:r>
          </w:p>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改进措施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70" w:type="dxa"/>
            <w:vMerge w:val="continue"/>
            <w:noWrap w:val="0"/>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仿宋" w:hAnsi="仿宋" w:eastAsia="仿宋" w:cs="仿宋"/>
                <w:color w:val="000000"/>
                <w:kern w:val="0"/>
                <w:sz w:val="20"/>
                <w:szCs w:val="20"/>
              </w:rPr>
            </w:pPr>
          </w:p>
        </w:tc>
        <w:tc>
          <w:tcPr>
            <w:tcW w:w="1170" w:type="dxa"/>
            <w:vMerge w:val="restart"/>
            <w:noWrap w:val="0"/>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产出指标</w:t>
            </w:r>
          </w:p>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lang w:eastAsia="zh-CN"/>
              </w:rPr>
              <w:t>（</w:t>
            </w:r>
            <w:r>
              <w:rPr>
                <w:rFonts w:hint="eastAsia" w:ascii="仿宋" w:hAnsi="仿宋" w:eastAsia="仿宋" w:cs="仿宋"/>
                <w:color w:val="000000"/>
                <w:kern w:val="0"/>
                <w:sz w:val="20"/>
                <w:szCs w:val="20"/>
              </w:rPr>
              <w:t>50分)</w:t>
            </w:r>
          </w:p>
        </w:tc>
        <w:tc>
          <w:tcPr>
            <w:tcW w:w="1095" w:type="dxa"/>
            <w:vMerge w:val="restart"/>
            <w:noWrap w:val="0"/>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数量</w:t>
            </w:r>
          </w:p>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指标</w:t>
            </w:r>
          </w:p>
        </w:tc>
        <w:tc>
          <w:tcPr>
            <w:tcW w:w="1231" w:type="dxa"/>
            <w:gridSpan w:val="2"/>
            <w:noWrap w:val="0"/>
            <w:vAlign w:val="center"/>
          </w:tcPr>
          <w:p>
            <w:pPr>
              <w:widowControl/>
              <w:spacing w:line="240" w:lineRule="exact"/>
              <w:jc w:val="left"/>
              <w:rPr>
                <w:rFonts w:hint="eastAsia" w:ascii="仿宋" w:hAnsi="仿宋" w:eastAsia="仿宋" w:cs="仿宋"/>
                <w:color w:val="000000"/>
                <w:kern w:val="0"/>
                <w:sz w:val="20"/>
                <w:szCs w:val="20"/>
                <w:lang w:val="en-US" w:eastAsia="zh-CN" w:bidi="ar-SA"/>
              </w:rPr>
            </w:pPr>
            <w:r>
              <w:rPr>
                <w:rFonts w:hint="eastAsia" w:ascii="仿宋" w:hAnsi="仿宋" w:eastAsia="仿宋" w:cs="仿宋"/>
                <w:color w:val="000000"/>
                <w:kern w:val="0"/>
                <w:sz w:val="20"/>
                <w:szCs w:val="20"/>
              </w:rPr>
              <w:t>本单位财政供养人数</w:t>
            </w:r>
          </w:p>
        </w:tc>
        <w:tc>
          <w:tcPr>
            <w:tcW w:w="1079" w:type="dxa"/>
            <w:noWrap w:val="0"/>
            <w:vAlign w:val="center"/>
          </w:tcPr>
          <w:p>
            <w:pPr>
              <w:keepNext w:val="0"/>
              <w:keepLines w:val="0"/>
              <w:widowControl/>
              <w:suppressLineNumbers w:val="0"/>
              <w:jc w:val="center"/>
              <w:textAlignment w:val="center"/>
              <w:rPr>
                <w:rFonts w:hint="eastAsia" w:ascii="仿宋" w:hAnsi="仿宋" w:eastAsia="仿宋" w:cs="仿宋"/>
                <w:color w:val="000000"/>
                <w:kern w:val="0"/>
                <w:sz w:val="20"/>
                <w:szCs w:val="20"/>
                <w:lang w:val="en-US" w:eastAsia="zh-CN" w:bidi="ar-SA"/>
              </w:rPr>
            </w:pPr>
            <w:r>
              <w:rPr>
                <w:rFonts w:hint="eastAsia" w:ascii="仿宋_GB2312" w:hAnsi="宋体" w:eastAsia="仿宋_GB2312" w:cs="仿宋_GB2312"/>
                <w:i w:val="0"/>
                <w:color w:val="000000"/>
                <w:kern w:val="0"/>
                <w:sz w:val="21"/>
                <w:szCs w:val="21"/>
                <w:u w:val="none"/>
                <w:lang w:val="en-US" w:eastAsia="zh-CN" w:bidi="ar"/>
              </w:rPr>
              <w:t>≥38人</w:t>
            </w:r>
          </w:p>
        </w:tc>
        <w:tc>
          <w:tcPr>
            <w:tcW w:w="1050" w:type="dxa"/>
            <w:noWrap w:val="0"/>
            <w:vAlign w:val="center"/>
          </w:tcPr>
          <w:p>
            <w:pPr>
              <w:widowControl/>
              <w:spacing w:line="240" w:lineRule="exact"/>
              <w:jc w:val="left"/>
              <w:rPr>
                <w:rFonts w:hint="eastAsia" w:ascii="仿宋" w:hAnsi="仿宋" w:eastAsia="仿宋" w:cs="仿宋"/>
                <w:color w:val="000000"/>
                <w:kern w:val="0"/>
                <w:sz w:val="20"/>
                <w:szCs w:val="20"/>
                <w:lang w:val="en-US" w:eastAsia="zh-CN" w:bidi="ar-SA"/>
              </w:rPr>
            </w:pPr>
            <w:r>
              <w:rPr>
                <w:rFonts w:hint="eastAsia" w:ascii="仿宋" w:hAnsi="仿宋" w:eastAsia="仿宋" w:cs="仿宋"/>
                <w:color w:val="000000"/>
                <w:kern w:val="0"/>
                <w:sz w:val="20"/>
                <w:szCs w:val="20"/>
              </w:rPr>
              <w:t>　</w:t>
            </w:r>
            <w:r>
              <w:rPr>
                <w:rFonts w:hint="eastAsia" w:ascii="仿宋_GB2312" w:hAnsi="宋体" w:eastAsia="仿宋_GB2312" w:cs="仿宋_GB2312"/>
                <w:i w:val="0"/>
                <w:color w:val="000000"/>
                <w:kern w:val="0"/>
                <w:sz w:val="21"/>
                <w:szCs w:val="21"/>
                <w:u w:val="none"/>
                <w:lang w:val="en-US" w:eastAsia="zh-CN" w:bidi="ar"/>
              </w:rPr>
              <w:t>100%</w:t>
            </w:r>
          </w:p>
        </w:tc>
        <w:tc>
          <w:tcPr>
            <w:tcW w:w="780" w:type="dxa"/>
            <w:noWrap w:val="0"/>
            <w:vAlign w:val="center"/>
          </w:tcPr>
          <w:p>
            <w:pPr>
              <w:widowControl/>
              <w:spacing w:line="240" w:lineRule="exact"/>
              <w:jc w:val="left"/>
              <w:rPr>
                <w:rFonts w:hint="eastAsia" w:ascii="仿宋" w:hAnsi="仿宋" w:eastAsia="仿宋" w:cs="仿宋"/>
                <w:color w:val="000000"/>
                <w:kern w:val="0"/>
                <w:sz w:val="20"/>
                <w:szCs w:val="20"/>
                <w:lang w:val="en-US" w:eastAsia="zh-CN" w:bidi="ar-SA"/>
              </w:rPr>
            </w:pPr>
            <w:r>
              <w:rPr>
                <w:rFonts w:hint="eastAsia" w:ascii="仿宋" w:hAnsi="仿宋" w:eastAsia="仿宋" w:cs="仿宋"/>
                <w:color w:val="000000"/>
                <w:kern w:val="0"/>
                <w:sz w:val="20"/>
                <w:szCs w:val="20"/>
              </w:rPr>
              <w:t>　</w:t>
            </w:r>
            <w:r>
              <w:rPr>
                <w:rFonts w:hint="eastAsia" w:ascii="仿宋" w:hAnsi="仿宋" w:eastAsia="仿宋" w:cs="仿宋"/>
                <w:color w:val="000000"/>
                <w:kern w:val="0"/>
                <w:sz w:val="20"/>
                <w:szCs w:val="20"/>
                <w:lang w:val="en-US" w:eastAsia="zh-CN"/>
              </w:rPr>
              <w:t>7</w:t>
            </w:r>
          </w:p>
        </w:tc>
        <w:tc>
          <w:tcPr>
            <w:tcW w:w="765" w:type="dxa"/>
            <w:noWrap w:val="0"/>
            <w:vAlign w:val="center"/>
          </w:tcPr>
          <w:p>
            <w:pPr>
              <w:widowControl/>
              <w:spacing w:line="240" w:lineRule="exact"/>
              <w:jc w:val="center"/>
              <w:rPr>
                <w:rFonts w:hint="eastAsia" w:ascii="仿宋" w:hAnsi="仿宋" w:eastAsia="仿宋" w:cs="仿宋"/>
                <w:color w:val="000000"/>
                <w:kern w:val="0"/>
                <w:sz w:val="20"/>
                <w:szCs w:val="20"/>
                <w:lang w:val="en-US" w:eastAsia="zh-CN" w:bidi="ar-SA"/>
              </w:rPr>
            </w:pPr>
            <w:r>
              <w:rPr>
                <w:rFonts w:hint="eastAsia" w:ascii="仿宋" w:hAnsi="仿宋" w:eastAsia="仿宋" w:cs="仿宋"/>
                <w:color w:val="000000"/>
                <w:kern w:val="0"/>
                <w:sz w:val="20"/>
                <w:szCs w:val="20"/>
                <w:lang w:val="en-US" w:eastAsia="zh-CN"/>
              </w:rPr>
              <w:t>7</w:t>
            </w:r>
          </w:p>
        </w:tc>
        <w:tc>
          <w:tcPr>
            <w:tcW w:w="1022" w:type="dxa"/>
            <w:noWrap w:val="0"/>
            <w:vAlign w:val="center"/>
          </w:tcPr>
          <w:p>
            <w:pPr>
              <w:widowControl/>
              <w:spacing w:line="240" w:lineRule="exact"/>
              <w:jc w:val="left"/>
              <w:rPr>
                <w:rFonts w:hint="eastAsia" w:ascii="仿宋" w:hAnsi="仿宋" w:eastAsia="仿宋" w:cs="仿宋"/>
                <w:color w:val="000000"/>
                <w:kern w:val="0"/>
                <w:sz w:val="20"/>
                <w:szCs w:val="20"/>
                <w:lang w:val="en-US" w:eastAsia="zh-CN" w:bidi="ar-SA"/>
              </w:rPr>
            </w:pPr>
            <w:r>
              <w:rPr>
                <w:rFonts w:hint="eastAsia" w:ascii="仿宋" w:hAnsi="仿宋" w:eastAsia="仿宋" w:cs="仿宋"/>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70" w:type="dxa"/>
            <w:vMerge w:val="continue"/>
            <w:noWrap w:val="0"/>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仿宋" w:hAnsi="仿宋" w:eastAsia="仿宋" w:cs="仿宋"/>
                <w:color w:val="000000"/>
                <w:kern w:val="0"/>
                <w:sz w:val="20"/>
                <w:szCs w:val="20"/>
              </w:rPr>
            </w:pPr>
          </w:p>
        </w:tc>
        <w:tc>
          <w:tcPr>
            <w:tcW w:w="1170" w:type="dxa"/>
            <w:vMerge w:val="continue"/>
            <w:noWrap w:val="0"/>
            <w:vAlign w:val="center"/>
          </w:tcPr>
          <w:p>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eastAsia" w:ascii="仿宋" w:hAnsi="仿宋" w:eastAsia="仿宋" w:cs="仿宋"/>
                <w:color w:val="000000"/>
                <w:kern w:val="0"/>
                <w:sz w:val="20"/>
                <w:szCs w:val="20"/>
              </w:rPr>
            </w:pPr>
          </w:p>
        </w:tc>
        <w:tc>
          <w:tcPr>
            <w:tcW w:w="1095" w:type="dxa"/>
            <w:vMerge w:val="continue"/>
            <w:noWrap w:val="0"/>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仿宋" w:hAnsi="仿宋" w:eastAsia="仿宋" w:cs="仿宋"/>
                <w:color w:val="000000"/>
                <w:kern w:val="0"/>
                <w:sz w:val="20"/>
                <w:szCs w:val="20"/>
              </w:rPr>
            </w:pPr>
          </w:p>
        </w:tc>
        <w:tc>
          <w:tcPr>
            <w:tcW w:w="1231" w:type="dxa"/>
            <w:gridSpan w:val="2"/>
            <w:noWrap w:val="0"/>
            <w:vAlign w:val="center"/>
          </w:tcPr>
          <w:p>
            <w:pPr>
              <w:widowControl/>
              <w:spacing w:line="240" w:lineRule="exact"/>
              <w:jc w:val="left"/>
              <w:rPr>
                <w:rFonts w:hint="eastAsia" w:ascii="仿宋" w:hAnsi="仿宋" w:eastAsia="仿宋" w:cs="仿宋"/>
                <w:color w:val="000000"/>
                <w:kern w:val="0"/>
                <w:sz w:val="20"/>
                <w:szCs w:val="20"/>
                <w:lang w:val="en-US" w:eastAsia="zh-CN" w:bidi="ar-SA"/>
              </w:rPr>
            </w:pPr>
            <w:r>
              <w:rPr>
                <w:rFonts w:hint="eastAsia" w:ascii="仿宋" w:hAnsi="仿宋" w:eastAsia="仿宋" w:cs="仿宋"/>
                <w:color w:val="000000"/>
                <w:kern w:val="0"/>
                <w:sz w:val="20"/>
                <w:szCs w:val="20"/>
              </w:rPr>
              <w:t>基础设施建设的村</w:t>
            </w:r>
            <w:r>
              <w:rPr>
                <w:rFonts w:hint="eastAsia" w:ascii="仿宋" w:hAnsi="仿宋" w:eastAsia="仿宋" w:cs="仿宋"/>
                <w:color w:val="000000"/>
                <w:kern w:val="0"/>
                <w:sz w:val="20"/>
                <w:szCs w:val="20"/>
                <w:lang w:eastAsia="zh-CN"/>
              </w:rPr>
              <w:t>（</w:t>
            </w:r>
            <w:r>
              <w:rPr>
                <w:rFonts w:hint="eastAsia" w:ascii="仿宋" w:hAnsi="仿宋" w:eastAsia="仿宋" w:cs="仿宋"/>
                <w:color w:val="000000"/>
                <w:kern w:val="0"/>
                <w:sz w:val="20"/>
                <w:szCs w:val="20"/>
                <w:lang w:val="en-US" w:eastAsia="zh-CN"/>
              </w:rPr>
              <w:t>社区</w:t>
            </w:r>
            <w:r>
              <w:rPr>
                <w:rFonts w:hint="eastAsia" w:ascii="仿宋" w:hAnsi="仿宋" w:eastAsia="仿宋" w:cs="仿宋"/>
                <w:color w:val="000000"/>
                <w:kern w:val="0"/>
                <w:sz w:val="20"/>
                <w:szCs w:val="20"/>
                <w:lang w:eastAsia="zh-CN"/>
              </w:rPr>
              <w:t>）</w:t>
            </w:r>
            <w:r>
              <w:rPr>
                <w:rFonts w:hint="eastAsia" w:ascii="仿宋" w:hAnsi="仿宋" w:eastAsia="仿宋" w:cs="仿宋"/>
                <w:color w:val="000000"/>
                <w:kern w:val="0"/>
                <w:sz w:val="20"/>
                <w:szCs w:val="20"/>
              </w:rPr>
              <w:t>数量</w:t>
            </w:r>
          </w:p>
        </w:tc>
        <w:tc>
          <w:tcPr>
            <w:tcW w:w="1079" w:type="dxa"/>
            <w:noWrap w:val="0"/>
            <w:vAlign w:val="center"/>
          </w:tcPr>
          <w:p>
            <w:pPr>
              <w:keepNext w:val="0"/>
              <w:keepLines w:val="0"/>
              <w:widowControl/>
              <w:suppressLineNumbers w:val="0"/>
              <w:jc w:val="center"/>
              <w:textAlignment w:val="center"/>
              <w:rPr>
                <w:rFonts w:hint="eastAsia" w:ascii="仿宋" w:hAnsi="仿宋" w:eastAsia="仿宋" w:cs="仿宋"/>
                <w:color w:val="000000"/>
                <w:kern w:val="0"/>
                <w:sz w:val="20"/>
                <w:szCs w:val="20"/>
                <w:lang w:val="en-US" w:eastAsia="zh-CN" w:bidi="ar-SA"/>
              </w:rPr>
            </w:pPr>
            <w:r>
              <w:rPr>
                <w:rFonts w:hint="eastAsia" w:ascii="仿宋_GB2312" w:hAnsi="宋体" w:eastAsia="仿宋_GB2312" w:cs="仿宋_GB2312"/>
                <w:i w:val="0"/>
                <w:color w:val="000000"/>
                <w:kern w:val="0"/>
                <w:sz w:val="21"/>
                <w:szCs w:val="21"/>
                <w:u w:val="none"/>
                <w:lang w:val="en-US" w:eastAsia="zh-CN" w:bidi="ar"/>
              </w:rPr>
              <w:t>≥8个</w:t>
            </w:r>
          </w:p>
        </w:tc>
        <w:tc>
          <w:tcPr>
            <w:tcW w:w="1050" w:type="dxa"/>
            <w:noWrap w:val="0"/>
            <w:vAlign w:val="center"/>
          </w:tcPr>
          <w:p>
            <w:pPr>
              <w:widowControl/>
              <w:spacing w:line="240" w:lineRule="exact"/>
              <w:jc w:val="left"/>
              <w:rPr>
                <w:rFonts w:hint="eastAsia" w:ascii="仿宋" w:hAnsi="仿宋" w:eastAsia="仿宋" w:cs="仿宋"/>
                <w:color w:val="000000"/>
                <w:kern w:val="0"/>
                <w:sz w:val="20"/>
                <w:szCs w:val="20"/>
                <w:lang w:val="en-US" w:eastAsia="zh-CN" w:bidi="ar-SA"/>
              </w:rPr>
            </w:pPr>
            <w:r>
              <w:rPr>
                <w:rFonts w:hint="eastAsia" w:ascii="仿宋" w:hAnsi="仿宋" w:eastAsia="仿宋" w:cs="仿宋"/>
                <w:color w:val="000000"/>
                <w:kern w:val="0"/>
                <w:sz w:val="20"/>
                <w:szCs w:val="20"/>
              </w:rPr>
              <w:t>　</w:t>
            </w:r>
            <w:r>
              <w:rPr>
                <w:rFonts w:hint="eastAsia" w:ascii="仿宋_GB2312" w:hAnsi="宋体" w:eastAsia="仿宋_GB2312" w:cs="仿宋_GB2312"/>
                <w:i w:val="0"/>
                <w:color w:val="000000"/>
                <w:kern w:val="0"/>
                <w:sz w:val="21"/>
                <w:szCs w:val="21"/>
                <w:u w:val="none"/>
                <w:lang w:val="en-US" w:eastAsia="zh-CN" w:bidi="ar"/>
              </w:rPr>
              <w:t>100%</w:t>
            </w:r>
          </w:p>
        </w:tc>
        <w:tc>
          <w:tcPr>
            <w:tcW w:w="780" w:type="dxa"/>
            <w:noWrap w:val="0"/>
            <w:vAlign w:val="center"/>
          </w:tcPr>
          <w:p>
            <w:pPr>
              <w:widowControl/>
              <w:spacing w:line="240" w:lineRule="exact"/>
              <w:jc w:val="left"/>
              <w:rPr>
                <w:rFonts w:hint="eastAsia" w:ascii="仿宋" w:hAnsi="仿宋" w:eastAsia="仿宋" w:cs="仿宋"/>
                <w:color w:val="000000"/>
                <w:kern w:val="0"/>
                <w:sz w:val="20"/>
                <w:szCs w:val="20"/>
                <w:lang w:val="en-US" w:eastAsia="zh-CN" w:bidi="ar-SA"/>
              </w:rPr>
            </w:pPr>
            <w:r>
              <w:rPr>
                <w:rFonts w:hint="eastAsia" w:ascii="仿宋" w:hAnsi="仿宋" w:eastAsia="仿宋" w:cs="仿宋"/>
                <w:color w:val="000000"/>
                <w:kern w:val="0"/>
                <w:sz w:val="20"/>
                <w:szCs w:val="20"/>
              </w:rPr>
              <w:t>　</w:t>
            </w:r>
            <w:r>
              <w:rPr>
                <w:rFonts w:hint="eastAsia" w:ascii="仿宋" w:hAnsi="仿宋" w:eastAsia="仿宋" w:cs="仿宋"/>
                <w:color w:val="000000"/>
                <w:kern w:val="0"/>
                <w:sz w:val="20"/>
                <w:szCs w:val="20"/>
                <w:lang w:val="en-US" w:eastAsia="zh-CN"/>
              </w:rPr>
              <w:t>7</w:t>
            </w:r>
          </w:p>
        </w:tc>
        <w:tc>
          <w:tcPr>
            <w:tcW w:w="765" w:type="dxa"/>
            <w:noWrap w:val="0"/>
            <w:vAlign w:val="center"/>
          </w:tcPr>
          <w:p>
            <w:pPr>
              <w:widowControl/>
              <w:spacing w:line="240" w:lineRule="exact"/>
              <w:jc w:val="center"/>
              <w:rPr>
                <w:rFonts w:hint="eastAsia" w:ascii="仿宋" w:hAnsi="仿宋" w:eastAsia="仿宋" w:cs="仿宋"/>
                <w:color w:val="000000"/>
                <w:kern w:val="0"/>
                <w:sz w:val="20"/>
                <w:szCs w:val="20"/>
                <w:lang w:val="en-US" w:eastAsia="zh-CN" w:bidi="ar-SA"/>
              </w:rPr>
            </w:pPr>
            <w:r>
              <w:rPr>
                <w:rFonts w:hint="eastAsia" w:ascii="仿宋" w:hAnsi="仿宋" w:eastAsia="仿宋" w:cs="仿宋"/>
                <w:color w:val="000000"/>
                <w:kern w:val="0"/>
                <w:sz w:val="20"/>
                <w:szCs w:val="20"/>
                <w:lang w:val="en-US" w:eastAsia="zh-CN"/>
              </w:rPr>
              <w:t>7</w:t>
            </w:r>
          </w:p>
        </w:tc>
        <w:tc>
          <w:tcPr>
            <w:tcW w:w="1022" w:type="dxa"/>
            <w:noWrap w:val="0"/>
            <w:vAlign w:val="center"/>
          </w:tcPr>
          <w:p>
            <w:pPr>
              <w:widowControl/>
              <w:spacing w:line="240" w:lineRule="exact"/>
              <w:jc w:val="left"/>
              <w:rPr>
                <w:rFonts w:hint="eastAsia" w:ascii="仿宋" w:hAnsi="仿宋" w:eastAsia="仿宋" w:cs="仿宋"/>
                <w:color w:val="000000"/>
                <w:kern w:val="0"/>
                <w:sz w:val="20"/>
                <w:szCs w:val="20"/>
                <w:lang w:val="en-US" w:eastAsia="zh-CN" w:bidi="ar-SA"/>
              </w:rPr>
            </w:pPr>
            <w:r>
              <w:rPr>
                <w:rFonts w:hint="eastAsia" w:ascii="仿宋" w:hAnsi="仿宋" w:eastAsia="仿宋" w:cs="仿宋"/>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70" w:type="dxa"/>
            <w:vMerge w:val="continue"/>
            <w:noWrap w:val="0"/>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仿宋" w:hAnsi="仿宋" w:eastAsia="仿宋" w:cs="仿宋"/>
                <w:color w:val="000000"/>
                <w:kern w:val="0"/>
                <w:sz w:val="20"/>
                <w:szCs w:val="20"/>
              </w:rPr>
            </w:pPr>
          </w:p>
        </w:tc>
        <w:tc>
          <w:tcPr>
            <w:tcW w:w="1170" w:type="dxa"/>
            <w:vMerge w:val="continue"/>
            <w:noWrap w:val="0"/>
            <w:vAlign w:val="center"/>
          </w:tcPr>
          <w:p>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eastAsia" w:ascii="仿宋" w:hAnsi="仿宋" w:eastAsia="仿宋" w:cs="仿宋"/>
                <w:color w:val="000000"/>
                <w:kern w:val="0"/>
                <w:sz w:val="20"/>
                <w:szCs w:val="20"/>
              </w:rPr>
            </w:pPr>
          </w:p>
        </w:tc>
        <w:tc>
          <w:tcPr>
            <w:tcW w:w="1095" w:type="dxa"/>
            <w:vMerge w:val="restart"/>
            <w:noWrap w:val="0"/>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质量</w:t>
            </w:r>
          </w:p>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指标</w:t>
            </w:r>
          </w:p>
        </w:tc>
        <w:tc>
          <w:tcPr>
            <w:tcW w:w="1231" w:type="dxa"/>
            <w:gridSpan w:val="2"/>
            <w:noWrap w:val="0"/>
            <w:vAlign w:val="center"/>
          </w:tcPr>
          <w:p>
            <w:pPr>
              <w:widowControl/>
              <w:spacing w:line="240" w:lineRule="exact"/>
              <w:jc w:val="left"/>
              <w:rPr>
                <w:rFonts w:hint="eastAsia" w:ascii="仿宋" w:hAnsi="仿宋" w:eastAsia="仿宋" w:cs="仿宋"/>
                <w:color w:val="000000"/>
                <w:kern w:val="0"/>
                <w:sz w:val="20"/>
                <w:szCs w:val="20"/>
                <w:lang w:val="en-US" w:eastAsia="zh-CN" w:bidi="ar-SA"/>
              </w:rPr>
            </w:pPr>
            <w:r>
              <w:rPr>
                <w:rFonts w:hint="eastAsia" w:ascii="仿宋" w:hAnsi="仿宋" w:eastAsia="仿宋" w:cs="仿宋"/>
                <w:color w:val="000000"/>
                <w:kern w:val="0"/>
                <w:sz w:val="20"/>
                <w:szCs w:val="20"/>
              </w:rPr>
              <w:t>村（社区）干部报酬及运转保障</w:t>
            </w:r>
          </w:p>
        </w:tc>
        <w:tc>
          <w:tcPr>
            <w:tcW w:w="1079" w:type="dxa"/>
            <w:noWrap w:val="0"/>
            <w:vAlign w:val="center"/>
          </w:tcPr>
          <w:p>
            <w:pPr>
              <w:keepNext w:val="0"/>
              <w:keepLines w:val="0"/>
              <w:widowControl/>
              <w:suppressLineNumbers w:val="0"/>
              <w:jc w:val="center"/>
              <w:textAlignment w:val="center"/>
              <w:rPr>
                <w:rFonts w:hint="eastAsia" w:ascii="仿宋" w:hAnsi="仿宋" w:eastAsia="仿宋" w:cs="仿宋"/>
                <w:color w:val="000000"/>
                <w:kern w:val="0"/>
                <w:sz w:val="20"/>
                <w:szCs w:val="20"/>
                <w:lang w:val="en-US" w:eastAsia="zh-CN" w:bidi="ar-SA"/>
              </w:rPr>
            </w:pPr>
            <w:r>
              <w:rPr>
                <w:rFonts w:hint="eastAsia" w:ascii="仿宋_GB2312" w:hAnsi="宋体" w:eastAsia="仿宋_GB2312" w:cs="仿宋_GB2312"/>
                <w:i w:val="0"/>
                <w:color w:val="000000"/>
                <w:kern w:val="0"/>
                <w:sz w:val="21"/>
                <w:szCs w:val="21"/>
                <w:u w:val="none"/>
                <w:lang w:val="en-US" w:eastAsia="zh-CN" w:bidi="ar"/>
              </w:rPr>
              <w:t>100%</w:t>
            </w:r>
          </w:p>
        </w:tc>
        <w:tc>
          <w:tcPr>
            <w:tcW w:w="1050" w:type="dxa"/>
            <w:noWrap w:val="0"/>
            <w:vAlign w:val="center"/>
          </w:tcPr>
          <w:p>
            <w:pPr>
              <w:widowControl/>
              <w:spacing w:line="240" w:lineRule="exact"/>
              <w:jc w:val="left"/>
              <w:rPr>
                <w:rFonts w:hint="eastAsia" w:ascii="仿宋" w:hAnsi="仿宋" w:eastAsia="仿宋" w:cs="仿宋"/>
                <w:color w:val="000000"/>
                <w:kern w:val="0"/>
                <w:sz w:val="20"/>
                <w:szCs w:val="20"/>
                <w:lang w:val="en-US" w:eastAsia="zh-CN" w:bidi="ar-SA"/>
              </w:rPr>
            </w:pPr>
            <w:r>
              <w:rPr>
                <w:rFonts w:hint="eastAsia" w:ascii="仿宋" w:hAnsi="仿宋" w:eastAsia="仿宋" w:cs="仿宋"/>
                <w:color w:val="000000"/>
                <w:kern w:val="0"/>
                <w:sz w:val="20"/>
                <w:szCs w:val="20"/>
              </w:rPr>
              <w:t>　</w:t>
            </w:r>
            <w:r>
              <w:rPr>
                <w:rFonts w:hint="eastAsia" w:ascii="仿宋_GB2312" w:hAnsi="宋体" w:eastAsia="仿宋_GB2312" w:cs="仿宋_GB2312"/>
                <w:i w:val="0"/>
                <w:color w:val="000000"/>
                <w:kern w:val="0"/>
                <w:sz w:val="21"/>
                <w:szCs w:val="21"/>
                <w:u w:val="none"/>
                <w:lang w:val="en-US" w:eastAsia="zh-CN" w:bidi="ar"/>
              </w:rPr>
              <w:t>100%</w:t>
            </w:r>
          </w:p>
        </w:tc>
        <w:tc>
          <w:tcPr>
            <w:tcW w:w="780" w:type="dxa"/>
            <w:noWrap w:val="0"/>
            <w:vAlign w:val="center"/>
          </w:tcPr>
          <w:p>
            <w:pPr>
              <w:widowControl/>
              <w:spacing w:line="240" w:lineRule="exact"/>
              <w:jc w:val="left"/>
              <w:rPr>
                <w:rFonts w:hint="eastAsia" w:ascii="仿宋" w:hAnsi="仿宋" w:eastAsia="仿宋" w:cs="仿宋"/>
                <w:color w:val="000000"/>
                <w:kern w:val="0"/>
                <w:sz w:val="20"/>
                <w:szCs w:val="20"/>
                <w:lang w:val="en-US" w:eastAsia="zh-CN" w:bidi="ar-SA"/>
              </w:rPr>
            </w:pPr>
            <w:r>
              <w:rPr>
                <w:rFonts w:hint="eastAsia" w:ascii="仿宋" w:hAnsi="仿宋" w:eastAsia="仿宋" w:cs="仿宋"/>
                <w:color w:val="000000"/>
                <w:kern w:val="0"/>
                <w:sz w:val="20"/>
                <w:szCs w:val="20"/>
              </w:rPr>
              <w:t>　</w:t>
            </w:r>
            <w:r>
              <w:rPr>
                <w:rFonts w:hint="eastAsia" w:ascii="仿宋" w:hAnsi="仿宋" w:eastAsia="仿宋" w:cs="仿宋"/>
                <w:color w:val="000000"/>
                <w:kern w:val="0"/>
                <w:sz w:val="20"/>
                <w:szCs w:val="20"/>
                <w:lang w:val="en-US" w:eastAsia="zh-CN"/>
              </w:rPr>
              <w:t>7</w:t>
            </w:r>
          </w:p>
        </w:tc>
        <w:tc>
          <w:tcPr>
            <w:tcW w:w="765" w:type="dxa"/>
            <w:noWrap w:val="0"/>
            <w:vAlign w:val="center"/>
          </w:tcPr>
          <w:p>
            <w:pPr>
              <w:widowControl/>
              <w:spacing w:line="240" w:lineRule="exact"/>
              <w:jc w:val="center"/>
              <w:rPr>
                <w:rFonts w:hint="eastAsia" w:ascii="仿宋" w:hAnsi="仿宋" w:eastAsia="仿宋" w:cs="仿宋"/>
                <w:color w:val="000000"/>
                <w:kern w:val="0"/>
                <w:sz w:val="20"/>
                <w:szCs w:val="20"/>
                <w:lang w:val="en-US" w:eastAsia="zh-CN" w:bidi="ar-SA"/>
              </w:rPr>
            </w:pPr>
            <w:r>
              <w:rPr>
                <w:rFonts w:hint="eastAsia" w:ascii="仿宋" w:hAnsi="仿宋" w:eastAsia="仿宋" w:cs="仿宋"/>
                <w:color w:val="000000"/>
                <w:kern w:val="0"/>
                <w:sz w:val="20"/>
                <w:szCs w:val="20"/>
                <w:lang w:val="en-US" w:eastAsia="zh-CN"/>
              </w:rPr>
              <w:t>7</w:t>
            </w:r>
          </w:p>
        </w:tc>
        <w:tc>
          <w:tcPr>
            <w:tcW w:w="1022" w:type="dxa"/>
            <w:noWrap w:val="0"/>
            <w:vAlign w:val="center"/>
          </w:tcPr>
          <w:p>
            <w:pPr>
              <w:widowControl/>
              <w:spacing w:line="240" w:lineRule="exact"/>
              <w:jc w:val="left"/>
              <w:rPr>
                <w:rFonts w:hint="eastAsia" w:ascii="仿宋" w:hAnsi="仿宋" w:eastAsia="仿宋" w:cs="仿宋"/>
                <w:color w:val="000000"/>
                <w:kern w:val="0"/>
                <w:sz w:val="20"/>
                <w:szCs w:val="20"/>
                <w:lang w:val="en-US" w:eastAsia="zh-CN" w:bidi="ar-SA"/>
              </w:rPr>
            </w:pPr>
            <w:r>
              <w:rPr>
                <w:rFonts w:hint="eastAsia" w:ascii="仿宋" w:hAnsi="仿宋" w:eastAsia="仿宋" w:cs="仿宋"/>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70" w:type="dxa"/>
            <w:vMerge w:val="continue"/>
            <w:noWrap w:val="0"/>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仿宋" w:hAnsi="仿宋" w:eastAsia="仿宋" w:cs="仿宋"/>
                <w:color w:val="000000"/>
                <w:kern w:val="0"/>
                <w:sz w:val="20"/>
                <w:szCs w:val="20"/>
              </w:rPr>
            </w:pPr>
          </w:p>
        </w:tc>
        <w:tc>
          <w:tcPr>
            <w:tcW w:w="1170" w:type="dxa"/>
            <w:vMerge w:val="continue"/>
            <w:noWrap w:val="0"/>
            <w:vAlign w:val="center"/>
          </w:tcPr>
          <w:p>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eastAsia" w:ascii="仿宋" w:hAnsi="仿宋" w:eastAsia="仿宋" w:cs="仿宋"/>
                <w:color w:val="000000"/>
                <w:kern w:val="0"/>
                <w:sz w:val="20"/>
                <w:szCs w:val="20"/>
              </w:rPr>
            </w:pPr>
          </w:p>
        </w:tc>
        <w:tc>
          <w:tcPr>
            <w:tcW w:w="1095" w:type="dxa"/>
            <w:vMerge w:val="continue"/>
            <w:noWrap w:val="0"/>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仿宋" w:hAnsi="仿宋" w:eastAsia="仿宋" w:cs="仿宋"/>
                <w:color w:val="000000"/>
                <w:kern w:val="0"/>
                <w:sz w:val="20"/>
                <w:szCs w:val="20"/>
              </w:rPr>
            </w:pPr>
          </w:p>
        </w:tc>
        <w:tc>
          <w:tcPr>
            <w:tcW w:w="1231" w:type="dxa"/>
            <w:gridSpan w:val="2"/>
            <w:noWrap w:val="0"/>
            <w:vAlign w:val="center"/>
          </w:tcPr>
          <w:p>
            <w:pPr>
              <w:widowControl/>
              <w:tabs>
                <w:tab w:val="left" w:pos="566"/>
              </w:tabs>
              <w:spacing w:line="240" w:lineRule="exact"/>
              <w:jc w:val="left"/>
              <w:rPr>
                <w:rFonts w:hint="eastAsia" w:ascii="仿宋" w:hAnsi="仿宋" w:eastAsia="仿宋" w:cs="仿宋"/>
                <w:color w:val="000000"/>
                <w:kern w:val="0"/>
                <w:sz w:val="20"/>
                <w:szCs w:val="20"/>
                <w:lang w:val="en-US" w:eastAsia="zh-CN" w:bidi="ar-SA"/>
              </w:rPr>
            </w:pPr>
            <w:r>
              <w:rPr>
                <w:rFonts w:hint="eastAsia" w:ascii="仿宋" w:hAnsi="仿宋" w:eastAsia="仿宋" w:cs="仿宋"/>
                <w:color w:val="000000"/>
                <w:kern w:val="0"/>
                <w:sz w:val="20"/>
                <w:szCs w:val="20"/>
                <w:lang w:eastAsia="zh-CN"/>
              </w:rPr>
              <w:t>资金支付合规率</w:t>
            </w:r>
          </w:p>
        </w:tc>
        <w:tc>
          <w:tcPr>
            <w:tcW w:w="1079" w:type="dxa"/>
            <w:noWrap w:val="0"/>
            <w:vAlign w:val="center"/>
          </w:tcPr>
          <w:p>
            <w:pPr>
              <w:keepNext w:val="0"/>
              <w:keepLines w:val="0"/>
              <w:widowControl/>
              <w:suppressLineNumbers w:val="0"/>
              <w:jc w:val="center"/>
              <w:textAlignment w:val="center"/>
              <w:rPr>
                <w:rFonts w:hint="eastAsia" w:ascii="仿宋" w:hAnsi="仿宋" w:eastAsia="仿宋" w:cs="仿宋"/>
                <w:color w:val="000000"/>
                <w:kern w:val="0"/>
                <w:sz w:val="20"/>
                <w:szCs w:val="20"/>
                <w:lang w:val="en-US" w:eastAsia="zh-CN" w:bidi="ar-SA"/>
              </w:rPr>
            </w:pPr>
            <w:r>
              <w:rPr>
                <w:rFonts w:hint="eastAsia" w:ascii="仿宋_GB2312" w:hAnsi="宋体" w:eastAsia="仿宋_GB2312" w:cs="仿宋_GB2312"/>
                <w:i w:val="0"/>
                <w:color w:val="000000"/>
                <w:kern w:val="0"/>
                <w:sz w:val="21"/>
                <w:szCs w:val="21"/>
                <w:u w:val="none"/>
                <w:lang w:val="en-US" w:eastAsia="zh-CN" w:bidi="ar"/>
              </w:rPr>
              <w:t>100%</w:t>
            </w:r>
          </w:p>
        </w:tc>
        <w:tc>
          <w:tcPr>
            <w:tcW w:w="1050" w:type="dxa"/>
            <w:noWrap w:val="0"/>
            <w:vAlign w:val="center"/>
          </w:tcPr>
          <w:p>
            <w:pPr>
              <w:widowControl/>
              <w:spacing w:line="240" w:lineRule="exact"/>
              <w:jc w:val="left"/>
              <w:rPr>
                <w:rFonts w:hint="eastAsia" w:ascii="仿宋" w:hAnsi="仿宋" w:eastAsia="仿宋" w:cs="仿宋"/>
                <w:color w:val="000000"/>
                <w:kern w:val="0"/>
                <w:sz w:val="20"/>
                <w:szCs w:val="20"/>
                <w:lang w:val="en-US" w:eastAsia="zh-CN" w:bidi="ar-SA"/>
              </w:rPr>
            </w:pPr>
            <w:r>
              <w:rPr>
                <w:rFonts w:hint="eastAsia" w:ascii="仿宋" w:hAnsi="仿宋" w:eastAsia="仿宋" w:cs="仿宋"/>
                <w:color w:val="000000"/>
                <w:kern w:val="0"/>
                <w:sz w:val="20"/>
                <w:szCs w:val="20"/>
              </w:rPr>
              <w:t>　</w:t>
            </w:r>
            <w:r>
              <w:rPr>
                <w:rFonts w:hint="eastAsia" w:ascii="仿宋_GB2312" w:hAnsi="宋体" w:eastAsia="仿宋_GB2312" w:cs="仿宋_GB2312"/>
                <w:i w:val="0"/>
                <w:color w:val="000000"/>
                <w:kern w:val="0"/>
                <w:sz w:val="21"/>
                <w:szCs w:val="21"/>
                <w:u w:val="none"/>
                <w:lang w:val="en-US" w:eastAsia="zh-CN" w:bidi="ar"/>
              </w:rPr>
              <w:t>100%</w:t>
            </w:r>
          </w:p>
        </w:tc>
        <w:tc>
          <w:tcPr>
            <w:tcW w:w="780" w:type="dxa"/>
            <w:noWrap w:val="0"/>
            <w:vAlign w:val="center"/>
          </w:tcPr>
          <w:p>
            <w:pPr>
              <w:widowControl/>
              <w:spacing w:line="240" w:lineRule="exact"/>
              <w:jc w:val="left"/>
              <w:rPr>
                <w:rFonts w:hint="eastAsia" w:ascii="仿宋" w:hAnsi="仿宋" w:eastAsia="仿宋" w:cs="仿宋"/>
                <w:color w:val="000000"/>
                <w:kern w:val="0"/>
                <w:sz w:val="20"/>
                <w:szCs w:val="20"/>
                <w:lang w:val="en-US" w:eastAsia="zh-CN" w:bidi="ar-SA"/>
              </w:rPr>
            </w:pPr>
            <w:r>
              <w:rPr>
                <w:rFonts w:hint="eastAsia" w:ascii="仿宋" w:hAnsi="仿宋" w:eastAsia="仿宋" w:cs="仿宋"/>
                <w:color w:val="000000"/>
                <w:kern w:val="0"/>
                <w:sz w:val="20"/>
                <w:szCs w:val="20"/>
              </w:rPr>
              <w:t>　</w:t>
            </w:r>
            <w:r>
              <w:rPr>
                <w:rFonts w:hint="eastAsia" w:ascii="仿宋" w:hAnsi="仿宋" w:eastAsia="仿宋" w:cs="仿宋"/>
                <w:color w:val="000000"/>
                <w:kern w:val="0"/>
                <w:sz w:val="20"/>
                <w:szCs w:val="20"/>
                <w:lang w:val="en-US" w:eastAsia="zh-CN"/>
              </w:rPr>
              <w:t>7</w:t>
            </w:r>
          </w:p>
        </w:tc>
        <w:tc>
          <w:tcPr>
            <w:tcW w:w="765" w:type="dxa"/>
            <w:noWrap w:val="0"/>
            <w:vAlign w:val="center"/>
          </w:tcPr>
          <w:p>
            <w:pPr>
              <w:widowControl/>
              <w:spacing w:line="240" w:lineRule="exact"/>
              <w:jc w:val="center"/>
              <w:rPr>
                <w:rFonts w:hint="eastAsia" w:ascii="仿宋" w:hAnsi="仿宋" w:eastAsia="仿宋" w:cs="仿宋"/>
                <w:color w:val="000000"/>
                <w:kern w:val="0"/>
                <w:sz w:val="20"/>
                <w:szCs w:val="20"/>
                <w:lang w:val="en-US" w:eastAsia="zh-CN" w:bidi="ar-SA"/>
              </w:rPr>
            </w:pPr>
            <w:r>
              <w:rPr>
                <w:rFonts w:hint="eastAsia" w:ascii="仿宋" w:hAnsi="仿宋" w:eastAsia="仿宋" w:cs="仿宋"/>
                <w:color w:val="000000"/>
                <w:kern w:val="0"/>
                <w:sz w:val="20"/>
                <w:szCs w:val="20"/>
                <w:lang w:val="en-US" w:eastAsia="zh-CN"/>
              </w:rPr>
              <w:t>7</w:t>
            </w:r>
          </w:p>
        </w:tc>
        <w:tc>
          <w:tcPr>
            <w:tcW w:w="1022" w:type="dxa"/>
            <w:noWrap w:val="0"/>
            <w:vAlign w:val="center"/>
          </w:tcPr>
          <w:p>
            <w:pPr>
              <w:widowControl/>
              <w:spacing w:line="240" w:lineRule="exact"/>
              <w:jc w:val="left"/>
              <w:rPr>
                <w:rFonts w:hint="eastAsia" w:ascii="仿宋" w:hAnsi="仿宋" w:eastAsia="仿宋" w:cs="仿宋"/>
                <w:color w:val="000000"/>
                <w:kern w:val="0"/>
                <w:sz w:val="20"/>
                <w:szCs w:val="20"/>
                <w:lang w:val="en-US" w:eastAsia="zh-CN" w:bidi="ar-SA"/>
              </w:rPr>
            </w:pPr>
            <w:r>
              <w:rPr>
                <w:rFonts w:hint="eastAsia" w:ascii="仿宋" w:hAnsi="仿宋" w:eastAsia="仿宋" w:cs="仿宋"/>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50" w:hRule="atLeast"/>
          <w:jc w:val="center"/>
        </w:trPr>
        <w:tc>
          <w:tcPr>
            <w:tcW w:w="1070" w:type="dxa"/>
            <w:vMerge w:val="continue"/>
            <w:noWrap w:val="0"/>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仿宋" w:hAnsi="仿宋" w:eastAsia="仿宋" w:cs="仿宋"/>
                <w:color w:val="000000"/>
                <w:kern w:val="0"/>
                <w:sz w:val="20"/>
                <w:szCs w:val="20"/>
              </w:rPr>
            </w:pPr>
          </w:p>
        </w:tc>
        <w:tc>
          <w:tcPr>
            <w:tcW w:w="1170" w:type="dxa"/>
            <w:vMerge w:val="continue"/>
            <w:noWrap w:val="0"/>
            <w:vAlign w:val="center"/>
          </w:tcPr>
          <w:p>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eastAsia" w:ascii="仿宋" w:hAnsi="仿宋" w:eastAsia="仿宋" w:cs="仿宋"/>
                <w:color w:val="000000"/>
                <w:kern w:val="0"/>
                <w:sz w:val="20"/>
                <w:szCs w:val="20"/>
              </w:rPr>
            </w:pPr>
          </w:p>
        </w:tc>
        <w:tc>
          <w:tcPr>
            <w:tcW w:w="1095" w:type="dxa"/>
            <w:vMerge w:val="restart"/>
            <w:noWrap w:val="0"/>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时效</w:t>
            </w:r>
          </w:p>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指标</w:t>
            </w:r>
          </w:p>
        </w:tc>
        <w:tc>
          <w:tcPr>
            <w:tcW w:w="1231" w:type="dxa"/>
            <w:gridSpan w:val="2"/>
            <w:noWrap w:val="0"/>
            <w:vAlign w:val="center"/>
          </w:tcPr>
          <w:p>
            <w:pPr>
              <w:widowControl/>
              <w:spacing w:line="240" w:lineRule="exact"/>
              <w:jc w:val="left"/>
              <w:rPr>
                <w:rFonts w:hint="eastAsia" w:ascii="仿宋" w:hAnsi="仿宋" w:eastAsia="仿宋" w:cs="仿宋"/>
                <w:color w:val="000000"/>
                <w:kern w:val="0"/>
                <w:sz w:val="20"/>
                <w:szCs w:val="20"/>
                <w:lang w:val="en-US" w:eastAsia="zh-CN" w:bidi="ar-SA"/>
              </w:rPr>
            </w:pPr>
            <w:r>
              <w:rPr>
                <w:rFonts w:hint="eastAsia" w:ascii="仿宋" w:hAnsi="仿宋" w:eastAsia="仿宋" w:cs="仿宋"/>
                <w:color w:val="000000"/>
                <w:kern w:val="0"/>
                <w:sz w:val="20"/>
                <w:szCs w:val="20"/>
              </w:rPr>
              <w:t>工作按期完成及时率</w:t>
            </w:r>
          </w:p>
        </w:tc>
        <w:tc>
          <w:tcPr>
            <w:tcW w:w="1079" w:type="dxa"/>
            <w:noWrap w:val="0"/>
            <w:vAlign w:val="center"/>
          </w:tcPr>
          <w:p>
            <w:pPr>
              <w:keepNext w:val="0"/>
              <w:keepLines w:val="0"/>
              <w:widowControl/>
              <w:suppressLineNumbers w:val="0"/>
              <w:jc w:val="center"/>
              <w:textAlignment w:val="center"/>
              <w:rPr>
                <w:rFonts w:hint="eastAsia" w:ascii="仿宋" w:hAnsi="仿宋" w:eastAsia="仿宋" w:cs="仿宋"/>
                <w:color w:val="000000"/>
                <w:kern w:val="0"/>
                <w:sz w:val="20"/>
                <w:szCs w:val="20"/>
                <w:lang w:val="en-US" w:eastAsia="zh-CN" w:bidi="ar-SA"/>
              </w:rPr>
            </w:pPr>
            <w:r>
              <w:rPr>
                <w:rFonts w:hint="eastAsia" w:ascii="仿宋_GB2312" w:hAnsi="宋体" w:eastAsia="仿宋_GB2312" w:cs="仿宋_GB2312"/>
                <w:i w:val="0"/>
                <w:color w:val="000000"/>
                <w:kern w:val="0"/>
                <w:sz w:val="21"/>
                <w:szCs w:val="21"/>
                <w:u w:val="none"/>
                <w:lang w:val="en-US" w:eastAsia="zh-CN" w:bidi="ar"/>
              </w:rPr>
              <w:t>100%</w:t>
            </w:r>
          </w:p>
        </w:tc>
        <w:tc>
          <w:tcPr>
            <w:tcW w:w="1050" w:type="dxa"/>
            <w:noWrap w:val="0"/>
            <w:vAlign w:val="center"/>
          </w:tcPr>
          <w:p>
            <w:pPr>
              <w:widowControl/>
              <w:spacing w:line="240" w:lineRule="exact"/>
              <w:jc w:val="left"/>
              <w:rPr>
                <w:rFonts w:hint="eastAsia" w:ascii="仿宋" w:hAnsi="仿宋" w:eastAsia="仿宋" w:cs="仿宋"/>
                <w:color w:val="000000"/>
                <w:kern w:val="0"/>
                <w:sz w:val="20"/>
                <w:szCs w:val="20"/>
                <w:lang w:val="en-US" w:eastAsia="zh-CN" w:bidi="ar-SA"/>
              </w:rPr>
            </w:pPr>
            <w:r>
              <w:rPr>
                <w:rFonts w:hint="eastAsia" w:ascii="仿宋" w:hAnsi="仿宋" w:eastAsia="仿宋" w:cs="仿宋"/>
                <w:color w:val="000000"/>
                <w:kern w:val="0"/>
                <w:sz w:val="20"/>
                <w:szCs w:val="20"/>
              </w:rPr>
              <w:t>　</w:t>
            </w:r>
            <w:r>
              <w:rPr>
                <w:rFonts w:hint="eastAsia" w:ascii="仿宋_GB2312" w:hAnsi="宋体" w:eastAsia="仿宋_GB2312" w:cs="仿宋_GB2312"/>
                <w:i w:val="0"/>
                <w:color w:val="000000"/>
                <w:kern w:val="0"/>
                <w:sz w:val="21"/>
                <w:szCs w:val="21"/>
                <w:u w:val="none"/>
                <w:lang w:val="en-US" w:eastAsia="zh-CN" w:bidi="ar"/>
              </w:rPr>
              <w:t>100%</w:t>
            </w:r>
          </w:p>
        </w:tc>
        <w:tc>
          <w:tcPr>
            <w:tcW w:w="780" w:type="dxa"/>
            <w:noWrap w:val="0"/>
            <w:vAlign w:val="center"/>
          </w:tcPr>
          <w:p>
            <w:pPr>
              <w:widowControl/>
              <w:spacing w:line="240" w:lineRule="exact"/>
              <w:jc w:val="left"/>
              <w:rPr>
                <w:rFonts w:hint="eastAsia" w:ascii="仿宋" w:hAnsi="仿宋" w:eastAsia="仿宋" w:cs="仿宋"/>
                <w:color w:val="000000"/>
                <w:kern w:val="0"/>
                <w:sz w:val="20"/>
                <w:szCs w:val="20"/>
                <w:lang w:val="en-US" w:eastAsia="zh-CN" w:bidi="ar-SA"/>
              </w:rPr>
            </w:pPr>
            <w:r>
              <w:rPr>
                <w:rFonts w:hint="eastAsia" w:ascii="仿宋" w:hAnsi="仿宋" w:eastAsia="仿宋" w:cs="仿宋"/>
                <w:color w:val="000000"/>
                <w:kern w:val="0"/>
                <w:sz w:val="20"/>
                <w:szCs w:val="20"/>
              </w:rPr>
              <w:t>　</w:t>
            </w:r>
            <w:r>
              <w:rPr>
                <w:rFonts w:hint="eastAsia" w:ascii="仿宋" w:hAnsi="仿宋" w:eastAsia="仿宋" w:cs="仿宋"/>
                <w:color w:val="000000"/>
                <w:kern w:val="0"/>
                <w:sz w:val="20"/>
                <w:szCs w:val="20"/>
                <w:lang w:val="en-US" w:eastAsia="zh-CN"/>
              </w:rPr>
              <w:t>6</w:t>
            </w:r>
          </w:p>
        </w:tc>
        <w:tc>
          <w:tcPr>
            <w:tcW w:w="765" w:type="dxa"/>
            <w:noWrap w:val="0"/>
            <w:vAlign w:val="center"/>
          </w:tcPr>
          <w:p>
            <w:pPr>
              <w:widowControl/>
              <w:spacing w:line="240" w:lineRule="exact"/>
              <w:jc w:val="center"/>
              <w:rPr>
                <w:rFonts w:hint="eastAsia" w:ascii="仿宋" w:hAnsi="仿宋" w:eastAsia="仿宋" w:cs="仿宋"/>
                <w:color w:val="000000"/>
                <w:kern w:val="0"/>
                <w:sz w:val="20"/>
                <w:szCs w:val="20"/>
                <w:lang w:val="en-US" w:eastAsia="zh-CN" w:bidi="ar-SA"/>
              </w:rPr>
            </w:pPr>
            <w:r>
              <w:rPr>
                <w:rFonts w:hint="eastAsia" w:ascii="仿宋" w:hAnsi="仿宋" w:eastAsia="仿宋" w:cs="仿宋"/>
                <w:color w:val="000000"/>
                <w:kern w:val="0"/>
                <w:sz w:val="20"/>
                <w:szCs w:val="20"/>
                <w:lang w:val="en-US" w:eastAsia="zh-CN"/>
              </w:rPr>
              <w:t>5</w:t>
            </w:r>
          </w:p>
        </w:tc>
        <w:tc>
          <w:tcPr>
            <w:tcW w:w="1022" w:type="dxa"/>
            <w:noWrap w:val="0"/>
            <w:vAlign w:val="center"/>
          </w:tcPr>
          <w:p>
            <w:pPr>
              <w:widowControl/>
              <w:spacing w:line="240" w:lineRule="exact"/>
              <w:jc w:val="left"/>
              <w:rPr>
                <w:rFonts w:hint="eastAsia" w:ascii="仿宋" w:hAnsi="仿宋" w:eastAsia="仿宋" w:cs="仿宋"/>
                <w:color w:val="000000"/>
                <w:kern w:val="0"/>
                <w:sz w:val="20"/>
                <w:szCs w:val="20"/>
                <w:lang w:val="en-US" w:eastAsia="zh-CN" w:bidi="ar-SA"/>
              </w:rPr>
            </w:pPr>
            <w:r>
              <w:rPr>
                <w:rFonts w:hint="eastAsia" w:ascii="仿宋" w:hAnsi="仿宋" w:eastAsia="仿宋" w:cs="仿宋"/>
                <w:color w:val="000000"/>
                <w:kern w:val="0"/>
                <w:sz w:val="20"/>
                <w:szCs w:val="20"/>
                <w:lang w:eastAsia="zh-CN"/>
              </w:rPr>
              <w:t>改进工作方式，提高工作质量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70" w:type="dxa"/>
            <w:vMerge w:val="continue"/>
            <w:noWrap w:val="0"/>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仿宋" w:hAnsi="仿宋" w:eastAsia="仿宋" w:cs="仿宋"/>
                <w:color w:val="000000"/>
                <w:kern w:val="0"/>
                <w:sz w:val="20"/>
                <w:szCs w:val="20"/>
              </w:rPr>
            </w:pPr>
          </w:p>
        </w:tc>
        <w:tc>
          <w:tcPr>
            <w:tcW w:w="1170" w:type="dxa"/>
            <w:vMerge w:val="continue"/>
            <w:noWrap w:val="0"/>
            <w:vAlign w:val="center"/>
          </w:tcPr>
          <w:p>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eastAsia" w:ascii="仿宋" w:hAnsi="仿宋" w:eastAsia="仿宋" w:cs="仿宋"/>
                <w:color w:val="000000"/>
                <w:kern w:val="0"/>
                <w:sz w:val="20"/>
                <w:szCs w:val="20"/>
              </w:rPr>
            </w:pPr>
          </w:p>
        </w:tc>
        <w:tc>
          <w:tcPr>
            <w:tcW w:w="1095" w:type="dxa"/>
            <w:vMerge w:val="continue"/>
            <w:noWrap w:val="0"/>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仿宋" w:hAnsi="仿宋" w:eastAsia="仿宋" w:cs="仿宋"/>
                <w:color w:val="000000"/>
                <w:kern w:val="0"/>
                <w:sz w:val="20"/>
                <w:szCs w:val="20"/>
              </w:rPr>
            </w:pPr>
          </w:p>
        </w:tc>
        <w:tc>
          <w:tcPr>
            <w:tcW w:w="1231" w:type="dxa"/>
            <w:gridSpan w:val="2"/>
            <w:noWrap w:val="0"/>
            <w:vAlign w:val="center"/>
          </w:tcPr>
          <w:p>
            <w:pPr>
              <w:widowControl/>
              <w:spacing w:line="240" w:lineRule="exact"/>
              <w:jc w:val="left"/>
              <w:rPr>
                <w:rFonts w:hint="eastAsia" w:ascii="仿宋" w:hAnsi="仿宋" w:eastAsia="仿宋" w:cs="仿宋"/>
                <w:color w:val="000000"/>
                <w:kern w:val="0"/>
                <w:sz w:val="20"/>
                <w:szCs w:val="20"/>
                <w:lang w:val="en-US" w:eastAsia="zh-CN" w:bidi="ar-SA"/>
              </w:rPr>
            </w:pPr>
            <w:r>
              <w:rPr>
                <w:rFonts w:hint="eastAsia" w:ascii="仿宋" w:hAnsi="仿宋" w:eastAsia="仿宋" w:cs="仿宋"/>
                <w:color w:val="000000"/>
                <w:kern w:val="0"/>
                <w:sz w:val="20"/>
                <w:szCs w:val="20"/>
              </w:rPr>
              <w:t>资金支付的及时率</w:t>
            </w:r>
          </w:p>
        </w:tc>
        <w:tc>
          <w:tcPr>
            <w:tcW w:w="1079" w:type="dxa"/>
            <w:noWrap w:val="0"/>
            <w:vAlign w:val="center"/>
          </w:tcPr>
          <w:p>
            <w:pPr>
              <w:keepNext w:val="0"/>
              <w:keepLines w:val="0"/>
              <w:widowControl/>
              <w:suppressLineNumbers w:val="0"/>
              <w:jc w:val="center"/>
              <w:textAlignment w:val="center"/>
              <w:rPr>
                <w:rFonts w:hint="eastAsia" w:ascii="仿宋" w:hAnsi="仿宋" w:eastAsia="仿宋" w:cs="仿宋"/>
                <w:color w:val="000000"/>
                <w:kern w:val="0"/>
                <w:sz w:val="20"/>
                <w:szCs w:val="20"/>
                <w:lang w:val="en-US" w:eastAsia="zh-CN" w:bidi="ar-SA"/>
              </w:rPr>
            </w:pPr>
            <w:r>
              <w:rPr>
                <w:rFonts w:hint="eastAsia" w:ascii="仿宋_GB2312" w:hAnsi="宋体" w:eastAsia="仿宋_GB2312" w:cs="仿宋_GB2312"/>
                <w:i w:val="0"/>
                <w:color w:val="000000"/>
                <w:kern w:val="0"/>
                <w:sz w:val="21"/>
                <w:szCs w:val="21"/>
                <w:u w:val="none"/>
                <w:lang w:val="en-US" w:eastAsia="zh-CN" w:bidi="ar"/>
              </w:rPr>
              <w:t>100%</w:t>
            </w:r>
          </w:p>
        </w:tc>
        <w:tc>
          <w:tcPr>
            <w:tcW w:w="1050" w:type="dxa"/>
            <w:noWrap w:val="0"/>
            <w:vAlign w:val="center"/>
          </w:tcPr>
          <w:p>
            <w:pPr>
              <w:widowControl/>
              <w:spacing w:line="240" w:lineRule="exact"/>
              <w:jc w:val="left"/>
              <w:rPr>
                <w:rFonts w:hint="eastAsia" w:ascii="仿宋" w:hAnsi="仿宋" w:eastAsia="仿宋" w:cs="仿宋"/>
                <w:color w:val="000000"/>
                <w:kern w:val="0"/>
                <w:sz w:val="20"/>
                <w:szCs w:val="20"/>
                <w:lang w:val="en-US" w:eastAsia="zh-CN" w:bidi="ar-SA"/>
              </w:rPr>
            </w:pPr>
            <w:r>
              <w:rPr>
                <w:rFonts w:hint="eastAsia" w:ascii="仿宋" w:hAnsi="仿宋" w:eastAsia="仿宋" w:cs="仿宋"/>
                <w:color w:val="000000"/>
                <w:kern w:val="0"/>
                <w:sz w:val="20"/>
                <w:szCs w:val="20"/>
              </w:rPr>
              <w:t>　</w:t>
            </w:r>
            <w:r>
              <w:rPr>
                <w:rFonts w:hint="eastAsia" w:ascii="仿宋_GB2312" w:hAnsi="宋体" w:eastAsia="仿宋_GB2312" w:cs="仿宋_GB2312"/>
                <w:i w:val="0"/>
                <w:color w:val="000000"/>
                <w:kern w:val="0"/>
                <w:sz w:val="21"/>
                <w:szCs w:val="21"/>
                <w:u w:val="none"/>
                <w:lang w:val="en-US" w:eastAsia="zh-CN" w:bidi="ar"/>
              </w:rPr>
              <w:t>100%</w:t>
            </w:r>
          </w:p>
        </w:tc>
        <w:tc>
          <w:tcPr>
            <w:tcW w:w="780" w:type="dxa"/>
            <w:noWrap w:val="0"/>
            <w:vAlign w:val="center"/>
          </w:tcPr>
          <w:p>
            <w:pPr>
              <w:widowControl/>
              <w:spacing w:line="240" w:lineRule="exact"/>
              <w:jc w:val="left"/>
              <w:rPr>
                <w:rFonts w:hint="eastAsia" w:ascii="仿宋" w:hAnsi="仿宋" w:eastAsia="仿宋" w:cs="仿宋"/>
                <w:color w:val="000000"/>
                <w:kern w:val="0"/>
                <w:sz w:val="20"/>
                <w:szCs w:val="20"/>
                <w:lang w:val="en-US" w:eastAsia="zh-CN" w:bidi="ar-SA"/>
              </w:rPr>
            </w:pPr>
            <w:r>
              <w:rPr>
                <w:rFonts w:hint="eastAsia" w:ascii="仿宋" w:hAnsi="仿宋" w:eastAsia="仿宋" w:cs="仿宋"/>
                <w:color w:val="000000"/>
                <w:kern w:val="0"/>
                <w:sz w:val="20"/>
                <w:szCs w:val="20"/>
              </w:rPr>
              <w:t>　</w:t>
            </w:r>
            <w:r>
              <w:rPr>
                <w:rFonts w:hint="eastAsia" w:ascii="仿宋" w:hAnsi="仿宋" w:eastAsia="仿宋" w:cs="仿宋"/>
                <w:color w:val="000000"/>
                <w:kern w:val="0"/>
                <w:sz w:val="20"/>
                <w:szCs w:val="20"/>
                <w:lang w:val="en-US" w:eastAsia="zh-CN"/>
              </w:rPr>
              <w:t>6</w:t>
            </w:r>
          </w:p>
        </w:tc>
        <w:tc>
          <w:tcPr>
            <w:tcW w:w="765" w:type="dxa"/>
            <w:noWrap w:val="0"/>
            <w:vAlign w:val="center"/>
          </w:tcPr>
          <w:p>
            <w:pPr>
              <w:widowControl/>
              <w:spacing w:line="240" w:lineRule="exact"/>
              <w:jc w:val="center"/>
              <w:rPr>
                <w:rFonts w:hint="eastAsia" w:ascii="仿宋" w:hAnsi="仿宋" w:eastAsia="仿宋" w:cs="仿宋"/>
                <w:color w:val="000000"/>
                <w:kern w:val="0"/>
                <w:sz w:val="20"/>
                <w:szCs w:val="20"/>
                <w:lang w:val="en-US" w:eastAsia="zh-CN" w:bidi="ar-SA"/>
              </w:rPr>
            </w:pPr>
            <w:r>
              <w:rPr>
                <w:rFonts w:hint="eastAsia" w:ascii="仿宋" w:hAnsi="仿宋" w:eastAsia="仿宋" w:cs="仿宋"/>
                <w:color w:val="000000"/>
                <w:kern w:val="0"/>
                <w:sz w:val="20"/>
                <w:szCs w:val="20"/>
                <w:lang w:val="en-US" w:eastAsia="zh-CN"/>
              </w:rPr>
              <w:t>6</w:t>
            </w:r>
          </w:p>
        </w:tc>
        <w:tc>
          <w:tcPr>
            <w:tcW w:w="1022" w:type="dxa"/>
            <w:noWrap w:val="0"/>
            <w:vAlign w:val="center"/>
          </w:tcPr>
          <w:p>
            <w:pPr>
              <w:widowControl/>
              <w:spacing w:line="240" w:lineRule="exact"/>
              <w:jc w:val="left"/>
              <w:rPr>
                <w:rFonts w:hint="eastAsia" w:ascii="仿宋" w:hAnsi="仿宋" w:eastAsia="仿宋" w:cs="仿宋"/>
                <w:color w:val="000000"/>
                <w:kern w:val="0"/>
                <w:sz w:val="20"/>
                <w:szCs w:val="20"/>
                <w:lang w:val="en-US" w:eastAsia="zh-CN" w:bidi="ar-SA"/>
              </w:rPr>
            </w:pPr>
            <w:r>
              <w:rPr>
                <w:rFonts w:hint="eastAsia" w:ascii="仿宋" w:hAnsi="仿宋" w:eastAsia="仿宋" w:cs="仿宋"/>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70" w:type="dxa"/>
            <w:vMerge w:val="continue"/>
            <w:noWrap w:val="0"/>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仿宋" w:hAnsi="仿宋" w:eastAsia="仿宋" w:cs="仿宋"/>
                <w:color w:val="000000"/>
                <w:kern w:val="0"/>
                <w:sz w:val="20"/>
                <w:szCs w:val="20"/>
              </w:rPr>
            </w:pPr>
          </w:p>
        </w:tc>
        <w:tc>
          <w:tcPr>
            <w:tcW w:w="1170" w:type="dxa"/>
            <w:vMerge w:val="continue"/>
            <w:noWrap w:val="0"/>
            <w:vAlign w:val="center"/>
          </w:tcPr>
          <w:p>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eastAsia" w:ascii="仿宋" w:hAnsi="仿宋" w:eastAsia="仿宋" w:cs="仿宋"/>
                <w:color w:val="000000"/>
                <w:kern w:val="0"/>
                <w:sz w:val="20"/>
                <w:szCs w:val="20"/>
              </w:rPr>
            </w:pPr>
          </w:p>
        </w:tc>
        <w:tc>
          <w:tcPr>
            <w:tcW w:w="1095" w:type="dxa"/>
            <w:vMerge w:val="restart"/>
            <w:noWrap w:val="0"/>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成本</w:t>
            </w:r>
          </w:p>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指标</w:t>
            </w:r>
          </w:p>
        </w:tc>
        <w:tc>
          <w:tcPr>
            <w:tcW w:w="1231" w:type="dxa"/>
            <w:gridSpan w:val="2"/>
            <w:noWrap w:val="0"/>
            <w:vAlign w:val="center"/>
          </w:tcPr>
          <w:p>
            <w:pPr>
              <w:widowControl/>
              <w:spacing w:line="240" w:lineRule="exact"/>
              <w:jc w:val="left"/>
              <w:rPr>
                <w:rFonts w:hint="eastAsia" w:ascii="仿宋" w:hAnsi="仿宋" w:eastAsia="仿宋" w:cs="仿宋"/>
                <w:color w:val="000000"/>
                <w:kern w:val="0"/>
                <w:sz w:val="20"/>
                <w:szCs w:val="20"/>
                <w:lang w:val="en-US" w:eastAsia="zh-CN" w:bidi="ar-SA"/>
              </w:rPr>
            </w:pPr>
            <w:r>
              <w:rPr>
                <w:rFonts w:hint="eastAsia" w:ascii="仿宋" w:hAnsi="仿宋" w:eastAsia="仿宋" w:cs="仿宋"/>
                <w:color w:val="000000"/>
                <w:kern w:val="0"/>
                <w:sz w:val="20"/>
                <w:szCs w:val="20"/>
              </w:rPr>
              <w:t>项目支出成本节约率</w:t>
            </w:r>
          </w:p>
        </w:tc>
        <w:tc>
          <w:tcPr>
            <w:tcW w:w="1079" w:type="dxa"/>
            <w:noWrap w:val="0"/>
            <w:vAlign w:val="center"/>
          </w:tcPr>
          <w:p>
            <w:pPr>
              <w:keepNext w:val="0"/>
              <w:keepLines w:val="0"/>
              <w:widowControl/>
              <w:suppressLineNumbers w:val="0"/>
              <w:jc w:val="center"/>
              <w:textAlignment w:val="center"/>
              <w:rPr>
                <w:rFonts w:hint="eastAsia" w:ascii="仿宋" w:hAnsi="仿宋" w:eastAsia="仿宋" w:cs="仿宋"/>
                <w:color w:val="000000"/>
                <w:kern w:val="0"/>
                <w:sz w:val="20"/>
                <w:szCs w:val="20"/>
                <w:lang w:val="en-US" w:eastAsia="zh-CN" w:bidi="ar-SA"/>
              </w:rPr>
            </w:pPr>
            <w:r>
              <w:rPr>
                <w:rFonts w:hint="eastAsia" w:ascii="仿宋_GB2312" w:hAnsi="宋体" w:eastAsia="仿宋_GB2312" w:cs="仿宋_GB2312"/>
                <w:i w:val="0"/>
                <w:color w:val="000000"/>
                <w:kern w:val="0"/>
                <w:sz w:val="21"/>
                <w:szCs w:val="21"/>
                <w:u w:val="none"/>
                <w:lang w:val="en-US" w:eastAsia="zh-CN" w:bidi="ar"/>
              </w:rPr>
              <w:t>≥0%</w:t>
            </w:r>
          </w:p>
        </w:tc>
        <w:tc>
          <w:tcPr>
            <w:tcW w:w="1050" w:type="dxa"/>
            <w:noWrap w:val="0"/>
            <w:vAlign w:val="center"/>
          </w:tcPr>
          <w:p>
            <w:pPr>
              <w:widowControl/>
              <w:spacing w:line="240" w:lineRule="exact"/>
              <w:jc w:val="center"/>
              <w:rPr>
                <w:rFonts w:hint="eastAsia" w:ascii="仿宋" w:hAnsi="仿宋" w:eastAsia="仿宋" w:cs="仿宋"/>
                <w:color w:val="000000"/>
                <w:kern w:val="0"/>
                <w:sz w:val="20"/>
                <w:szCs w:val="20"/>
                <w:lang w:val="en-US" w:eastAsia="zh-CN" w:bidi="ar-SA"/>
              </w:rPr>
            </w:pPr>
            <w:r>
              <w:rPr>
                <w:rFonts w:hint="eastAsia" w:ascii="仿宋_GB2312" w:hAnsi="宋体" w:eastAsia="仿宋_GB2312" w:cs="仿宋_GB2312"/>
                <w:i w:val="0"/>
                <w:color w:val="000000"/>
                <w:kern w:val="0"/>
                <w:sz w:val="21"/>
                <w:szCs w:val="21"/>
                <w:u w:val="none"/>
                <w:lang w:val="en-US" w:eastAsia="zh-CN" w:bidi="ar"/>
              </w:rPr>
              <w:t>100%</w:t>
            </w:r>
          </w:p>
        </w:tc>
        <w:tc>
          <w:tcPr>
            <w:tcW w:w="780" w:type="dxa"/>
            <w:noWrap w:val="0"/>
            <w:vAlign w:val="center"/>
          </w:tcPr>
          <w:p>
            <w:pPr>
              <w:widowControl/>
              <w:spacing w:line="240" w:lineRule="exact"/>
              <w:jc w:val="left"/>
              <w:rPr>
                <w:rFonts w:hint="eastAsia" w:ascii="仿宋" w:hAnsi="仿宋" w:eastAsia="仿宋" w:cs="仿宋"/>
                <w:color w:val="000000"/>
                <w:kern w:val="0"/>
                <w:sz w:val="20"/>
                <w:szCs w:val="20"/>
                <w:lang w:val="en-US" w:eastAsia="zh-CN" w:bidi="ar-SA"/>
              </w:rPr>
            </w:pPr>
            <w:r>
              <w:rPr>
                <w:rFonts w:hint="eastAsia" w:ascii="仿宋" w:hAnsi="仿宋" w:eastAsia="仿宋" w:cs="仿宋"/>
                <w:color w:val="000000"/>
                <w:kern w:val="0"/>
                <w:sz w:val="20"/>
                <w:szCs w:val="20"/>
              </w:rPr>
              <w:t>　</w:t>
            </w:r>
            <w:r>
              <w:rPr>
                <w:rFonts w:hint="eastAsia" w:ascii="仿宋" w:hAnsi="仿宋" w:eastAsia="仿宋" w:cs="仿宋"/>
                <w:color w:val="000000"/>
                <w:kern w:val="0"/>
                <w:sz w:val="20"/>
                <w:szCs w:val="20"/>
                <w:lang w:val="en-US" w:eastAsia="zh-CN"/>
              </w:rPr>
              <w:t>5</w:t>
            </w:r>
          </w:p>
        </w:tc>
        <w:tc>
          <w:tcPr>
            <w:tcW w:w="765" w:type="dxa"/>
            <w:noWrap w:val="0"/>
            <w:vAlign w:val="center"/>
          </w:tcPr>
          <w:p>
            <w:pPr>
              <w:widowControl/>
              <w:spacing w:line="240" w:lineRule="exact"/>
              <w:jc w:val="center"/>
              <w:rPr>
                <w:rFonts w:hint="eastAsia" w:ascii="仿宋" w:hAnsi="仿宋" w:eastAsia="仿宋" w:cs="仿宋"/>
                <w:color w:val="000000"/>
                <w:kern w:val="0"/>
                <w:sz w:val="20"/>
                <w:szCs w:val="20"/>
                <w:lang w:val="en-US" w:eastAsia="zh-CN" w:bidi="ar-SA"/>
              </w:rPr>
            </w:pPr>
            <w:r>
              <w:rPr>
                <w:rFonts w:hint="eastAsia" w:ascii="仿宋" w:hAnsi="仿宋" w:eastAsia="仿宋" w:cs="仿宋"/>
                <w:color w:val="000000"/>
                <w:kern w:val="0"/>
                <w:sz w:val="20"/>
                <w:szCs w:val="20"/>
                <w:lang w:val="en-US" w:eastAsia="zh-CN"/>
              </w:rPr>
              <w:t>5</w:t>
            </w:r>
          </w:p>
        </w:tc>
        <w:tc>
          <w:tcPr>
            <w:tcW w:w="1022" w:type="dxa"/>
            <w:noWrap w:val="0"/>
            <w:vAlign w:val="center"/>
          </w:tcPr>
          <w:p>
            <w:pPr>
              <w:widowControl/>
              <w:spacing w:line="240" w:lineRule="exact"/>
              <w:jc w:val="left"/>
              <w:rPr>
                <w:rFonts w:hint="eastAsia" w:ascii="仿宋" w:hAnsi="仿宋" w:eastAsia="仿宋" w:cs="仿宋"/>
                <w:color w:val="000000"/>
                <w:kern w:val="0"/>
                <w:sz w:val="20"/>
                <w:szCs w:val="20"/>
                <w:lang w:val="en-US" w:eastAsia="zh-CN" w:bidi="ar-SA"/>
              </w:rPr>
            </w:pPr>
            <w:r>
              <w:rPr>
                <w:rFonts w:hint="eastAsia" w:ascii="仿宋" w:hAnsi="仿宋" w:eastAsia="仿宋" w:cs="仿宋"/>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70" w:type="dxa"/>
            <w:vMerge w:val="continue"/>
            <w:noWrap w:val="0"/>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仿宋" w:hAnsi="仿宋" w:eastAsia="仿宋" w:cs="仿宋"/>
                <w:color w:val="000000"/>
                <w:kern w:val="0"/>
                <w:sz w:val="20"/>
                <w:szCs w:val="20"/>
              </w:rPr>
            </w:pPr>
          </w:p>
        </w:tc>
        <w:tc>
          <w:tcPr>
            <w:tcW w:w="1170" w:type="dxa"/>
            <w:vMerge w:val="continue"/>
            <w:noWrap w:val="0"/>
            <w:vAlign w:val="center"/>
          </w:tcPr>
          <w:p>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eastAsia" w:ascii="仿宋" w:hAnsi="仿宋" w:eastAsia="仿宋" w:cs="仿宋"/>
                <w:color w:val="000000"/>
                <w:kern w:val="0"/>
                <w:sz w:val="20"/>
                <w:szCs w:val="20"/>
              </w:rPr>
            </w:pPr>
          </w:p>
        </w:tc>
        <w:tc>
          <w:tcPr>
            <w:tcW w:w="1095" w:type="dxa"/>
            <w:vMerge w:val="continue"/>
            <w:noWrap w:val="0"/>
            <w:vAlign w:val="center"/>
          </w:tcPr>
          <w:p>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eastAsia" w:ascii="仿宋" w:hAnsi="仿宋" w:eastAsia="仿宋" w:cs="仿宋"/>
                <w:color w:val="000000"/>
                <w:kern w:val="0"/>
                <w:sz w:val="20"/>
                <w:szCs w:val="20"/>
              </w:rPr>
            </w:pPr>
          </w:p>
        </w:tc>
        <w:tc>
          <w:tcPr>
            <w:tcW w:w="1231" w:type="dxa"/>
            <w:gridSpan w:val="2"/>
            <w:noWrap w:val="0"/>
            <w:vAlign w:val="center"/>
          </w:tcPr>
          <w:p>
            <w:pPr>
              <w:widowControl/>
              <w:spacing w:line="240" w:lineRule="exact"/>
              <w:jc w:val="left"/>
              <w:rPr>
                <w:rFonts w:hint="eastAsia" w:ascii="仿宋" w:hAnsi="仿宋" w:eastAsia="仿宋" w:cs="仿宋"/>
                <w:color w:val="000000"/>
                <w:kern w:val="0"/>
                <w:sz w:val="20"/>
                <w:szCs w:val="20"/>
                <w:lang w:val="en-US" w:eastAsia="zh-CN" w:bidi="ar-SA"/>
              </w:rPr>
            </w:pPr>
            <w:r>
              <w:rPr>
                <w:rFonts w:hint="eastAsia" w:ascii="仿宋" w:hAnsi="仿宋" w:eastAsia="仿宋" w:cs="仿宋"/>
                <w:color w:val="000000"/>
                <w:kern w:val="0"/>
                <w:sz w:val="20"/>
                <w:szCs w:val="20"/>
              </w:rPr>
              <w:t>年度经费总额</w:t>
            </w:r>
          </w:p>
        </w:tc>
        <w:tc>
          <w:tcPr>
            <w:tcW w:w="1079" w:type="dxa"/>
            <w:noWrap w:val="0"/>
            <w:vAlign w:val="center"/>
          </w:tcPr>
          <w:p>
            <w:pPr>
              <w:keepNext w:val="0"/>
              <w:keepLines w:val="0"/>
              <w:widowControl/>
              <w:suppressLineNumbers w:val="0"/>
              <w:jc w:val="center"/>
              <w:textAlignment w:val="center"/>
              <w:rPr>
                <w:rFonts w:hint="default" w:ascii="仿宋" w:hAnsi="仿宋" w:eastAsia="仿宋" w:cs="仿宋"/>
                <w:color w:val="000000"/>
                <w:kern w:val="0"/>
                <w:sz w:val="20"/>
                <w:szCs w:val="20"/>
                <w:lang w:val="en-US" w:eastAsia="zh-CN" w:bidi="ar-SA"/>
              </w:rPr>
            </w:pPr>
            <w:r>
              <w:rPr>
                <w:rFonts w:hint="eastAsia" w:ascii="仿宋_GB2312" w:hAnsi="宋体" w:eastAsia="仿宋_GB2312" w:cs="仿宋_GB2312"/>
                <w:i w:val="0"/>
                <w:color w:val="000000"/>
                <w:kern w:val="0"/>
                <w:sz w:val="21"/>
                <w:szCs w:val="21"/>
                <w:u w:val="none"/>
                <w:lang w:val="en-US" w:eastAsia="zh-CN" w:bidi="ar"/>
              </w:rPr>
              <w:t>1466.73</w:t>
            </w:r>
          </w:p>
        </w:tc>
        <w:tc>
          <w:tcPr>
            <w:tcW w:w="1050" w:type="dxa"/>
            <w:noWrap w:val="0"/>
            <w:vAlign w:val="center"/>
          </w:tcPr>
          <w:p>
            <w:pPr>
              <w:widowControl/>
              <w:spacing w:line="240" w:lineRule="exact"/>
              <w:jc w:val="center"/>
              <w:rPr>
                <w:rFonts w:hint="default" w:ascii="仿宋" w:hAnsi="仿宋" w:eastAsia="仿宋" w:cs="仿宋"/>
                <w:color w:val="000000"/>
                <w:kern w:val="0"/>
                <w:sz w:val="20"/>
                <w:szCs w:val="20"/>
                <w:lang w:val="en-US" w:eastAsia="zh-CN" w:bidi="ar-SA"/>
              </w:rPr>
            </w:pPr>
            <w:r>
              <w:rPr>
                <w:rFonts w:hint="eastAsia" w:ascii="仿宋" w:hAnsi="仿宋" w:eastAsia="仿宋" w:cs="仿宋"/>
                <w:color w:val="000000"/>
                <w:kern w:val="0"/>
                <w:sz w:val="20"/>
                <w:szCs w:val="20"/>
                <w:lang w:val="en-US" w:eastAsia="zh-CN" w:bidi="ar-SA"/>
              </w:rPr>
              <w:t>100%</w:t>
            </w:r>
          </w:p>
        </w:tc>
        <w:tc>
          <w:tcPr>
            <w:tcW w:w="780" w:type="dxa"/>
            <w:noWrap w:val="0"/>
            <w:vAlign w:val="center"/>
          </w:tcPr>
          <w:p>
            <w:pPr>
              <w:widowControl/>
              <w:spacing w:line="240" w:lineRule="exact"/>
              <w:jc w:val="left"/>
              <w:rPr>
                <w:rFonts w:hint="eastAsia" w:ascii="仿宋" w:hAnsi="仿宋" w:eastAsia="仿宋" w:cs="仿宋"/>
                <w:color w:val="000000"/>
                <w:kern w:val="0"/>
                <w:sz w:val="20"/>
                <w:szCs w:val="20"/>
                <w:lang w:val="en-US" w:eastAsia="zh-CN" w:bidi="ar-SA"/>
              </w:rPr>
            </w:pPr>
            <w:r>
              <w:rPr>
                <w:rFonts w:hint="eastAsia" w:ascii="仿宋" w:hAnsi="仿宋" w:eastAsia="仿宋" w:cs="仿宋"/>
                <w:color w:val="000000"/>
                <w:kern w:val="0"/>
                <w:sz w:val="20"/>
                <w:szCs w:val="20"/>
              </w:rPr>
              <w:t>　</w:t>
            </w:r>
            <w:r>
              <w:rPr>
                <w:rFonts w:hint="eastAsia" w:ascii="仿宋" w:hAnsi="仿宋" w:eastAsia="仿宋" w:cs="仿宋"/>
                <w:color w:val="000000"/>
                <w:kern w:val="0"/>
                <w:sz w:val="20"/>
                <w:szCs w:val="20"/>
                <w:lang w:val="en-US" w:eastAsia="zh-CN"/>
              </w:rPr>
              <w:t>5</w:t>
            </w:r>
          </w:p>
        </w:tc>
        <w:tc>
          <w:tcPr>
            <w:tcW w:w="765" w:type="dxa"/>
            <w:noWrap w:val="0"/>
            <w:vAlign w:val="center"/>
          </w:tcPr>
          <w:p>
            <w:pPr>
              <w:widowControl/>
              <w:spacing w:line="240" w:lineRule="exact"/>
              <w:jc w:val="center"/>
              <w:rPr>
                <w:rFonts w:hint="eastAsia" w:ascii="仿宋" w:hAnsi="仿宋" w:eastAsia="仿宋" w:cs="仿宋"/>
                <w:color w:val="000000"/>
                <w:kern w:val="0"/>
                <w:sz w:val="20"/>
                <w:szCs w:val="20"/>
                <w:lang w:val="en-US" w:eastAsia="zh-CN" w:bidi="ar-SA"/>
              </w:rPr>
            </w:pPr>
            <w:r>
              <w:rPr>
                <w:rFonts w:hint="eastAsia" w:ascii="仿宋" w:hAnsi="仿宋" w:eastAsia="仿宋" w:cs="仿宋"/>
                <w:color w:val="000000"/>
                <w:kern w:val="0"/>
                <w:sz w:val="20"/>
                <w:szCs w:val="20"/>
                <w:lang w:val="en-US" w:eastAsia="zh-CN"/>
              </w:rPr>
              <w:t>5</w:t>
            </w:r>
          </w:p>
        </w:tc>
        <w:tc>
          <w:tcPr>
            <w:tcW w:w="1022" w:type="dxa"/>
            <w:noWrap w:val="0"/>
            <w:vAlign w:val="center"/>
          </w:tcPr>
          <w:p>
            <w:pPr>
              <w:widowControl/>
              <w:spacing w:line="240" w:lineRule="exact"/>
              <w:jc w:val="left"/>
              <w:rPr>
                <w:rFonts w:hint="eastAsia" w:ascii="仿宋" w:hAnsi="仿宋" w:eastAsia="仿宋" w:cs="仿宋"/>
                <w:color w:val="000000"/>
                <w:kern w:val="0"/>
                <w:sz w:val="20"/>
                <w:szCs w:val="20"/>
                <w:lang w:val="en-US" w:eastAsia="zh-CN" w:bidi="ar-SA"/>
              </w:rPr>
            </w:pPr>
            <w:r>
              <w:rPr>
                <w:rFonts w:hint="eastAsia" w:ascii="仿宋" w:hAnsi="仿宋" w:eastAsia="仿宋" w:cs="仿宋"/>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70" w:type="dxa"/>
            <w:vMerge w:val="continue"/>
            <w:noWrap w:val="0"/>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仿宋" w:hAnsi="仿宋" w:eastAsia="仿宋" w:cs="仿宋"/>
                <w:color w:val="000000"/>
                <w:kern w:val="0"/>
                <w:sz w:val="20"/>
                <w:szCs w:val="20"/>
              </w:rPr>
            </w:pPr>
          </w:p>
        </w:tc>
        <w:tc>
          <w:tcPr>
            <w:tcW w:w="1170" w:type="dxa"/>
            <w:vMerge w:val="restart"/>
            <w:noWrap w:val="0"/>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效益指标</w:t>
            </w:r>
          </w:p>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（3</w:t>
            </w:r>
            <w:r>
              <w:rPr>
                <w:rFonts w:hint="eastAsia" w:ascii="仿宋" w:hAnsi="仿宋" w:eastAsia="仿宋" w:cs="仿宋"/>
                <w:color w:val="000000"/>
                <w:kern w:val="0"/>
                <w:sz w:val="20"/>
                <w:szCs w:val="20"/>
                <w:lang w:val="en-US" w:eastAsia="zh-CN"/>
              </w:rPr>
              <w:t>0</w:t>
            </w:r>
            <w:r>
              <w:rPr>
                <w:rFonts w:hint="eastAsia" w:ascii="仿宋" w:hAnsi="仿宋" w:eastAsia="仿宋" w:cs="仿宋"/>
                <w:color w:val="000000"/>
                <w:kern w:val="0"/>
                <w:sz w:val="20"/>
                <w:szCs w:val="20"/>
              </w:rPr>
              <w:t>分）</w:t>
            </w:r>
          </w:p>
        </w:tc>
        <w:tc>
          <w:tcPr>
            <w:tcW w:w="1095" w:type="dxa"/>
            <w:noWrap w:val="0"/>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经济效</w:t>
            </w:r>
          </w:p>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益指标</w:t>
            </w:r>
          </w:p>
        </w:tc>
        <w:tc>
          <w:tcPr>
            <w:tcW w:w="1231" w:type="dxa"/>
            <w:gridSpan w:val="2"/>
            <w:noWrap w:val="0"/>
            <w:vAlign w:val="center"/>
          </w:tcPr>
          <w:p>
            <w:pPr>
              <w:widowControl/>
              <w:spacing w:line="240" w:lineRule="exact"/>
              <w:jc w:val="left"/>
              <w:rPr>
                <w:rFonts w:hint="eastAsia" w:ascii="仿宋" w:hAnsi="仿宋" w:eastAsia="仿宋" w:cs="仿宋"/>
                <w:color w:val="000000"/>
                <w:kern w:val="0"/>
                <w:sz w:val="20"/>
                <w:szCs w:val="20"/>
                <w:lang w:val="en-US" w:eastAsia="zh-CN" w:bidi="ar-SA"/>
              </w:rPr>
            </w:pPr>
            <w:r>
              <w:rPr>
                <w:rFonts w:hint="eastAsia" w:ascii="仿宋" w:hAnsi="仿宋" w:eastAsia="仿宋" w:cs="仿宋"/>
                <w:color w:val="000000"/>
                <w:kern w:val="0"/>
                <w:sz w:val="20"/>
                <w:szCs w:val="20"/>
              </w:rPr>
              <w:t>促进就业，增加群众收入</w:t>
            </w:r>
          </w:p>
        </w:tc>
        <w:tc>
          <w:tcPr>
            <w:tcW w:w="1079" w:type="dxa"/>
            <w:noWrap w:val="0"/>
            <w:vAlign w:val="center"/>
          </w:tcPr>
          <w:p>
            <w:pPr>
              <w:keepNext w:val="0"/>
              <w:keepLines w:val="0"/>
              <w:widowControl/>
              <w:suppressLineNumbers w:val="0"/>
              <w:jc w:val="center"/>
              <w:textAlignment w:val="center"/>
              <w:rPr>
                <w:rFonts w:hint="eastAsia" w:ascii="仿宋_GB2312" w:hAnsi="宋体" w:eastAsia="仿宋_GB2312" w:cs="仿宋_GB2312"/>
                <w:i w:val="0"/>
                <w:color w:val="000000"/>
                <w:kern w:val="0"/>
                <w:sz w:val="21"/>
                <w:szCs w:val="21"/>
                <w:u w:val="none"/>
                <w:lang w:val="en-US" w:eastAsia="zh-CN" w:bidi="ar"/>
              </w:rPr>
            </w:pPr>
            <w:r>
              <w:rPr>
                <w:rFonts w:hint="eastAsia" w:ascii="仿宋_GB2312" w:hAnsi="宋体" w:eastAsia="仿宋_GB2312" w:cs="仿宋_GB2312"/>
                <w:i w:val="0"/>
                <w:color w:val="000000"/>
                <w:kern w:val="0"/>
                <w:sz w:val="21"/>
                <w:szCs w:val="21"/>
                <w:u w:val="none"/>
                <w:lang w:val="en-US" w:eastAsia="zh-CN" w:bidi="ar"/>
              </w:rPr>
              <w:t>稳定增加</w:t>
            </w:r>
          </w:p>
          <w:p>
            <w:pPr>
              <w:widowControl/>
              <w:spacing w:line="240" w:lineRule="exact"/>
              <w:jc w:val="left"/>
              <w:rPr>
                <w:rFonts w:hint="eastAsia" w:ascii="仿宋" w:hAnsi="仿宋" w:eastAsia="仿宋" w:cs="仿宋"/>
                <w:color w:val="000000"/>
                <w:kern w:val="0"/>
                <w:sz w:val="20"/>
                <w:szCs w:val="20"/>
                <w:lang w:val="en-US" w:eastAsia="zh-CN" w:bidi="ar-SA"/>
              </w:rPr>
            </w:pPr>
            <w:r>
              <w:rPr>
                <w:rFonts w:hint="eastAsia" w:ascii="仿宋" w:hAnsi="仿宋" w:eastAsia="仿宋" w:cs="仿宋"/>
                <w:color w:val="000000"/>
                <w:kern w:val="0"/>
                <w:sz w:val="20"/>
                <w:szCs w:val="20"/>
              </w:rPr>
              <w:t>　</w:t>
            </w:r>
          </w:p>
        </w:tc>
        <w:tc>
          <w:tcPr>
            <w:tcW w:w="1050" w:type="dxa"/>
            <w:noWrap w:val="0"/>
            <w:vAlign w:val="center"/>
          </w:tcPr>
          <w:p>
            <w:pPr>
              <w:keepNext w:val="0"/>
              <w:keepLines w:val="0"/>
              <w:widowControl/>
              <w:suppressLineNumbers w:val="0"/>
              <w:jc w:val="center"/>
              <w:textAlignment w:val="center"/>
              <w:rPr>
                <w:rFonts w:hint="eastAsia" w:ascii="仿宋_GB2312" w:hAnsi="宋体" w:eastAsia="仿宋_GB2312" w:cs="仿宋_GB2312"/>
                <w:i w:val="0"/>
                <w:color w:val="000000"/>
                <w:kern w:val="0"/>
                <w:sz w:val="21"/>
                <w:szCs w:val="21"/>
                <w:u w:val="none"/>
                <w:lang w:val="en-US" w:eastAsia="zh-CN" w:bidi="ar"/>
              </w:rPr>
            </w:pPr>
            <w:r>
              <w:rPr>
                <w:rFonts w:hint="eastAsia" w:ascii="仿宋_GB2312" w:hAnsi="宋体" w:eastAsia="仿宋_GB2312" w:cs="仿宋_GB2312"/>
                <w:i w:val="0"/>
                <w:color w:val="000000"/>
                <w:kern w:val="0"/>
                <w:sz w:val="21"/>
                <w:szCs w:val="21"/>
                <w:u w:val="none"/>
                <w:lang w:val="en-US" w:eastAsia="zh-CN" w:bidi="ar"/>
              </w:rPr>
              <w:t>100%</w:t>
            </w:r>
          </w:p>
        </w:tc>
        <w:tc>
          <w:tcPr>
            <w:tcW w:w="780" w:type="dxa"/>
            <w:noWrap w:val="0"/>
            <w:vAlign w:val="center"/>
          </w:tcPr>
          <w:p>
            <w:pPr>
              <w:widowControl/>
              <w:spacing w:line="240" w:lineRule="exact"/>
              <w:jc w:val="center"/>
              <w:rPr>
                <w:rFonts w:hint="eastAsia" w:ascii="仿宋" w:hAnsi="仿宋" w:eastAsia="仿宋" w:cs="仿宋"/>
                <w:color w:val="000000"/>
                <w:kern w:val="0"/>
                <w:sz w:val="20"/>
                <w:szCs w:val="20"/>
                <w:lang w:val="en-US" w:eastAsia="zh-CN"/>
              </w:rPr>
            </w:pPr>
          </w:p>
          <w:p>
            <w:pPr>
              <w:widowControl/>
              <w:spacing w:line="240" w:lineRule="exact"/>
              <w:jc w:val="center"/>
              <w:rPr>
                <w:rFonts w:hint="eastAsia" w:ascii="仿宋" w:hAnsi="仿宋" w:eastAsia="仿宋" w:cs="仿宋"/>
                <w:color w:val="000000"/>
                <w:kern w:val="0"/>
                <w:sz w:val="20"/>
                <w:szCs w:val="20"/>
                <w:lang w:val="en-US" w:eastAsia="zh-CN" w:bidi="ar-SA"/>
              </w:rPr>
            </w:pPr>
            <w:r>
              <w:rPr>
                <w:rFonts w:hint="eastAsia" w:ascii="仿宋" w:hAnsi="仿宋" w:eastAsia="仿宋" w:cs="仿宋"/>
                <w:color w:val="000000"/>
                <w:kern w:val="0"/>
                <w:sz w:val="20"/>
                <w:szCs w:val="20"/>
                <w:lang w:val="en-US" w:eastAsia="zh-CN"/>
              </w:rPr>
              <w:t>7</w:t>
            </w:r>
          </w:p>
        </w:tc>
        <w:tc>
          <w:tcPr>
            <w:tcW w:w="765" w:type="dxa"/>
            <w:noWrap w:val="0"/>
            <w:vAlign w:val="center"/>
          </w:tcPr>
          <w:p>
            <w:pPr>
              <w:keepNext w:val="0"/>
              <w:keepLines w:val="0"/>
              <w:widowControl/>
              <w:suppressLineNumbers w:val="0"/>
              <w:jc w:val="center"/>
              <w:textAlignment w:val="center"/>
              <w:rPr>
                <w:rFonts w:hint="eastAsia" w:ascii="仿宋_GB2312" w:hAnsi="宋体" w:eastAsia="仿宋_GB2312" w:cs="仿宋_GB2312"/>
                <w:i w:val="0"/>
                <w:color w:val="000000"/>
                <w:kern w:val="0"/>
                <w:sz w:val="21"/>
                <w:szCs w:val="21"/>
                <w:u w:val="none"/>
                <w:lang w:val="en-US" w:eastAsia="zh-CN" w:bidi="ar"/>
              </w:rPr>
            </w:pPr>
          </w:p>
          <w:p>
            <w:pPr>
              <w:keepNext w:val="0"/>
              <w:keepLines w:val="0"/>
              <w:widowControl/>
              <w:suppressLineNumbers w:val="0"/>
              <w:jc w:val="center"/>
              <w:textAlignment w:val="center"/>
              <w:rPr>
                <w:rFonts w:hint="eastAsia" w:ascii="仿宋_GB2312" w:hAnsi="宋体" w:eastAsia="仿宋_GB2312" w:cs="仿宋_GB2312"/>
                <w:i w:val="0"/>
                <w:color w:val="000000"/>
                <w:kern w:val="0"/>
                <w:sz w:val="21"/>
                <w:szCs w:val="21"/>
                <w:u w:val="none"/>
                <w:lang w:val="en-US" w:eastAsia="zh-CN" w:bidi="ar"/>
              </w:rPr>
            </w:pPr>
            <w:r>
              <w:rPr>
                <w:rFonts w:hint="eastAsia" w:ascii="仿宋" w:hAnsi="仿宋" w:eastAsia="仿宋" w:cs="仿宋"/>
                <w:color w:val="000000"/>
                <w:kern w:val="0"/>
                <w:sz w:val="20"/>
                <w:szCs w:val="20"/>
                <w:lang w:val="en-US" w:eastAsia="zh-CN"/>
              </w:rPr>
              <w:t>7</w:t>
            </w:r>
          </w:p>
        </w:tc>
        <w:tc>
          <w:tcPr>
            <w:tcW w:w="1022" w:type="dxa"/>
            <w:noWrap w:val="0"/>
            <w:vAlign w:val="center"/>
          </w:tcPr>
          <w:p>
            <w:pPr>
              <w:keepNext w:val="0"/>
              <w:keepLines w:val="0"/>
              <w:widowControl/>
              <w:suppressLineNumbers w:val="0"/>
              <w:jc w:val="center"/>
              <w:textAlignment w:val="center"/>
              <w:rPr>
                <w:rFonts w:hint="eastAsia" w:ascii="仿宋_GB2312" w:hAnsi="宋体" w:eastAsia="仿宋_GB2312" w:cs="仿宋_GB2312"/>
                <w:i w:val="0"/>
                <w:color w:val="000000"/>
                <w:kern w:val="0"/>
                <w:sz w:val="21"/>
                <w:szCs w:val="21"/>
                <w:u w:val="none"/>
                <w:lang w:val="en-US" w:eastAsia="zh-CN" w:bidi="ar"/>
              </w:rPr>
            </w:pPr>
            <w:r>
              <w:rPr>
                <w:rFonts w:hint="eastAsia" w:ascii="仿宋_GB2312" w:hAnsi="宋体" w:eastAsia="仿宋_GB2312" w:cs="仿宋_GB2312"/>
                <w:i w:val="0"/>
                <w:color w:val="000000"/>
                <w:kern w:val="0"/>
                <w:sz w:val="21"/>
                <w:szCs w:val="21"/>
                <w:u w:val="none"/>
                <w:lang w:val="en-US" w:eastAsia="zh-CN" w:bidi="ar"/>
              </w:rPr>
              <w:t>　</w:t>
            </w:r>
          </w:p>
          <w:p>
            <w:pPr>
              <w:keepNext w:val="0"/>
              <w:keepLines w:val="0"/>
              <w:widowControl/>
              <w:suppressLineNumbers w:val="0"/>
              <w:jc w:val="center"/>
              <w:textAlignment w:val="center"/>
              <w:rPr>
                <w:rFonts w:hint="eastAsia" w:ascii="仿宋_GB2312" w:hAnsi="宋体" w:eastAsia="仿宋_GB2312" w:cs="仿宋_GB2312"/>
                <w:i w:val="0"/>
                <w:color w:val="000000"/>
                <w:kern w:val="0"/>
                <w:sz w:val="21"/>
                <w:szCs w:val="21"/>
                <w:u w:val="none"/>
                <w:lang w:val="en-US" w:eastAsia="zh-CN" w:bidi="ar"/>
              </w:rPr>
            </w:pPr>
            <w:r>
              <w:rPr>
                <w:rFonts w:hint="eastAsia" w:ascii="仿宋_GB2312" w:hAnsi="宋体" w:eastAsia="仿宋_GB2312" w:cs="仿宋_GB2312"/>
                <w:i w:val="0"/>
                <w:color w:val="000000"/>
                <w:kern w:val="0"/>
                <w:sz w:val="21"/>
                <w:szCs w:val="21"/>
                <w:u w:val="none"/>
                <w:lang w:val="en-US" w:eastAsia="zh-CN" w:bidi="ar"/>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70" w:type="dxa"/>
            <w:vMerge w:val="continue"/>
            <w:noWrap w:val="0"/>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仿宋" w:hAnsi="仿宋" w:eastAsia="仿宋" w:cs="仿宋"/>
                <w:color w:val="000000"/>
                <w:kern w:val="0"/>
                <w:sz w:val="20"/>
                <w:szCs w:val="20"/>
              </w:rPr>
            </w:pPr>
          </w:p>
        </w:tc>
        <w:tc>
          <w:tcPr>
            <w:tcW w:w="1170" w:type="dxa"/>
            <w:vMerge w:val="continue"/>
            <w:noWrap w:val="0"/>
            <w:vAlign w:val="center"/>
          </w:tcPr>
          <w:p>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eastAsia" w:ascii="仿宋" w:hAnsi="仿宋" w:eastAsia="仿宋" w:cs="仿宋"/>
                <w:color w:val="000000"/>
                <w:kern w:val="0"/>
                <w:sz w:val="20"/>
                <w:szCs w:val="20"/>
              </w:rPr>
            </w:pPr>
          </w:p>
        </w:tc>
        <w:tc>
          <w:tcPr>
            <w:tcW w:w="1095" w:type="dxa"/>
            <w:noWrap w:val="0"/>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社会效</w:t>
            </w:r>
          </w:p>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益指标</w:t>
            </w:r>
          </w:p>
        </w:tc>
        <w:tc>
          <w:tcPr>
            <w:tcW w:w="1231" w:type="dxa"/>
            <w:gridSpan w:val="2"/>
            <w:noWrap w:val="0"/>
            <w:vAlign w:val="center"/>
          </w:tcPr>
          <w:p>
            <w:pPr>
              <w:widowControl/>
              <w:spacing w:line="240" w:lineRule="exact"/>
              <w:jc w:val="left"/>
              <w:rPr>
                <w:rFonts w:hint="eastAsia" w:ascii="仿宋" w:hAnsi="仿宋" w:eastAsia="仿宋" w:cs="仿宋"/>
                <w:color w:val="000000"/>
                <w:kern w:val="0"/>
                <w:sz w:val="20"/>
                <w:szCs w:val="20"/>
                <w:lang w:val="en-US" w:eastAsia="zh-CN" w:bidi="ar-SA"/>
              </w:rPr>
            </w:pPr>
            <w:r>
              <w:rPr>
                <w:rFonts w:hint="eastAsia" w:ascii="仿宋" w:hAnsi="仿宋" w:eastAsia="仿宋" w:cs="仿宋"/>
                <w:color w:val="000000"/>
                <w:kern w:val="0"/>
                <w:sz w:val="20"/>
                <w:szCs w:val="20"/>
              </w:rPr>
              <w:t>完善基础设施建设，巩固脱贫成果，有效衔接乡村振兴</w:t>
            </w:r>
          </w:p>
        </w:tc>
        <w:tc>
          <w:tcPr>
            <w:tcW w:w="1079" w:type="dxa"/>
            <w:noWrap w:val="0"/>
            <w:vAlign w:val="center"/>
          </w:tcPr>
          <w:p>
            <w:pPr>
              <w:widowControl/>
              <w:spacing w:line="240" w:lineRule="exact"/>
              <w:jc w:val="cente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效果明显</w:t>
            </w:r>
          </w:p>
          <w:p>
            <w:pPr>
              <w:widowControl/>
              <w:spacing w:line="240" w:lineRule="exact"/>
              <w:jc w:val="left"/>
              <w:rPr>
                <w:rFonts w:hint="eastAsia" w:ascii="仿宋" w:hAnsi="仿宋" w:eastAsia="仿宋" w:cs="仿宋"/>
                <w:color w:val="000000"/>
                <w:kern w:val="0"/>
                <w:sz w:val="20"/>
                <w:szCs w:val="20"/>
                <w:lang w:val="en-US" w:eastAsia="zh-CN" w:bidi="ar-SA"/>
              </w:rPr>
            </w:pPr>
            <w:r>
              <w:rPr>
                <w:rFonts w:hint="eastAsia" w:ascii="仿宋" w:hAnsi="仿宋" w:eastAsia="仿宋" w:cs="仿宋"/>
                <w:color w:val="000000"/>
                <w:kern w:val="0"/>
                <w:sz w:val="20"/>
                <w:szCs w:val="20"/>
              </w:rPr>
              <w:t>　</w:t>
            </w:r>
          </w:p>
        </w:tc>
        <w:tc>
          <w:tcPr>
            <w:tcW w:w="1050" w:type="dxa"/>
            <w:noWrap w:val="0"/>
            <w:vAlign w:val="center"/>
          </w:tcPr>
          <w:p>
            <w:pPr>
              <w:widowControl/>
              <w:spacing w:line="240" w:lineRule="exact"/>
              <w:jc w:val="center"/>
              <w:rPr>
                <w:rFonts w:hint="eastAsia" w:ascii="仿宋" w:hAnsi="仿宋" w:eastAsia="仿宋" w:cs="仿宋"/>
                <w:color w:val="000000"/>
                <w:kern w:val="0"/>
                <w:sz w:val="20"/>
                <w:szCs w:val="20"/>
                <w:lang w:val="en-US" w:eastAsia="zh-CN" w:bidi="ar-SA"/>
              </w:rPr>
            </w:pPr>
            <w:r>
              <w:rPr>
                <w:rFonts w:hint="eastAsia" w:ascii="仿宋_GB2312" w:hAnsi="宋体" w:eastAsia="仿宋_GB2312" w:cs="仿宋_GB2312"/>
                <w:i w:val="0"/>
                <w:color w:val="000000"/>
                <w:kern w:val="0"/>
                <w:sz w:val="21"/>
                <w:szCs w:val="21"/>
                <w:u w:val="none"/>
                <w:lang w:val="en-US" w:eastAsia="zh-CN" w:bidi="ar"/>
              </w:rPr>
              <w:t>100%</w:t>
            </w:r>
          </w:p>
        </w:tc>
        <w:tc>
          <w:tcPr>
            <w:tcW w:w="780" w:type="dxa"/>
            <w:noWrap w:val="0"/>
            <w:vAlign w:val="center"/>
          </w:tcPr>
          <w:p>
            <w:pPr>
              <w:widowControl/>
              <w:spacing w:line="240" w:lineRule="exact"/>
              <w:jc w:val="center"/>
              <w:rPr>
                <w:rFonts w:hint="eastAsia" w:ascii="仿宋" w:hAnsi="仿宋" w:eastAsia="仿宋" w:cs="仿宋"/>
                <w:color w:val="000000"/>
                <w:kern w:val="0"/>
                <w:sz w:val="20"/>
                <w:szCs w:val="20"/>
                <w:lang w:val="en-US" w:eastAsia="zh-CN"/>
              </w:rPr>
            </w:pPr>
          </w:p>
          <w:p>
            <w:pPr>
              <w:widowControl/>
              <w:spacing w:line="240" w:lineRule="exact"/>
              <w:jc w:val="center"/>
              <w:rPr>
                <w:rFonts w:hint="eastAsia" w:ascii="仿宋" w:hAnsi="仿宋" w:eastAsia="仿宋" w:cs="仿宋"/>
                <w:color w:val="000000"/>
                <w:kern w:val="0"/>
                <w:sz w:val="20"/>
                <w:szCs w:val="20"/>
                <w:lang w:val="en-US" w:eastAsia="zh-CN" w:bidi="ar-SA"/>
              </w:rPr>
            </w:pPr>
            <w:r>
              <w:rPr>
                <w:rFonts w:hint="eastAsia" w:ascii="仿宋" w:hAnsi="仿宋" w:eastAsia="仿宋" w:cs="仿宋"/>
                <w:color w:val="000000"/>
                <w:kern w:val="0"/>
                <w:sz w:val="20"/>
                <w:szCs w:val="20"/>
                <w:lang w:val="en-US" w:eastAsia="zh-CN"/>
              </w:rPr>
              <w:t>8</w:t>
            </w:r>
          </w:p>
        </w:tc>
        <w:tc>
          <w:tcPr>
            <w:tcW w:w="765" w:type="dxa"/>
            <w:noWrap w:val="0"/>
            <w:vAlign w:val="center"/>
          </w:tcPr>
          <w:p>
            <w:pPr>
              <w:widowControl/>
              <w:spacing w:line="240" w:lineRule="exact"/>
              <w:jc w:val="center"/>
              <w:rPr>
                <w:rFonts w:hint="eastAsia" w:ascii="仿宋" w:hAnsi="仿宋" w:eastAsia="仿宋" w:cs="仿宋"/>
                <w:color w:val="000000"/>
                <w:kern w:val="0"/>
                <w:sz w:val="20"/>
                <w:szCs w:val="20"/>
              </w:rPr>
            </w:pPr>
          </w:p>
          <w:p>
            <w:pPr>
              <w:widowControl/>
              <w:spacing w:line="240" w:lineRule="exact"/>
              <w:jc w:val="center"/>
              <w:rPr>
                <w:rFonts w:hint="eastAsia" w:ascii="仿宋" w:hAnsi="仿宋" w:eastAsia="仿宋" w:cs="仿宋"/>
                <w:color w:val="000000"/>
                <w:kern w:val="0"/>
                <w:sz w:val="20"/>
                <w:szCs w:val="20"/>
                <w:lang w:val="en-US" w:eastAsia="zh-CN" w:bidi="ar-SA"/>
              </w:rPr>
            </w:pPr>
            <w:r>
              <w:rPr>
                <w:rFonts w:hint="eastAsia" w:ascii="仿宋" w:hAnsi="仿宋" w:eastAsia="仿宋" w:cs="仿宋"/>
                <w:color w:val="000000"/>
                <w:kern w:val="0"/>
                <w:sz w:val="20"/>
                <w:szCs w:val="20"/>
                <w:lang w:val="en-US" w:eastAsia="zh-CN"/>
              </w:rPr>
              <w:t>7</w:t>
            </w:r>
          </w:p>
        </w:tc>
        <w:tc>
          <w:tcPr>
            <w:tcW w:w="1022" w:type="dxa"/>
            <w:noWrap w:val="0"/>
            <w:vAlign w:val="center"/>
          </w:tcPr>
          <w:p>
            <w:pPr>
              <w:widowControl/>
              <w:spacing w:line="240" w:lineRule="exact"/>
              <w:jc w:val="left"/>
              <w:rPr>
                <w:rFonts w:hint="eastAsia" w:ascii="仿宋" w:hAnsi="仿宋" w:eastAsia="仿宋" w:cs="仿宋"/>
                <w:color w:val="000000"/>
                <w:kern w:val="0"/>
                <w:sz w:val="20"/>
                <w:szCs w:val="20"/>
                <w:lang w:val="en-US" w:eastAsia="zh-CN"/>
              </w:rPr>
            </w:pPr>
            <w:r>
              <w:rPr>
                <w:rFonts w:hint="eastAsia" w:ascii="仿宋" w:hAnsi="仿宋" w:eastAsia="仿宋" w:cs="仿宋"/>
                <w:color w:val="000000"/>
                <w:kern w:val="0"/>
                <w:sz w:val="20"/>
                <w:szCs w:val="20"/>
                <w:lang w:val="en-US" w:eastAsia="zh-CN"/>
              </w:rPr>
              <w:t>积极完善基础设施建设，巩固脱贫成果。</w:t>
            </w:r>
          </w:p>
          <w:p>
            <w:pPr>
              <w:widowControl/>
              <w:spacing w:line="240" w:lineRule="exact"/>
              <w:jc w:val="left"/>
              <w:rPr>
                <w:rFonts w:hint="eastAsia" w:ascii="仿宋" w:hAnsi="仿宋" w:eastAsia="仿宋" w:cs="仿宋"/>
                <w:color w:val="000000"/>
                <w:kern w:val="0"/>
                <w:sz w:val="20"/>
                <w:szCs w:val="20"/>
                <w:lang w:val="en-US" w:eastAsia="zh-CN" w:bidi="ar-SA"/>
              </w:rPr>
            </w:pPr>
            <w:r>
              <w:rPr>
                <w:rFonts w:hint="eastAsia" w:ascii="仿宋" w:hAnsi="仿宋" w:eastAsia="仿宋" w:cs="仿宋"/>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70" w:type="dxa"/>
            <w:vMerge w:val="continue"/>
            <w:noWrap w:val="0"/>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仿宋" w:hAnsi="仿宋" w:eastAsia="仿宋" w:cs="仿宋"/>
                <w:color w:val="000000"/>
                <w:kern w:val="0"/>
                <w:sz w:val="20"/>
                <w:szCs w:val="20"/>
              </w:rPr>
            </w:pPr>
          </w:p>
        </w:tc>
        <w:tc>
          <w:tcPr>
            <w:tcW w:w="1170" w:type="dxa"/>
            <w:vMerge w:val="continue"/>
            <w:noWrap w:val="0"/>
            <w:vAlign w:val="center"/>
          </w:tcPr>
          <w:p>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eastAsia" w:ascii="仿宋" w:hAnsi="仿宋" w:eastAsia="仿宋" w:cs="仿宋"/>
                <w:color w:val="000000"/>
                <w:kern w:val="0"/>
                <w:sz w:val="20"/>
                <w:szCs w:val="20"/>
              </w:rPr>
            </w:pPr>
          </w:p>
        </w:tc>
        <w:tc>
          <w:tcPr>
            <w:tcW w:w="1095" w:type="dxa"/>
            <w:noWrap w:val="0"/>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生态效</w:t>
            </w:r>
          </w:p>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益指标</w:t>
            </w:r>
          </w:p>
        </w:tc>
        <w:tc>
          <w:tcPr>
            <w:tcW w:w="1231" w:type="dxa"/>
            <w:gridSpan w:val="2"/>
            <w:noWrap w:val="0"/>
            <w:vAlign w:val="center"/>
          </w:tcPr>
          <w:p>
            <w:pPr>
              <w:widowControl/>
              <w:spacing w:line="240" w:lineRule="exact"/>
              <w:jc w:val="left"/>
              <w:rPr>
                <w:rFonts w:hint="eastAsia" w:ascii="仿宋" w:hAnsi="仿宋" w:eastAsia="仿宋" w:cs="仿宋"/>
                <w:color w:val="000000"/>
                <w:kern w:val="0"/>
                <w:sz w:val="20"/>
                <w:szCs w:val="20"/>
                <w:lang w:val="en-US" w:eastAsia="zh-CN" w:bidi="ar-SA"/>
              </w:rPr>
            </w:pPr>
            <w:r>
              <w:rPr>
                <w:rFonts w:hint="eastAsia" w:ascii="仿宋" w:hAnsi="仿宋" w:eastAsia="仿宋" w:cs="仿宋"/>
                <w:color w:val="000000"/>
                <w:kern w:val="0"/>
                <w:sz w:val="20"/>
                <w:szCs w:val="20"/>
              </w:rPr>
              <w:t>突出乡村特色，保护生态环境</w:t>
            </w:r>
          </w:p>
        </w:tc>
        <w:tc>
          <w:tcPr>
            <w:tcW w:w="1079" w:type="dxa"/>
            <w:noWrap w:val="0"/>
            <w:vAlign w:val="center"/>
          </w:tcPr>
          <w:p>
            <w:pPr>
              <w:widowControl/>
              <w:spacing w:line="240" w:lineRule="exact"/>
              <w:jc w:val="cente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效果明显</w:t>
            </w:r>
          </w:p>
          <w:p>
            <w:pPr>
              <w:widowControl/>
              <w:spacing w:line="240" w:lineRule="exact"/>
              <w:jc w:val="center"/>
              <w:rPr>
                <w:rFonts w:hint="eastAsia" w:ascii="仿宋" w:hAnsi="仿宋" w:eastAsia="仿宋" w:cs="仿宋"/>
                <w:color w:val="000000"/>
                <w:kern w:val="0"/>
                <w:sz w:val="20"/>
                <w:szCs w:val="20"/>
                <w:lang w:val="en-US" w:eastAsia="zh-CN" w:bidi="ar-SA"/>
              </w:rPr>
            </w:pPr>
          </w:p>
        </w:tc>
        <w:tc>
          <w:tcPr>
            <w:tcW w:w="1050" w:type="dxa"/>
            <w:noWrap w:val="0"/>
            <w:vAlign w:val="center"/>
          </w:tcPr>
          <w:p>
            <w:pPr>
              <w:widowControl/>
              <w:spacing w:line="240" w:lineRule="exact"/>
              <w:jc w:val="center"/>
              <w:rPr>
                <w:rFonts w:hint="eastAsia" w:ascii="仿宋" w:hAnsi="仿宋" w:eastAsia="仿宋" w:cs="仿宋"/>
                <w:color w:val="000000"/>
                <w:kern w:val="0"/>
                <w:sz w:val="20"/>
                <w:szCs w:val="20"/>
                <w:lang w:val="en-US" w:eastAsia="zh-CN" w:bidi="ar-SA"/>
              </w:rPr>
            </w:pPr>
            <w:r>
              <w:rPr>
                <w:rFonts w:hint="eastAsia" w:ascii="仿宋_GB2312" w:hAnsi="宋体" w:eastAsia="仿宋_GB2312" w:cs="仿宋_GB2312"/>
                <w:i w:val="0"/>
                <w:color w:val="000000"/>
                <w:kern w:val="0"/>
                <w:sz w:val="21"/>
                <w:szCs w:val="21"/>
                <w:u w:val="none"/>
                <w:lang w:val="en-US" w:eastAsia="zh-CN" w:bidi="ar"/>
              </w:rPr>
              <w:t>100%</w:t>
            </w:r>
          </w:p>
        </w:tc>
        <w:tc>
          <w:tcPr>
            <w:tcW w:w="780" w:type="dxa"/>
            <w:noWrap w:val="0"/>
            <w:vAlign w:val="center"/>
          </w:tcPr>
          <w:p>
            <w:pPr>
              <w:widowControl/>
              <w:spacing w:line="240" w:lineRule="exact"/>
              <w:jc w:val="left"/>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　</w:t>
            </w:r>
          </w:p>
          <w:p>
            <w:pPr>
              <w:widowControl/>
              <w:spacing w:line="240" w:lineRule="exact"/>
              <w:jc w:val="left"/>
              <w:rPr>
                <w:rFonts w:hint="eastAsia" w:ascii="仿宋" w:hAnsi="仿宋" w:eastAsia="仿宋" w:cs="仿宋"/>
                <w:color w:val="000000"/>
                <w:kern w:val="0"/>
                <w:sz w:val="20"/>
                <w:szCs w:val="20"/>
                <w:lang w:val="en-US" w:eastAsia="zh-CN" w:bidi="ar-SA"/>
              </w:rPr>
            </w:pPr>
            <w:r>
              <w:rPr>
                <w:rFonts w:hint="eastAsia" w:ascii="仿宋" w:hAnsi="仿宋" w:eastAsia="仿宋" w:cs="仿宋"/>
                <w:color w:val="000000"/>
                <w:kern w:val="0"/>
                <w:sz w:val="20"/>
                <w:szCs w:val="20"/>
              </w:rPr>
              <w:t>　</w:t>
            </w:r>
            <w:r>
              <w:rPr>
                <w:rFonts w:hint="eastAsia" w:ascii="仿宋" w:hAnsi="仿宋" w:eastAsia="仿宋" w:cs="仿宋"/>
                <w:color w:val="000000"/>
                <w:kern w:val="0"/>
                <w:sz w:val="20"/>
                <w:szCs w:val="20"/>
                <w:lang w:val="en-US" w:eastAsia="zh-CN"/>
              </w:rPr>
              <w:t>8</w:t>
            </w:r>
          </w:p>
        </w:tc>
        <w:tc>
          <w:tcPr>
            <w:tcW w:w="765" w:type="dxa"/>
            <w:noWrap w:val="0"/>
            <w:vAlign w:val="center"/>
          </w:tcPr>
          <w:p>
            <w:pPr>
              <w:widowControl/>
              <w:spacing w:line="240" w:lineRule="exact"/>
              <w:jc w:val="center"/>
              <w:rPr>
                <w:rFonts w:hint="eastAsia" w:ascii="仿宋" w:hAnsi="仿宋" w:eastAsia="仿宋" w:cs="仿宋"/>
                <w:color w:val="000000"/>
                <w:kern w:val="0"/>
                <w:sz w:val="20"/>
                <w:szCs w:val="20"/>
              </w:rPr>
            </w:pPr>
          </w:p>
          <w:p>
            <w:pPr>
              <w:widowControl/>
              <w:spacing w:line="240" w:lineRule="exact"/>
              <w:jc w:val="center"/>
              <w:rPr>
                <w:rFonts w:hint="eastAsia" w:ascii="仿宋" w:hAnsi="仿宋" w:eastAsia="仿宋" w:cs="仿宋"/>
                <w:color w:val="000000"/>
                <w:kern w:val="0"/>
                <w:sz w:val="20"/>
                <w:szCs w:val="20"/>
                <w:lang w:val="en-US" w:eastAsia="zh-CN" w:bidi="ar-SA"/>
              </w:rPr>
            </w:pPr>
            <w:r>
              <w:rPr>
                <w:rFonts w:hint="eastAsia" w:ascii="仿宋" w:hAnsi="仿宋" w:eastAsia="仿宋" w:cs="仿宋"/>
                <w:color w:val="000000"/>
                <w:kern w:val="0"/>
                <w:sz w:val="20"/>
                <w:szCs w:val="20"/>
                <w:lang w:val="en-US" w:eastAsia="zh-CN"/>
              </w:rPr>
              <w:t>8</w:t>
            </w:r>
          </w:p>
        </w:tc>
        <w:tc>
          <w:tcPr>
            <w:tcW w:w="1022" w:type="dxa"/>
            <w:noWrap w:val="0"/>
            <w:vAlign w:val="center"/>
          </w:tcPr>
          <w:p>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70" w:type="dxa"/>
            <w:vMerge w:val="continue"/>
            <w:noWrap w:val="0"/>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仿宋" w:hAnsi="仿宋" w:eastAsia="仿宋" w:cs="仿宋"/>
                <w:color w:val="000000"/>
                <w:kern w:val="0"/>
                <w:sz w:val="20"/>
                <w:szCs w:val="20"/>
              </w:rPr>
            </w:pPr>
          </w:p>
        </w:tc>
        <w:tc>
          <w:tcPr>
            <w:tcW w:w="1170" w:type="dxa"/>
            <w:vMerge w:val="continue"/>
            <w:noWrap w:val="0"/>
            <w:vAlign w:val="center"/>
          </w:tcPr>
          <w:p>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eastAsia" w:ascii="仿宋" w:hAnsi="仿宋" w:eastAsia="仿宋" w:cs="仿宋"/>
                <w:color w:val="000000"/>
                <w:kern w:val="0"/>
                <w:sz w:val="20"/>
                <w:szCs w:val="20"/>
              </w:rPr>
            </w:pPr>
          </w:p>
        </w:tc>
        <w:tc>
          <w:tcPr>
            <w:tcW w:w="1095" w:type="dxa"/>
            <w:noWrap w:val="0"/>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可持续影响指标</w:t>
            </w:r>
          </w:p>
        </w:tc>
        <w:tc>
          <w:tcPr>
            <w:tcW w:w="1231" w:type="dxa"/>
            <w:gridSpan w:val="2"/>
            <w:noWrap w:val="0"/>
            <w:vAlign w:val="center"/>
          </w:tcPr>
          <w:p>
            <w:pPr>
              <w:widowControl/>
              <w:spacing w:line="240" w:lineRule="exact"/>
              <w:jc w:val="left"/>
              <w:rPr>
                <w:rFonts w:hint="eastAsia" w:ascii="仿宋" w:hAnsi="仿宋" w:eastAsia="仿宋" w:cs="仿宋"/>
                <w:color w:val="000000"/>
                <w:kern w:val="0"/>
                <w:sz w:val="20"/>
                <w:szCs w:val="20"/>
                <w:lang w:val="en-US" w:eastAsia="zh-CN" w:bidi="ar-SA"/>
              </w:rPr>
            </w:pPr>
            <w:r>
              <w:rPr>
                <w:rFonts w:hint="eastAsia" w:ascii="仿宋" w:hAnsi="仿宋" w:eastAsia="仿宋" w:cs="仿宋"/>
                <w:color w:val="000000"/>
                <w:kern w:val="0"/>
                <w:sz w:val="20"/>
                <w:szCs w:val="20"/>
              </w:rPr>
              <w:t>推动乡村振兴，改善人居环境</w:t>
            </w:r>
          </w:p>
        </w:tc>
        <w:tc>
          <w:tcPr>
            <w:tcW w:w="1079" w:type="dxa"/>
            <w:noWrap w:val="0"/>
            <w:vAlign w:val="center"/>
          </w:tcPr>
          <w:p>
            <w:pPr>
              <w:widowControl/>
              <w:spacing w:line="240" w:lineRule="exact"/>
              <w:jc w:val="cente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效果明显</w:t>
            </w:r>
          </w:p>
          <w:p>
            <w:pPr>
              <w:widowControl/>
              <w:spacing w:line="240" w:lineRule="exact"/>
              <w:jc w:val="center"/>
              <w:rPr>
                <w:rFonts w:hint="eastAsia" w:ascii="仿宋" w:hAnsi="仿宋" w:eastAsia="仿宋" w:cs="仿宋"/>
                <w:color w:val="000000"/>
                <w:kern w:val="0"/>
                <w:sz w:val="20"/>
                <w:szCs w:val="20"/>
                <w:lang w:val="en-US" w:eastAsia="zh-CN" w:bidi="ar-SA"/>
              </w:rPr>
            </w:pPr>
          </w:p>
        </w:tc>
        <w:tc>
          <w:tcPr>
            <w:tcW w:w="1050" w:type="dxa"/>
            <w:noWrap w:val="0"/>
            <w:vAlign w:val="center"/>
          </w:tcPr>
          <w:p>
            <w:pPr>
              <w:widowControl/>
              <w:spacing w:line="240" w:lineRule="exact"/>
              <w:jc w:val="center"/>
              <w:rPr>
                <w:rFonts w:hint="eastAsia" w:ascii="仿宋" w:hAnsi="仿宋" w:eastAsia="仿宋" w:cs="仿宋"/>
                <w:color w:val="000000"/>
                <w:kern w:val="0"/>
                <w:sz w:val="20"/>
                <w:szCs w:val="20"/>
                <w:lang w:val="en-US" w:eastAsia="zh-CN" w:bidi="ar-SA"/>
              </w:rPr>
            </w:pPr>
            <w:r>
              <w:rPr>
                <w:rFonts w:hint="eastAsia" w:ascii="仿宋_GB2312" w:hAnsi="宋体" w:eastAsia="仿宋_GB2312" w:cs="仿宋_GB2312"/>
                <w:i w:val="0"/>
                <w:color w:val="000000"/>
                <w:kern w:val="0"/>
                <w:sz w:val="21"/>
                <w:szCs w:val="21"/>
                <w:u w:val="none"/>
                <w:lang w:val="en-US" w:eastAsia="zh-CN" w:bidi="ar"/>
              </w:rPr>
              <w:t>100%</w:t>
            </w:r>
          </w:p>
        </w:tc>
        <w:tc>
          <w:tcPr>
            <w:tcW w:w="780" w:type="dxa"/>
            <w:noWrap w:val="0"/>
            <w:vAlign w:val="center"/>
          </w:tcPr>
          <w:p>
            <w:pPr>
              <w:widowControl/>
              <w:spacing w:line="240" w:lineRule="exact"/>
              <w:jc w:val="left"/>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　</w:t>
            </w:r>
          </w:p>
          <w:p>
            <w:pPr>
              <w:widowControl/>
              <w:spacing w:line="240" w:lineRule="exact"/>
              <w:jc w:val="left"/>
              <w:rPr>
                <w:rFonts w:hint="eastAsia" w:ascii="仿宋" w:hAnsi="仿宋" w:eastAsia="仿宋" w:cs="仿宋"/>
                <w:color w:val="000000"/>
                <w:kern w:val="0"/>
                <w:sz w:val="20"/>
                <w:szCs w:val="20"/>
                <w:lang w:val="en-US" w:eastAsia="zh-CN" w:bidi="ar-SA"/>
              </w:rPr>
            </w:pPr>
            <w:r>
              <w:rPr>
                <w:rFonts w:hint="eastAsia" w:ascii="仿宋" w:hAnsi="仿宋" w:eastAsia="仿宋" w:cs="仿宋"/>
                <w:color w:val="000000"/>
                <w:kern w:val="0"/>
                <w:sz w:val="20"/>
                <w:szCs w:val="20"/>
              </w:rPr>
              <w:t>　</w:t>
            </w:r>
            <w:r>
              <w:rPr>
                <w:rFonts w:hint="eastAsia" w:ascii="仿宋" w:hAnsi="仿宋" w:eastAsia="仿宋" w:cs="仿宋"/>
                <w:color w:val="000000"/>
                <w:kern w:val="0"/>
                <w:sz w:val="20"/>
                <w:szCs w:val="20"/>
                <w:lang w:val="en-US" w:eastAsia="zh-CN"/>
              </w:rPr>
              <w:t>7·</w:t>
            </w:r>
          </w:p>
        </w:tc>
        <w:tc>
          <w:tcPr>
            <w:tcW w:w="765" w:type="dxa"/>
            <w:noWrap w:val="0"/>
            <w:vAlign w:val="center"/>
          </w:tcPr>
          <w:p>
            <w:pPr>
              <w:widowControl/>
              <w:spacing w:line="240" w:lineRule="exact"/>
              <w:jc w:val="center"/>
              <w:rPr>
                <w:rFonts w:hint="eastAsia" w:ascii="仿宋" w:hAnsi="仿宋" w:eastAsia="仿宋" w:cs="仿宋"/>
                <w:color w:val="000000"/>
                <w:kern w:val="0"/>
                <w:sz w:val="20"/>
                <w:szCs w:val="20"/>
              </w:rPr>
            </w:pPr>
          </w:p>
          <w:p>
            <w:pPr>
              <w:widowControl/>
              <w:spacing w:line="240" w:lineRule="exact"/>
              <w:jc w:val="center"/>
              <w:rPr>
                <w:rFonts w:hint="eastAsia" w:ascii="仿宋" w:hAnsi="仿宋" w:eastAsia="仿宋" w:cs="仿宋"/>
                <w:color w:val="000000"/>
                <w:kern w:val="0"/>
                <w:sz w:val="20"/>
                <w:szCs w:val="20"/>
                <w:lang w:val="en-US" w:eastAsia="zh-CN" w:bidi="ar-SA"/>
              </w:rPr>
            </w:pPr>
            <w:r>
              <w:rPr>
                <w:rFonts w:hint="eastAsia" w:ascii="仿宋" w:hAnsi="仿宋" w:eastAsia="仿宋" w:cs="仿宋"/>
                <w:color w:val="000000"/>
                <w:kern w:val="0"/>
                <w:sz w:val="20"/>
                <w:szCs w:val="20"/>
                <w:lang w:val="en-US" w:eastAsia="zh-CN"/>
              </w:rPr>
              <w:t>6</w:t>
            </w:r>
          </w:p>
        </w:tc>
        <w:tc>
          <w:tcPr>
            <w:tcW w:w="1022" w:type="dxa"/>
            <w:noWrap w:val="0"/>
            <w:vAlign w:val="center"/>
          </w:tcPr>
          <w:p>
            <w:pPr>
              <w:widowControl/>
              <w:spacing w:line="240" w:lineRule="exact"/>
              <w:jc w:val="left"/>
              <w:rPr>
                <w:rFonts w:hint="eastAsia" w:ascii="仿宋" w:hAnsi="仿宋" w:eastAsia="仿宋" w:cs="仿宋"/>
                <w:color w:val="000000"/>
                <w:kern w:val="0"/>
                <w:sz w:val="20"/>
                <w:szCs w:val="20"/>
                <w:lang w:val="en-US" w:eastAsia="zh-CN" w:bidi="ar-SA"/>
              </w:rPr>
            </w:pPr>
            <w:r>
              <w:rPr>
                <w:rFonts w:hint="eastAsia" w:ascii="仿宋" w:hAnsi="仿宋" w:eastAsia="仿宋" w:cs="仿宋"/>
                <w:color w:val="000000"/>
                <w:kern w:val="0"/>
                <w:sz w:val="20"/>
                <w:szCs w:val="20"/>
                <w:lang w:eastAsia="zh-CN"/>
              </w:rPr>
              <w:t>加强改善人居环境力度。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70" w:type="dxa"/>
            <w:vMerge w:val="continue"/>
            <w:noWrap w:val="0"/>
            <w:vAlign w:val="center"/>
          </w:tcPr>
          <w:p>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eastAsia" w:ascii="仿宋" w:hAnsi="仿宋" w:eastAsia="仿宋" w:cs="仿宋"/>
                <w:color w:val="000000"/>
                <w:kern w:val="0"/>
                <w:sz w:val="20"/>
                <w:szCs w:val="20"/>
              </w:rPr>
            </w:pPr>
          </w:p>
        </w:tc>
        <w:tc>
          <w:tcPr>
            <w:tcW w:w="1170" w:type="dxa"/>
            <w:noWrap w:val="0"/>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满意度</w:t>
            </w:r>
          </w:p>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指标</w:t>
            </w:r>
          </w:p>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（10分）</w:t>
            </w:r>
          </w:p>
        </w:tc>
        <w:tc>
          <w:tcPr>
            <w:tcW w:w="1095" w:type="dxa"/>
            <w:noWrap w:val="0"/>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服务对象满意度指标</w:t>
            </w:r>
          </w:p>
        </w:tc>
        <w:tc>
          <w:tcPr>
            <w:tcW w:w="1231" w:type="dxa"/>
            <w:gridSpan w:val="2"/>
            <w:noWrap w:val="0"/>
            <w:vAlign w:val="center"/>
          </w:tcPr>
          <w:p>
            <w:pPr>
              <w:widowControl/>
              <w:spacing w:line="240" w:lineRule="exact"/>
              <w:jc w:val="left"/>
              <w:rPr>
                <w:rFonts w:hint="eastAsia" w:ascii="仿宋" w:hAnsi="仿宋" w:eastAsia="仿宋" w:cs="仿宋"/>
                <w:color w:val="000000"/>
                <w:kern w:val="0"/>
                <w:sz w:val="20"/>
                <w:szCs w:val="20"/>
                <w:lang w:val="en-US" w:eastAsia="zh-CN" w:bidi="ar-SA"/>
              </w:rPr>
            </w:pPr>
            <w:r>
              <w:rPr>
                <w:rFonts w:hint="eastAsia" w:ascii="仿宋" w:hAnsi="仿宋" w:eastAsia="仿宋" w:cs="仿宋"/>
                <w:color w:val="000000"/>
                <w:kern w:val="0"/>
                <w:sz w:val="20"/>
                <w:szCs w:val="20"/>
              </w:rPr>
              <w:t>群众满意度</w:t>
            </w:r>
          </w:p>
        </w:tc>
        <w:tc>
          <w:tcPr>
            <w:tcW w:w="1079" w:type="dxa"/>
            <w:noWrap w:val="0"/>
            <w:vAlign w:val="center"/>
          </w:tcPr>
          <w:p>
            <w:pPr>
              <w:widowControl/>
              <w:spacing w:line="240" w:lineRule="exact"/>
              <w:jc w:val="cente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≧95%</w:t>
            </w:r>
          </w:p>
          <w:p>
            <w:pPr>
              <w:widowControl/>
              <w:spacing w:line="240" w:lineRule="exact"/>
              <w:jc w:val="center"/>
              <w:rPr>
                <w:rFonts w:hint="eastAsia" w:ascii="仿宋" w:hAnsi="仿宋" w:eastAsia="仿宋" w:cs="仿宋"/>
                <w:color w:val="000000"/>
                <w:kern w:val="0"/>
                <w:sz w:val="20"/>
                <w:szCs w:val="20"/>
                <w:lang w:val="en-US" w:eastAsia="zh-CN" w:bidi="ar-SA"/>
              </w:rPr>
            </w:pPr>
          </w:p>
        </w:tc>
        <w:tc>
          <w:tcPr>
            <w:tcW w:w="1050" w:type="dxa"/>
            <w:noWrap w:val="0"/>
            <w:vAlign w:val="center"/>
          </w:tcPr>
          <w:p>
            <w:pPr>
              <w:widowControl/>
              <w:spacing w:line="240" w:lineRule="exact"/>
              <w:jc w:val="center"/>
              <w:rPr>
                <w:rFonts w:hint="eastAsia" w:ascii="仿宋" w:hAnsi="仿宋" w:eastAsia="仿宋" w:cs="仿宋"/>
                <w:color w:val="000000"/>
                <w:kern w:val="0"/>
                <w:sz w:val="20"/>
                <w:szCs w:val="20"/>
              </w:rPr>
            </w:pPr>
          </w:p>
          <w:p>
            <w:pPr>
              <w:widowControl/>
              <w:spacing w:line="240" w:lineRule="exact"/>
              <w:jc w:val="cente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≧95%</w:t>
            </w:r>
          </w:p>
          <w:p>
            <w:pPr>
              <w:widowControl/>
              <w:spacing w:line="240" w:lineRule="exact"/>
              <w:jc w:val="center"/>
              <w:rPr>
                <w:rFonts w:hint="eastAsia" w:ascii="仿宋" w:hAnsi="仿宋" w:eastAsia="仿宋" w:cs="仿宋"/>
                <w:color w:val="000000"/>
                <w:kern w:val="0"/>
                <w:sz w:val="20"/>
                <w:szCs w:val="20"/>
                <w:lang w:val="en-US" w:eastAsia="zh-CN" w:bidi="ar-SA"/>
              </w:rPr>
            </w:pPr>
          </w:p>
        </w:tc>
        <w:tc>
          <w:tcPr>
            <w:tcW w:w="780" w:type="dxa"/>
            <w:noWrap w:val="0"/>
            <w:vAlign w:val="center"/>
          </w:tcPr>
          <w:p>
            <w:pPr>
              <w:widowControl/>
              <w:spacing w:line="240" w:lineRule="exact"/>
              <w:jc w:val="center"/>
              <w:rPr>
                <w:rFonts w:hint="eastAsia" w:ascii="仿宋" w:hAnsi="仿宋" w:eastAsia="仿宋" w:cs="仿宋"/>
                <w:color w:val="000000"/>
                <w:kern w:val="0"/>
                <w:sz w:val="20"/>
                <w:szCs w:val="20"/>
                <w:lang w:val="en-US" w:eastAsia="zh-CN" w:bidi="ar-SA"/>
              </w:rPr>
            </w:pPr>
            <w:r>
              <w:rPr>
                <w:rFonts w:hint="eastAsia" w:ascii="仿宋" w:hAnsi="仿宋" w:eastAsia="仿宋" w:cs="仿宋"/>
                <w:color w:val="000000"/>
                <w:kern w:val="0"/>
                <w:sz w:val="20"/>
                <w:szCs w:val="20"/>
                <w:lang w:val="en-US" w:eastAsia="zh-CN"/>
              </w:rPr>
              <w:t>10</w:t>
            </w:r>
          </w:p>
        </w:tc>
        <w:tc>
          <w:tcPr>
            <w:tcW w:w="765" w:type="dxa"/>
            <w:noWrap w:val="0"/>
            <w:vAlign w:val="center"/>
          </w:tcPr>
          <w:p>
            <w:pPr>
              <w:widowControl/>
              <w:spacing w:line="240" w:lineRule="exact"/>
              <w:jc w:val="center"/>
              <w:rPr>
                <w:rFonts w:hint="eastAsia" w:ascii="仿宋" w:hAnsi="仿宋" w:eastAsia="仿宋" w:cs="仿宋"/>
                <w:color w:val="000000"/>
                <w:kern w:val="0"/>
                <w:sz w:val="20"/>
                <w:szCs w:val="20"/>
                <w:lang w:val="en-US" w:eastAsia="zh-CN" w:bidi="ar-SA"/>
              </w:rPr>
            </w:pPr>
            <w:r>
              <w:rPr>
                <w:rFonts w:hint="eastAsia" w:ascii="仿宋" w:hAnsi="仿宋" w:eastAsia="仿宋" w:cs="仿宋"/>
                <w:color w:val="000000"/>
                <w:kern w:val="0"/>
                <w:sz w:val="20"/>
                <w:szCs w:val="20"/>
                <w:lang w:val="en-US" w:eastAsia="zh-CN"/>
              </w:rPr>
              <w:t>9</w:t>
            </w:r>
          </w:p>
        </w:tc>
        <w:tc>
          <w:tcPr>
            <w:tcW w:w="1022" w:type="dxa"/>
            <w:noWrap w:val="0"/>
            <w:vAlign w:val="center"/>
          </w:tcPr>
          <w:p>
            <w:pPr>
              <w:widowControl/>
              <w:spacing w:line="240" w:lineRule="exact"/>
              <w:jc w:val="left"/>
              <w:rPr>
                <w:rFonts w:hint="eastAsia" w:ascii="仿宋" w:hAnsi="仿宋" w:eastAsia="仿宋" w:cs="仿宋"/>
                <w:color w:val="000000"/>
                <w:kern w:val="0"/>
                <w:sz w:val="20"/>
                <w:szCs w:val="20"/>
                <w:lang w:val="en-US" w:eastAsia="zh-CN" w:bidi="ar-SA"/>
              </w:rPr>
            </w:pPr>
            <w:r>
              <w:rPr>
                <w:rFonts w:hint="eastAsia" w:ascii="仿宋" w:hAnsi="仿宋" w:eastAsia="仿宋" w:cs="仿宋"/>
                <w:color w:val="000000"/>
                <w:kern w:val="0"/>
                <w:sz w:val="20"/>
                <w:szCs w:val="20"/>
                <w:lang w:eastAsia="zh-CN"/>
              </w:rPr>
              <w:t>做好各项工作，提升群众满意度。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6695" w:type="dxa"/>
            <w:gridSpan w:val="7"/>
            <w:noWrap w:val="0"/>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总分</w:t>
            </w:r>
          </w:p>
        </w:tc>
        <w:tc>
          <w:tcPr>
            <w:tcW w:w="780" w:type="dxa"/>
            <w:noWrap w:val="0"/>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100</w:t>
            </w:r>
          </w:p>
        </w:tc>
        <w:tc>
          <w:tcPr>
            <w:tcW w:w="765" w:type="dxa"/>
            <w:noWrap w:val="0"/>
            <w:vAlign w:val="center"/>
          </w:tcPr>
          <w:p>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default" w:ascii="仿宋" w:hAnsi="仿宋" w:eastAsia="仿宋" w:cs="仿宋"/>
                <w:color w:val="000000"/>
                <w:kern w:val="0"/>
                <w:sz w:val="20"/>
                <w:szCs w:val="20"/>
                <w:lang w:val="en-US" w:eastAsia="zh-CN"/>
              </w:rPr>
            </w:pPr>
            <w:r>
              <w:rPr>
                <w:rFonts w:hint="eastAsia" w:ascii="仿宋" w:hAnsi="仿宋" w:eastAsia="仿宋" w:cs="仿宋"/>
                <w:color w:val="000000"/>
                <w:kern w:val="0"/>
                <w:sz w:val="20"/>
                <w:szCs w:val="20"/>
              </w:rPr>
              <w:t>　</w:t>
            </w:r>
            <w:r>
              <w:rPr>
                <w:rFonts w:hint="eastAsia" w:ascii="仿宋" w:hAnsi="仿宋" w:eastAsia="仿宋" w:cs="仿宋"/>
                <w:color w:val="000000"/>
                <w:kern w:val="0"/>
                <w:sz w:val="20"/>
                <w:szCs w:val="20"/>
                <w:lang w:val="en-US" w:eastAsia="zh-CN"/>
              </w:rPr>
              <w:t>96</w:t>
            </w:r>
          </w:p>
        </w:tc>
        <w:tc>
          <w:tcPr>
            <w:tcW w:w="1022" w:type="dxa"/>
            <w:noWrap w:val="0"/>
            <w:vAlign w:val="center"/>
          </w:tcPr>
          <w:p>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eastAsia" w:ascii="仿宋" w:hAnsi="仿宋" w:eastAsia="仿宋" w:cs="仿宋"/>
                <w:color w:val="000000"/>
                <w:kern w:val="0"/>
                <w:sz w:val="20"/>
                <w:szCs w:val="20"/>
              </w:rPr>
            </w:pPr>
          </w:p>
        </w:tc>
      </w:tr>
    </w:tbl>
    <w:p>
      <w:pPr>
        <w:widowControl w:val="0"/>
        <w:kinsoku/>
        <w:autoSpaceDE/>
        <w:autoSpaceDN/>
        <w:adjustRightInd/>
        <w:snapToGrid/>
        <w:spacing w:line="600" w:lineRule="exact"/>
        <w:jc w:val="both"/>
        <w:textAlignment w:val="auto"/>
        <w:rPr>
          <w:rFonts w:hint="default" w:ascii="Times New Roman" w:hAnsi="Times New Roman" w:eastAsia="仿宋_GB2312" w:cs="Times New Roman"/>
          <w:snapToGrid/>
          <w:color w:val="000000"/>
          <w:kern w:val="0"/>
          <w:sz w:val="32"/>
          <w:szCs w:val="32"/>
          <w:lang w:val="en-US" w:eastAsia="zh-CN" w:bidi="ar-SA"/>
        </w:rPr>
      </w:pPr>
      <w:r>
        <w:rPr>
          <w:rFonts w:hint="default" w:ascii="Times New Roman" w:hAnsi="Times New Roman" w:eastAsia="仿宋_GB2312" w:cs="Times New Roman"/>
          <w:snapToGrid/>
          <w:color w:val="000000"/>
          <w:kern w:val="0"/>
          <w:sz w:val="24"/>
          <w:szCs w:val="24"/>
          <w:lang w:val="en-US" w:eastAsia="zh-CN" w:bidi="ar-SA"/>
        </w:rPr>
        <w:t>填表人：</w:t>
      </w:r>
      <w:r>
        <w:rPr>
          <w:rFonts w:hint="eastAsia" w:eastAsia="仿宋_GB2312" w:cs="Times New Roman"/>
          <w:snapToGrid/>
          <w:color w:val="000000"/>
          <w:kern w:val="0"/>
          <w:sz w:val="24"/>
          <w:szCs w:val="24"/>
          <w:lang w:val="en-US" w:eastAsia="zh-CN" w:bidi="ar-SA"/>
        </w:rPr>
        <w:t>简淑琼</w:t>
      </w:r>
      <w:r>
        <w:rPr>
          <w:rFonts w:hint="eastAsia" w:ascii="Times New Roman" w:hAnsi="Times New Roman" w:eastAsia="仿宋_GB2312" w:cs="Times New Roman"/>
          <w:snapToGrid/>
          <w:color w:val="000000"/>
          <w:kern w:val="0"/>
          <w:sz w:val="24"/>
          <w:szCs w:val="24"/>
          <w:lang w:val="en-US" w:eastAsia="zh-CN" w:bidi="ar-SA"/>
        </w:rPr>
        <w:t xml:space="preserve">             </w:t>
      </w:r>
      <w:r>
        <w:rPr>
          <w:rFonts w:hint="default" w:ascii="Times New Roman" w:hAnsi="Times New Roman" w:eastAsia="仿宋_GB2312" w:cs="Times New Roman"/>
          <w:snapToGrid/>
          <w:color w:val="000000"/>
          <w:kern w:val="0"/>
          <w:sz w:val="24"/>
          <w:szCs w:val="24"/>
          <w:lang w:val="en-US" w:eastAsia="zh-CN" w:bidi="ar-SA"/>
        </w:rPr>
        <w:t>填报日期：</w:t>
      </w:r>
      <w:r>
        <w:rPr>
          <w:rFonts w:hint="eastAsia" w:eastAsia="仿宋_GB2312" w:cs="Times New Roman"/>
          <w:snapToGrid/>
          <w:color w:val="000000"/>
          <w:kern w:val="0"/>
          <w:sz w:val="24"/>
          <w:szCs w:val="24"/>
          <w:lang w:val="en-US" w:eastAsia="zh-CN" w:bidi="ar-SA"/>
        </w:rPr>
        <w:t>2024.8.29</w:t>
      </w:r>
      <w:r>
        <w:rPr>
          <w:rFonts w:hint="eastAsia" w:ascii="Times New Roman" w:hAnsi="Times New Roman" w:eastAsia="仿宋_GB2312" w:cs="Times New Roman"/>
          <w:snapToGrid/>
          <w:color w:val="000000"/>
          <w:kern w:val="0"/>
          <w:sz w:val="24"/>
          <w:szCs w:val="24"/>
          <w:lang w:val="en-US" w:eastAsia="zh-CN" w:bidi="ar-SA"/>
        </w:rPr>
        <w:t xml:space="preserve">   </w:t>
      </w:r>
      <w:r>
        <w:rPr>
          <w:rFonts w:hint="default" w:ascii="Times New Roman" w:hAnsi="Times New Roman" w:eastAsia="仿宋_GB2312" w:cs="Times New Roman"/>
          <w:snapToGrid/>
          <w:color w:val="000000"/>
          <w:kern w:val="0"/>
          <w:sz w:val="24"/>
          <w:szCs w:val="24"/>
          <w:lang w:val="en-US" w:eastAsia="zh-CN" w:bidi="ar-SA"/>
        </w:rPr>
        <w:t xml:space="preserve">  联系电话：</w:t>
      </w:r>
      <w:r>
        <w:rPr>
          <w:rFonts w:hint="eastAsia" w:eastAsia="仿宋_GB2312" w:cs="Times New Roman"/>
          <w:snapToGrid/>
          <w:color w:val="000000"/>
          <w:kern w:val="0"/>
          <w:sz w:val="24"/>
          <w:szCs w:val="24"/>
          <w:lang w:val="en-US" w:eastAsia="zh-CN" w:bidi="ar-SA"/>
        </w:rPr>
        <w:t>17775196286</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480" w:lineRule="exact"/>
        <w:ind w:left="0" w:right="0" w:firstLine="0"/>
        <w:jc w:val="both"/>
        <w:textAlignment w:val="auto"/>
        <w:rPr>
          <w:rFonts w:hint="eastAsia" w:ascii="仿宋_GB2312" w:hAnsi="仿宋_GB2312" w:eastAsia="仿宋_GB2312" w:cs="仿宋_GB2312"/>
          <w:i w:val="0"/>
          <w:iCs w:val="0"/>
          <w:caps w:val="0"/>
          <w:color w:val="000000"/>
          <w:spacing w:val="0"/>
          <w:sz w:val="32"/>
          <w:szCs w:val="32"/>
          <w:shd w:val="clear" w:color="auto" w:fill="FFFFFF"/>
          <w:lang w:val="en-US" w:eastAsia="zh-CN"/>
        </w:rPr>
      </w:pP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480" w:lineRule="exact"/>
        <w:ind w:left="0" w:right="0" w:firstLine="0"/>
        <w:jc w:val="both"/>
        <w:textAlignment w:val="auto"/>
        <w:rPr>
          <w:rFonts w:hint="eastAsia" w:ascii="仿宋_GB2312" w:hAnsi="仿宋_GB2312" w:eastAsia="仿宋_GB2312" w:cs="仿宋_GB2312"/>
          <w:i w:val="0"/>
          <w:iCs w:val="0"/>
          <w:caps w:val="0"/>
          <w:color w:val="000000"/>
          <w:spacing w:val="0"/>
          <w:sz w:val="32"/>
          <w:szCs w:val="32"/>
          <w:shd w:val="clear" w:color="auto" w:fill="FFFFFF"/>
          <w:lang w:val="en-US" w:eastAsia="zh-CN"/>
        </w:rPr>
      </w:pP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480" w:lineRule="exact"/>
        <w:ind w:left="0" w:right="0" w:firstLine="0"/>
        <w:jc w:val="both"/>
        <w:textAlignment w:val="auto"/>
        <w:rPr>
          <w:rFonts w:hint="eastAsia" w:ascii="仿宋_GB2312" w:hAnsi="仿宋_GB2312" w:eastAsia="仿宋_GB2312" w:cs="仿宋_GB2312"/>
          <w:i w:val="0"/>
          <w:iCs w:val="0"/>
          <w:caps w:val="0"/>
          <w:color w:val="000000"/>
          <w:spacing w:val="0"/>
          <w:sz w:val="32"/>
          <w:szCs w:val="32"/>
          <w:shd w:val="clear" w:color="auto" w:fill="FFFFFF"/>
          <w:lang w:val="en-US" w:eastAsia="zh-CN"/>
        </w:rPr>
      </w:pP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480" w:lineRule="exact"/>
        <w:ind w:left="0" w:right="0" w:firstLine="0"/>
        <w:jc w:val="both"/>
        <w:textAlignment w:val="auto"/>
        <w:rPr>
          <w:rFonts w:hint="eastAsia" w:ascii="仿宋_GB2312" w:hAnsi="仿宋_GB2312" w:eastAsia="仿宋_GB2312" w:cs="仿宋_GB2312"/>
          <w:i w:val="0"/>
          <w:iCs w:val="0"/>
          <w:caps w:val="0"/>
          <w:color w:val="000000"/>
          <w:spacing w:val="0"/>
          <w:sz w:val="32"/>
          <w:szCs w:val="32"/>
          <w:shd w:val="clear" w:color="auto" w:fill="FFFFFF"/>
          <w:lang w:val="en-US" w:eastAsia="zh-CN"/>
        </w:rPr>
      </w:pP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480" w:lineRule="exact"/>
        <w:ind w:left="0" w:right="0" w:firstLine="0"/>
        <w:jc w:val="both"/>
        <w:textAlignment w:val="auto"/>
        <w:rPr>
          <w:rFonts w:hint="eastAsia" w:ascii="仿宋_GB2312" w:hAnsi="仿宋_GB2312" w:eastAsia="仿宋_GB2312" w:cs="仿宋_GB2312"/>
          <w:i w:val="0"/>
          <w:iCs w:val="0"/>
          <w:caps w:val="0"/>
          <w:color w:val="000000"/>
          <w:spacing w:val="0"/>
          <w:sz w:val="32"/>
          <w:szCs w:val="32"/>
          <w:shd w:val="clear" w:color="auto" w:fill="FFFFFF"/>
          <w:lang w:val="en-US" w:eastAsia="zh-CN"/>
        </w:rPr>
      </w:pP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480" w:lineRule="exact"/>
        <w:ind w:left="0" w:right="0" w:firstLine="0"/>
        <w:jc w:val="both"/>
        <w:textAlignment w:val="auto"/>
        <w:rPr>
          <w:rFonts w:hint="eastAsia" w:ascii="仿宋_GB2312" w:hAnsi="仿宋_GB2312" w:eastAsia="仿宋_GB2312" w:cs="仿宋_GB2312"/>
          <w:i w:val="0"/>
          <w:iCs w:val="0"/>
          <w:caps w:val="0"/>
          <w:color w:val="000000"/>
          <w:spacing w:val="0"/>
          <w:sz w:val="32"/>
          <w:szCs w:val="32"/>
          <w:shd w:val="clear" w:color="auto" w:fill="FFFFFF"/>
          <w:lang w:val="en-US" w:eastAsia="zh-CN"/>
        </w:rPr>
      </w:pP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480" w:lineRule="exact"/>
        <w:ind w:left="0" w:right="0" w:firstLine="0"/>
        <w:jc w:val="both"/>
        <w:textAlignment w:val="auto"/>
        <w:rPr>
          <w:rFonts w:hint="eastAsia" w:ascii="仿宋_GB2312" w:hAnsi="仿宋_GB2312" w:eastAsia="仿宋_GB2312" w:cs="仿宋_GB2312"/>
          <w:i w:val="0"/>
          <w:iCs w:val="0"/>
          <w:caps w:val="0"/>
          <w:color w:val="000000"/>
          <w:spacing w:val="0"/>
          <w:sz w:val="32"/>
          <w:szCs w:val="32"/>
          <w:shd w:val="clear" w:color="auto" w:fill="FFFFFF"/>
          <w:lang w:val="en-US" w:eastAsia="zh-CN"/>
        </w:rPr>
      </w:pP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480" w:lineRule="exact"/>
        <w:ind w:left="0" w:right="0" w:firstLine="0"/>
        <w:jc w:val="both"/>
        <w:textAlignment w:val="auto"/>
        <w:rPr>
          <w:rFonts w:hint="eastAsia" w:ascii="仿宋_GB2312" w:hAnsi="仿宋_GB2312" w:eastAsia="仿宋_GB2312" w:cs="仿宋_GB2312"/>
          <w:i w:val="0"/>
          <w:iCs w:val="0"/>
          <w:caps w:val="0"/>
          <w:color w:val="000000"/>
          <w:spacing w:val="0"/>
          <w:sz w:val="32"/>
          <w:szCs w:val="32"/>
          <w:shd w:val="clear" w:color="auto" w:fill="FFFFFF"/>
          <w:lang w:val="en-US" w:eastAsia="zh-CN"/>
        </w:rPr>
      </w:pP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480" w:lineRule="exact"/>
        <w:ind w:left="0" w:right="0" w:firstLine="0"/>
        <w:jc w:val="both"/>
        <w:textAlignment w:val="auto"/>
        <w:rPr>
          <w:rFonts w:hint="eastAsia" w:ascii="仿宋_GB2312" w:hAnsi="仿宋_GB2312" w:eastAsia="仿宋_GB2312" w:cs="仿宋_GB2312"/>
          <w:i w:val="0"/>
          <w:iCs w:val="0"/>
          <w:caps w:val="0"/>
          <w:color w:val="000000"/>
          <w:spacing w:val="0"/>
          <w:sz w:val="32"/>
          <w:szCs w:val="32"/>
          <w:shd w:val="clear" w:color="auto" w:fill="FFFFFF"/>
          <w:lang w:val="en-US" w:eastAsia="zh-CN"/>
        </w:rPr>
      </w:pP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480" w:lineRule="exact"/>
        <w:ind w:left="0" w:right="0" w:firstLine="0"/>
        <w:jc w:val="both"/>
        <w:textAlignment w:val="auto"/>
        <w:rPr>
          <w:rFonts w:hint="eastAsia" w:ascii="仿宋_GB2312" w:hAnsi="仿宋_GB2312" w:eastAsia="仿宋_GB2312" w:cs="仿宋_GB2312"/>
          <w:i w:val="0"/>
          <w:iCs w:val="0"/>
          <w:caps w:val="0"/>
          <w:color w:val="000000"/>
          <w:spacing w:val="0"/>
          <w:sz w:val="32"/>
          <w:szCs w:val="32"/>
          <w:shd w:val="clear" w:color="auto" w:fill="FFFFFF"/>
          <w:lang w:val="en-US" w:eastAsia="zh-CN"/>
        </w:rPr>
      </w:pP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480" w:lineRule="exact"/>
        <w:ind w:left="0" w:right="0" w:firstLine="0"/>
        <w:jc w:val="both"/>
        <w:textAlignment w:val="auto"/>
        <w:rPr>
          <w:rFonts w:hint="eastAsia" w:ascii="仿宋_GB2312" w:hAnsi="仿宋_GB2312" w:eastAsia="仿宋_GB2312" w:cs="仿宋_GB2312"/>
          <w:i w:val="0"/>
          <w:iCs w:val="0"/>
          <w:caps w:val="0"/>
          <w:color w:val="000000"/>
          <w:spacing w:val="0"/>
          <w:sz w:val="32"/>
          <w:szCs w:val="32"/>
          <w:shd w:val="clear" w:color="auto" w:fill="FFFFFF"/>
          <w:lang w:val="en-US" w:eastAsia="zh-CN"/>
        </w:rPr>
      </w:pP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480" w:lineRule="exact"/>
        <w:ind w:left="0" w:right="0" w:firstLine="0"/>
        <w:jc w:val="both"/>
        <w:textAlignment w:val="auto"/>
        <w:rPr>
          <w:rFonts w:hint="eastAsia" w:ascii="仿宋_GB2312" w:hAnsi="仿宋_GB2312" w:eastAsia="仿宋_GB2312" w:cs="仿宋_GB2312"/>
          <w:i w:val="0"/>
          <w:iCs w:val="0"/>
          <w:caps w:val="0"/>
          <w:color w:val="000000"/>
          <w:spacing w:val="0"/>
          <w:sz w:val="32"/>
          <w:szCs w:val="32"/>
          <w:shd w:val="clear" w:color="auto" w:fill="FFFFFF"/>
          <w:lang w:val="en-US" w:eastAsia="zh-CN"/>
        </w:rPr>
      </w:pP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480" w:lineRule="exact"/>
        <w:ind w:left="0" w:right="0" w:firstLine="0"/>
        <w:jc w:val="both"/>
        <w:textAlignment w:val="auto"/>
        <w:rPr>
          <w:rFonts w:hint="eastAsia" w:ascii="仿宋_GB2312" w:hAnsi="仿宋_GB2312" w:eastAsia="仿宋_GB2312" w:cs="仿宋_GB2312"/>
          <w:i w:val="0"/>
          <w:iCs w:val="0"/>
          <w:caps w:val="0"/>
          <w:color w:val="000000"/>
          <w:spacing w:val="0"/>
          <w:sz w:val="32"/>
          <w:szCs w:val="32"/>
          <w:shd w:val="clear" w:color="auto" w:fill="FFFFFF"/>
          <w:lang w:val="en-US" w:eastAsia="zh-CN"/>
        </w:rPr>
      </w:pP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480" w:lineRule="exact"/>
        <w:ind w:left="0" w:right="0" w:firstLine="0"/>
        <w:jc w:val="both"/>
        <w:textAlignment w:val="auto"/>
        <w:rPr>
          <w:rFonts w:hint="eastAsia" w:ascii="仿宋_GB2312" w:hAnsi="仿宋_GB2312" w:eastAsia="仿宋_GB2312" w:cs="仿宋_GB2312"/>
          <w:i w:val="0"/>
          <w:iCs w:val="0"/>
          <w:caps w:val="0"/>
          <w:color w:val="000000"/>
          <w:spacing w:val="0"/>
          <w:sz w:val="32"/>
          <w:szCs w:val="32"/>
          <w:shd w:val="clear" w:color="auto" w:fill="FFFFFF"/>
          <w:lang w:val="en-US" w:eastAsia="zh-CN"/>
        </w:rPr>
      </w:pP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480" w:lineRule="exact"/>
        <w:ind w:left="0" w:right="0" w:firstLine="0"/>
        <w:jc w:val="both"/>
        <w:textAlignment w:val="auto"/>
        <w:rPr>
          <w:rFonts w:hint="eastAsia" w:ascii="仿宋_GB2312" w:hAnsi="仿宋_GB2312" w:eastAsia="仿宋_GB2312" w:cs="仿宋_GB2312"/>
          <w:i w:val="0"/>
          <w:iCs w:val="0"/>
          <w:caps w:val="0"/>
          <w:color w:val="000000"/>
          <w:spacing w:val="0"/>
          <w:sz w:val="32"/>
          <w:szCs w:val="32"/>
          <w:shd w:val="clear" w:color="auto" w:fill="FFFFFF"/>
          <w:lang w:val="en-US" w:eastAsia="zh-CN"/>
        </w:rPr>
      </w:pP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480" w:lineRule="exact"/>
        <w:ind w:left="0" w:right="0" w:firstLine="0"/>
        <w:jc w:val="both"/>
        <w:textAlignment w:val="auto"/>
        <w:rPr>
          <w:rFonts w:hint="eastAsia" w:ascii="仿宋_GB2312" w:hAnsi="仿宋_GB2312" w:eastAsia="仿宋_GB2312" w:cs="仿宋_GB2312"/>
          <w:i w:val="0"/>
          <w:iCs w:val="0"/>
          <w:caps w:val="0"/>
          <w:color w:val="000000"/>
          <w:spacing w:val="0"/>
          <w:sz w:val="32"/>
          <w:szCs w:val="32"/>
          <w:shd w:val="clear" w:color="auto" w:fill="FFFFFF"/>
          <w:lang w:val="en-US" w:eastAsia="zh-CN"/>
        </w:rPr>
      </w:pP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480" w:lineRule="exact"/>
        <w:ind w:left="0" w:right="0" w:firstLine="0"/>
        <w:jc w:val="both"/>
        <w:textAlignment w:val="auto"/>
        <w:rPr>
          <w:rFonts w:hint="eastAsia" w:ascii="仿宋_GB2312" w:hAnsi="仿宋_GB2312" w:eastAsia="仿宋_GB2312" w:cs="仿宋_GB2312"/>
          <w:i w:val="0"/>
          <w:iCs w:val="0"/>
          <w:caps w:val="0"/>
          <w:color w:val="000000"/>
          <w:spacing w:val="0"/>
          <w:sz w:val="32"/>
          <w:szCs w:val="32"/>
          <w:shd w:val="clear" w:color="auto" w:fill="FFFFFF"/>
          <w:lang w:val="en-US" w:eastAsia="zh-CN"/>
        </w:rPr>
      </w:pP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480" w:lineRule="exact"/>
        <w:ind w:left="0" w:right="0" w:firstLine="0"/>
        <w:jc w:val="both"/>
        <w:textAlignment w:val="auto"/>
        <w:rPr>
          <w:rFonts w:hint="eastAsia" w:ascii="仿宋_GB2312" w:hAnsi="仿宋_GB2312" w:eastAsia="仿宋_GB2312" w:cs="仿宋_GB2312"/>
          <w:i w:val="0"/>
          <w:iCs w:val="0"/>
          <w:caps w:val="0"/>
          <w:color w:val="000000"/>
          <w:spacing w:val="0"/>
          <w:sz w:val="32"/>
          <w:szCs w:val="32"/>
          <w:shd w:val="clear" w:color="auto" w:fill="FFFFFF"/>
          <w:lang w:val="en-US" w:eastAsia="zh-CN"/>
        </w:rPr>
      </w:pP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480" w:lineRule="exact"/>
        <w:ind w:left="0" w:right="0" w:firstLine="0"/>
        <w:jc w:val="both"/>
        <w:textAlignment w:val="auto"/>
        <w:rPr>
          <w:rFonts w:hint="eastAsia" w:ascii="仿宋_GB2312" w:hAnsi="仿宋_GB2312" w:eastAsia="仿宋_GB2312" w:cs="仿宋_GB2312"/>
          <w:i w:val="0"/>
          <w:iCs w:val="0"/>
          <w:caps w:val="0"/>
          <w:color w:val="000000"/>
          <w:spacing w:val="0"/>
          <w:sz w:val="32"/>
          <w:szCs w:val="32"/>
          <w:shd w:val="clear" w:color="auto" w:fill="FFFFFF"/>
          <w:lang w:val="en-US" w:eastAsia="zh-CN"/>
        </w:rPr>
      </w:pP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480" w:lineRule="exact"/>
        <w:ind w:left="0" w:right="0" w:firstLine="0"/>
        <w:jc w:val="both"/>
        <w:textAlignment w:val="auto"/>
        <w:rPr>
          <w:rFonts w:hint="eastAsia" w:ascii="仿宋_GB2312" w:hAnsi="仿宋_GB2312" w:eastAsia="仿宋_GB2312" w:cs="仿宋_GB2312"/>
          <w:i w:val="0"/>
          <w:iCs w:val="0"/>
          <w:caps w:val="0"/>
          <w:color w:val="000000"/>
          <w:spacing w:val="0"/>
          <w:sz w:val="32"/>
          <w:szCs w:val="32"/>
          <w:shd w:val="clear" w:color="auto" w:fill="FFFFFF"/>
          <w:lang w:val="en-US" w:eastAsia="zh-CN"/>
        </w:rPr>
      </w:pP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480" w:lineRule="exact"/>
        <w:ind w:left="0" w:right="0" w:firstLine="0"/>
        <w:jc w:val="both"/>
        <w:textAlignment w:val="auto"/>
        <w:rPr>
          <w:rFonts w:hint="eastAsia" w:ascii="仿宋_GB2312" w:hAnsi="仿宋_GB2312" w:eastAsia="仿宋_GB2312" w:cs="仿宋_GB2312"/>
          <w:i w:val="0"/>
          <w:iCs w:val="0"/>
          <w:caps w:val="0"/>
          <w:color w:val="000000"/>
          <w:spacing w:val="0"/>
          <w:sz w:val="32"/>
          <w:szCs w:val="32"/>
          <w:shd w:val="clear" w:color="auto" w:fill="FFFFFF"/>
          <w:lang w:val="en-US" w:eastAsia="zh-CN"/>
        </w:rPr>
      </w:pP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480" w:lineRule="exact"/>
        <w:ind w:left="0" w:right="0" w:firstLine="0"/>
        <w:jc w:val="both"/>
        <w:textAlignment w:val="auto"/>
        <w:rPr>
          <w:rFonts w:hint="eastAsia" w:ascii="仿宋_GB2312" w:hAnsi="仿宋_GB2312" w:eastAsia="仿宋_GB2312" w:cs="仿宋_GB2312"/>
          <w:i w:val="0"/>
          <w:iCs w:val="0"/>
          <w:caps w:val="0"/>
          <w:color w:val="000000"/>
          <w:spacing w:val="0"/>
          <w:sz w:val="32"/>
          <w:szCs w:val="32"/>
          <w:shd w:val="clear" w:color="auto" w:fill="FFFFFF"/>
          <w:lang w:val="en-US" w:eastAsia="zh-CN"/>
        </w:rPr>
      </w:pP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480" w:lineRule="exact"/>
        <w:ind w:left="0" w:right="0" w:firstLine="0"/>
        <w:jc w:val="both"/>
        <w:textAlignment w:val="auto"/>
        <w:rPr>
          <w:rFonts w:hint="eastAsia" w:ascii="仿宋_GB2312" w:hAnsi="仿宋_GB2312" w:eastAsia="仿宋_GB2312" w:cs="仿宋_GB2312"/>
          <w:i w:val="0"/>
          <w:iCs w:val="0"/>
          <w:caps w:val="0"/>
          <w:color w:val="000000"/>
          <w:spacing w:val="0"/>
          <w:sz w:val="32"/>
          <w:szCs w:val="32"/>
          <w:shd w:val="clear" w:color="auto" w:fill="FFFFFF"/>
          <w:lang w:val="en-US" w:eastAsia="zh-CN"/>
        </w:rPr>
      </w:pP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480" w:lineRule="exact"/>
        <w:ind w:left="0" w:right="0" w:firstLine="0"/>
        <w:jc w:val="both"/>
        <w:textAlignment w:val="auto"/>
        <w:rPr>
          <w:rFonts w:hint="eastAsia" w:ascii="仿宋_GB2312" w:hAnsi="仿宋_GB2312" w:eastAsia="仿宋_GB2312" w:cs="仿宋_GB2312"/>
          <w:i w:val="0"/>
          <w:iCs w:val="0"/>
          <w:caps w:val="0"/>
          <w:color w:val="000000"/>
          <w:spacing w:val="0"/>
          <w:sz w:val="32"/>
          <w:szCs w:val="32"/>
          <w:shd w:val="clear" w:color="auto" w:fill="FFFFFF"/>
          <w:lang w:val="en-US" w:eastAsia="zh-CN"/>
        </w:rPr>
      </w:pP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480" w:lineRule="exact"/>
        <w:ind w:left="0" w:right="0" w:firstLine="0"/>
        <w:jc w:val="both"/>
        <w:textAlignment w:val="auto"/>
        <w:rPr>
          <w:rFonts w:hint="default" w:ascii="仿宋_GB2312" w:hAnsi="仿宋_GB2312" w:eastAsia="仿宋_GB2312" w:cs="仿宋_GB2312"/>
          <w:i w:val="0"/>
          <w:iCs w:val="0"/>
          <w:caps w:val="0"/>
          <w:color w:val="000000"/>
          <w:spacing w:val="0"/>
          <w:sz w:val="32"/>
          <w:szCs w:val="32"/>
          <w:shd w:val="clear" w:color="auto" w:fill="FFFFFF"/>
          <w:lang w:val="en-US" w:eastAsia="zh-CN"/>
        </w:rPr>
      </w:pPr>
      <w:r>
        <w:rPr>
          <w:rFonts w:hint="eastAsia" w:ascii="仿宋_GB2312" w:hAnsi="仿宋_GB2312" w:eastAsia="仿宋_GB2312" w:cs="仿宋_GB2312"/>
          <w:i w:val="0"/>
          <w:iCs w:val="0"/>
          <w:caps w:val="0"/>
          <w:color w:val="000000"/>
          <w:spacing w:val="0"/>
          <w:sz w:val="32"/>
          <w:szCs w:val="32"/>
          <w:shd w:val="clear" w:color="auto" w:fill="FFFFFF"/>
          <w:lang w:val="en-US" w:eastAsia="zh-CN"/>
        </w:rPr>
        <w:t>附件2</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480" w:lineRule="atLeast"/>
        <w:ind w:left="0" w:right="0" w:firstLine="0"/>
        <w:jc w:val="center"/>
        <w:rPr>
          <w:rFonts w:hint="eastAsia" w:ascii="方正小标宋简体" w:hAnsi="方正小标宋简体" w:eastAsia="方正小标宋简体" w:cs="方正小标宋简体"/>
          <w:i w:val="0"/>
          <w:iCs w:val="0"/>
          <w:caps w:val="0"/>
          <w:color w:val="000000"/>
          <w:spacing w:val="0"/>
          <w:sz w:val="44"/>
          <w:szCs w:val="44"/>
        </w:rPr>
      </w:pPr>
      <w:r>
        <w:rPr>
          <w:rFonts w:hint="eastAsia" w:ascii="方正小标宋简体" w:hAnsi="方正小标宋简体" w:eastAsia="方正小标宋简体" w:cs="方正小标宋简体"/>
          <w:i w:val="0"/>
          <w:iCs w:val="0"/>
          <w:caps w:val="0"/>
          <w:color w:val="000000"/>
          <w:spacing w:val="0"/>
          <w:sz w:val="44"/>
          <w:szCs w:val="44"/>
          <w:shd w:val="clear" w:color="auto" w:fill="FFFFFF"/>
          <w:lang w:val="en-US" w:eastAsia="zh-CN"/>
        </w:rPr>
        <w:t>安全生产</w:t>
      </w:r>
      <w:r>
        <w:rPr>
          <w:rFonts w:hint="eastAsia" w:ascii="方正小标宋简体" w:hAnsi="方正小标宋简体" w:eastAsia="方正小标宋简体" w:cs="方正小标宋简体"/>
          <w:i w:val="0"/>
          <w:iCs w:val="0"/>
          <w:caps w:val="0"/>
          <w:color w:val="000000"/>
          <w:spacing w:val="0"/>
          <w:sz w:val="44"/>
          <w:szCs w:val="44"/>
          <w:shd w:val="clear" w:color="auto" w:fill="FFFFFF"/>
        </w:rPr>
        <w:t>项目支出绩效自评报告</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val="0"/>
        <w:spacing w:before="0" w:beforeAutospacing="0" w:after="0" w:afterAutospacing="0" w:line="520" w:lineRule="exact"/>
        <w:ind w:left="0" w:right="0" w:firstLine="640" w:firstLineChars="200"/>
        <w:jc w:val="both"/>
        <w:textAlignment w:val="auto"/>
        <w:rPr>
          <w:rFonts w:hint="eastAsia" w:ascii="黑体" w:hAnsi="黑体" w:eastAsia="黑体" w:cs="黑体"/>
          <w:i w:val="0"/>
          <w:iCs w:val="0"/>
          <w:caps w:val="0"/>
          <w:color w:val="000000"/>
          <w:spacing w:val="0"/>
          <w:sz w:val="32"/>
          <w:szCs w:val="32"/>
        </w:rPr>
      </w:pPr>
      <w:r>
        <w:rPr>
          <w:rFonts w:hint="eastAsia" w:ascii="方正小标宋_GBK" w:hAnsi="方正小标宋_GBK" w:eastAsia="方正小标宋_GBK" w:cs="方正小标宋_GBK"/>
          <w:i w:val="0"/>
          <w:iCs w:val="0"/>
          <w:caps w:val="0"/>
          <w:color w:val="000000"/>
          <w:spacing w:val="0"/>
          <w:sz w:val="32"/>
          <w:szCs w:val="32"/>
          <w:shd w:val="clear" w:color="auto" w:fill="FFFFFF"/>
        </w:rPr>
        <w:t> </w:t>
      </w:r>
      <w:r>
        <w:rPr>
          <w:rFonts w:hint="eastAsia" w:ascii="黑体" w:hAnsi="黑体" w:eastAsia="黑体" w:cs="黑体"/>
          <w:i w:val="0"/>
          <w:iCs w:val="0"/>
          <w:caps w:val="0"/>
          <w:color w:val="000000"/>
          <w:spacing w:val="0"/>
          <w:sz w:val="32"/>
          <w:szCs w:val="32"/>
          <w:shd w:val="clear" w:color="auto" w:fill="FFFFFF"/>
        </w:rPr>
        <w:t>一、项目基本情况</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val="0"/>
        <w:spacing w:before="0" w:beforeAutospacing="0" w:after="0" w:afterAutospacing="0" w:line="520" w:lineRule="exact"/>
        <w:ind w:right="0" w:firstLine="548" w:firstLineChars="200"/>
        <w:jc w:val="both"/>
        <w:textAlignment w:val="auto"/>
        <w:rPr>
          <w:rFonts w:hint="eastAsia" w:ascii="楷体_GB2312" w:hAnsi="楷体_GB2312" w:eastAsia="楷体_GB2312" w:cs="楷体_GB2312"/>
          <w:b w:val="0"/>
          <w:bCs w:val="0"/>
          <w:i w:val="0"/>
          <w:iCs w:val="0"/>
          <w:caps w:val="0"/>
          <w:color w:val="000000"/>
          <w:spacing w:val="0"/>
          <w:sz w:val="32"/>
          <w:szCs w:val="32"/>
          <w:shd w:val="clear" w:color="auto" w:fill="FFFFFF"/>
        </w:rPr>
      </w:pPr>
      <w:r>
        <w:rPr>
          <w:rFonts w:hint="eastAsia" w:ascii="楷体_GB2312" w:hAnsi="楷体_GB2312" w:eastAsia="楷体_GB2312" w:cs="楷体_GB2312"/>
          <w:b w:val="0"/>
          <w:bCs w:val="0"/>
          <w:i w:val="0"/>
          <w:iCs w:val="0"/>
          <w:caps w:val="0"/>
          <w:color w:val="000000"/>
          <w:spacing w:val="-23"/>
          <w:kern w:val="0"/>
          <w:sz w:val="32"/>
          <w:szCs w:val="32"/>
          <w:shd w:val="clear" w:color="auto" w:fill="FFFFFF"/>
          <w:lang w:val="en-US" w:eastAsia="zh-CN" w:bidi="ar"/>
        </w:rPr>
        <w:t>（一）</w:t>
      </w:r>
      <w:r>
        <w:rPr>
          <w:rFonts w:hint="eastAsia" w:ascii="楷体_GB2312" w:hAnsi="楷体_GB2312" w:eastAsia="楷体_GB2312" w:cs="楷体_GB2312"/>
          <w:b w:val="0"/>
          <w:bCs w:val="0"/>
          <w:i w:val="0"/>
          <w:iCs w:val="0"/>
          <w:caps w:val="0"/>
          <w:color w:val="000000"/>
          <w:spacing w:val="0"/>
          <w:sz w:val="32"/>
          <w:szCs w:val="32"/>
          <w:shd w:val="clear" w:color="auto" w:fill="FFFFFF"/>
        </w:rPr>
        <w:t>项目概况</w:t>
      </w:r>
    </w:p>
    <w:p>
      <w:pPr>
        <w:pStyle w:val="4"/>
        <w:keepNext w:val="0"/>
        <w:keepLines w:val="0"/>
        <w:pageBreakBefore w:val="0"/>
        <w:widowControl/>
        <w:shd w:val="clear" w:color="auto" w:fill="FFFFFF"/>
        <w:kinsoku/>
        <w:overflowPunct/>
        <w:topLinePunct w:val="0"/>
        <w:autoSpaceDE/>
        <w:autoSpaceDN/>
        <w:bidi w:val="0"/>
        <w:adjustRightInd/>
        <w:snapToGrid w:val="0"/>
        <w:spacing w:before="0" w:beforeAutospacing="0" w:after="0" w:afterAutospacing="0" w:line="520" w:lineRule="exact"/>
        <w:ind w:firstLine="560" w:firstLineChars="200"/>
        <w:jc w:val="both"/>
        <w:textAlignment w:val="auto"/>
        <w:rPr>
          <w:rFonts w:hint="eastAsia" w:ascii="仿宋_GB2312" w:hAnsi="Calibri" w:eastAsia="仿宋_GB2312" w:cs="仿宋_GB2312"/>
          <w:color w:val="000000"/>
          <w:sz w:val="28"/>
          <w:szCs w:val="28"/>
          <w:shd w:val="clear" w:color="auto" w:fill="FFFFFF"/>
          <w:lang w:eastAsia="zh-CN" w:bidi="ar"/>
        </w:rPr>
      </w:pPr>
      <w:r>
        <w:rPr>
          <w:rFonts w:hint="eastAsia" w:ascii="仿宋_GB2312" w:hAnsi="Calibri" w:eastAsia="仿宋_GB2312" w:cs="仿宋_GB2312"/>
          <w:color w:val="000000"/>
          <w:sz w:val="28"/>
          <w:szCs w:val="28"/>
          <w:shd w:val="clear" w:color="auto" w:fill="FFFFFF"/>
          <w:lang w:eastAsia="zh-CN" w:bidi="ar"/>
        </w:rPr>
        <w:t>为了确保本乡镇</w:t>
      </w:r>
      <w:r>
        <w:rPr>
          <w:rFonts w:hint="eastAsia" w:ascii="仿宋_GB2312" w:hAnsi="Calibri" w:eastAsia="仿宋_GB2312" w:cs="仿宋_GB2312"/>
          <w:color w:val="000000"/>
          <w:sz w:val="28"/>
          <w:szCs w:val="28"/>
          <w:shd w:val="clear" w:color="auto" w:fill="FFFFFF"/>
          <w:lang w:val="en-US" w:eastAsia="zh-CN" w:bidi="ar"/>
        </w:rPr>
        <w:t>安全生产</w:t>
      </w:r>
      <w:r>
        <w:rPr>
          <w:rFonts w:hint="eastAsia" w:ascii="仿宋_GB2312" w:hAnsi="Calibri" w:eastAsia="仿宋_GB2312" w:cs="仿宋_GB2312"/>
          <w:color w:val="000000"/>
          <w:sz w:val="28"/>
          <w:szCs w:val="28"/>
          <w:shd w:val="clear" w:color="auto" w:fill="FFFFFF"/>
          <w:lang w:eastAsia="zh-CN" w:bidi="ar"/>
        </w:rPr>
        <w:t>各项工作顺利进行，提高工作质量。</w:t>
      </w:r>
    </w:p>
    <w:p>
      <w:pPr>
        <w:pStyle w:val="4"/>
        <w:keepNext w:val="0"/>
        <w:keepLines w:val="0"/>
        <w:pageBreakBefore w:val="0"/>
        <w:widowControl/>
        <w:numPr>
          <w:ilvl w:val="0"/>
          <w:numId w:val="5"/>
        </w:numPr>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val="0"/>
        <w:spacing w:before="0" w:beforeAutospacing="0" w:after="0" w:afterAutospacing="0" w:line="520" w:lineRule="exact"/>
        <w:ind w:left="0" w:leftChars="0" w:right="0" w:firstLine="640" w:firstLineChars="200"/>
        <w:jc w:val="both"/>
        <w:textAlignment w:val="auto"/>
        <w:rPr>
          <w:rFonts w:hint="eastAsia" w:ascii="楷体_GB2312" w:hAnsi="楷体_GB2312" w:eastAsia="楷体_GB2312" w:cs="楷体_GB2312"/>
          <w:b w:val="0"/>
          <w:bCs w:val="0"/>
          <w:i w:val="0"/>
          <w:iCs w:val="0"/>
          <w:caps w:val="0"/>
          <w:color w:val="000000"/>
          <w:spacing w:val="0"/>
          <w:sz w:val="32"/>
          <w:szCs w:val="32"/>
          <w:shd w:val="clear" w:color="auto" w:fill="FFFFFF"/>
        </w:rPr>
      </w:pPr>
      <w:r>
        <w:rPr>
          <w:rFonts w:hint="eastAsia" w:ascii="楷体_GB2312" w:hAnsi="楷体_GB2312" w:eastAsia="楷体_GB2312" w:cs="楷体_GB2312"/>
          <w:b w:val="0"/>
          <w:bCs w:val="0"/>
          <w:i w:val="0"/>
          <w:iCs w:val="0"/>
          <w:caps w:val="0"/>
          <w:color w:val="000000"/>
          <w:spacing w:val="0"/>
          <w:sz w:val="32"/>
          <w:szCs w:val="32"/>
          <w:shd w:val="clear" w:color="auto" w:fill="FFFFFF"/>
        </w:rPr>
        <w:t>预算资金使用管理情况</w:t>
      </w:r>
    </w:p>
    <w:p>
      <w:pPr>
        <w:keepNext w:val="0"/>
        <w:keepLines w:val="0"/>
        <w:pageBreakBefore w:val="0"/>
        <w:kinsoku/>
        <w:overflowPunct/>
        <w:topLinePunct w:val="0"/>
        <w:autoSpaceDE/>
        <w:autoSpaceDN/>
        <w:bidi w:val="0"/>
        <w:adjustRightInd/>
        <w:snapToGrid w:val="0"/>
        <w:spacing w:line="520" w:lineRule="exact"/>
        <w:ind w:firstLine="560" w:firstLineChars="200"/>
        <w:textAlignment w:val="auto"/>
        <w:outlineLvl w:val="1"/>
        <w:rPr>
          <w:rFonts w:hint="eastAsia" w:ascii="仿宋_GB2312" w:hAnsi="Calibri" w:eastAsia="仿宋_GB2312" w:cs="仿宋_GB2312"/>
          <w:color w:val="000000"/>
          <w:kern w:val="0"/>
          <w:sz w:val="28"/>
          <w:szCs w:val="28"/>
          <w:shd w:val="clear" w:color="auto" w:fill="FFFFFF"/>
          <w:lang w:bidi="ar"/>
        </w:rPr>
      </w:pPr>
      <w:r>
        <w:rPr>
          <w:rFonts w:hint="eastAsia" w:ascii="仿宋_GB2312" w:hAnsi="Calibri" w:eastAsia="仿宋_GB2312" w:cs="仿宋_GB2312"/>
          <w:color w:val="000000"/>
          <w:kern w:val="0"/>
          <w:sz w:val="28"/>
          <w:szCs w:val="28"/>
          <w:shd w:val="clear" w:color="auto" w:fill="FFFFFF"/>
          <w:lang w:bidi="ar"/>
        </w:rPr>
        <w:t>1.预算资金安排及管理情况</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Autospacing="0" w:after="0" w:afterAutospacing="0" w:line="240" w:lineRule="auto"/>
        <w:ind w:right="0" w:firstLine="468" w:firstLineChars="200"/>
        <w:jc w:val="left"/>
        <w:textAlignment w:val="auto"/>
        <w:outlineLvl w:val="9"/>
        <w:rPr>
          <w:rFonts w:hint="eastAsia" w:ascii="仿宋_GB2312" w:hAnsi="Calibri" w:eastAsia="仿宋_GB2312" w:cs="仿宋_GB2312"/>
          <w:color w:val="000000"/>
          <w:sz w:val="28"/>
          <w:szCs w:val="28"/>
          <w:shd w:val="clear" w:color="auto" w:fill="FFFFFF"/>
          <w:lang w:val="en-US" w:eastAsia="zh-CN" w:bidi="ar"/>
        </w:rPr>
      </w:pPr>
      <w:r>
        <w:rPr>
          <w:rFonts w:hint="eastAsia" w:ascii="仿宋_GB2312" w:hAnsi="Calibri" w:eastAsia="仿宋_GB2312" w:cs="仿宋_GB2312"/>
          <w:color w:val="000000"/>
          <w:spacing w:val="-23"/>
          <w:sz w:val="28"/>
          <w:szCs w:val="28"/>
          <w:shd w:val="clear" w:color="auto" w:fill="FFFFFF"/>
          <w:lang w:val="en-US" w:eastAsia="zh-CN" w:bidi="ar"/>
        </w:rPr>
        <w:t xml:space="preserve"> </w:t>
      </w:r>
      <w:r>
        <w:rPr>
          <w:rFonts w:hint="eastAsia" w:ascii="仿宋_GB2312" w:eastAsia="仿宋_GB2312"/>
          <w:sz w:val="28"/>
          <w:szCs w:val="28"/>
          <w:lang w:val="en-US" w:eastAsia="zh-CN"/>
        </w:rPr>
        <w:t>2023年县财政预算安排32万元用于</w:t>
      </w:r>
      <w:r>
        <w:rPr>
          <w:rFonts w:hint="eastAsia" w:ascii="仿宋_GB2312" w:eastAsia="仿宋_GB2312" w:cs="Times New Roman"/>
          <w:sz w:val="28"/>
          <w:szCs w:val="28"/>
          <w:lang w:val="en-US" w:eastAsia="zh-CN"/>
        </w:rPr>
        <w:t>漠滨侗族苗族</w:t>
      </w:r>
      <w:r>
        <w:rPr>
          <w:rFonts w:hint="eastAsia" w:ascii="仿宋_GB2312" w:hAnsi="Times New Roman" w:eastAsia="仿宋_GB2312" w:cs="Times New Roman"/>
          <w:sz w:val="28"/>
          <w:szCs w:val="28"/>
          <w:lang w:val="en-US" w:eastAsia="zh-CN"/>
        </w:rPr>
        <w:t>乡</w:t>
      </w:r>
      <w:r>
        <w:rPr>
          <w:rFonts w:hint="eastAsia" w:ascii="仿宋_GB2312" w:eastAsia="仿宋_GB2312" w:cs="Times New Roman"/>
          <w:sz w:val="28"/>
          <w:szCs w:val="28"/>
          <w:lang w:val="en-US" w:eastAsia="zh-CN"/>
        </w:rPr>
        <w:t>人民</w:t>
      </w:r>
      <w:r>
        <w:rPr>
          <w:rFonts w:hint="eastAsia" w:ascii="仿宋_GB2312" w:hAnsi="Times New Roman" w:eastAsia="仿宋_GB2312" w:cs="Times New Roman"/>
          <w:sz w:val="28"/>
          <w:szCs w:val="28"/>
          <w:lang w:val="en-US" w:eastAsia="zh-CN"/>
        </w:rPr>
        <w:t>政府</w:t>
      </w:r>
      <w:r>
        <w:rPr>
          <w:rFonts w:hint="eastAsia" w:ascii="仿宋_GB2312" w:eastAsia="仿宋_GB2312"/>
          <w:sz w:val="28"/>
          <w:szCs w:val="28"/>
          <w:lang w:val="en-US" w:eastAsia="zh-CN"/>
        </w:rPr>
        <w:t>项目开支，资金拨付到</w:t>
      </w:r>
      <w:r>
        <w:rPr>
          <w:rFonts w:hint="eastAsia" w:ascii="仿宋_GB2312" w:eastAsia="仿宋_GB2312" w:cs="Times New Roman"/>
          <w:sz w:val="28"/>
          <w:szCs w:val="28"/>
          <w:lang w:val="en-US" w:eastAsia="zh-CN"/>
        </w:rPr>
        <w:t>漠滨侗族苗族</w:t>
      </w:r>
      <w:r>
        <w:rPr>
          <w:rFonts w:hint="eastAsia" w:ascii="仿宋_GB2312" w:hAnsi="Times New Roman" w:eastAsia="仿宋_GB2312" w:cs="Times New Roman"/>
          <w:sz w:val="28"/>
          <w:szCs w:val="28"/>
          <w:lang w:val="en-US" w:eastAsia="zh-CN"/>
        </w:rPr>
        <w:t>乡</w:t>
      </w:r>
      <w:r>
        <w:rPr>
          <w:rFonts w:hint="eastAsia" w:ascii="仿宋_GB2312" w:eastAsia="仿宋_GB2312" w:cs="Times New Roman"/>
          <w:sz w:val="28"/>
          <w:szCs w:val="28"/>
          <w:lang w:val="en-US" w:eastAsia="zh-CN"/>
        </w:rPr>
        <w:t>人民</w:t>
      </w:r>
      <w:r>
        <w:rPr>
          <w:rFonts w:hint="eastAsia" w:ascii="仿宋_GB2312" w:hAnsi="Times New Roman" w:eastAsia="仿宋_GB2312" w:cs="Times New Roman"/>
          <w:sz w:val="28"/>
          <w:szCs w:val="28"/>
          <w:lang w:val="en-US" w:eastAsia="zh-CN"/>
        </w:rPr>
        <w:t>政府</w:t>
      </w:r>
      <w:r>
        <w:rPr>
          <w:rFonts w:hint="eastAsia" w:ascii="仿宋_GB2312" w:eastAsia="仿宋_GB2312"/>
          <w:sz w:val="28"/>
          <w:szCs w:val="28"/>
          <w:lang w:val="en-US" w:eastAsia="zh-CN"/>
        </w:rPr>
        <w:t>，资金到位率100%，</w:t>
      </w:r>
      <w:r>
        <w:rPr>
          <w:rFonts w:hint="eastAsia" w:ascii="仿宋_GB2312" w:eastAsia="仿宋_GB2312" w:cs="Times New Roman"/>
          <w:sz w:val="28"/>
          <w:szCs w:val="28"/>
          <w:lang w:val="en-US" w:eastAsia="zh-CN"/>
        </w:rPr>
        <w:t>漠滨侗族苗族</w:t>
      </w:r>
      <w:r>
        <w:rPr>
          <w:rFonts w:hint="eastAsia" w:ascii="仿宋_GB2312" w:hAnsi="Times New Roman" w:eastAsia="仿宋_GB2312" w:cs="Times New Roman"/>
          <w:sz w:val="28"/>
          <w:szCs w:val="28"/>
          <w:lang w:val="en-US" w:eastAsia="zh-CN"/>
        </w:rPr>
        <w:t>乡</w:t>
      </w:r>
      <w:r>
        <w:rPr>
          <w:rFonts w:hint="eastAsia" w:ascii="仿宋_GB2312" w:eastAsia="仿宋_GB2312" w:cs="Times New Roman"/>
          <w:sz w:val="28"/>
          <w:szCs w:val="28"/>
          <w:lang w:val="en-US" w:eastAsia="zh-CN"/>
        </w:rPr>
        <w:t>人民</w:t>
      </w:r>
      <w:r>
        <w:rPr>
          <w:rFonts w:hint="eastAsia" w:ascii="仿宋_GB2312" w:hAnsi="Times New Roman" w:eastAsia="仿宋_GB2312" w:cs="Times New Roman"/>
          <w:sz w:val="28"/>
          <w:szCs w:val="28"/>
          <w:lang w:val="en-US" w:eastAsia="zh-CN"/>
        </w:rPr>
        <w:t>政府</w:t>
      </w:r>
      <w:r>
        <w:rPr>
          <w:rFonts w:hint="eastAsia" w:ascii="仿宋_GB2312" w:eastAsia="仿宋_GB2312"/>
          <w:sz w:val="28"/>
          <w:szCs w:val="28"/>
          <w:lang w:val="en-US" w:eastAsia="zh-CN"/>
        </w:rPr>
        <w:t>按各项工作完成的进度支付。</w:t>
      </w:r>
    </w:p>
    <w:p>
      <w:pPr>
        <w:pStyle w:val="4"/>
        <w:keepNext w:val="0"/>
        <w:keepLines w:val="0"/>
        <w:pageBreakBefore w:val="0"/>
        <w:widowControl/>
        <w:shd w:val="clear" w:color="auto" w:fill="FFFFFF"/>
        <w:kinsoku/>
        <w:overflowPunct/>
        <w:topLinePunct w:val="0"/>
        <w:autoSpaceDE/>
        <w:autoSpaceDN/>
        <w:bidi w:val="0"/>
        <w:adjustRightInd/>
        <w:snapToGrid w:val="0"/>
        <w:spacing w:before="0" w:beforeAutospacing="0" w:after="0" w:afterAutospacing="0" w:line="520" w:lineRule="exact"/>
        <w:ind w:firstLine="560" w:firstLineChars="200"/>
        <w:jc w:val="both"/>
        <w:textAlignment w:val="auto"/>
        <w:rPr>
          <w:rFonts w:ascii="仿宋_GB2312" w:hAnsi="Calibri" w:eastAsia="仿宋_GB2312" w:cs="仿宋_GB2312"/>
          <w:color w:val="000000"/>
          <w:sz w:val="28"/>
          <w:szCs w:val="28"/>
          <w:shd w:val="clear" w:color="auto" w:fill="FFFFFF"/>
          <w:lang w:bidi="ar"/>
        </w:rPr>
      </w:pPr>
      <w:r>
        <w:rPr>
          <w:rFonts w:hint="eastAsia" w:ascii="仿宋_GB2312" w:hAnsi="Calibri" w:eastAsia="仿宋_GB2312" w:cs="仿宋_GB2312"/>
          <w:color w:val="000000"/>
          <w:sz w:val="28"/>
          <w:szCs w:val="28"/>
          <w:shd w:val="clear" w:color="auto" w:fill="FFFFFF"/>
          <w:lang w:val="en-US" w:eastAsia="zh-CN" w:bidi="ar"/>
        </w:rPr>
        <w:t>2.</w:t>
      </w:r>
      <w:r>
        <w:rPr>
          <w:rFonts w:ascii="仿宋_GB2312" w:hAnsi="Calibri" w:eastAsia="仿宋_GB2312" w:cs="仿宋_GB2312"/>
          <w:color w:val="000000"/>
          <w:sz w:val="28"/>
          <w:szCs w:val="28"/>
          <w:shd w:val="clear" w:color="auto" w:fill="FFFFFF"/>
          <w:lang w:bidi="ar"/>
        </w:rPr>
        <w:t>项目组织实施管理情况</w:t>
      </w:r>
    </w:p>
    <w:p>
      <w:pPr>
        <w:pStyle w:val="4"/>
        <w:keepNext w:val="0"/>
        <w:keepLines w:val="0"/>
        <w:pageBreakBefore w:val="0"/>
        <w:widowControl/>
        <w:numPr>
          <w:ilvl w:val="0"/>
          <w:numId w:val="0"/>
        </w:numPr>
        <w:shd w:val="clear" w:color="auto" w:fill="FFFFFF"/>
        <w:kinsoku/>
        <w:overflowPunct/>
        <w:topLinePunct w:val="0"/>
        <w:autoSpaceDE/>
        <w:autoSpaceDN/>
        <w:bidi w:val="0"/>
        <w:adjustRightInd/>
        <w:snapToGrid w:val="0"/>
        <w:spacing w:before="0" w:beforeAutospacing="0" w:after="0" w:afterAutospacing="0" w:line="520" w:lineRule="exact"/>
        <w:ind w:right="0" w:rightChars="0" w:firstLine="560" w:firstLineChars="200"/>
        <w:jc w:val="both"/>
        <w:textAlignment w:val="auto"/>
        <w:rPr>
          <w:rFonts w:hint="eastAsia" w:ascii="楷体_GB2312" w:hAnsi="楷体_GB2312" w:eastAsia="楷体_GB2312" w:cs="楷体_GB2312"/>
          <w:b w:val="0"/>
          <w:bCs w:val="0"/>
          <w:i w:val="0"/>
          <w:iCs w:val="0"/>
          <w:caps w:val="0"/>
          <w:color w:val="000000"/>
          <w:spacing w:val="0"/>
          <w:sz w:val="32"/>
          <w:szCs w:val="32"/>
          <w:shd w:val="clear" w:color="auto" w:fill="FFFFFF"/>
        </w:rPr>
      </w:pPr>
      <w:r>
        <w:rPr>
          <w:rFonts w:hint="eastAsia" w:ascii="仿宋_GB2312" w:hAnsi="Calibri" w:eastAsia="仿宋_GB2312" w:cs="仿宋_GB2312"/>
          <w:color w:val="000000"/>
          <w:sz w:val="28"/>
          <w:szCs w:val="28"/>
          <w:shd w:val="clear" w:color="auto" w:fill="FFFFFF"/>
          <w:lang w:val="en-US" w:eastAsia="zh-CN" w:bidi="ar"/>
        </w:rPr>
        <w:t>2023年我们在县委县政府及上级主管部门的正确领导和指导下，安全生产工作圆满完成，受到了各级各部门的肯定。</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val="0"/>
        <w:spacing w:before="0" w:beforeAutospacing="0" w:after="0" w:afterAutospacing="0" w:line="520" w:lineRule="exact"/>
        <w:ind w:right="0" w:firstLine="551" w:firstLineChars="200"/>
        <w:jc w:val="both"/>
        <w:textAlignment w:val="auto"/>
        <w:rPr>
          <w:rFonts w:hint="eastAsia" w:ascii="楷体_GB2312" w:hAnsi="楷体_GB2312" w:eastAsia="楷体_GB2312" w:cs="楷体_GB2312"/>
          <w:b/>
          <w:bCs/>
          <w:i w:val="0"/>
          <w:iCs w:val="0"/>
          <w:caps w:val="0"/>
          <w:color w:val="000000"/>
          <w:spacing w:val="0"/>
          <w:sz w:val="32"/>
          <w:szCs w:val="32"/>
          <w:shd w:val="clear" w:color="auto" w:fill="FFFFFF"/>
        </w:rPr>
      </w:pPr>
      <w:r>
        <w:rPr>
          <w:rFonts w:hint="eastAsia" w:ascii="楷体_GB2312" w:hAnsi="楷体_GB2312" w:eastAsia="楷体_GB2312" w:cs="楷体_GB2312"/>
          <w:b/>
          <w:bCs/>
          <w:i w:val="0"/>
          <w:iCs w:val="0"/>
          <w:caps w:val="0"/>
          <w:color w:val="000000"/>
          <w:spacing w:val="-23"/>
          <w:sz w:val="32"/>
          <w:szCs w:val="32"/>
          <w:shd w:val="clear" w:color="auto" w:fill="FFFFFF"/>
        </w:rPr>
        <w:t>（三）</w:t>
      </w:r>
      <w:r>
        <w:rPr>
          <w:rFonts w:hint="eastAsia" w:ascii="楷体_GB2312" w:hAnsi="楷体_GB2312" w:eastAsia="楷体_GB2312" w:cs="楷体_GB2312"/>
          <w:b/>
          <w:bCs/>
          <w:i w:val="0"/>
          <w:iCs w:val="0"/>
          <w:caps w:val="0"/>
          <w:color w:val="000000"/>
          <w:spacing w:val="0"/>
          <w:sz w:val="32"/>
          <w:szCs w:val="32"/>
          <w:shd w:val="clear" w:color="auto" w:fill="FFFFFF"/>
        </w:rPr>
        <w:t>预算绩效目标情况</w:t>
      </w:r>
    </w:p>
    <w:p>
      <w:pPr>
        <w:keepNext w:val="0"/>
        <w:keepLines w:val="0"/>
        <w:pageBreakBefore w:val="0"/>
        <w:kinsoku/>
        <w:overflowPunct/>
        <w:topLinePunct w:val="0"/>
        <w:autoSpaceDE/>
        <w:autoSpaceDN/>
        <w:bidi w:val="0"/>
        <w:adjustRightInd/>
        <w:ind w:firstLine="640" w:firstLineChars="200"/>
        <w:textAlignment w:val="auto"/>
        <w:rPr>
          <w:rFonts w:hint="eastAsia" w:ascii="仿宋_GB2312" w:hAnsi="Calibri" w:eastAsia="仿宋_GB2312" w:cs="仿宋_GB2312"/>
          <w:i w:val="0"/>
          <w:iCs w:val="0"/>
          <w:caps w:val="0"/>
          <w:color w:val="000000"/>
          <w:spacing w:val="0"/>
          <w:kern w:val="0"/>
          <w:sz w:val="32"/>
          <w:szCs w:val="32"/>
          <w:shd w:val="clear" w:color="auto" w:fill="FFFFFF"/>
          <w:lang w:val="en-US" w:eastAsia="zh-CN" w:bidi="ar"/>
        </w:rPr>
      </w:pPr>
      <w:r>
        <w:rPr>
          <w:rFonts w:hint="eastAsia" w:ascii="仿宋_GB2312" w:hAnsi="Calibri" w:eastAsia="仿宋_GB2312" w:cs="仿宋_GB2312"/>
          <w:i w:val="0"/>
          <w:iCs w:val="0"/>
          <w:caps w:val="0"/>
          <w:color w:val="000000"/>
          <w:spacing w:val="0"/>
          <w:kern w:val="0"/>
          <w:sz w:val="32"/>
          <w:szCs w:val="32"/>
          <w:shd w:val="clear" w:color="auto" w:fill="FFFFFF"/>
          <w:lang w:val="en-US" w:eastAsia="zh-CN" w:bidi="ar"/>
        </w:rPr>
        <w:t>1.绩效目标</w:t>
      </w:r>
    </w:p>
    <w:p>
      <w:pPr>
        <w:keepNext w:val="0"/>
        <w:keepLines w:val="0"/>
        <w:pageBreakBefore w:val="0"/>
        <w:kinsoku/>
        <w:overflowPunct/>
        <w:topLinePunct w:val="0"/>
        <w:autoSpaceDE/>
        <w:autoSpaceDN/>
        <w:bidi w:val="0"/>
        <w:adjustRightInd/>
        <w:ind w:firstLine="560" w:firstLineChars="200"/>
        <w:textAlignment w:val="auto"/>
        <w:rPr>
          <w:rFonts w:hint="eastAsia" w:ascii="仿宋_GB2312" w:eastAsia="仿宋_GB2312"/>
          <w:sz w:val="28"/>
          <w:szCs w:val="28"/>
        </w:rPr>
      </w:pPr>
      <w:r>
        <w:rPr>
          <w:rFonts w:hint="eastAsia" w:ascii="仿宋_GB2312" w:eastAsia="仿宋_GB2312"/>
          <w:sz w:val="28"/>
          <w:szCs w:val="28"/>
        </w:rPr>
        <w:t>202</w:t>
      </w:r>
      <w:r>
        <w:rPr>
          <w:rFonts w:hint="eastAsia" w:ascii="仿宋_GB2312" w:eastAsia="仿宋_GB2312"/>
          <w:sz w:val="28"/>
          <w:szCs w:val="28"/>
          <w:lang w:val="en-US" w:eastAsia="zh-CN"/>
        </w:rPr>
        <w:t>3</w:t>
      </w:r>
      <w:r>
        <w:rPr>
          <w:rFonts w:hint="eastAsia" w:ascii="仿宋_GB2312" w:eastAsia="仿宋_GB2312"/>
          <w:sz w:val="28"/>
          <w:szCs w:val="28"/>
        </w:rPr>
        <w:t>年度，严格执行财经制度和管理规定，按时完成预算执行进度，严格控制、合理利用各项经费，鼓励合法合规的经费开支，按要求进行预算管理，不断完善资产管理制度，确保项目资金得到合理使用。</w:t>
      </w:r>
    </w:p>
    <w:p>
      <w:pPr>
        <w:keepNext w:val="0"/>
        <w:keepLines w:val="0"/>
        <w:pageBreakBefore w:val="0"/>
        <w:kinsoku/>
        <w:overflowPunct/>
        <w:topLinePunct w:val="0"/>
        <w:autoSpaceDE/>
        <w:autoSpaceDN/>
        <w:bidi w:val="0"/>
        <w:adjustRightInd/>
        <w:ind w:firstLine="640" w:firstLineChars="200"/>
        <w:textAlignment w:val="auto"/>
        <w:rPr>
          <w:rFonts w:hint="eastAsia" w:ascii="仿宋_GB2312" w:hAnsi="Calibri" w:eastAsia="仿宋_GB2312" w:cs="仿宋_GB2312"/>
          <w:color w:val="000000"/>
          <w:sz w:val="32"/>
          <w:szCs w:val="32"/>
          <w:shd w:val="clear" w:color="auto" w:fill="FFFFFF"/>
          <w:lang w:bidi="ar"/>
        </w:rPr>
      </w:pPr>
      <w:r>
        <w:rPr>
          <w:rFonts w:hint="eastAsia" w:ascii="仿宋_GB2312" w:hAnsi="Calibri" w:eastAsia="仿宋_GB2312" w:cs="仿宋_GB2312"/>
          <w:color w:val="000000"/>
          <w:sz w:val="32"/>
          <w:szCs w:val="32"/>
          <w:shd w:val="clear" w:color="auto" w:fill="FFFFFF"/>
          <w:lang w:val="en-US" w:eastAsia="zh-CN" w:bidi="ar"/>
        </w:rPr>
        <w:t>2.</w:t>
      </w:r>
      <w:r>
        <w:rPr>
          <w:rFonts w:hint="eastAsia" w:ascii="仿宋_GB2312" w:hAnsi="Calibri" w:eastAsia="仿宋_GB2312" w:cs="仿宋_GB2312"/>
          <w:color w:val="000000"/>
          <w:sz w:val="32"/>
          <w:szCs w:val="32"/>
          <w:shd w:val="clear" w:color="auto" w:fill="FFFFFF"/>
          <w:lang w:bidi="ar"/>
        </w:rPr>
        <w:t>绩效指标</w:t>
      </w:r>
    </w:p>
    <w:p>
      <w:pPr>
        <w:pStyle w:val="4"/>
        <w:keepNext w:val="0"/>
        <w:keepLines w:val="0"/>
        <w:pageBreakBefore w:val="0"/>
        <w:widowControl/>
        <w:numPr>
          <w:ilvl w:val="0"/>
          <w:numId w:val="0"/>
        </w:numPr>
        <w:shd w:val="clear" w:color="auto" w:fill="FFFFFF"/>
        <w:kinsoku/>
        <w:overflowPunct/>
        <w:topLinePunct w:val="0"/>
        <w:autoSpaceDE/>
        <w:autoSpaceDN/>
        <w:bidi w:val="0"/>
        <w:adjustRightInd/>
        <w:snapToGrid w:val="0"/>
        <w:spacing w:before="0" w:beforeAutospacing="0" w:after="0" w:afterAutospacing="0" w:line="520" w:lineRule="exact"/>
        <w:ind w:right="0" w:rightChars="0" w:firstLine="560" w:firstLineChars="200"/>
        <w:jc w:val="both"/>
        <w:textAlignment w:val="auto"/>
        <w:rPr>
          <w:rFonts w:hint="eastAsia" w:ascii="仿宋_GB2312" w:hAnsi="Calibri" w:eastAsia="仿宋_GB2312" w:cs="仿宋_GB2312"/>
          <w:i w:val="0"/>
          <w:iCs w:val="0"/>
          <w:caps w:val="0"/>
          <w:color w:val="000000"/>
          <w:spacing w:val="0"/>
          <w:kern w:val="0"/>
          <w:sz w:val="32"/>
          <w:szCs w:val="32"/>
          <w:shd w:val="clear" w:color="auto" w:fill="FFFFFF"/>
          <w:lang w:val="en-US" w:eastAsia="zh-CN" w:bidi="ar"/>
        </w:rPr>
      </w:pPr>
      <w:r>
        <w:rPr>
          <w:rFonts w:hint="eastAsia" w:ascii="仿宋_GB2312" w:hAnsi="Calibri" w:eastAsia="仿宋_GB2312" w:cs="仿宋_GB2312"/>
          <w:color w:val="000000"/>
          <w:sz w:val="28"/>
          <w:szCs w:val="28"/>
          <w:shd w:val="clear" w:color="auto" w:fill="FFFFFF"/>
          <w:lang w:val="en-US" w:eastAsia="zh-CN" w:bidi="ar"/>
        </w:rPr>
        <w:t>协助安全生产工作顺利完成及进行后续资金保障。</w:t>
      </w:r>
    </w:p>
    <w:p>
      <w:pPr>
        <w:pStyle w:val="5"/>
        <w:keepNext w:val="0"/>
        <w:keepLines w:val="0"/>
        <w:pageBreakBefore w:val="0"/>
        <w:widowControl w:val="0"/>
        <w:kinsoku/>
        <w:wordWrap/>
        <w:overflowPunct/>
        <w:topLinePunct w:val="0"/>
        <w:autoSpaceDE/>
        <w:autoSpaceDN/>
        <w:bidi w:val="0"/>
        <w:adjustRightInd/>
        <w:snapToGrid w:val="0"/>
        <w:spacing w:beforeLines="0" w:afterLines="0" w:line="520" w:lineRule="exact"/>
        <w:ind w:left="0" w:leftChars="0" w:firstLine="640" w:firstLineChars="200"/>
        <w:textAlignment w:val="auto"/>
        <w:rPr>
          <w:rFonts w:hint="eastAsia" w:ascii="黑体" w:hAnsi="黑体" w:eastAsia="黑体" w:cs="黑体"/>
          <w:i w:val="0"/>
          <w:iCs w:val="0"/>
          <w:caps w:val="0"/>
          <w:color w:val="000000"/>
          <w:spacing w:val="0"/>
          <w:kern w:val="0"/>
          <w:sz w:val="32"/>
          <w:szCs w:val="32"/>
          <w:shd w:val="clear" w:color="auto" w:fill="FFFFFF"/>
          <w:lang w:val="en-US" w:eastAsia="zh-CN" w:bidi="ar"/>
        </w:rPr>
      </w:pPr>
      <w:r>
        <w:rPr>
          <w:rFonts w:hint="eastAsia" w:ascii="黑体" w:hAnsi="黑体" w:eastAsia="黑体" w:cs="黑体"/>
          <w:i w:val="0"/>
          <w:iCs w:val="0"/>
          <w:caps w:val="0"/>
          <w:color w:val="000000"/>
          <w:spacing w:val="0"/>
          <w:kern w:val="0"/>
          <w:sz w:val="32"/>
          <w:szCs w:val="32"/>
          <w:shd w:val="clear" w:color="auto" w:fill="FFFFFF"/>
          <w:lang w:val="en-US" w:eastAsia="zh-CN" w:bidi="ar"/>
        </w:rPr>
        <w:t>二、绩效评价工作情况</w:t>
      </w:r>
    </w:p>
    <w:p>
      <w:pPr>
        <w:keepNext w:val="0"/>
        <w:keepLines w:val="0"/>
        <w:pageBreakBefore w:val="0"/>
        <w:widowControl w:val="0"/>
        <w:kinsoku/>
        <w:wordWrap/>
        <w:overflowPunct/>
        <w:topLinePunct w:val="0"/>
        <w:autoSpaceDE/>
        <w:autoSpaceDN/>
        <w:bidi w:val="0"/>
        <w:adjustRightInd/>
        <w:snapToGrid w:val="0"/>
        <w:spacing w:line="520" w:lineRule="exact"/>
        <w:ind w:left="0" w:leftChars="0" w:firstLine="548" w:firstLineChars="200"/>
        <w:textAlignment w:val="auto"/>
        <w:rPr>
          <w:rFonts w:hint="eastAsia" w:ascii="楷体_GB2312" w:hAnsi="楷体_GB2312" w:eastAsia="楷体_GB2312" w:cs="楷体_GB2312"/>
          <w:b w:val="0"/>
          <w:bCs w:val="0"/>
          <w:i w:val="0"/>
          <w:iCs w:val="0"/>
          <w:caps w:val="0"/>
          <w:color w:val="000000"/>
          <w:spacing w:val="0"/>
          <w:kern w:val="0"/>
          <w:sz w:val="32"/>
          <w:szCs w:val="32"/>
          <w:shd w:val="clear" w:color="auto" w:fill="FFFFFF"/>
          <w:lang w:val="en-US" w:eastAsia="zh-CN" w:bidi="ar"/>
        </w:rPr>
      </w:pPr>
      <w:r>
        <w:rPr>
          <w:rFonts w:hint="eastAsia" w:ascii="楷体_GB2312" w:hAnsi="楷体_GB2312" w:eastAsia="楷体_GB2312" w:cs="楷体_GB2312"/>
          <w:b w:val="0"/>
          <w:bCs w:val="0"/>
          <w:i w:val="0"/>
          <w:iCs w:val="0"/>
          <w:caps w:val="0"/>
          <w:color w:val="000000"/>
          <w:spacing w:val="-23"/>
          <w:kern w:val="0"/>
          <w:sz w:val="32"/>
          <w:szCs w:val="32"/>
          <w:shd w:val="clear" w:color="auto" w:fill="FFFFFF"/>
          <w:lang w:val="en-US" w:eastAsia="zh-CN" w:bidi="ar"/>
        </w:rPr>
        <w:t>（一）</w:t>
      </w:r>
      <w:r>
        <w:rPr>
          <w:rFonts w:hint="eastAsia" w:ascii="楷体_GB2312" w:hAnsi="楷体_GB2312" w:eastAsia="楷体_GB2312" w:cs="楷体_GB2312"/>
          <w:b w:val="0"/>
          <w:bCs w:val="0"/>
          <w:i w:val="0"/>
          <w:iCs w:val="0"/>
          <w:caps w:val="0"/>
          <w:color w:val="000000"/>
          <w:spacing w:val="0"/>
          <w:kern w:val="0"/>
          <w:sz w:val="32"/>
          <w:szCs w:val="32"/>
          <w:shd w:val="clear" w:color="auto" w:fill="FFFFFF"/>
          <w:lang w:val="en-US" w:eastAsia="zh-CN" w:bidi="ar"/>
        </w:rPr>
        <w:t>绩效评价目的</w:t>
      </w:r>
    </w:p>
    <w:p>
      <w:pPr>
        <w:keepNext w:val="0"/>
        <w:keepLines w:val="0"/>
        <w:pageBreakBefore w:val="0"/>
        <w:kinsoku/>
        <w:overflowPunct/>
        <w:topLinePunct w:val="0"/>
        <w:autoSpaceDE/>
        <w:autoSpaceDN/>
        <w:bidi w:val="0"/>
        <w:adjustRightInd/>
        <w:snapToGrid w:val="0"/>
        <w:spacing w:line="520" w:lineRule="exact"/>
        <w:ind w:firstLine="560" w:firstLineChars="200"/>
        <w:textAlignment w:val="auto"/>
        <w:rPr>
          <w:rFonts w:hint="eastAsia" w:ascii="仿宋_GB2312" w:hAnsi="仿宋_GB2312" w:eastAsia="仿宋_GB2312" w:cs="仿宋_GB2312"/>
          <w:color w:val="000000"/>
          <w:kern w:val="0"/>
          <w:sz w:val="28"/>
          <w:szCs w:val="28"/>
          <w:shd w:val="clear" w:color="auto" w:fill="FFFFFF"/>
          <w:lang w:eastAsia="zh-CN" w:bidi="ar"/>
        </w:rPr>
      </w:pPr>
      <w:r>
        <w:rPr>
          <w:rFonts w:hint="eastAsia" w:ascii="仿宋_GB2312" w:hAnsi="仿宋_GB2312" w:eastAsia="仿宋_GB2312" w:cs="仿宋_GB2312"/>
          <w:color w:val="000000"/>
          <w:kern w:val="0"/>
          <w:sz w:val="28"/>
          <w:szCs w:val="28"/>
          <w:shd w:val="clear" w:color="auto" w:fill="FFFFFF"/>
          <w:lang w:eastAsia="zh-CN" w:bidi="ar"/>
        </w:rPr>
        <w:t>确保</w:t>
      </w:r>
      <w:r>
        <w:rPr>
          <w:rFonts w:hint="eastAsia" w:ascii="仿宋_GB2312" w:hAnsi="仿宋_GB2312" w:eastAsia="仿宋_GB2312" w:cs="仿宋_GB2312"/>
          <w:color w:val="000000"/>
          <w:kern w:val="0"/>
          <w:sz w:val="28"/>
          <w:szCs w:val="28"/>
          <w:shd w:val="clear" w:color="auto" w:fill="FFFFFF"/>
          <w:lang w:val="en-US" w:eastAsia="zh-CN" w:bidi="ar"/>
        </w:rPr>
        <w:t>漠滨乡安全生产工作</w:t>
      </w:r>
      <w:r>
        <w:rPr>
          <w:rFonts w:hint="eastAsia" w:ascii="仿宋_GB2312" w:hAnsi="仿宋_GB2312" w:eastAsia="仿宋_GB2312" w:cs="仿宋_GB2312"/>
          <w:color w:val="000000"/>
          <w:kern w:val="0"/>
          <w:sz w:val="28"/>
          <w:szCs w:val="28"/>
          <w:shd w:val="clear" w:color="auto" w:fill="FFFFFF"/>
          <w:lang w:eastAsia="zh-CN" w:bidi="ar"/>
        </w:rPr>
        <w:t>的有序开展。</w:t>
      </w:r>
    </w:p>
    <w:p>
      <w:pPr>
        <w:keepNext w:val="0"/>
        <w:keepLines w:val="0"/>
        <w:pageBreakBefore w:val="0"/>
        <w:widowControl w:val="0"/>
        <w:kinsoku/>
        <w:wordWrap/>
        <w:overflowPunct/>
        <w:topLinePunct w:val="0"/>
        <w:autoSpaceDE/>
        <w:autoSpaceDN/>
        <w:bidi w:val="0"/>
        <w:adjustRightInd/>
        <w:snapToGrid w:val="0"/>
        <w:spacing w:line="520" w:lineRule="exact"/>
        <w:ind w:left="0" w:leftChars="0" w:firstLine="640" w:firstLineChars="200"/>
        <w:textAlignment w:val="auto"/>
        <w:rPr>
          <w:rFonts w:hint="eastAsia" w:ascii="楷体_GB2312" w:hAnsi="楷体_GB2312" w:eastAsia="楷体_GB2312" w:cs="楷体_GB2312"/>
          <w:b w:val="0"/>
          <w:bCs w:val="0"/>
          <w:i w:val="0"/>
          <w:iCs w:val="0"/>
          <w:caps w:val="0"/>
          <w:color w:val="000000"/>
          <w:spacing w:val="0"/>
          <w:kern w:val="0"/>
          <w:sz w:val="32"/>
          <w:szCs w:val="32"/>
          <w:shd w:val="clear" w:color="auto" w:fill="FFFFFF"/>
          <w:lang w:val="en-US" w:eastAsia="zh-CN" w:bidi="ar"/>
        </w:rPr>
      </w:pPr>
    </w:p>
    <w:p>
      <w:pPr>
        <w:keepNext w:val="0"/>
        <w:keepLines w:val="0"/>
        <w:pageBreakBefore w:val="0"/>
        <w:widowControl w:val="0"/>
        <w:numPr>
          <w:ilvl w:val="0"/>
          <w:numId w:val="6"/>
        </w:numPr>
        <w:kinsoku/>
        <w:wordWrap/>
        <w:overflowPunct/>
        <w:topLinePunct w:val="0"/>
        <w:autoSpaceDE/>
        <w:autoSpaceDN/>
        <w:bidi w:val="0"/>
        <w:adjustRightInd/>
        <w:snapToGrid w:val="0"/>
        <w:spacing w:line="520" w:lineRule="exact"/>
        <w:ind w:left="0" w:leftChars="0" w:firstLine="640" w:firstLineChars="200"/>
        <w:textAlignment w:val="auto"/>
        <w:rPr>
          <w:rFonts w:hint="eastAsia" w:ascii="楷体_GB2312" w:hAnsi="楷体_GB2312" w:eastAsia="楷体_GB2312" w:cs="楷体_GB2312"/>
          <w:b w:val="0"/>
          <w:bCs w:val="0"/>
          <w:i w:val="0"/>
          <w:iCs w:val="0"/>
          <w:caps w:val="0"/>
          <w:color w:val="000000"/>
          <w:spacing w:val="0"/>
          <w:kern w:val="0"/>
          <w:sz w:val="32"/>
          <w:szCs w:val="32"/>
          <w:shd w:val="clear" w:color="auto" w:fill="FFFFFF"/>
          <w:lang w:val="en-US" w:eastAsia="zh-CN" w:bidi="ar"/>
        </w:rPr>
      </w:pPr>
      <w:bookmarkStart w:id="0" w:name="_Toc11844"/>
      <w:r>
        <w:rPr>
          <w:rFonts w:hint="eastAsia" w:ascii="楷体_GB2312" w:hAnsi="楷体_GB2312" w:eastAsia="楷体_GB2312" w:cs="楷体_GB2312"/>
          <w:b w:val="0"/>
          <w:bCs w:val="0"/>
          <w:i w:val="0"/>
          <w:iCs w:val="0"/>
          <w:caps w:val="0"/>
          <w:color w:val="000000"/>
          <w:spacing w:val="0"/>
          <w:kern w:val="0"/>
          <w:sz w:val="32"/>
          <w:szCs w:val="32"/>
          <w:shd w:val="clear" w:color="auto" w:fill="FFFFFF"/>
          <w:lang w:val="en-US" w:eastAsia="zh-CN" w:bidi="ar"/>
        </w:rPr>
        <w:t>被评价单位、绩效评价范围与时段</w:t>
      </w:r>
      <w:bookmarkEnd w:id="0"/>
      <w:bookmarkStart w:id="1" w:name="_Toc31835"/>
    </w:p>
    <w:p>
      <w:pPr>
        <w:keepNext w:val="0"/>
        <w:keepLines w:val="0"/>
        <w:pageBreakBefore w:val="0"/>
        <w:widowControl w:val="0"/>
        <w:numPr>
          <w:numId w:val="0"/>
        </w:numPr>
        <w:kinsoku/>
        <w:wordWrap/>
        <w:overflowPunct/>
        <w:topLinePunct w:val="0"/>
        <w:autoSpaceDE/>
        <w:autoSpaceDN/>
        <w:bidi w:val="0"/>
        <w:adjustRightInd/>
        <w:snapToGrid w:val="0"/>
        <w:spacing w:line="520" w:lineRule="exact"/>
        <w:ind w:leftChars="200" w:firstLine="560" w:firstLineChars="200"/>
        <w:textAlignment w:val="auto"/>
        <w:rPr>
          <w:rFonts w:hint="eastAsia" w:ascii="楷体_GB2312" w:hAnsi="楷体_GB2312" w:eastAsia="楷体_GB2312" w:cs="楷体_GB2312"/>
          <w:b w:val="0"/>
          <w:bCs w:val="0"/>
          <w:i w:val="0"/>
          <w:iCs w:val="0"/>
          <w:caps w:val="0"/>
          <w:color w:val="000000"/>
          <w:spacing w:val="0"/>
          <w:kern w:val="0"/>
          <w:sz w:val="32"/>
          <w:szCs w:val="32"/>
          <w:shd w:val="clear" w:color="auto" w:fill="FFFFFF"/>
          <w:lang w:val="en-US" w:eastAsia="zh-CN" w:bidi="ar"/>
        </w:rPr>
      </w:pPr>
      <w:r>
        <w:rPr>
          <w:rFonts w:hint="eastAsia" w:ascii="仿宋_GB2312" w:hAnsi="仿宋_GB2312" w:eastAsia="仿宋_GB2312" w:cs="仿宋_GB2312"/>
          <w:color w:val="000000"/>
          <w:kern w:val="0"/>
          <w:sz w:val="28"/>
          <w:szCs w:val="28"/>
          <w:shd w:val="clear" w:color="auto" w:fill="FFFFFF"/>
          <w:lang w:val="en-US" w:eastAsia="zh-CN" w:bidi="ar"/>
        </w:rPr>
        <w:t>2023年整年度。</w:t>
      </w:r>
    </w:p>
    <w:p>
      <w:pPr>
        <w:keepNext w:val="0"/>
        <w:keepLines w:val="0"/>
        <w:pageBreakBefore w:val="0"/>
        <w:widowControl w:val="0"/>
        <w:numPr>
          <w:ilvl w:val="0"/>
          <w:numId w:val="6"/>
        </w:numPr>
        <w:kinsoku/>
        <w:wordWrap/>
        <w:overflowPunct/>
        <w:topLinePunct w:val="0"/>
        <w:autoSpaceDE/>
        <w:autoSpaceDN/>
        <w:bidi w:val="0"/>
        <w:adjustRightInd/>
        <w:snapToGrid w:val="0"/>
        <w:spacing w:line="520" w:lineRule="exact"/>
        <w:ind w:left="0" w:leftChars="0" w:firstLine="640" w:firstLineChars="200"/>
        <w:textAlignment w:val="auto"/>
        <w:rPr>
          <w:rFonts w:hint="eastAsia" w:ascii="楷体_GB2312" w:hAnsi="楷体_GB2312" w:eastAsia="楷体_GB2312" w:cs="楷体_GB2312"/>
          <w:b w:val="0"/>
          <w:bCs w:val="0"/>
          <w:i w:val="0"/>
          <w:iCs w:val="0"/>
          <w:caps w:val="0"/>
          <w:color w:val="000000"/>
          <w:spacing w:val="0"/>
          <w:kern w:val="0"/>
          <w:sz w:val="32"/>
          <w:szCs w:val="32"/>
          <w:shd w:val="clear" w:color="auto" w:fill="FFFFFF"/>
          <w:lang w:val="en-US" w:eastAsia="zh-CN" w:bidi="ar"/>
        </w:rPr>
      </w:pPr>
      <w:r>
        <w:rPr>
          <w:rFonts w:hint="eastAsia" w:ascii="楷体_GB2312" w:hAnsi="楷体_GB2312" w:eastAsia="楷体_GB2312" w:cs="楷体_GB2312"/>
          <w:b w:val="0"/>
          <w:bCs w:val="0"/>
          <w:i w:val="0"/>
          <w:iCs w:val="0"/>
          <w:caps w:val="0"/>
          <w:color w:val="000000"/>
          <w:spacing w:val="0"/>
          <w:kern w:val="0"/>
          <w:sz w:val="32"/>
          <w:szCs w:val="32"/>
          <w:shd w:val="clear" w:color="auto" w:fill="FFFFFF"/>
          <w:lang w:val="en-US" w:eastAsia="zh-CN" w:bidi="ar"/>
        </w:rPr>
        <w:t>绩效评价原则、评价指标体系、评价方法</w:t>
      </w:r>
      <w:bookmarkEnd w:id="1"/>
    </w:p>
    <w:p>
      <w:pPr>
        <w:keepNext w:val="0"/>
        <w:keepLines w:val="0"/>
        <w:pageBreakBefore w:val="0"/>
        <w:widowControl w:val="0"/>
        <w:numPr>
          <w:numId w:val="0"/>
        </w:numPr>
        <w:kinsoku/>
        <w:wordWrap/>
        <w:overflowPunct/>
        <w:topLinePunct w:val="0"/>
        <w:autoSpaceDE/>
        <w:autoSpaceDN/>
        <w:bidi w:val="0"/>
        <w:adjustRightInd/>
        <w:snapToGrid w:val="0"/>
        <w:spacing w:line="520" w:lineRule="exact"/>
        <w:ind w:leftChars="200" w:firstLine="560" w:firstLineChars="200"/>
        <w:textAlignment w:val="auto"/>
        <w:rPr>
          <w:rFonts w:hint="eastAsia" w:ascii="楷体_GB2312" w:hAnsi="楷体_GB2312" w:eastAsia="楷体_GB2312" w:cs="楷体_GB2312"/>
          <w:b w:val="0"/>
          <w:bCs w:val="0"/>
          <w:i w:val="0"/>
          <w:iCs w:val="0"/>
          <w:caps w:val="0"/>
          <w:color w:val="000000"/>
          <w:spacing w:val="0"/>
          <w:kern w:val="0"/>
          <w:sz w:val="32"/>
          <w:szCs w:val="32"/>
          <w:shd w:val="clear" w:color="auto" w:fill="FFFFFF"/>
          <w:lang w:val="en-US" w:eastAsia="zh-CN" w:bidi="ar"/>
        </w:rPr>
      </w:pPr>
      <w:r>
        <w:rPr>
          <w:rFonts w:hint="eastAsia" w:ascii="仿宋_GB2312" w:hAnsi="仿宋_GB2312" w:eastAsia="仿宋_GB2312" w:cs="仿宋_GB2312"/>
          <w:color w:val="000000"/>
          <w:kern w:val="0"/>
          <w:sz w:val="28"/>
          <w:szCs w:val="28"/>
          <w:shd w:val="clear" w:color="auto" w:fill="FFFFFF"/>
          <w:lang w:val="en-US" w:eastAsia="zh-CN" w:bidi="ar"/>
        </w:rPr>
        <w:t>相关的绩效考核方法。</w:t>
      </w:r>
    </w:p>
    <w:p>
      <w:pPr>
        <w:keepNext w:val="0"/>
        <w:keepLines w:val="0"/>
        <w:pageBreakBefore w:val="0"/>
        <w:widowControl w:val="0"/>
        <w:kinsoku/>
        <w:wordWrap/>
        <w:overflowPunct/>
        <w:topLinePunct w:val="0"/>
        <w:autoSpaceDE/>
        <w:autoSpaceDN/>
        <w:bidi w:val="0"/>
        <w:adjustRightInd/>
        <w:snapToGrid w:val="0"/>
        <w:spacing w:line="520" w:lineRule="exact"/>
        <w:ind w:firstLine="640" w:firstLineChars="200"/>
        <w:textAlignment w:val="auto"/>
        <w:outlineLvl w:val="0"/>
        <w:rPr>
          <w:rFonts w:hint="eastAsia" w:ascii="黑体" w:hAnsi="黑体" w:eastAsia="黑体" w:cs="黑体"/>
          <w:i w:val="0"/>
          <w:iCs w:val="0"/>
          <w:caps w:val="0"/>
          <w:color w:val="000000"/>
          <w:spacing w:val="0"/>
          <w:kern w:val="0"/>
          <w:sz w:val="32"/>
          <w:szCs w:val="32"/>
          <w:shd w:val="clear" w:color="auto" w:fill="FFFFFF"/>
          <w:lang w:val="en-US" w:eastAsia="zh-CN" w:bidi="ar"/>
        </w:rPr>
      </w:pPr>
      <w:bookmarkStart w:id="2" w:name="_Toc7615"/>
      <w:bookmarkStart w:id="3" w:name="_Toc32076"/>
      <w:r>
        <w:rPr>
          <w:rFonts w:hint="eastAsia" w:ascii="黑体" w:hAnsi="黑体" w:eastAsia="黑体" w:cs="黑体"/>
          <w:i w:val="0"/>
          <w:iCs w:val="0"/>
          <w:caps w:val="0"/>
          <w:color w:val="000000"/>
          <w:spacing w:val="0"/>
          <w:kern w:val="0"/>
          <w:sz w:val="32"/>
          <w:szCs w:val="32"/>
          <w:shd w:val="clear" w:color="auto" w:fill="FFFFFF"/>
          <w:lang w:val="en-US" w:eastAsia="zh-CN" w:bidi="ar"/>
        </w:rPr>
        <w:t>三、主要绩效及评价结论</w:t>
      </w:r>
      <w:bookmarkEnd w:id="2"/>
      <w:bookmarkEnd w:id="3"/>
    </w:p>
    <w:p>
      <w:pPr>
        <w:pStyle w:val="4"/>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105" w:afterAutospacing="0" w:line="6" w:lineRule="atLeast"/>
        <w:ind w:right="0" w:rightChars="0" w:firstLine="548" w:firstLineChars="200"/>
        <w:textAlignment w:val="auto"/>
        <w:rPr>
          <w:rFonts w:hint="eastAsia" w:ascii="仿宋_GB2312" w:hAnsi="仿宋_GB2312" w:eastAsia="仿宋_GB2312" w:cs="仿宋_GB2312"/>
          <w:kern w:val="0"/>
          <w:sz w:val="28"/>
          <w:szCs w:val="28"/>
          <w:lang w:val="en-US" w:eastAsia="zh-CN" w:bidi="ar"/>
        </w:rPr>
      </w:pPr>
      <w:r>
        <w:rPr>
          <w:rFonts w:hint="eastAsia" w:ascii="楷体_GB2312" w:hAnsi="楷体_GB2312" w:eastAsia="楷体_GB2312" w:cs="楷体_GB2312"/>
          <w:b w:val="0"/>
          <w:bCs w:val="0"/>
          <w:i w:val="0"/>
          <w:iCs w:val="0"/>
          <w:caps w:val="0"/>
          <w:color w:val="000000"/>
          <w:spacing w:val="-23"/>
          <w:kern w:val="0"/>
          <w:sz w:val="32"/>
          <w:szCs w:val="32"/>
          <w:shd w:val="clear" w:color="auto" w:fill="FFFFFF"/>
          <w:lang w:val="en-US" w:eastAsia="zh-CN" w:bidi="ar"/>
        </w:rPr>
        <w:t>（一）社会效益：</w:t>
      </w:r>
      <w:r>
        <w:rPr>
          <w:rFonts w:hint="eastAsia" w:ascii="仿宋_GB2312" w:hAnsi="仿宋_GB2312" w:eastAsia="仿宋_GB2312" w:cs="仿宋_GB2312"/>
          <w:kern w:val="0"/>
          <w:sz w:val="28"/>
          <w:szCs w:val="28"/>
          <w:lang w:val="en-US" w:eastAsia="zh-CN" w:bidi="ar"/>
        </w:rPr>
        <w:t>完善安全生产工作各方面设施，提升群众生活质量。</w:t>
      </w:r>
    </w:p>
    <w:p>
      <w:pPr>
        <w:keepNext w:val="0"/>
        <w:keepLines w:val="0"/>
        <w:pageBreakBefore w:val="0"/>
        <w:kinsoku/>
        <w:overflowPunct/>
        <w:topLinePunct w:val="0"/>
        <w:autoSpaceDE/>
        <w:autoSpaceDN/>
        <w:bidi w:val="0"/>
        <w:adjustRightInd/>
        <w:snapToGrid w:val="0"/>
        <w:spacing w:line="520" w:lineRule="exact"/>
        <w:ind w:firstLine="548" w:firstLineChars="200"/>
        <w:textAlignment w:val="auto"/>
        <w:rPr>
          <w:rFonts w:hint="eastAsia" w:ascii="仿宋_GB2312" w:hAnsi="仿宋_GB2312" w:eastAsia="仿宋_GB2312" w:cs="仿宋_GB2312"/>
          <w:color w:val="000000"/>
          <w:kern w:val="0"/>
          <w:sz w:val="28"/>
          <w:szCs w:val="28"/>
          <w:shd w:val="clear" w:color="auto" w:fill="FFFFFF"/>
          <w:lang w:eastAsia="zh-CN" w:bidi="ar"/>
        </w:rPr>
      </w:pPr>
      <w:r>
        <w:rPr>
          <w:rFonts w:hint="eastAsia" w:ascii="楷体_GB2312" w:hAnsi="楷体_GB2312" w:eastAsia="楷体_GB2312" w:cs="楷体_GB2312"/>
          <w:b w:val="0"/>
          <w:bCs w:val="0"/>
          <w:i w:val="0"/>
          <w:iCs w:val="0"/>
          <w:caps w:val="0"/>
          <w:color w:val="000000"/>
          <w:spacing w:val="-23"/>
          <w:kern w:val="0"/>
          <w:sz w:val="32"/>
          <w:szCs w:val="32"/>
          <w:shd w:val="clear" w:color="auto" w:fill="FFFFFF"/>
          <w:lang w:val="en-US" w:eastAsia="zh-CN" w:bidi="ar"/>
        </w:rPr>
        <w:t>（</w:t>
      </w:r>
      <w:r>
        <w:rPr>
          <w:rFonts w:hint="eastAsia" w:ascii="楷体_GB2312" w:hAnsi="楷体_GB2312" w:eastAsia="楷体_GB2312" w:cs="楷体_GB2312"/>
          <w:b w:val="0"/>
          <w:bCs w:val="0"/>
          <w:i w:val="0"/>
          <w:iCs w:val="0"/>
          <w:caps w:val="0"/>
          <w:color w:val="000000"/>
          <w:spacing w:val="-23"/>
          <w:kern w:val="0"/>
          <w:sz w:val="32"/>
          <w:szCs w:val="32"/>
          <w:shd w:val="clear" w:color="auto" w:fill="FFFFFF"/>
          <w:lang w:val="en-US" w:eastAsia="zh-CN" w:bidi="ar"/>
        </w:rPr>
        <w:t>二）生态效益：</w:t>
      </w:r>
      <w:r>
        <w:rPr>
          <w:rFonts w:hint="eastAsia" w:ascii="仿宋_GB2312" w:hAnsi="仿宋_GB2312" w:eastAsia="仿宋_GB2312" w:cs="仿宋_GB2312"/>
          <w:color w:val="000000"/>
          <w:kern w:val="0"/>
          <w:sz w:val="28"/>
          <w:szCs w:val="28"/>
          <w:shd w:val="clear" w:color="auto" w:fill="FFFFFF"/>
          <w:lang w:eastAsia="zh-CN" w:bidi="ar"/>
        </w:rPr>
        <w:t>完</w:t>
      </w:r>
      <w:r>
        <w:rPr>
          <w:rFonts w:hint="eastAsia" w:ascii="仿宋_GB2312" w:hAnsi="仿宋_GB2312" w:eastAsia="仿宋_GB2312" w:cs="仿宋_GB2312"/>
          <w:kern w:val="0"/>
          <w:sz w:val="28"/>
          <w:szCs w:val="28"/>
          <w:lang w:val="en-US" w:eastAsia="zh-CN" w:bidi="ar"/>
        </w:rPr>
        <w:t>成生态环境成本节约率。</w:t>
      </w:r>
    </w:p>
    <w:p>
      <w:pPr>
        <w:keepNext w:val="0"/>
        <w:keepLines w:val="0"/>
        <w:pageBreakBefore w:val="0"/>
        <w:kinsoku/>
        <w:overflowPunct/>
        <w:topLinePunct w:val="0"/>
        <w:autoSpaceDE/>
        <w:autoSpaceDN/>
        <w:bidi w:val="0"/>
        <w:adjustRightInd/>
        <w:snapToGrid w:val="0"/>
        <w:spacing w:line="520" w:lineRule="exact"/>
        <w:ind w:firstLine="548" w:firstLineChars="200"/>
        <w:textAlignment w:val="auto"/>
        <w:rPr>
          <w:rFonts w:hint="eastAsia" w:ascii="仿宋_GB2312" w:hAnsi="仿宋_GB2312" w:eastAsia="仿宋_GB2312" w:cs="仿宋_GB2312"/>
          <w:color w:val="000000"/>
          <w:kern w:val="0"/>
          <w:sz w:val="28"/>
          <w:szCs w:val="28"/>
          <w:shd w:val="clear" w:color="auto" w:fill="FFFFFF"/>
          <w:lang w:eastAsia="zh-CN" w:bidi="ar"/>
        </w:rPr>
      </w:pPr>
      <w:r>
        <w:rPr>
          <w:rFonts w:hint="eastAsia" w:ascii="楷体_GB2312" w:hAnsi="楷体_GB2312" w:eastAsia="楷体_GB2312" w:cs="楷体_GB2312"/>
          <w:b w:val="0"/>
          <w:bCs w:val="0"/>
          <w:i w:val="0"/>
          <w:iCs w:val="0"/>
          <w:caps w:val="0"/>
          <w:color w:val="000000"/>
          <w:spacing w:val="-23"/>
          <w:kern w:val="0"/>
          <w:sz w:val="32"/>
          <w:szCs w:val="32"/>
          <w:shd w:val="clear" w:color="auto" w:fill="FFFFFF"/>
          <w:lang w:val="en-US" w:eastAsia="zh-CN" w:bidi="ar"/>
        </w:rPr>
        <w:t>（三）可持续影响：</w:t>
      </w:r>
      <w:r>
        <w:rPr>
          <w:rFonts w:hint="eastAsia" w:ascii="仿宋_GB2312" w:hAnsi="仿宋_GB2312" w:eastAsia="仿宋_GB2312" w:cs="仿宋_GB2312"/>
          <w:color w:val="000000"/>
          <w:kern w:val="0"/>
          <w:sz w:val="28"/>
          <w:szCs w:val="28"/>
          <w:shd w:val="clear" w:color="auto" w:fill="FFFFFF"/>
          <w:lang w:eastAsia="zh-CN" w:bidi="ar"/>
        </w:rPr>
        <w:t>持续推动</w:t>
      </w:r>
      <w:r>
        <w:rPr>
          <w:rFonts w:hint="eastAsia" w:ascii="仿宋_GB2312" w:hAnsi="仿宋_GB2312" w:eastAsia="仿宋_GB2312" w:cs="仿宋_GB2312"/>
          <w:color w:val="000000"/>
          <w:kern w:val="0"/>
          <w:sz w:val="28"/>
          <w:szCs w:val="28"/>
          <w:shd w:val="clear" w:color="auto" w:fill="FFFFFF"/>
          <w:lang w:val="en-US" w:eastAsia="zh-CN" w:bidi="ar"/>
        </w:rPr>
        <w:t>安全生产</w:t>
      </w:r>
      <w:r>
        <w:rPr>
          <w:rFonts w:hint="eastAsia" w:ascii="仿宋_GB2312" w:hAnsi="仿宋_GB2312" w:eastAsia="仿宋_GB2312" w:cs="仿宋_GB2312"/>
          <w:color w:val="000000"/>
          <w:kern w:val="0"/>
          <w:sz w:val="28"/>
          <w:szCs w:val="28"/>
          <w:shd w:val="clear" w:color="auto" w:fill="FFFFFF"/>
          <w:lang w:eastAsia="zh-CN" w:bidi="ar"/>
        </w:rPr>
        <w:t>各项工作有序开展。</w:t>
      </w:r>
    </w:p>
    <w:p>
      <w:pPr>
        <w:keepNext w:val="0"/>
        <w:keepLines w:val="0"/>
        <w:pageBreakBefore w:val="0"/>
        <w:kinsoku/>
        <w:overflowPunct/>
        <w:topLinePunct w:val="0"/>
        <w:autoSpaceDE/>
        <w:autoSpaceDN/>
        <w:bidi w:val="0"/>
        <w:adjustRightInd/>
        <w:snapToGrid w:val="0"/>
        <w:spacing w:line="520" w:lineRule="exact"/>
        <w:ind w:firstLine="548" w:firstLineChars="200"/>
        <w:textAlignment w:val="auto"/>
        <w:rPr>
          <w:rFonts w:hint="eastAsia" w:ascii="仿宋_GB2312" w:hAnsi="仿宋_GB2312" w:eastAsia="仿宋_GB2312" w:cs="仿宋_GB2312"/>
          <w:color w:val="000000"/>
          <w:kern w:val="0"/>
          <w:sz w:val="28"/>
          <w:szCs w:val="28"/>
          <w:shd w:val="clear" w:color="auto" w:fill="FFFFFF"/>
          <w:lang w:eastAsia="zh-CN" w:bidi="ar"/>
        </w:rPr>
      </w:pPr>
      <w:r>
        <w:rPr>
          <w:rFonts w:hint="eastAsia" w:ascii="楷体_GB2312" w:hAnsi="楷体_GB2312" w:eastAsia="楷体_GB2312" w:cs="楷体_GB2312"/>
          <w:b w:val="0"/>
          <w:bCs w:val="0"/>
          <w:i w:val="0"/>
          <w:iCs w:val="0"/>
          <w:caps w:val="0"/>
          <w:color w:val="000000"/>
          <w:spacing w:val="-23"/>
          <w:kern w:val="0"/>
          <w:sz w:val="32"/>
          <w:szCs w:val="32"/>
          <w:shd w:val="clear" w:color="auto" w:fill="FFFFFF"/>
          <w:lang w:val="en-US" w:eastAsia="zh-CN" w:bidi="ar"/>
        </w:rPr>
        <w:t>（四）满意度情况：</w:t>
      </w:r>
      <w:r>
        <w:rPr>
          <w:rFonts w:hint="eastAsia" w:ascii="仿宋_GB2312" w:hAnsi="仿宋_GB2312" w:eastAsia="仿宋_GB2312" w:cs="仿宋_GB2312"/>
          <w:sz w:val="28"/>
          <w:szCs w:val="28"/>
          <w:lang w:val="en-US" w:eastAsia="zh-CN"/>
        </w:rPr>
        <w:t>服务对象满意度达到95%以上。</w:t>
      </w:r>
    </w:p>
    <w:p>
      <w:pPr>
        <w:keepNext w:val="0"/>
        <w:keepLines w:val="0"/>
        <w:pageBreakBefore w:val="0"/>
        <w:kinsoku/>
        <w:overflowPunct/>
        <w:topLinePunct w:val="0"/>
        <w:autoSpaceDE/>
        <w:autoSpaceDN/>
        <w:bidi w:val="0"/>
        <w:adjustRightInd/>
        <w:snapToGrid w:val="0"/>
        <w:spacing w:line="520" w:lineRule="exact"/>
        <w:ind w:firstLine="548" w:firstLineChars="200"/>
        <w:textAlignment w:val="auto"/>
        <w:rPr>
          <w:rFonts w:hint="eastAsia" w:ascii="楷体_GB2312" w:hAnsi="楷体_GB2312" w:eastAsia="楷体_GB2312" w:cs="楷体_GB2312"/>
          <w:b w:val="0"/>
          <w:bCs w:val="0"/>
          <w:i w:val="0"/>
          <w:iCs w:val="0"/>
          <w:caps w:val="0"/>
          <w:color w:val="000000"/>
          <w:spacing w:val="0"/>
          <w:kern w:val="0"/>
          <w:sz w:val="32"/>
          <w:szCs w:val="32"/>
          <w:shd w:val="clear" w:color="auto" w:fill="FFFFFF"/>
          <w:lang w:val="en-US" w:eastAsia="zh-CN" w:bidi="ar"/>
        </w:rPr>
      </w:pPr>
      <w:r>
        <w:rPr>
          <w:rFonts w:hint="eastAsia" w:ascii="楷体_GB2312" w:hAnsi="楷体_GB2312" w:eastAsia="楷体_GB2312" w:cs="楷体_GB2312"/>
          <w:b w:val="0"/>
          <w:bCs w:val="0"/>
          <w:i w:val="0"/>
          <w:iCs w:val="0"/>
          <w:caps w:val="0"/>
          <w:color w:val="000000"/>
          <w:spacing w:val="-23"/>
          <w:kern w:val="0"/>
          <w:sz w:val="32"/>
          <w:szCs w:val="32"/>
          <w:shd w:val="clear" w:color="auto" w:fill="FFFFFF"/>
          <w:lang w:val="en-US" w:eastAsia="zh-CN" w:bidi="ar"/>
        </w:rPr>
        <w:t>（五）评价结论：</w:t>
      </w:r>
      <w:r>
        <w:rPr>
          <w:rFonts w:hint="eastAsia" w:ascii="仿宋_GB2312" w:hAnsi="仿宋_GB2312" w:eastAsia="仿宋_GB2312" w:cs="仿宋_GB2312"/>
          <w:sz w:val="28"/>
          <w:szCs w:val="28"/>
          <w:lang w:val="en-US" w:eastAsia="zh-CN"/>
        </w:rPr>
        <w:t>项目支出绩效自评分为97。</w:t>
      </w:r>
    </w:p>
    <w:p>
      <w:pPr>
        <w:keepNext w:val="0"/>
        <w:keepLines w:val="0"/>
        <w:pageBreakBefore w:val="0"/>
        <w:widowControl w:val="0"/>
        <w:kinsoku/>
        <w:wordWrap/>
        <w:overflowPunct/>
        <w:topLinePunct w:val="0"/>
        <w:autoSpaceDE/>
        <w:autoSpaceDN/>
        <w:bidi w:val="0"/>
        <w:adjustRightInd/>
        <w:snapToGrid w:val="0"/>
        <w:spacing w:line="520" w:lineRule="exact"/>
        <w:ind w:firstLine="640" w:firstLineChars="200"/>
        <w:textAlignment w:val="auto"/>
        <w:outlineLvl w:val="0"/>
        <w:rPr>
          <w:rFonts w:hint="eastAsia" w:ascii="黑体" w:hAnsi="黑体" w:eastAsia="黑体" w:cs="黑体"/>
          <w:i w:val="0"/>
          <w:iCs w:val="0"/>
          <w:caps w:val="0"/>
          <w:color w:val="000000"/>
          <w:spacing w:val="0"/>
          <w:kern w:val="0"/>
          <w:sz w:val="32"/>
          <w:szCs w:val="32"/>
          <w:shd w:val="clear" w:color="auto" w:fill="FFFFFF"/>
          <w:lang w:val="en-US" w:eastAsia="zh-CN" w:bidi="ar"/>
        </w:rPr>
      </w:pPr>
      <w:bookmarkStart w:id="4" w:name="_Toc16332"/>
      <w:bookmarkStart w:id="5" w:name="_Toc27541"/>
      <w:r>
        <w:rPr>
          <w:rFonts w:hint="eastAsia" w:ascii="黑体" w:hAnsi="黑体" w:eastAsia="黑体" w:cs="黑体"/>
          <w:i w:val="0"/>
          <w:iCs w:val="0"/>
          <w:caps w:val="0"/>
          <w:color w:val="000000"/>
          <w:spacing w:val="0"/>
          <w:kern w:val="0"/>
          <w:sz w:val="32"/>
          <w:szCs w:val="32"/>
          <w:shd w:val="clear" w:color="auto" w:fill="FFFFFF"/>
          <w:lang w:val="en-US" w:eastAsia="zh-CN" w:bidi="ar"/>
        </w:rPr>
        <w:t>四、绩效评价指标分析</w:t>
      </w:r>
      <w:bookmarkEnd w:id="4"/>
      <w:bookmarkEnd w:id="5"/>
    </w:p>
    <w:p>
      <w:pPr>
        <w:keepNext w:val="0"/>
        <w:keepLines w:val="0"/>
        <w:pageBreakBefore w:val="0"/>
        <w:widowControl w:val="0"/>
        <w:kinsoku/>
        <w:wordWrap/>
        <w:overflowPunct/>
        <w:topLinePunct w:val="0"/>
        <w:autoSpaceDE/>
        <w:autoSpaceDN/>
        <w:bidi w:val="0"/>
        <w:adjustRightInd/>
        <w:snapToGrid w:val="0"/>
        <w:spacing w:line="520" w:lineRule="exact"/>
        <w:ind w:left="0" w:leftChars="0" w:firstLine="548" w:firstLineChars="200"/>
        <w:textAlignment w:val="auto"/>
        <w:rPr>
          <w:rFonts w:hint="eastAsia" w:ascii="楷体_GB2312" w:hAnsi="楷体_GB2312" w:eastAsia="楷体_GB2312" w:cs="楷体_GB2312"/>
          <w:b w:val="0"/>
          <w:bCs w:val="0"/>
          <w:i w:val="0"/>
          <w:iCs w:val="0"/>
          <w:caps w:val="0"/>
          <w:color w:val="000000"/>
          <w:spacing w:val="0"/>
          <w:kern w:val="0"/>
          <w:sz w:val="32"/>
          <w:szCs w:val="32"/>
          <w:shd w:val="clear" w:color="auto" w:fill="FFFFFF"/>
          <w:lang w:val="en-US" w:eastAsia="zh-CN" w:bidi="ar"/>
        </w:rPr>
      </w:pPr>
      <w:bookmarkStart w:id="6" w:name="_Toc17679"/>
      <w:r>
        <w:rPr>
          <w:rFonts w:hint="eastAsia" w:ascii="楷体_GB2312" w:hAnsi="楷体_GB2312" w:eastAsia="楷体_GB2312" w:cs="楷体_GB2312"/>
          <w:b w:val="0"/>
          <w:bCs w:val="0"/>
          <w:i w:val="0"/>
          <w:iCs w:val="0"/>
          <w:caps w:val="0"/>
          <w:color w:val="000000"/>
          <w:spacing w:val="-23"/>
          <w:kern w:val="0"/>
          <w:sz w:val="32"/>
          <w:szCs w:val="32"/>
          <w:shd w:val="clear" w:color="auto" w:fill="FFFFFF"/>
          <w:lang w:val="en-US" w:eastAsia="zh-CN" w:bidi="ar"/>
        </w:rPr>
        <w:t>（一）</w:t>
      </w:r>
      <w:r>
        <w:rPr>
          <w:rFonts w:hint="eastAsia" w:ascii="楷体_GB2312" w:hAnsi="楷体_GB2312" w:eastAsia="楷体_GB2312" w:cs="楷体_GB2312"/>
          <w:b w:val="0"/>
          <w:bCs w:val="0"/>
          <w:i w:val="0"/>
          <w:iCs w:val="0"/>
          <w:caps w:val="0"/>
          <w:color w:val="000000"/>
          <w:spacing w:val="0"/>
          <w:kern w:val="0"/>
          <w:sz w:val="32"/>
          <w:szCs w:val="32"/>
          <w:shd w:val="clear" w:color="auto" w:fill="FFFFFF"/>
          <w:lang w:val="en-US" w:eastAsia="zh-CN" w:bidi="ar"/>
        </w:rPr>
        <w:t>项目决策情况</w:t>
      </w:r>
      <w:bookmarkEnd w:id="6"/>
    </w:p>
    <w:p>
      <w:pPr>
        <w:keepNext w:val="0"/>
        <w:keepLines w:val="0"/>
        <w:pageBreakBefore w:val="0"/>
        <w:kinsoku/>
        <w:overflowPunct/>
        <w:topLinePunct w:val="0"/>
        <w:autoSpaceDE/>
        <w:autoSpaceDN/>
        <w:bidi w:val="0"/>
        <w:adjustRightInd/>
        <w:snapToGrid w:val="0"/>
        <w:spacing w:line="520" w:lineRule="exact"/>
        <w:ind w:firstLine="560" w:firstLineChars="200"/>
        <w:textAlignment w:val="auto"/>
        <w:rPr>
          <w:rFonts w:hint="default" w:ascii="楷体_GB2312" w:hAnsi="楷体_GB2312" w:eastAsia="楷体_GB2312" w:cs="楷体_GB2312"/>
          <w:color w:val="000000"/>
          <w:kern w:val="0"/>
          <w:sz w:val="28"/>
          <w:szCs w:val="28"/>
          <w:shd w:val="clear" w:color="auto" w:fill="FFFFFF"/>
          <w:lang w:val="en-US" w:eastAsia="zh-CN" w:bidi="ar"/>
        </w:rPr>
      </w:pPr>
      <w:r>
        <w:rPr>
          <w:rFonts w:hint="eastAsia" w:ascii="楷体_GB2312" w:hAnsi="楷体_GB2312" w:eastAsia="楷体_GB2312" w:cs="楷体_GB2312"/>
          <w:color w:val="000000"/>
          <w:kern w:val="0"/>
          <w:sz w:val="28"/>
          <w:szCs w:val="28"/>
          <w:shd w:val="clear" w:color="auto" w:fill="FFFFFF"/>
          <w:lang w:val="en-US" w:eastAsia="zh-CN" w:bidi="ar"/>
        </w:rPr>
        <w:t xml:space="preserve"> </w:t>
      </w:r>
      <w:r>
        <w:rPr>
          <w:rFonts w:hint="eastAsia" w:ascii="仿宋_GB2312" w:hAnsi="Calibri" w:eastAsia="仿宋_GB2312" w:cs="仿宋_GB2312"/>
          <w:color w:val="000000"/>
          <w:sz w:val="28"/>
          <w:szCs w:val="28"/>
          <w:shd w:val="clear" w:color="auto" w:fill="FFFFFF"/>
          <w:lang w:eastAsia="zh-CN" w:bidi="ar"/>
        </w:rPr>
        <w:t>确保本乡镇</w:t>
      </w:r>
      <w:r>
        <w:rPr>
          <w:rFonts w:hint="eastAsia" w:ascii="仿宋_GB2312" w:hAnsi="Calibri" w:eastAsia="仿宋_GB2312" w:cs="仿宋_GB2312"/>
          <w:color w:val="000000"/>
          <w:sz w:val="28"/>
          <w:szCs w:val="28"/>
          <w:shd w:val="clear" w:color="auto" w:fill="FFFFFF"/>
          <w:lang w:val="en-US" w:eastAsia="zh-CN" w:bidi="ar"/>
        </w:rPr>
        <w:t>安全生产</w:t>
      </w:r>
      <w:r>
        <w:rPr>
          <w:rFonts w:hint="eastAsia" w:ascii="仿宋_GB2312" w:hAnsi="Calibri" w:eastAsia="仿宋_GB2312" w:cs="仿宋_GB2312"/>
          <w:color w:val="000000"/>
          <w:sz w:val="28"/>
          <w:szCs w:val="28"/>
          <w:shd w:val="clear" w:color="auto" w:fill="FFFFFF"/>
          <w:lang w:eastAsia="zh-CN" w:bidi="ar"/>
        </w:rPr>
        <w:t>各项工作顺利进行，提高工作质量，</w:t>
      </w:r>
      <w:r>
        <w:rPr>
          <w:rFonts w:hint="eastAsia" w:ascii="仿宋_GB2312" w:hAnsi="Calibri" w:eastAsia="仿宋_GB2312" w:cs="仿宋_GB2312"/>
          <w:color w:val="000000"/>
          <w:sz w:val="28"/>
          <w:szCs w:val="28"/>
          <w:shd w:val="clear" w:color="auto" w:fill="FFFFFF"/>
          <w:lang w:val="en-US" w:eastAsia="zh-CN" w:bidi="ar"/>
        </w:rPr>
        <w:t>保障后续运维。</w:t>
      </w:r>
    </w:p>
    <w:p>
      <w:pPr>
        <w:keepNext w:val="0"/>
        <w:keepLines w:val="0"/>
        <w:pageBreakBefore w:val="0"/>
        <w:widowControl w:val="0"/>
        <w:kinsoku/>
        <w:wordWrap/>
        <w:overflowPunct/>
        <w:topLinePunct w:val="0"/>
        <w:autoSpaceDE/>
        <w:autoSpaceDN/>
        <w:bidi w:val="0"/>
        <w:adjustRightInd/>
        <w:snapToGrid w:val="0"/>
        <w:spacing w:line="520" w:lineRule="exact"/>
        <w:ind w:firstLine="548" w:firstLineChars="200"/>
        <w:textAlignment w:val="auto"/>
        <w:rPr>
          <w:rFonts w:hint="eastAsia" w:ascii="楷体_GB2312" w:hAnsi="楷体_GB2312" w:eastAsia="楷体_GB2312" w:cs="楷体_GB2312"/>
          <w:b w:val="0"/>
          <w:bCs w:val="0"/>
          <w:i w:val="0"/>
          <w:iCs w:val="0"/>
          <w:caps w:val="0"/>
          <w:color w:val="000000"/>
          <w:spacing w:val="0"/>
          <w:kern w:val="0"/>
          <w:sz w:val="32"/>
          <w:szCs w:val="32"/>
          <w:shd w:val="clear" w:color="auto" w:fill="FFFFFF"/>
          <w:lang w:val="en-US" w:eastAsia="zh-CN" w:bidi="ar"/>
        </w:rPr>
      </w:pPr>
      <w:bookmarkStart w:id="7" w:name="_Toc28411"/>
      <w:r>
        <w:rPr>
          <w:rFonts w:hint="eastAsia" w:ascii="楷体_GB2312" w:hAnsi="楷体_GB2312" w:eastAsia="楷体_GB2312" w:cs="楷体_GB2312"/>
          <w:b w:val="0"/>
          <w:bCs w:val="0"/>
          <w:i w:val="0"/>
          <w:iCs w:val="0"/>
          <w:caps w:val="0"/>
          <w:color w:val="000000"/>
          <w:spacing w:val="-23"/>
          <w:kern w:val="0"/>
          <w:sz w:val="32"/>
          <w:szCs w:val="32"/>
          <w:shd w:val="clear" w:color="auto" w:fill="FFFFFF"/>
          <w:lang w:val="en-US" w:eastAsia="zh-CN" w:bidi="ar"/>
        </w:rPr>
        <w:t>（二）</w:t>
      </w:r>
      <w:r>
        <w:rPr>
          <w:rFonts w:hint="eastAsia" w:ascii="楷体_GB2312" w:hAnsi="楷体_GB2312" w:eastAsia="楷体_GB2312" w:cs="楷体_GB2312"/>
          <w:b w:val="0"/>
          <w:bCs w:val="0"/>
          <w:i w:val="0"/>
          <w:iCs w:val="0"/>
          <w:caps w:val="0"/>
          <w:color w:val="000000"/>
          <w:spacing w:val="0"/>
          <w:kern w:val="0"/>
          <w:sz w:val="32"/>
          <w:szCs w:val="32"/>
          <w:shd w:val="clear" w:color="auto" w:fill="FFFFFF"/>
          <w:lang w:val="en-US" w:eastAsia="zh-CN" w:bidi="ar"/>
        </w:rPr>
        <w:t>项目过程情况</w:t>
      </w:r>
      <w:bookmarkEnd w:id="7"/>
    </w:p>
    <w:p>
      <w:pPr>
        <w:keepNext w:val="0"/>
        <w:keepLines w:val="0"/>
        <w:pageBreakBefore w:val="0"/>
        <w:widowControl w:val="0"/>
        <w:kinsoku/>
        <w:wordWrap/>
        <w:overflowPunct/>
        <w:topLinePunct w:val="0"/>
        <w:autoSpaceDE/>
        <w:autoSpaceDN/>
        <w:bidi w:val="0"/>
        <w:adjustRightInd/>
        <w:snapToGrid w:val="0"/>
        <w:spacing w:line="520" w:lineRule="exact"/>
        <w:ind w:left="0" w:leftChars="0" w:firstLine="640" w:firstLineChars="200"/>
        <w:textAlignment w:val="auto"/>
        <w:outlineLvl w:val="2"/>
        <w:rPr>
          <w:rFonts w:hint="eastAsia" w:ascii="仿宋_GB2312" w:hAnsi="Calibri" w:eastAsia="仿宋_GB2312" w:cs="仿宋_GB2312"/>
          <w:i w:val="0"/>
          <w:iCs w:val="0"/>
          <w:caps w:val="0"/>
          <w:color w:val="000000"/>
          <w:spacing w:val="0"/>
          <w:kern w:val="0"/>
          <w:sz w:val="32"/>
          <w:szCs w:val="32"/>
          <w:shd w:val="clear" w:color="auto" w:fill="FFFFFF"/>
          <w:lang w:val="en-US" w:eastAsia="zh-CN" w:bidi="ar"/>
        </w:rPr>
      </w:pPr>
      <w:bookmarkStart w:id="8" w:name="_Toc10140"/>
      <w:r>
        <w:rPr>
          <w:rFonts w:hint="eastAsia" w:ascii="仿宋_GB2312" w:hAnsi="Calibri" w:eastAsia="仿宋_GB2312" w:cs="仿宋_GB2312"/>
          <w:i w:val="0"/>
          <w:iCs w:val="0"/>
          <w:caps w:val="0"/>
          <w:color w:val="000000"/>
          <w:spacing w:val="0"/>
          <w:kern w:val="0"/>
          <w:sz w:val="32"/>
          <w:szCs w:val="32"/>
          <w:shd w:val="clear" w:color="auto" w:fill="FFFFFF"/>
          <w:lang w:val="en-US" w:eastAsia="zh-CN" w:bidi="ar"/>
        </w:rPr>
        <w:t>1.资金管理</w:t>
      </w:r>
      <w:bookmarkEnd w:id="8"/>
    </w:p>
    <w:p>
      <w:pPr>
        <w:keepNext w:val="0"/>
        <w:keepLines w:val="0"/>
        <w:pageBreakBefore w:val="0"/>
        <w:numPr>
          <w:ilvl w:val="0"/>
          <w:numId w:val="0"/>
        </w:numPr>
        <w:kinsoku/>
        <w:overflowPunct/>
        <w:topLinePunct w:val="0"/>
        <w:autoSpaceDE/>
        <w:autoSpaceDN/>
        <w:bidi w:val="0"/>
        <w:adjustRightInd/>
        <w:ind w:firstLine="560" w:firstLineChars="200"/>
        <w:textAlignment w:val="auto"/>
        <w:rPr>
          <w:rFonts w:hint="eastAsia" w:ascii="仿宋_GB2312" w:hAnsi="Times New Roman" w:eastAsia="仿宋_GB2312" w:cs="Times New Roman"/>
          <w:sz w:val="28"/>
          <w:szCs w:val="28"/>
          <w:highlight w:val="none"/>
        </w:rPr>
      </w:pPr>
      <w:r>
        <w:rPr>
          <w:rFonts w:hint="eastAsia" w:ascii="仿宋_GB2312" w:eastAsia="仿宋_GB2312"/>
          <w:sz w:val="28"/>
          <w:szCs w:val="28"/>
        </w:rPr>
        <w:t>在资金管理上，坚持依法管理，坚持以新《预算法</w:t>
      </w:r>
      <w:r>
        <w:rPr>
          <w:rFonts w:hint="eastAsia" w:ascii="仿宋_GB2312" w:eastAsia="仿宋_GB2312"/>
          <w:sz w:val="28"/>
          <w:szCs w:val="28"/>
          <w:lang w:eastAsia="zh-CN"/>
        </w:rPr>
        <w:t>》《会计法》</w:t>
      </w:r>
      <w:r>
        <w:rPr>
          <w:rFonts w:hint="eastAsia" w:ascii="仿宋_GB2312" w:eastAsia="仿宋_GB2312"/>
          <w:sz w:val="28"/>
          <w:szCs w:val="28"/>
        </w:rPr>
        <w:t>为指导，依法完善资金管理的制度体系，用法规制度做好资金管理工作。注重资金时效，结合工作实际，加快资金拨付，盘活资金存量，在时效内迅速落实</w:t>
      </w:r>
      <w:r>
        <w:rPr>
          <w:rFonts w:hint="eastAsia" w:ascii="仿宋_GB2312" w:eastAsia="仿宋_GB2312"/>
          <w:sz w:val="28"/>
          <w:szCs w:val="28"/>
          <w:lang w:eastAsia="zh-CN"/>
        </w:rPr>
        <w:t>到位。</w:t>
      </w:r>
      <w:r>
        <w:rPr>
          <w:rFonts w:hint="eastAsia" w:ascii="仿宋_GB2312" w:hAnsi="Times New Roman" w:eastAsia="仿宋_GB2312" w:cs="Times New Roman"/>
          <w:sz w:val="28"/>
          <w:szCs w:val="28"/>
          <w:highlight w:val="none"/>
        </w:rPr>
        <w:t>根据会同县财务管理相关规定，对</w:t>
      </w:r>
      <w:r>
        <w:rPr>
          <w:rFonts w:hint="eastAsia" w:ascii="仿宋_GB2312" w:hAnsi="Times New Roman" w:eastAsia="仿宋_GB2312" w:cs="Times New Roman"/>
          <w:sz w:val="28"/>
          <w:szCs w:val="28"/>
          <w:highlight w:val="none"/>
          <w:lang w:eastAsia="zh-CN"/>
        </w:rPr>
        <w:t>专项</w:t>
      </w:r>
      <w:r>
        <w:rPr>
          <w:rFonts w:hint="eastAsia" w:ascii="仿宋_GB2312" w:hAnsi="Times New Roman" w:eastAsia="仿宋_GB2312" w:cs="Times New Roman"/>
          <w:sz w:val="28"/>
          <w:szCs w:val="28"/>
          <w:highlight w:val="none"/>
        </w:rPr>
        <w:t>经费做到专款专用，无挤占、挪用等情况。资金及时拨付，做好资金后续监管跟踪，根据会同县财务管理相关规定严格报账程序，做到报账票据齐全，程序到位，对资金使用做好公示公开。</w:t>
      </w:r>
    </w:p>
    <w:p>
      <w:pPr>
        <w:keepNext w:val="0"/>
        <w:keepLines w:val="0"/>
        <w:pageBreakBefore w:val="0"/>
        <w:widowControl w:val="0"/>
        <w:kinsoku/>
        <w:wordWrap/>
        <w:overflowPunct/>
        <w:topLinePunct w:val="0"/>
        <w:autoSpaceDE/>
        <w:autoSpaceDN/>
        <w:bidi w:val="0"/>
        <w:adjustRightInd/>
        <w:snapToGrid w:val="0"/>
        <w:spacing w:line="520" w:lineRule="exact"/>
        <w:ind w:left="0" w:leftChars="0" w:firstLine="640" w:firstLineChars="200"/>
        <w:textAlignment w:val="auto"/>
        <w:outlineLvl w:val="2"/>
        <w:rPr>
          <w:rFonts w:hint="eastAsia" w:ascii="仿宋_GB2312" w:hAnsi="Calibri" w:eastAsia="仿宋_GB2312" w:cs="仿宋_GB2312"/>
          <w:i w:val="0"/>
          <w:iCs w:val="0"/>
          <w:caps w:val="0"/>
          <w:color w:val="000000"/>
          <w:spacing w:val="0"/>
          <w:kern w:val="0"/>
          <w:sz w:val="32"/>
          <w:szCs w:val="32"/>
          <w:shd w:val="clear" w:color="auto" w:fill="FFFFFF"/>
          <w:lang w:val="en-US" w:eastAsia="zh-CN" w:bidi="ar"/>
        </w:rPr>
      </w:pPr>
    </w:p>
    <w:p>
      <w:pPr>
        <w:keepNext w:val="0"/>
        <w:keepLines w:val="0"/>
        <w:pageBreakBefore w:val="0"/>
        <w:widowControl w:val="0"/>
        <w:numPr>
          <w:ilvl w:val="0"/>
          <w:numId w:val="7"/>
        </w:numPr>
        <w:kinsoku/>
        <w:wordWrap/>
        <w:overflowPunct/>
        <w:topLinePunct w:val="0"/>
        <w:autoSpaceDE/>
        <w:autoSpaceDN/>
        <w:bidi w:val="0"/>
        <w:adjustRightInd/>
        <w:snapToGrid w:val="0"/>
        <w:spacing w:line="520" w:lineRule="exact"/>
        <w:ind w:left="0" w:leftChars="0" w:firstLine="640" w:firstLineChars="200"/>
        <w:textAlignment w:val="auto"/>
        <w:outlineLvl w:val="2"/>
        <w:rPr>
          <w:rFonts w:hint="eastAsia" w:ascii="仿宋_GB2312" w:hAnsi="Calibri" w:eastAsia="仿宋_GB2312" w:cs="仿宋_GB2312"/>
          <w:i w:val="0"/>
          <w:iCs w:val="0"/>
          <w:caps w:val="0"/>
          <w:color w:val="000000"/>
          <w:spacing w:val="0"/>
          <w:kern w:val="0"/>
          <w:sz w:val="32"/>
          <w:szCs w:val="32"/>
          <w:shd w:val="clear" w:color="auto" w:fill="FFFFFF"/>
          <w:lang w:val="en-US" w:eastAsia="zh-CN" w:bidi="ar"/>
        </w:rPr>
      </w:pPr>
      <w:bookmarkStart w:id="9" w:name="_Toc1210"/>
      <w:r>
        <w:rPr>
          <w:rFonts w:hint="eastAsia" w:ascii="仿宋_GB2312" w:hAnsi="Calibri" w:eastAsia="仿宋_GB2312" w:cs="仿宋_GB2312"/>
          <w:i w:val="0"/>
          <w:iCs w:val="0"/>
          <w:caps w:val="0"/>
          <w:color w:val="000000"/>
          <w:spacing w:val="0"/>
          <w:kern w:val="0"/>
          <w:sz w:val="32"/>
          <w:szCs w:val="32"/>
          <w:shd w:val="clear" w:color="auto" w:fill="FFFFFF"/>
          <w:lang w:val="en-US" w:eastAsia="zh-CN" w:bidi="ar"/>
        </w:rPr>
        <w:t>项目实施</w:t>
      </w:r>
      <w:bookmarkEnd w:id="9"/>
    </w:p>
    <w:p>
      <w:pPr>
        <w:keepNext w:val="0"/>
        <w:keepLines w:val="0"/>
        <w:pageBreakBefore w:val="0"/>
        <w:numPr>
          <w:ilvl w:val="0"/>
          <w:numId w:val="0"/>
        </w:numPr>
        <w:kinsoku/>
        <w:overflowPunct/>
        <w:topLinePunct w:val="0"/>
        <w:autoSpaceDE/>
        <w:autoSpaceDN/>
        <w:bidi w:val="0"/>
        <w:adjustRightInd/>
        <w:ind w:firstLine="560" w:firstLineChars="200"/>
        <w:textAlignment w:val="auto"/>
        <w:rPr>
          <w:rFonts w:hint="eastAsia" w:ascii="仿宋_GB2312" w:hAnsi="Calibri" w:eastAsia="仿宋_GB2312" w:cs="仿宋_GB2312"/>
          <w:i w:val="0"/>
          <w:iCs w:val="0"/>
          <w:caps w:val="0"/>
          <w:color w:val="000000"/>
          <w:spacing w:val="0"/>
          <w:kern w:val="0"/>
          <w:sz w:val="32"/>
          <w:szCs w:val="32"/>
          <w:shd w:val="clear" w:color="auto" w:fill="FFFFFF"/>
          <w:lang w:val="en-US" w:eastAsia="zh-CN" w:bidi="ar"/>
        </w:rPr>
      </w:pPr>
      <w:r>
        <w:rPr>
          <w:rFonts w:hint="eastAsia" w:ascii="仿宋_GB2312" w:eastAsia="仿宋_GB2312"/>
          <w:sz w:val="28"/>
          <w:szCs w:val="28"/>
        </w:rPr>
        <w:t>建立健全了各项规章制度，资金严格的按照新《预算法》《会计法》的要求拨付，不定期接受纪检监察</w:t>
      </w:r>
      <w:r>
        <w:rPr>
          <w:rFonts w:hint="eastAsia" w:ascii="仿宋_GB2312" w:eastAsia="仿宋_GB2312"/>
          <w:sz w:val="28"/>
          <w:szCs w:val="28"/>
          <w:lang w:eastAsia="zh-CN"/>
        </w:rPr>
        <w:t>部</w:t>
      </w:r>
      <w:r>
        <w:rPr>
          <w:rFonts w:hint="eastAsia" w:ascii="仿宋_GB2312" w:eastAsia="仿宋_GB2312"/>
          <w:sz w:val="28"/>
          <w:szCs w:val="28"/>
        </w:rPr>
        <w:t>门的监督与检查，保障资金的使用安全。</w:t>
      </w:r>
      <w:bookmarkStart w:id="27" w:name="_GoBack"/>
      <w:bookmarkEnd w:id="27"/>
    </w:p>
    <w:p>
      <w:pPr>
        <w:pStyle w:val="5"/>
        <w:keepNext w:val="0"/>
        <w:keepLines w:val="0"/>
        <w:pageBreakBefore w:val="0"/>
        <w:widowControl w:val="0"/>
        <w:kinsoku/>
        <w:wordWrap/>
        <w:overflowPunct/>
        <w:topLinePunct w:val="0"/>
        <w:autoSpaceDE/>
        <w:autoSpaceDN/>
        <w:bidi w:val="0"/>
        <w:adjustRightInd/>
        <w:snapToGrid w:val="0"/>
        <w:spacing w:beforeLines="0" w:afterLines="0" w:line="520" w:lineRule="exact"/>
        <w:ind w:left="0" w:firstLine="548" w:firstLineChars="200"/>
        <w:textAlignment w:val="auto"/>
        <w:outlineLvl w:val="1"/>
        <w:rPr>
          <w:rFonts w:hint="eastAsia" w:ascii="楷体_GB2312" w:hAnsi="楷体_GB2312" w:eastAsia="楷体_GB2312" w:cs="楷体_GB2312"/>
          <w:b w:val="0"/>
          <w:bCs w:val="0"/>
          <w:i w:val="0"/>
          <w:iCs w:val="0"/>
          <w:caps w:val="0"/>
          <w:color w:val="000000"/>
          <w:spacing w:val="0"/>
          <w:kern w:val="0"/>
          <w:sz w:val="32"/>
          <w:szCs w:val="32"/>
          <w:shd w:val="clear" w:color="auto" w:fill="FFFFFF"/>
          <w:lang w:val="en-US" w:eastAsia="zh-CN" w:bidi="ar"/>
        </w:rPr>
      </w:pPr>
      <w:bookmarkStart w:id="10" w:name="_Toc6604"/>
      <w:r>
        <w:rPr>
          <w:rFonts w:hint="eastAsia" w:ascii="楷体_GB2312" w:hAnsi="楷体_GB2312" w:eastAsia="楷体_GB2312" w:cs="楷体_GB2312"/>
          <w:b w:val="0"/>
          <w:bCs w:val="0"/>
          <w:i w:val="0"/>
          <w:iCs w:val="0"/>
          <w:caps w:val="0"/>
          <w:color w:val="000000"/>
          <w:spacing w:val="-23"/>
          <w:kern w:val="0"/>
          <w:sz w:val="32"/>
          <w:szCs w:val="32"/>
          <w:shd w:val="clear" w:color="auto" w:fill="FFFFFF"/>
          <w:lang w:val="en-US" w:eastAsia="zh-CN" w:bidi="ar"/>
        </w:rPr>
        <w:t>（三）</w:t>
      </w:r>
      <w:r>
        <w:rPr>
          <w:rFonts w:hint="eastAsia" w:ascii="楷体_GB2312" w:hAnsi="楷体_GB2312" w:eastAsia="楷体_GB2312" w:cs="楷体_GB2312"/>
          <w:b w:val="0"/>
          <w:bCs w:val="0"/>
          <w:i w:val="0"/>
          <w:iCs w:val="0"/>
          <w:caps w:val="0"/>
          <w:color w:val="000000"/>
          <w:spacing w:val="0"/>
          <w:kern w:val="0"/>
          <w:sz w:val="32"/>
          <w:szCs w:val="32"/>
          <w:shd w:val="clear" w:color="auto" w:fill="FFFFFF"/>
          <w:lang w:val="en-US" w:eastAsia="zh-CN" w:bidi="ar"/>
        </w:rPr>
        <w:t>项目产出情况</w:t>
      </w:r>
      <w:bookmarkEnd w:id="10"/>
    </w:p>
    <w:p>
      <w:pPr>
        <w:pStyle w:val="5"/>
        <w:keepNext w:val="0"/>
        <w:keepLines w:val="0"/>
        <w:pageBreakBefore w:val="0"/>
        <w:widowControl w:val="0"/>
        <w:kinsoku/>
        <w:wordWrap/>
        <w:overflowPunct/>
        <w:topLinePunct w:val="0"/>
        <w:autoSpaceDE/>
        <w:autoSpaceDN/>
        <w:bidi w:val="0"/>
        <w:adjustRightInd/>
        <w:snapToGrid w:val="0"/>
        <w:spacing w:beforeLines="0" w:afterLines="0" w:line="520" w:lineRule="exact"/>
        <w:ind w:left="0" w:firstLine="640" w:firstLineChars="200"/>
        <w:textAlignment w:val="auto"/>
        <w:outlineLvl w:val="2"/>
        <w:rPr>
          <w:rFonts w:hint="default" w:ascii="仿宋_GB2312" w:hAnsi="Calibri" w:eastAsia="仿宋_GB2312" w:cs="仿宋_GB2312"/>
          <w:i w:val="0"/>
          <w:iCs w:val="0"/>
          <w:caps w:val="0"/>
          <w:color w:val="000000"/>
          <w:spacing w:val="0"/>
          <w:kern w:val="0"/>
          <w:sz w:val="32"/>
          <w:szCs w:val="32"/>
          <w:shd w:val="clear" w:color="auto" w:fill="FFFFFF"/>
          <w:lang w:val="en-US" w:eastAsia="zh-CN" w:bidi="ar"/>
        </w:rPr>
      </w:pPr>
      <w:bookmarkStart w:id="11" w:name="_Toc20742"/>
      <w:r>
        <w:rPr>
          <w:rFonts w:hint="eastAsia" w:ascii="仿宋_GB2312" w:hAnsi="Calibri" w:eastAsia="仿宋_GB2312" w:cs="仿宋_GB2312"/>
          <w:i w:val="0"/>
          <w:iCs w:val="0"/>
          <w:caps w:val="0"/>
          <w:color w:val="000000"/>
          <w:spacing w:val="0"/>
          <w:kern w:val="0"/>
          <w:sz w:val="32"/>
          <w:szCs w:val="32"/>
          <w:shd w:val="clear" w:color="auto" w:fill="FFFFFF"/>
          <w:lang w:val="en-US" w:eastAsia="zh-CN" w:bidi="ar"/>
        </w:rPr>
        <w:t>1.产出数量</w:t>
      </w:r>
      <w:bookmarkEnd w:id="11"/>
      <w:r>
        <w:rPr>
          <w:rFonts w:hint="eastAsia" w:ascii="仿宋_GB2312" w:hAnsi="Calibri" w:eastAsia="仿宋_GB2312" w:cs="仿宋_GB2312"/>
          <w:i w:val="0"/>
          <w:iCs w:val="0"/>
          <w:caps w:val="0"/>
          <w:color w:val="000000"/>
          <w:spacing w:val="0"/>
          <w:kern w:val="0"/>
          <w:sz w:val="32"/>
          <w:szCs w:val="32"/>
          <w:shd w:val="clear" w:color="auto" w:fill="FFFFFF"/>
          <w:lang w:val="en-US" w:eastAsia="zh-CN" w:bidi="ar"/>
        </w:rPr>
        <w:t>：</w:t>
      </w:r>
      <w:bookmarkStart w:id="12" w:name="_Toc5372"/>
      <w:r>
        <w:rPr>
          <w:rFonts w:hint="eastAsia" w:ascii="仿宋_GB2312" w:hAnsi="Calibri" w:eastAsia="仿宋_GB2312" w:cs="仿宋_GB2312"/>
          <w:i w:val="0"/>
          <w:iCs w:val="0"/>
          <w:caps w:val="0"/>
          <w:color w:val="000000"/>
          <w:spacing w:val="0"/>
          <w:kern w:val="0"/>
          <w:sz w:val="32"/>
          <w:szCs w:val="32"/>
          <w:shd w:val="clear" w:color="auto" w:fill="FFFFFF"/>
          <w:lang w:val="en-US" w:eastAsia="zh-CN" w:bidi="ar"/>
        </w:rPr>
        <w:t>道路安全宣传橱窗一年100余个，矿山安全封堵废弃矿洞15个，每月森林防灭火宣传巡逻数次。</w:t>
      </w:r>
    </w:p>
    <w:p>
      <w:pPr>
        <w:pStyle w:val="5"/>
        <w:keepNext w:val="0"/>
        <w:keepLines w:val="0"/>
        <w:pageBreakBefore w:val="0"/>
        <w:widowControl w:val="0"/>
        <w:kinsoku/>
        <w:wordWrap/>
        <w:overflowPunct/>
        <w:topLinePunct w:val="0"/>
        <w:autoSpaceDE/>
        <w:autoSpaceDN/>
        <w:bidi w:val="0"/>
        <w:adjustRightInd/>
        <w:snapToGrid w:val="0"/>
        <w:spacing w:beforeLines="0" w:afterLines="0" w:line="520" w:lineRule="exact"/>
        <w:ind w:left="0" w:firstLine="640" w:firstLineChars="200"/>
        <w:textAlignment w:val="auto"/>
        <w:outlineLvl w:val="2"/>
        <w:rPr>
          <w:rFonts w:hint="eastAsia" w:ascii="仿宋_GB2312" w:hAnsi="Calibri" w:eastAsia="仿宋_GB2312" w:cs="仿宋_GB2312"/>
          <w:i w:val="0"/>
          <w:iCs w:val="0"/>
          <w:caps w:val="0"/>
          <w:color w:val="000000"/>
          <w:spacing w:val="0"/>
          <w:kern w:val="0"/>
          <w:sz w:val="32"/>
          <w:szCs w:val="32"/>
          <w:shd w:val="clear" w:color="auto" w:fill="FFFFFF"/>
          <w:lang w:val="en-US" w:eastAsia="zh-CN" w:bidi="ar"/>
        </w:rPr>
      </w:pPr>
      <w:r>
        <w:rPr>
          <w:rFonts w:hint="eastAsia" w:ascii="仿宋_GB2312" w:hAnsi="Calibri" w:eastAsia="仿宋_GB2312" w:cs="仿宋_GB2312"/>
          <w:i w:val="0"/>
          <w:iCs w:val="0"/>
          <w:caps w:val="0"/>
          <w:color w:val="000000"/>
          <w:spacing w:val="0"/>
          <w:kern w:val="0"/>
          <w:sz w:val="32"/>
          <w:szCs w:val="32"/>
          <w:shd w:val="clear" w:color="auto" w:fill="FFFFFF"/>
          <w:lang w:val="en-US" w:eastAsia="zh-CN" w:bidi="ar"/>
        </w:rPr>
        <w:t>2.产出质量</w:t>
      </w:r>
      <w:bookmarkEnd w:id="12"/>
      <w:r>
        <w:rPr>
          <w:rFonts w:hint="eastAsia" w:ascii="仿宋_GB2312" w:hAnsi="Calibri" w:eastAsia="仿宋_GB2312" w:cs="仿宋_GB2312"/>
          <w:i w:val="0"/>
          <w:iCs w:val="0"/>
          <w:caps w:val="0"/>
          <w:color w:val="000000"/>
          <w:spacing w:val="0"/>
          <w:kern w:val="0"/>
          <w:sz w:val="32"/>
          <w:szCs w:val="32"/>
          <w:shd w:val="clear" w:color="auto" w:fill="FFFFFF"/>
          <w:lang w:val="en-US" w:eastAsia="zh-CN" w:bidi="ar"/>
        </w:rPr>
        <w:t>：</w:t>
      </w:r>
      <w:r>
        <w:rPr>
          <w:rFonts w:hint="eastAsia" w:ascii="仿宋_GB2312" w:hAnsi="Calibri" w:eastAsia="仿宋_GB2312" w:cs="仿宋_GB2312"/>
          <w:color w:val="000000"/>
          <w:sz w:val="28"/>
          <w:szCs w:val="28"/>
          <w:shd w:val="clear" w:color="auto" w:fill="FFFFFF"/>
          <w:lang w:val="en-US" w:eastAsia="zh-CN" w:bidi="ar"/>
        </w:rPr>
        <w:t>圆满完成了各项工作任务。</w:t>
      </w:r>
    </w:p>
    <w:p>
      <w:pPr>
        <w:pStyle w:val="5"/>
        <w:keepNext w:val="0"/>
        <w:keepLines w:val="0"/>
        <w:pageBreakBefore w:val="0"/>
        <w:widowControl w:val="0"/>
        <w:kinsoku/>
        <w:wordWrap/>
        <w:overflowPunct/>
        <w:topLinePunct w:val="0"/>
        <w:autoSpaceDE/>
        <w:autoSpaceDN/>
        <w:bidi w:val="0"/>
        <w:adjustRightInd/>
        <w:snapToGrid w:val="0"/>
        <w:spacing w:beforeLines="0" w:afterLines="0" w:line="520" w:lineRule="exact"/>
        <w:ind w:left="0" w:firstLine="640" w:firstLineChars="200"/>
        <w:textAlignment w:val="auto"/>
        <w:outlineLvl w:val="2"/>
        <w:rPr>
          <w:rFonts w:hint="eastAsia" w:ascii="仿宋_GB2312" w:hAnsi="Calibri" w:eastAsia="仿宋_GB2312" w:cs="仿宋_GB2312"/>
          <w:i w:val="0"/>
          <w:iCs w:val="0"/>
          <w:caps w:val="0"/>
          <w:color w:val="000000"/>
          <w:spacing w:val="0"/>
          <w:kern w:val="0"/>
          <w:sz w:val="32"/>
          <w:szCs w:val="32"/>
          <w:shd w:val="clear" w:color="auto" w:fill="FFFFFF"/>
          <w:lang w:val="en-US" w:eastAsia="zh-CN" w:bidi="ar"/>
        </w:rPr>
      </w:pPr>
      <w:bookmarkStart w:id="13" w:name="_Toc25948"/>
      <w:r>
        <w:rPr>
          <w:rFonts w:hint="eastAsia" w:ascii="仿宋_GB2312" w:hAnsi="Calibri" w:eastAsia="仿宋_GB2312" w:cs="仿宋_GB2312"/>
          <w:i w:val="0"/>
          <w:iCs w:val="0"/>
          <w:caps w:val="0"/>
          <w:color w:val="000000"/>
          <w:spacing w:val="0"/>
          <w:kern w:val="0"/>
          <w:sz w:val="32"/>
          <w:szCs w:val="32"/>
          <w:shd w:val="clear" w:color="auto" w:fill="FFFFFF"/>
          <w:lang w:val="en-US" w:eastAsia="zh-CN" w:bidi="ar"/>
        </w:rPr>
        <w:t>3.产出成本</w:t>
      </w:r>
      <w:bookmarkEnd w:id="13"/>
      <w:r>
        <w:rPr>
          <w:rFonts w:hint="eastAsia" w:ascii="仿宋_GB2312" w:hAnsi="Calibri" w:eastAsia="仿宋_GB2312" w:cs="仿宋_GB2312"/>
          <w:i w:val="0"/>
          <w:iCs w:val="0"/>
          <w:caps w:val="0"/>
          <w:color w:val="000000"/>
          <w:spacing w:val="0"/>
          <w:kern w:val="0"/>
          <w:sz w:val="32"/>
          <w:szCs w:val="32"/>
          <w:shd w:val="clear" w:color="auto" w:fill="FFFFFF"/>
          <w:lang w:val="en-US" w:eastAsia="zh-CN" w:bidi="ar"/>
        </w:rPr>
        <w:t>：</w:t>
      </w:r>
      <w:r>
        <w:rPr>
          <w:rFonts w:hint="eastAsia" w:ascii="仿宋_GB2312" w:hAnsi="Times New Roman" w:eastAsia="仿宋_GB2312" w:cs="Times New Roman"/>
          <w:sz w:val="28"/>
          <w:szCs w:val="28"/>
          <w:lang w:val="en-US" w:eastAsia="zh-CN"/>
        </w:rPr>
        <w:t>项目经费没有超出预算范围。</w:t>
      </w:r>
    </w:p>
    <w:p>
      <w:pPr>
        <w:pStyle w:val="5"/>
        <w:keepNext w:val="0"/>
        <w:keepLines w:val="0"/>
        <w:pageBreakBefore w:val="0"/>
        <w:widowControl w:val="0"/>
        <w:kinsoku/>
        <w:wordWrap/>
        <w:overflowPunct/>
        <w:topLinePunct w:val="0"/>
        <w:autoSpaceDE/>
        <w:autoSpaceDN/>
        <w:bidi w:val="0"/>
        <w:adjustRightInd/>
        <w:snapToGrid w:val="0"/>
        <w:spacing w:beforeLines="0" w:afterLines="0" w:line="520" w:lineRule="exact"/>
        <w:ind w:left="0" w:firstLine="640" w:firstLineChars="200"/>
        <w:textAlignment w:val="auto"/>
        <w:outlineLvl w:val="2"/>
        <w:rPr>
          <w:rFonts w:hint="eastAsia" w:ascii="仿宋_GB2312" w:hAnsi="Calibri" w:eastAsia="仿宋_GB2312" w:cs="仿宋_GB2312"/>
          <w:i w:val="0"/>
          <w:iCs w:val="0"/>
          <w:caps w:val="0"/>
          <w:color w:val="000000"/>
          <w:spacing w:val="0"/>
          <w:kern w:val="0"/>
          <w:sz w:val="32"/>
          <w:szCs w:val="32"/>
          <w:shd w:val="clear" w:color="auto" w:fill="FFFFFF"/>
          <w:lang w:val="en-US" w:eastAsia="zh-CN" w:bidi="ar"/>
        </w:rPr>
      </w:pPr>
      <w:bookmarkStart w:id="14" w:name="_Toc21477"/>
      <w:r>
        <w:rPr>
          <w:rFonts w:hint="eastAsia" w:ascii="仿宋_GB2312" w:hAnsi="Calibri" w:eastAsia="仿宋_GB2312" w:cs="仿宋_GB2312"/>
          <w:i w:val="0"/>
          <w:iCs w:val="0"/>
          <w:caps w:val="0"/>
          <w:color w:val="000000"/>
          <w:spacing w:val="0"/>
          <w:kern w:val="0"/>
          <w:sz w:val="32"/>
          <w:szCs w:val="32"/>
          <w:shd w:val="clear" w:color="auto" w:fill="FFFFFF"/>
          <w:lang w:val="en-US" w:eastAsia="zh-CN" w:bidi="ar"/>
        </w:rPr>
        <w:t>4.产出时效</w:t>
      </w:r>
      <w:bookmarkEnd w:id="14"/>
      <w:r>
        <w:rPr>
          <w:rFonts w:hint="eastAsia" w:ascii="仿宋_GB2312" w:hAnsi="Calibri" w:eastAsia="仿宋_GB2312" w:cs="仿宋_GB2312"/>
          <w:i w:val="0"/>
          <w:iCs w:val="0"/>
          <w:caps w:val="0"/>
          <w:color w:val="000000"/>
          <w:spacing w:val="0"/>
          <w:kern w:val="0"/>
          <w:sz w:val="32"/>
          <w:szCs w:val="32"/>
          <w:shd w:val="clear" w:color="auto" w:fill="FFFFFF"/>
          <w:lang w:val="en-US" w:eastAsia="zh-CN" w:bidi="ar"/>
        </w:rPr>
        <w:t>：</w:t>
      </w:r>
      <w:r>
        <w:rPr>
          <w:rFonts w:hint="eastAsia" w:ascii="仿宋_GB2312" w:hAnsi="Times New Roman" w:eastAsia="仿宋_GB2312" w:cs="Times New Roman"/>
          <w:kern w:val="0"/>
          <w:sz w:val="28"/>
          <w:szCs w:val="28"/>
          <w:lang w:val="en-US" w:eastAsia="zh-CN" w:bidi="ar"/>
        </w:rPr>
        <w:t>2023年12月已完成各项工作任务，任务及时率100%。</w:t>
      </w:r>
    </w:p>
    <w:p>
      <w:pPr>
        <w:pStyle w:val="5"/>
        <w:keepNext w:val="0"/>
        <w:keepLines w:val="0"/>
        <w:pageBreakBefore w:val="0"/>
        <w:widowControl w:val="0"/>
        <w:kinsoku/>
        <w:wordWrap/>
        <w:overflowPunct/>
        <w:topLinePunct w:val="0"/>
        <w:autoSpaceDE/>
        <w:autoSpaceDN/>
        <w:bidi w:val="0"/>
        <w:adjustRightInd/>
        <w:snapToGrid w:val="0"/>
        <w:spacing w:beforeLines="0" w:afterLines="0" w:line="520" w:lineRule="exact"/>
        <w:ind w:left="0" w:firstLine="548" w:firstLineChars="200"/>
        <w:textAlignment w:val="auto"/>
        <w:outlineLvl w:val="1"/>
        <w:rPr>
          <w:rFonts w:hint="eastAsia" w:ascii="楷体_GB2312" w:hAnsi="楷体_GB2312" w:eastAsia="楷体_GB2312" w:cs="楷体_GB2312"/>
          <w:b w:val="0"/>
          <w:bCs w:val="0"/>
          <w:i w:val="0"/>
          <w:iCs w:val="0"/>
          <w:caps w:val="0"/>
          <w:color w:val="000000"/>
          <w:spacing w:val="0"/>
          <w:kern w:val="0"/>
          <w:sz w:val="32"/>
          <w:szCs w:val="32"/>
          <w:shd w:val="clear" w:color="auto" w:fill="FFFFFF"/>
          <w:lang w:val="en-US" w:eastAsia="zh-CN" w:bidi="ar"/>
        </w:rPr>
      </w:pPr>
      <w:bookmarkStart w:id="15" w:name="_Toc12690"/>
      <w:bookmarkStart w:id="16" w:name="_Toc3072"/>
      <w:r>
        <w:rPr>
          <w:rFonts w:hint="eastAsia" w:ascii="楷体_GB2312" w:hAnsi="楷体_GB2312" w:eastAsia="楷体_GB2312" w:cs="楷体_GB2312"/>
          <w:b w:val="0"/>
          <w:bCs w:val="0"/>
          <w:i w:val="0"/>
          <w:iCs w:val="0"/>
          <w:caps w:val="0"/>
          <w:color w:val="000000"/>
          <w:spacing w:val="-23"/>
          <w:kern w:val="0"/>
          <w:sz w:val="32"/>
          <w:szCs w:val="32"/>
          <w:shd w:val="clear" w:color="auto" w:fill="FFFFFF"/>
          <w:lang w:val="en-US" w:eastAsia="zh-CN" w:bidi="ar"/>
        </w:rPr>
        <w:t>(四)</w:t>
      </w:r>
      <w:r>
        <w:rPr>
          <w:rFonts w:hint="eastAsia" w:ascii="楷体_GB2312" w:hAnsi="楷体_GB2312" w:eastAsia="楷体_GB2312" w:cs="楷体_GB2312"/>
          <w:b w:val="0"/>
          <w:bCs w:val="0"/>
          <w:i w:val="0"/>
          <w:iCs w:val="0"/>
          <w:caps w:val="0"/>
          <w:color w:val="000000"/>
          <w:spacing w:val="0"/>
          <w:kern w:val="0"/>
          <w:sz w:val="32"/>
          <w:szCs w:val="32"/>
          <w:shd w:val="clear" w:color="auto" w:fill="FFFFFF"/>
          <w:lang w:val="en-US" w:eastAsia="zh-CN" w:bidi="ar"/>
        </w:rPr>
        <w:t>项目效益情况</w:t>
      </w:r>
      <w:bookmarkEnd w:id="15"/>
      <w:bookmarkEnd w:id="16"/>
    </w:p>
    <w:p>
      <w:pPr>
        <w:pStyle w:val="5"/>
        <w:snapToGrid w:val="0"/>
        <w:spacing w:line="520" w:lineRule="exact"/>
        <w:ind w:firstLine="640"/>
        <w:outlineLvl w:val="2"/>
        <w:rPr>
          <w:rFonts w:hint="eastAsia" w:ascii="楷体_GB2312" w:hAnsi="楷体_GB2312" w:eastAsia="楷体_GB2312" w:cs="楷体_GB2312"/>
          <w:b w:val="0"/>
          <w:bCs w:val="0"/>
          <w:i w:val="0"/>
          <w:iCs w:val="0"/>
          <w:caps w:val="0"/>
          <w:color w:val="000000"/>
          <w:spacing w:val="0"/>
          <w:kern w:val="0"/>
          <w:sz w:val="32"/>
          <w:szCs w:val="32"/>
          <w:shd w:val="clear" w:color="auto" w:fill="FFFFFF"/>
          <w:lang w:val="en-US" w:eastAsia="zh-CN" w:bidi="ar"/>
        </w:rPr>
      </w:pPr>
      <w:r>
        <w:rPr>
          <w:rFonts w:hint="eastAsia" w:ascii="仿宋_GB2312" w:eastAsia="仿宋_GB2312" w:cs="Times New Roman"/>
          <w:kern w:val="0"/>
          <w:sz w:val="28"/>
          <w:szCs w:val="28"/>
          <w:lang w:val="en-US" w:eastAsia="zh-CN" w:bidi="ar"/>
        </w:rPr>
        <w:t>漠滨</w:t>
      </w:r>
      <w:r>
        <w:rPr>
          <w:rFonts w:hint="eastAsia" w:ascii="仿宋_GB2312" w:hAnsi="Times New Roman" w:eastAsia="仿宋_GB2312" w:cs="Times New Roman"/>
          <w:kern w:val="0"/>
          <w:sz w:val="28"/>
          <w:szCs w:val="28"/>
          <w:lang w:val="en-US" w:eastAsia="zh-CN" w:bidi="ar"/>
        </w:rPr>
        <w:t>乡人民政府</w:t>
      </w:r>
      <w:r>
        <w:rPr>
          <w:rFonts w:hint="eastAsia" w:ascii="仿宋_GB2312" w:eastAsia="仿宋_GB2312" w:cs="Times New Roman"/>
          <w:kern w:val="0"/>
          <w:sz w:val="28"/>
          <w:szCs w:val="28"/>
          <w:lang w:val="en-US" w:eastAsia="zh-CN" w:bidi="ar"/>
        </w:rPr>
        <w:t>乡村振兴</w:t>
      </w:r>
      <w:r>
        <w:rPr>
          <w:rFonts w:hint="eastAsia" w:ascii="仿宋_GB2312" w:hAnsi="Times New Roman" w:eastAsia="仿宋_GB2312" w:cs="Times New Roman"/>
          <w:kern w:val="0"/>
          <w:sz w:val="28"/>
          <w:szCs w:val="28"/>
          <w:lang w:val="en-US" w:eastAsia="zh-CN" w:bidi="ar"/>
        </w:rPr>
        <w:t>工作取得良好成绩。</w:t>
      </w:r>
    </w:p>
    <w:p>
      <w:pPr>
        <w:keepNext w:val="0"/>
        <w:keepLines w:val="0"/>
        <w:pageBreakBefore w:val="0"/>
        <w:widowControl w:val="0"/>
        <w:kinsoku/>
        <w:wordWrap/>
        <w:overflowPunct/>
        <w:topLinePunct w:val="0"/>
        <w:autoSpaceDE/>
        <w:autoSpaceDN/>
        <w:bidi w:val="0"/>
        <w:adjustRightInd/>
        <w:snapToGrid w:val="0"/>
        <w:spacing w:line="520" w:lineRule="exact"/>
        <w:ind w:firstLine="640" w:firstLineChars="200"/>
        <w:textAlignment w:val="auto"/>
        <w:outlineLvl w:val="0"/>
        <w:rPr>
          <w:rFonts w:hint="eastAsia" w:ascii="黑体" w:hAnsi="黑体" w:eastAsia="黑体" w:cs="黑体"/>
          <w:i w:val="0"/>
          <w:iCs w:val="0"/>
          <w:caps w:val="0"/>
          <w:color w:val="000000"/>
          <w:spacing w:val="0"/>
          <w:kern w:val="0"/>
          <w:sz w:val="32"/>
          <w:szCs w:val="32"/>
          <w:shd w:val="clear" w:color="auto" w:fill="FFFFFF"/>
          <w:lang w:val="en-US" w:eastAsia="zh-CN" w:bidi="ar"/>
        </w:rPr>
      </w:pPr>
      <w:bookmarkStart w:id="17" w:name="_Toc390096931"/>
      <w:bookmarkStart w:id="18" w:name="_Toc390267055"/>
      <w:bookmarkStart w:id="19" w:name="_Toc12414"/>
      <w:bookmarkStart w:id="20" w:name="_Toc24241"/>
      <w:r>
        <w:rPr>
          <w:rFonts w:hint="eastAsia" w:ascii="黑体" w:hAnsi="黑体" w:eastAsia="黑体" w:cs="黑体"/>
          <w:i w:val="0"/>
          <w:iCs w:val="0"/>
          <w:caps w:val="0"/>
          <w:color w:val="000000"/>
          <w:spacing w:val="0"/>
          <w:kern w:val="0"/>
          <w:sz w:val="32"/>
          <w:szCs w:val="32"/>
          <w:shd w:val="clear" w:color="auto" w:fill="FFFFFF"/>
          <w:lang w:val="en-US" w:eastAsia="zh-CN" w:bidi="ar"/>
        </w:rPr>
        <w:t>五、项目主要经验、存在的问题</w:t>
      </w:r>
      <w:bookmarkEnd w:id="17"/>
      <w:bookmarkEnd w:id="18"/>
      <w:r>
        <w:rPr>
          <w:rFonts w:hint="eastAsia" w:ascii="黑体" w:hAnsi="黑体" w:eastAsia="黑体" w:cs="黑体"/>
          <w:i w:val="0"/>
          <w:iCs w:val="0"/>
          <w:caps w:val="0"/>
          <w:color w:val="000000"/>
          <w:spacing w:val="0"/>
          <w:kern w:val="0"/>
          <w:sz w:val="32"/>
          <w:szCs w:val="32"/>
          <w:shd w:val="clear" w:color="auto" w:fill="FFFFFF"/>
          <w:lang w:val="en-US" w:eastAsia="zh-CN" w:bidi="ar"/>
        </w:rPr>
        <w:t>及建议</w:t>
      </w:r>
      <w:bookmarkEnd w:id="19"/>
      <w:bookmarkEnd w:id="20"/>
    </w:p>
    <w:p>
      <w:pPr>
        <w:keepNext w:val="0"/>
        <w:keepLines w:val="0"/>
        <w:pageBreakBefore w:val="0"/>
        <w:widowControl w:val="0"/>
        <w:kinsoku/>
        <w:wordWrap/>
        <w:overflowPunct/>
        <w:topLinePunct w:val="0"/>
        <w:autoSpaceDE/>
        <w:autoSpaceDN/>
        <w:bidi w:val="0"/>
        <w:adjustRightInd/>
        <w:snapToGrid w:val="0"/>
        <w:spacing w:line="520" w:lineRule="exact"/>
        <w:ind w:firstLine="548" w:firstLineChars="200"/>
        <w:textAlignment w:val="auto"/>
        <w:outlineLvl w:val="1"/>
        <w:rPr>
          <w:rFonts w:hint="eastAsia" w:ascii="楷体_GB2312" w:hAnsi="楷体_GB2312" w:eastAsia="楷体_GB2312" w:cs="楷体_GB2312"/>
          <w:b w:val="0"/>
          <w:bCs w:val="0"/>
          <w:i w:val="0"/>
          <w:iCs w:val="0"/>
          <w:caps w:val="0"/>
          <w:color w:val="000000"/>
          <w:spacing w:val="0"/>
          <w:kern w:val="0"/>
          <w:sz w:val="32"/>
          <w:szCs w:val="32"/>
          <w:shd w:val="clear" w:color="auto" w:fill="FFFFFF"/>
          <w:lang w:val="en-US" w:eastAsia="zh-CN" w:bidi="ar"/>
        </w:rPr>
      </w:pPr>
      <w:bookmarkStart w:id="21" w:name="_Toc23434"/>
      <w:bookmarkStart w:id="22" w:name="_Toc5316"/>
      <w:r>
        <w:rPr>
          <w:rFonts w:hint="eastAsia" w:ascii="楷体_GB2312" w:hAnsi="楷体_GB2312" w:eastAsia="楷体_GB2312" w:cs="楷体_GB2312"/>
          <w:b w:val="0"/>
          <w:bCs w:val="0"/>
          <w:i w:val="0"/>
          <w:iCs w:val="0"/>
          <w:caps w:val="0"/>
          <w:color w:val="000000"/>
          <w:spacing w:val="-23"/>
          <w:kern w:val="0"/>
          <w:sz w:val="32"/>
          <w:szCs w:val="32"/>
          <w:shd w:val="clear" w:color="auto" w:fill="FFFFFF"/>
          <w:lang w:val="en-US" w:eastAsia="zh-CN" w:bidi="ar"/>
        </w:rPr>
        <w:t>（一）</w:t>
      </w:r>
      <w:r>
        <w:rPr>
          <w:rFonts w:hint="eastAsia" w:ascii="楷体_GB2312" w:hAnsi="楷体_GB2312" w:eastAsia="楷体_GB2312" w:cs="楷体_GB2312"/>
          <w:b w:val="0"/>
          <w:bCs w:val="0"/>
          <w:i w:val="0"/>
          <w:iCs w:val="0"/>
          <w:caps w:val="0"/>
          <w:color w:val="000000"/>
          <w:spacing w:val="0"/>
          <w:kern w:val="0"/>
          <w:sz w:val="32"/>
          <w:szCs w:val="32"/>
          <w:shd w:val="clear" w:color="auto" w:fill="FFFFFF"/>
          <w:lang w:val="en-US" w:eastAsia="zh-CN" w:bidi="ar"/>
        </w:rPr>
        <w:t>项目主要经验</w:t>
      </w:r>
      <w:bookmarkEnd w:id="21"/>
      <w:r>
        <w:rPr>
          <w:rFonts w:hint="eastAsia" w:ascii="楷体_GB2312" w:hAnsi="楷体_GB2312" w:eastAsia="楷体_GB2312" w:cs="楷体_GB2312"/>
          <w:b w:val="0"/>
          <w:bCs w:val="0"/>
          <w:i w:val="0"/>
          <w:iCs w:val="0"/>
          <w:caps w:val="0"/>
          <w:color w:val="000000"/>
          <w:spacing w:val="0"/>
          <w:kern w:val="0"/>
          <w:sz w:val="32"/>
          <w:szCs w:val="32"/>
          <w:shd w:val="clear" w:color="auto" w:fill="FFFFFF"/>
          <w:lang w:val="en-US" w:eastAsia="zh-CN" w:bidi="ar"/>
        </w:rPr>
        <w:t>及做法</w:t>
      </w:r>
      <w:bookmarkEnd w:id="22"/>
    </w:p>
    <w:p>
      <w:pPr>
        <w:keepNext w:val="0"/>
        <w:keepLines w:val="0"/>
        <w:pageBreakBefore w:val="0"/>
        <w:widowControl w:val="0"/>
        <w:kinsoku/>
        <w:wordWrap/>
        <w:overflowPunct/>
        <w:topLinePunct w:val="0"/>
        <w:autoSpaceDE/>
        <w:autoSpaceDN/>
        <w:bidi w:val="0"/>
        <w:adjustRightInd/>
        <w:snapToGrid w:val="0"/>
        <w:spacing w:line="520" w:lineRule="exact"/>
        <w:ind w:firstLine="560" w:firstLineChars="200"/>
        <w:textAlignment w:val="auto"/>
        <w:outlineLvl w:val="1"/>
        <w:rPr>
          <w:rFonts w:hint="eastAsia" w:ascii="楷体_GB2312" w:hAnsi="楷体_GB2312" w:eastAsia="楷体_GB2312" w:cs="楷体_GB2312"/>
          <w:b w:val="0"/>
          <w:bCs w:val="0"/>
          <w:i w:val="0"/>
          <w:iCs w:val="0"/>
          <w:caps w:val="0"/>
          <w:color w:val="000000"/>
          <w:spacing w:val="0"/>
          <w:kern w:val="0"/>
          <w:sz w:val="32"/>
          <w:szCs w:val="32"/>
          <w:shd w:val="clear" w:color="auto" w:fill="FFFFFF"/>
          <w:lang w:val="en-US" w:eastAsia="zh-CN" w:bidi="ar"/>
        </w:rPr>
      </w:pPr>
      <w:r>
        <w:rPr>
          <w:rFonts w:hint="eastAsia" w:ascii="仿宋_GB2312" w:eastAsia="仿宋_GB2312"/>
          <w:sz w:val="28"/>
          <w:szCs w:val="28"/>
        </w:rPr>
        <w:t>明确管理责任、明确支出用途,为</w:t>
      </w:r>
      <w:r>
        <w:rPr>
          <w:rFonts w:hint="eastAsia" w:ascii="仿宋_GB2312" w:eastAsia="仿宋_GB2312"/>
          <w:sz w:val="28"/>
          <w:szCs w:val="28"/>
          <w:lang w:eastAsia="zh-CN"/>
        </w:rPr>
        <w:t>基层各项</w:t>
      </w:r>
      <w:r>
        <w:rPr>
          <w:rFonts w:hint="eastAsia" w:ascii="仿宋_GB2312" w:eastAsia="仿宋_GB2312"/>
          <w:sz w:val="28"/>
          <w:szCs w:val="28"/>
        </w:rPr>
        <w:t>工作提供强大动力。</w:t>
      </w:r>
    </w:p>
    <w:p>
      <w:pPr>
        <w:keepNext w:val="0"/>
        <w:keepLines w:val="0"/>
        <w:pageBreakBefore w:val="0"/>
        <w:widowControl w:val="0"/>
        <w:numPr>
          <w:ilvl w:val="0"/>
          <w:numId w:val="8"/>
        </w:numPr>
        <w:kinsoku/>
        <w:wordWrap/>
        <w:overflowPunct/>
        <w:topLinePunct w:val="0"/>
        <w:autoSpaceDE/>
        <w:autoSpaceDN/>
        <w:bidi w:val="0"/>
        <w:adjustRightInd/>
        <w:snapToGrid w:val="0"/>
        <w:spacing w:line="520" w:lineRule="exact"/>
        <w:ind w:left="0" w:leftChars="0" w:firstLine="640" w:firstLineChars="200"/>
        <w:textAlignment w:val="auto"/>
        <w:outlineLvl w:val="1"/>
        <w:rPr>
          <w:rFonts w:hint="eastAsia" w:ascii="楷体_GB2312" w:hAnsi="楷体_GB2312" w:eastAsia="楷体_GB2312" w:cs="楷体_GB2312"/>
          <w:b w:val="0"/>
          <w:bCs w:val="0"/>
          <w:i w:val="0"/>
          <w:iCs w:val="0"/>
          <w:caps w:val="0"/>
          <w:color w:val="000000"/>
          <w:spacing w:val="0"/>
          <w:kern w:val="0"/>
          <w:sz w:val="32"/>
          <w:szCs w:val="32"/>
          <w:shd w:val="clear" w:color="auto" w:fill="FFFFFF"/>
          <w:lang w:val="en-US" w:eastAsia="zh-CN" w:bidi="ar"/>
        </w:rPr>
      </w:pPr>
      <w:bookmarkStart w:id="23" w:name="_Toc2597"/>
      <w:bookmarkStart w:id="24" w:name="_Toc6772"/>
      <w:r>
        <w:rPr>
          <w:rFonts w:hint="eastAsia" w:ascii="楷体_GB2312" w:hAnsi="楷体_GB2312" w:eastAsia="楷体_GB2312" w:cs="楷体_GB2312"/>
          <w:b w:val="0"/>
          <w:bCs w:val="0"/>
          <w:i w:val="0"/>
          <w:iCs w:val="0"/>
          <w:caps w:val="0"/>
          <w:color w:val="000000"/>
          <w:spacing w:val="0"/>
          <w:kern w:val="0"/>
          <w:sz w:val="32"/>
          <w:szCs w:val="32"/>
          <w:shd w:val="clear" w:color="auto" w:fill="FFFFFF"/>
          <w:lang w:val="en-US" w:eastAsia="zh-CN" w:bidi="ar"/>
        </w:rPr>
        <w:t>存在的问题</w:t>
      </w:r>
      <w:bookmarkEnd w:id="23"/>
      <w:bookmarkEnd w:id="24"/>
    </w:p>
    <w:p>
      <w:pPr>
        <w:keepNext w:val="0"/>
        <w:keepLines w:val="0"/>
        <w:pageBreakBefore w:val="0"/>
        <w:numPr>
          <w:ilvl w:val="0"/>
          <w:numId w:val="0"/>
        </w:numPr>
        <w:kinsoku/>
        <w:overflowPunct/>
        <w:topLinePunct w:val="0"/>
        <w:autoSpaceDE/>
        <w:autoSpaceDN/>
        <w:bidi w:val="0"/>
        <w:adjustRightInd/>
        <w:snapToGrid w:val="0"/>
        <w:spacing w:line="520" w:lineRule="exact"/>
        <w:ind w:firstLine="560" w:firstLineChars="200"/>
        <w:textAlignment w:val="auto"/>
        <w:outlineLvl w:val="1"/>
        <w:rPr>
          <w:rFonts w:hint="eastAsia" w:ascii="楷体_GB2312" w:hAnsi="楷体_GB2312" w:eastAsia="楷体_GB2312" w:cs="楷体_GB2312"/>
          <w:b w:val="0"/>
          <w:bCs w:val="0"/>
          <w:i w:val="0"/>
          <w:iCs w:val="0"/>
          <w:caps w:val="0"/>
          <w:color w:val="000000"/>
          <w:spacing w:val="0"/>
          <w:kern w:val="0"/>
          <w:sz w:val="32"/>
          <w:szCs w:val="32"/>
          <w:shd w:val="clear" w:color="auto" w:fill="FFFFFF"/>
          <w:lang w:val="en-US" w:eastAsia="zh-CN" w:bidi="ar"/>
        </w:rPr>
      </w:pPr>
      <w:r>
        <w:rPr>
          <w:rFonts w:hint="eastAsia" w:ascii="仿宋_GB2312" w:eastAsia="仿宋_GB2312"/>
          <w:sz w:val="28"/>
          <w:szCs w:val="28"/>
        </w:rPr>
        <w:t>基层</w:t>
      </w:r>
      <w:r>
        <w:rPr>
          <w:rFonts w:hint="eastAsia" w:ascii="仿宋_GB2312" w:eastAsia="仿宋_GB2312"/>
          <w:sz w:val="28"/>
          <w:szCs w:val="28"/>
          <w:lang w:eastAsia="zh-CN"/>
        </w:rPr>
        <w:t>工作人员缺乏系统性的知识体系</w:t>
      </w:r>
      <w:r>
        <w:rPr>
          <w:rFonts w:hint="eastAsia" w:ascii="仿宋_GB2312" w:eastAsia="仿宋_GB2312"/>
          <w:sz w:val="28"/>
          <w:szCs w:val="28"/>
        </w:rPr>
        <w:t>。</w:t>
      </w:r>
    </w:p>
    <w:p>
      <w:pPr>
        <w:pStyle w:val="4"/>
        <w:keepNext w:val="0"/>
        <w:keepLines w:val="0"/>
        <w:pageBreakBefore w:val="0"/>
        <w:widowControl/>
        <w:numPr>
          <w:ilvl w:val="0"/>
          <w:numId w:val="8"/>
        </w:numPr>
        <w:shd w:val="clear" w:color="auto" w:fill="FFFFFF"/>
        <w:kinsoku/>
        <w:overflowPunct/>
        <w:topLinePunct w:val="0"/>
        <w:autoSpaceDE/>
        <w:autoSpaceDN/>
        <w:bidi w:val="0"/>
        <w:adjustRightInd/>
        <w:spacing w:before="0" w:beforeAutospacing="0" w:after="0" w:afterAutospacing="0" w:line="480" w:lineRule="atLeast"/>
        <w:ind w:left="0" w:leftChars="0" w:firstLine="640" w:firstLineChars="200"/>
        <w:textAlignment w:val="auto"/>
        <w:rPr>
          <w:rFonts w:hint="eastAsia" w:ascii="楷体_GB2312" w:hAnsi="楷体_GB2312" w:eastAsia="楷体_GB2312" w:cs="楷体_GB2312"/>
          <w:b w:val="0"/>
          <w:bCs w:val="0"/>
          <w:i w:val="0"/>
          <w:iCs w:val="0"/>
          <w:caps w:val="0"/>
          <w:color w:val="000000"/>
          <w:spacing w:val="0"/>
          <w:kern w:val="0"/>
          <w:sz w:val="32"/>
          <w:szCs w:val="32"/>
          <w:shd w:val="clear" w:color="auto" w:fill="FFFFFF"/>
          <w:lang w:val="en-US" w:eastAsia="zh-CN" w:bidi="ar"/>
        </w:rPr>
      </w:pPr>
      <w:bookmarkStart w:id="25" w:name="_Toc16271"/>
      <w:bookmarkStart w:id="26" w:name="_Toc29278"/>
      <w:r>
        <w:rPr>
          <w:rFonts w:hint="eastAsia" w:ascii="楷体_GB2312" w:hAnsi="楷体_GB2312" w:eastAsia="楷体_GB2312" w:cs="楷体_GB2312"/>
          <w:b w:val="0"/>
          <w:bCs w:val="0"/>
          <w:i w:val="0"/>
          <w:iCs w:val="0"/>
          <w:caps w:val="0"/>
          <w:color w:val="000000"/>
          <w:spacing w:val="0"/>
          <w:kern w:val="0"/>
          <w:sz w:val="32"/>
          <w:szCs w:val="32"/>
          <w:shd w:val="clear" w:color="auto" w:fill="FFFFFF"/>
          <w:lang w:val="en-US" w:eastAsia="zh-CN" w:bidi="ar"/>
        </w:rPr>
        <w:t>有关建议</w:t>
      </w:r>
      <w:bookmarkEnd w:id="25"/>
      <w:bookmarkEnd w:id="26"/>
    </w:p>
    <w:p>
      <w:pPr>
        <w:pStyle w:val="4"/>
        <w:keepNext w:val="0"/>
        <w:keepLines w:val="0"/>
        <w:pageBreakBefore w:val="0"/>
        <w:widowControl/>
        <w:numPr>
          <w:numId w:val="0"/>
        </w:numPr>
        <w:shd w:val="clear" w:color="auto" w:fill="FFFFFF"/>
        <w:kinsoku/>
        <w:overflowPunct/>
        <w:topLinePunct w:val="0"/>
        <w:autoSpaceDE/>
        <w:autoSpaceDN/>
        <w:bidi w:val="0"/>
        <w:adjustRightInd/>
        <w:spacing w:before="0" w:beforeAutospacing="0" w:after="0" w:afterAutospacing="0" w:line="480" w:lineRule="atLeast"/>
        <w:ind w:right="0" w:rightChars="0" w:firstLine="560" w:firstLineChars="200"/>
        <w:textAlignment w:val="auto"/>
        <w:rPr>
          <w:rFonts w:hint="eastAsia" w:ascii="仿宋_GB2312" w:eastAsia="仿宋_GB2312" w:cs="仿宋_GB2312"/>
          <w:color w:val="000000"/>
          <w:sz w:val="28"/>
          <w:szCs w:val="28"/>
          <w:shd w:val="clear" w:color="auto" w:fill="FFFFFF"/>
        </w:rPr>
      </w:pPr>
      <w:r>
        <w:rPr>
          <w:rFonts w:hint="eastAsia" w:ascii="仿宋_GB2312" w:eastAsia="仿宋_GB2312"/>
          <w:sz w:val="28"/>
          <w:szCs w:val="28"/>
        </w:rPr>
        <w:t>加强对基层</w:t>
      </w:r>
      <w:r>
        <w:rPr>
          <w:rFonts w:hint="eastAsia" w:ascii="仿宋_GB2312" w:eastAsia="仿宋_GB2312"/>
          <w:sz w:val="28"/>
          <w:szCs w:val="28"/>
          <w:lang w:eastAsia="zh-CN"/>
        </w:rPr>
        <w:t>工作人员</w:t>
      </w:r>
      <w:r>
        <w:rPr>
          <w:rFonts w:hint="eastAsia" w:ascii="仿宋_GB2312" w:eastAsia="仿宋_GB2312"/>
          <w:sz w:val="28"/>
          <w:szCs w:val="28"/>
        </w:rPr>
        <w:t>知识的培训，提高业务水平。</w:t>
      </w:r>
    </w:p>
    <w:p>
      <w:pPr>
        <w:keepNext w:val="0"/>
        <w:keepLines w:val="0"/>
        <w:pageBreakBefore w:val="0"/>
        <w:widowControl w:val="0"/>
        <w:kinsoku/>
        <w:wordWrap/>
        <w:overflowPunct/>
        <w:topLinePunct w:val="0"/>
        <w:autoSpaceDE/>
        <w:autoSpaceDN/>
        <w:bidi w:val="0"/>
        <w:adjustRightInd/>
        <w:snapToGrid w:val="0"/>
        <w:spacing w:line="520" w:lineRule="exact"/>
        <w:ind w:firstLine="640" w:firstLineChars="200"/>
        <w:textAlignment w:val="auto"/>
        <w:outlineLvl w:val="1"/>
        <w:rPr>
          <w:rFonts w:hint="eastAsia" w:ascii="楷体_GB2312" w:hAnsi="楷体_GB2312" w:eastAsia="楷体_GB2312" w:cs="楷体_GB2312"/>
          <w:b w:val="0"/>
          <w:bCs w:val="0"/>
          <w:i w:val="0"/>
          <w:iCs w:val="0"/>
          <w:caps w:val="0"/>
          <w:color w:val="000000"/>
          <w:spacing w:val="0"/>
          <w:sz w:val="32"/>
          <w:szCs w:val="32"/>
        </w:rPr>
      </w:pP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overflowPunct/>
        <w:topLinePunct w:val="0"/>
        <w:autoSpaceDE/>
        <w:autoSpaceDN/>
        <w:bidi w:val="0"/>
        <w:adjustRightInd/>
        <w:spacing w:before="0" w:beforeAutospacing="0" w:after="0" w:afterAutospacing="0" w:line="480" w:lineRule="atLeast"/>
        <w:ind w:right="0" w:firstLine="640" w:firstLineChars="200"/>
        <w:textAlignment w:val="auto"/>
        <w:rPr>
          <w:rFonts w:hint="default" w:ascii="仿宋_GB2312" w:hAnsi="Calibri" w:eastAsia="仿宋_GB2312" w:cs="仿宋_GB2312"/>
          <w:i w:val="0"/>
          <w:iCs w:val="0"/>
          <w:caps w:val="0"/>
          <w:color w:val="000000"/>
          <w:spacing w:val="0"/>
          <w:kern w:val="0"/>
          <w:sz w:val="32"/>
          <w:szCs w:val="32"/>
          <w:shd w:val="clear" w:color="auto" w:fill="FFFFFF"/>
          <w:lang w:val="en-US" w:eastAsia="zh-CN" w:bidi="ar"/>
        </w:rPr>
      </w:pPr>
      <w:r>
        <w:rPr>
          <w:rFonts w:hint="default" w:ascii="仿宋_GB2312" w:hAnsi="Calibri" w:eastAsia="仿宋_GB2312" w:cs="仿宋_GB2312"/>
          <w:i w:val="0"/>
          <w:iCs w:val="0"/>
          <w:caps w:val="0"/>
          <w:color w:val="000000"/>
          <w:spacing w:val="0"/>
          <w:kern w:val="0"/>
          <w:sz w:val="32"/>
          <w:szCs w:val="32"/>
          <w:shd w:val="clear" w:color="auto" w:fill="FFFFFF"/>
          <w:lang w:val="en-US" w:eastAsia="zh-CN" w:bidi="ar"/>
        </w:rPr>
        <w:t>报告应包括以下附件：</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overflowPunct/>
        <w:topLinePunct w:val="0"/>
        <w:autoSpaceDE/>
        <w:autoSpaceDN/>
        <w:bidi w:val="0"/>
        <w:adjustRightInd/>
        <w:spacing w:before="0" w:beforeAutospacing="0" w:after="0" w:afterAutospacing="0" w:line="480" w:lineRule="atLeast"/>
        <w:ind w:right="0" w:firstLine="640" w:firstLineChars="200"/>
        <w:textAlignment w:val="auto"/>
        <w:rPr>
          <w:rFonts w:hint="default" w:ascii="仿宋_GB2312" w:hAnsi="Calibri" w:eastAsia="仿宋_GB2312" w:cs="仿宋_GB2312"/>
          <w:i w:val="0"/>
          <w:iCs w:val="0"/>
          <w:caps w:val="0"/>
          <w:color w:val="000000"/>
          <w:spacing w:val="0"/>
          <w:kern w:val="0"/>
          <w:sz w:val="32"/>
          <w:szCs w:val="32"/>
          <w:shd w:val="clear" w:color="auto" w:fill="FFFFFF"/>
          <w:lang w:val="en-US" w:eastAsia="zh-CN" w:bidi="ar"/>
        </w:rPr>
      </w:pPr>
      <w:r>
        <w:rPr>
          <w:rFonts w:hint="default" w:ascii="仿宋_GB2312" w:hAnsi="Calibri" w:eastAsia="仿宋_GB2312" w:cs="仿宋_GB2312"/>
          <w:i w:val="0"/>
          <w:iCs w:val="0"/>
          <w:caps w:val="0"/>
          <w:color w:val="000000"/>
          <w:spacing w:val="0"/>
          <w:kern w:val="0"/>
          <w:sz w:val="32"/>
          <w:szCs w:val="32"/>
          <w:shd w:val="clear" w:color="auto" w:fill="FFFFFF"/>
          <w:lang w:val="en-US" w:eastAsia="zh-CN" w:bidi="ar"/>
        </w:rPr>
        <w:t>项目支出绩效自评表（一个项目支出一张表）</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480" w:lineRule="exact"/>
        <w:ind w:left="0" w:right="0" w:firstLine="0"/>
        <w:jc w:val="both"/>
        <w:textAlignment w:val="auto"/>
        <w:rPr>
          <w:rFonts w:hint="eastAsia" w:ascii="仿宋_GB2312" w:hAnsi="仿宋_GB2312" w:eastAsia="仿宋_GB2312" w:cs="仿宋_GB2312"/>
          <w:i w:val="0"/>
          <w:iCs w:val="0"/>
          <w:caps w:val="0"/>
          <w:color w:val="000000"/>
          <w:spacing w:val="0"/>
          <w:sz w:val="32"/>
          <w:szCs w:val="32"/>
          <w:shd w:val="clear" w:color="auto" w:fill="FFFFFF"/>
          <w:lang w:val="en-US" w:eastAsia="zh-CN"/>
        </w:rPr>
      </w:pP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480" w:lineRule="exact"/>
        <w:ind w:left="0" w:right="0" w:firstLine="0"/>
        <w:jc w:val="both"/>
        <w:textAlignment w:val="auto"/>
        <w:rPr>
          <w:rFonts w:hint="default" w:ascii="仿宋_GB2312" w:hAnsi="仿宋_GB2312" w:eastAsia="仿宋_GB2312" w:cs="仿宋_GB2312"/>
          <w:i w:val="0"/>
          <w:iCs w:val="0"/>
          <w:caps w:val="0"/>
          <w:color w:val="000000"/>
          <w:spacing w:val="0"/>
          <w:sz w:val="32"/>
          <w:szCs w:val="32"/>
          <w:shd w:val="clear" w:color="auto" w:fill="FFFFFF"/>
          <w:lang w:val="en-US" w:eastAsia="zh-CN"/>
        </w:rPr>
      </w:pPr>
      <w:r>
        <w:rPr>
          <w:rFonts w:hint="eastAsia" w:ascii="仿宋_GB2312" w:hAnsi="仿宋_GB2312" w:eastAsia="仿宋_GB2312" w:cs="仿宋_GB2312"/>
          <w:i w:val="0"/>
          <w:iCs w:val="0"/>
          <w:caps w:val="0"/>
          <w:color w:val="000000"/>
          <w:spacing w:val="0"/>
          <w:sz w:val="32"/>
          <w:szCs w:val="32"/>
          <w:shd w:val="clear" w:color="auto" w:fill="FFFFFF"/>
          <w:lang w:val="en-US" w:eastAsia="zh-CN"/>
        </w:rPr>
        <w:t>附件2-1</w:t>
      </w:r>
    </w:p>
    <w:p>
      <w:pPr>
        <w:keepNext w:val="0"/>
        <w:keepLines w:val="0"/>
        <w:pageBreakBefore w:val="0"/>
        <w:widowControl/>
        <w:tabs>
          <w:tab w:val="left" w:pos="3611"/>
          <w:tab w:val="left" w:pos="4791"/>
          <w:tab w:val="left" w:pos="5951"/>
          <w:tab w:val="left" w:pos="7071"/>
          <w:tab w:val="left" w:pos="8191"/>
          <w:tab w:val="left" w:pos="9311"/>
        </w:tabs>
        <w:kinsoku/>
        <w:wordWrap/>
        <w:overflowPunct/>
        <w:topLinePunct w:val="0"/>
        <w:autoSpaceDE/>
        <w:autoSpaceDN/>
        <w:bidi w:val="0"/>
        <w:adjustRightInd/>
        <w:snapToGrid w:val="0"/>
        <w:spacing w:line="440" w:lineRule="atLeast"/>
        <w:ind w:left="0"/>
        <w:jc w:val="center"/>
        <w:textAlignment w:val="auto"/>
        <w:rPr>
          <w:rFonts w:hint="eastAsia" w:ascii="方正小标宋_GBK" w:hAnsi="方正小标宋_GBK" w:eastAsia="方正小标宋_GBK" w:cs="方正小标宋_GBK"/>
          <w:i w:val="0"/>
          <w:iCs w:val="0"/>
          <w:caps w:val="0"/>
          <w:color w:val="000000"/>
          <w:spacing w:val="0"/>
          <w:kern w:val="0"/>
          <w:sz w:val="28"/>
          <w:szCs w:val="28"/>
          <w:shd w:val="clear" w:color="auto" w:fill="FFFFFF"/>
          <w:lang w:val="en-US" w:eastAsia="zh-CN" w:bidi="ar"/>
        </w:rPr>
      </w:pPr>
      <w:r>
        <w:rPr>
          <w:rFonts w:hint="eastAsia" w:ascii="方正小标宋_GBK" w:hAnsi="方正小标宋_GBK" w:eastAsia="方正小标宋_GBK" w:cs="方正小标宋_GBK"/>
          <w:i w:val="0"/>
          <w:iCs w:val="0"/>
          <w:caps w:val="0"/>
          <w:color w:val="000000"/>
          <w:spacing w:val="0"/>
          <w:kern w:val="0"/>
          <w:sz w:val="28"/>
          <w:szCs w:val="28"/>
          <w:shd w:val="clear" w:color="auto" w:fill="FFFFFF"/>
          <w:lang w:val="en-US" w:eastAsia="zh-CN" w:bidi="ar"/>
        </w:rPr>
        <w:t>项目支出绩效自评表</w:t>
      </w:r>
    </w:p>
    <w:tbl>
      <w:tblPr>
        <w:tblStyle w:val="6"/>
        <w:tblW w:w="985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80"/>
        <w:gridCol w:w="1080"/>
        <w:gridCol w:w="1080"/>
        <w:gridCol w:w="1149"/>
        <w:gridCol w:w="1209"/>
        <w:gridCol w:w="1134"/>
        <w:gridCol w:w="828"/>
        <w:gridCol w:w="873"/>
        <w:gridCol w:w="14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5" w:hRule="atLeast"/>
          <w:jc w:val="center"/>
        </w:trPr>
        <w:tc>
          <w:tcPr>
            <w:tcW w:w="1080" w:type="dxa"/>
            <w:noWrap w:val="0"/>
            <w:vAlign w:val="center"/>
          </w:tcPr>
          <w:p>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项目支</w:t>
            </w:r>
          </w:p>
          <w:p>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出名称</w:t>
            </w:r>
          </w:p>
        </w:tc>
        <w:tc>
          <w:tcPr>
            <w:tcW w:w="8771" w:type="dxa"/>
            <w:gridSpan w:val="8"/>
            <w:noWrap w:val="0"/>
            <w:vAlign w:val="center"/>
          </w:tcPr>
          <w:p>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lang w:val="en-US" w:eastAsia="zh-CN"/>
              </w:rPr>
              <w:t>安全生产支出</w:t>
            </w:r>
            <w:r>
              <w:rPr>
                <w:rFonts w:hint="eastAsia" w:ascii="仿宋" w:hAnsi="仿宋" w:eastAsia="仿宋" w:cs="仿宋"/>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080" w:type="dxa"/>
            <w:noWrap w:val="0"/>
            <w:vAlign w:val="center"/>
          </w:tcPr>
          <w:p>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主管部门</w:t>
            </w:r>
          </w:p>
        </w:tc>
        <w:tc>
          <w:tcPr>
            <w:tcW w:w="4518" w:type="dxa"/>
            <w:gridSpan w:val="4"/>
            <w:noWrap w:val="0"/>
            <w:vAlign w:val="center"/>
          </w:tcPr>
          <w:p>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default" w:ascii="仿宋" w:hAnsi="仿宋" w:eastAsia="仿宋" w:cs="仿宋"/>
                <w:color w:val="000000"/>
                <w:kern w:val="0"/>
                <w:sz w:val="20"/>
                <w:szCs w:val="20"/>
                <w:lang w:val="en-US" w:eastAsia="zh-CN"/>
              </w:rPr>
            </w:pPr>
            <w:r>
              <w:rPr>
                <w:rFonts w:hint="eastAsia" w:ascii="仿宋" w:hAnsi="仿宋" w:eastAsia="仿宋" w:cs="仿宋"/>
                <w:color w:val="000000"/>
                <w:kern w:val="0"/>
                <w:sz w:val="20"/>
                <w:szCs w:val="20"/>
              </w:rPr>
              <w:t>　</w:t>
            </w:r>
            <w:r>
              <w:rPr>
                <w:rFonts w:hint="eastAsia" w:ascii="仿宋" w:hAnsi="仿宋" w:eastAsia="仿宋" w:cs="仿宋"/>
                <w:color w:val="000000"/>
                <w:kern w:val="0"/>
                <w:sz w:val="20"/>
                <w:szCs w:val="20"/>
                <w:lang w:val="en-US" w:eastAsia="zh-CN"/>
              </w:rPr>
              <w:t>会同县漠滨侗族苗族乡人民政府</w:t>
            </w:r>
          </w:p>
        </w:tc>
        <w:tc>
          <w:tcPr>
            <w:tcW w:w="1134" w:type="dxa"/>
            <w:noWrap w:val="0"/>
            <w:vAlign w:val="center"/>
          </w:tcPr>
          <w:p>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实施单位</w:t>
            </w:r>
          </w:p>
        </w:tc>
        <w:tc>
          <w:tcPr>
            <w:tcW w:w="3119" w:type="dxa"/>
            <w:gridSpan w:val="3"/>
            <w:noWrap w:val="0"/>
            <w:vAlign w:val="center"/>
          </w:tcPr>
          <w:p>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lang w:val="en-US" w:eastAsia="zh-CN"/>
              </w:rPr>
              <w:t>会同县漠滨侗族苗族乡人民政府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80" w:type="dxa"/>
            <w:vMerge w:val="restart"/>
            <w:noWrap w:val="0"/>
            <w:vAlign w:val="center"/>
          </w:tcPr>
          <w:p>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项目资金</w:t>
            </w:r>
            <w:r>
              <w:rPr>
                <w:rFonts w:hint="eastAsia" w:ascii="仿宋" w:hAnsi="仿宋" w:eastAsia="仿宋" w:cs="仿宋"/>
                <w:color w:val="000000"/>
                <w:kern w:val="0"/>
                <w:sz w:val="20"/>
                <w:szCs w:val="20"/>
              </w:rPr>
              <w:br w:type="textWrapping"/>
            </w:r>
            <w:r>
              <w:rPr>
                <w:rFonts w:hint="eastAsia" w:ascii="仿宋" w:hAnsi="仿宋" w:eastAsia="仿宋" w:cs="仿宋"/>
                <w:color w:val="000000"/>
                <w:kern w:val="0"/>
                <w:sz w:val="20"/>
                <w:szCs w:val="20"/>
              </w:rPr>
              <w:t>（万元）</w:t>
            </w:r>
          </w:p>
        </w:tc>
        <w:tc>
          <w:tcPr>
            <w:tcW w:w="2160" w:type="dxa"/>
            <w:gridSpan w:val="2"/>
            <w:noWrap w:val="0"/>
            <w:vAlign w:val="center"/>
          </w:tcPr>
          <w:p>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　</w:t>
            </w:r>
          </w:p>
        </w:tc>
        <w:tc>
          <w:tcPr>
            <w:tcW w:w="1149" w:type="dxa"/>
            <w:noWrap w:val="0"/>
            <w:vAlign w:val="center"/>
          </w:tcPr>
          <w:p>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年初</w:t>
            </w:r>
          </w:p>
          <w:p>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预算数</w:t>
            </w:r>
          </w:p>
        </w:tc>
        <w:tc>
          <w:tcPr>
            <w:tcW w:w="1209" w:type="dxa"/>
            <w:noWrap w:val="0"/>
            <w:vAlign w:val="center"/>
          </w:tcPr>
          <w:p>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全年</w:t>
            </w:r>
          </w:p>
          <w:p>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预算数</w:t>
            </w:r>
          </w:p>
        </w:tc>
        <w:tc>
          <w:tcPr>
            <w:tcW w:w="1134" w:type="dxa"/>
            <w:noWrap w:val="0"/>
            <w:vAlign w:val="center"/>
          </w:tcPr>
          <w:p>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eastAsia" w:ascii="仿宋" w:hAnsi="仿宋" w:eastAsia="仿宋" w:cs="仿宋"/>
                <w:sz w:val="20"/>
                <w:szCs w:val="20"/>
              </w:rPr>
            </w:pPr>
            <w:r>
              <w:rPr>
                <w:rFonts w:hint="eastAsia" w:ascii="仿宋" w:hAnsi="仿宋" w:eastAsia="仿宋" w:cs="仿宋"/>
                <w:sz w:val="20"/>
                <w:szCs w:val="20"/>
              </w:rPr>
              <w:t>全年</w:t>
            </w:r>
          </w:p>
          <w:p>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eastAsia" w:ascii="仿宋" w:hAnsi="仿宋" w:eastAsia="仿宋" w:cs="仿宋"/>
                <w:sz w:val="20"/>
                <w:szCs w:val="20"/>
              </w:rPr>
            </w:pPr>
            <w:r>
              <w:rPr>
                <w:rFonts w:hint="eastAsia" w:ascii="仿宋" w:hAnsi="仿宋" w:eastAsia="仿宋" w:cs="仿宋"/>
                <w:sz w:val="20"/>
                <w:szCs w:val="20"/>
              </w:rPr>
              <w:t>执行数</w:t>
            </w:r>
          </w:p>
        </w:tc>
        <w:tc>
          <w:tcPr>
            <w:tcW w:w="828" w:type="dxa"/>
            <w:noWrap w:val="0"/>
            <w:vAlign w:val="center"/>
          </w:tcPr>
          <w:p>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eastAsia" w:ascii="仿宋" w:hAnsi="仿宋" w:eastAsia="仿宋" w:cs="仿宋"/>
                <w:sz w:val="20"/>
                <w:szCs w:val="20"/>
              </w:rPr>
            </w:pPr>
            <w:r>
              <w:rPr>
                <w:rFonts w:hint="eastAsia" w:ascii="仿宋" w:hAnsi="仿宋" w:eastAsia="仿宋" w:cs="仿宋"/>
                <w:sz w:val="20"/>
                <w:szCs w:val="20"/>
              </w:rPr>
              <w:t>分值</w:t>
            </w:r>
          </w:p>
        </w:tc>
        <w:tc>
          <w:tcPr>
            <w:tcW w:w="873" w:type="dxa"/>
            <w:noWrap w:val="0"/>
            <w:vAlign w:val="center"/>
          </w:tcPr>
          <w:p>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eastAsia" w:ascii="仿宋" w:hAnsi="仿宋" w:eastAsia="仿宋" w:cs="仿宋"/>
                <w:sz w:val="20"/>
                <w:szCs w:val="20"/>
              </w:rPr>
            </w:pPr>
            <w:r>
              <w:rPr>
                <w:rFonts w:hint="eastAsia" w:ascii="仿宋" w:hAnsi="仿宋" w:eastAsia="仿宋" w:cs="仿宋"/>
                <w:sz w:val="20"/>
                <w:szCs w:val="20"/>
              </w:rPr>
              <w:t>执行率</w:t>
            </w:r>
          </w:p>
        </w:tc>
        <w:tc>
          <w:tcPr>
            <w:tcW w:w="1418" w:type="dxa"/>
            <w:noWrap w:val="0"/>
            <w:vAlign w:val="center"/>
          </w:tcPr>
          <w:p>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eastAsia" w:ascii="仿宋" w:hAnsi="仿宋" w:eastAsia="仿宋" w:cs="仿宋"/>
                <w:sz w:val="20"/>
                <w:szCs w:val="20"/>
              </w:rPr>
            </w:pPr>
            <w:r>
              <w:rPr>
                <w:rFonts w:hint="eastAsia" w:ascii="仿宋" w:hAnsi="仿宋" w:eastAsia="仿宋" w:cs="仿宋"/>
                <w:sz w:val="20"/>
                <w:szCs w:val="20"/>
              </w:rPr>
              <w:t>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80" w:type="dxa"/>
            <w:vMerge w:val="continue"/>
            <w:noWrap w:val="0"/>
            <w:vAlign w:val="center"/>
          </w:tcPr>
          <w:p>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20"/>
                <w:szCs w:val="20"/>
              </w:rPr>
            </w:pPr>
          </w:p>
        </w:tc>
        <w:tc>
          <w:tcPr>
            <w:tcW w:w="2160" w:type="dxa"/>
            <w:gridSpan w:val="2"/>
            <w:noWrap w:val="0"/>
            <w:vAlign w:val="center"/>
          </w:tcPr>
          <w:p>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年度资金总额　</w:t>
            </w:r>
          </w:p>
        </w:tc>
        <w:tc>
          <w:tcPr>
            <w:tcW w:w="1149" w:type="dxa"/>
            <w:noWrap w:val="0"/>
            <w:vAlign w:val="center"/>
          </w:tcPr>
          <w:p>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default" w:ascii="仿宋" w:hAnsi="仿宋" w:eastAsia="仿宋" w:cs="仿宋"/>
                <w:color w:val="000000"/>
                <w:kern w:val="0"/>
                <w:sz w:val="20"/>
                <w:szCs w:val="20"/>
                <w:lang w:val="en-US" w:eastAsia="zh-CN"/>
              </w:rPr>
            </w:pPr>
            <w:r>
              <w:rPr>
                <w:rFonts w:hint="eastAsia" w:ascii="仿宋" w:hAnsi="仿宋" w:eastAsia="仿宋" w:cs="仿宋"/>
                <w:color w:val="000000"/>
                <w:kern w:val="0"/>
                <w:sz w:val="20"/>
                <w:szCs w:val="20"/>
              </w:rPr>
              <w:t>　</w:t>
            </w:r>
            <w:r>
              <w:rPr>
                <w:rFonts w:hint="eastAsia" w:ascii="仿宋" w:hAnsi="仿宋" w:eastAsia="仿宋" w:cs="仿宋"/>
                <w:color w:val="000000"/>
                <w:kern w:val="0"/>
                <w:sz w:val="20"/>
                <w:szCs w:val="20"/>
                <w:lang w:val="en-US" w:eastAsia="zh-CN"/>
              </w:rPr>
              <w:t>32</w:t>
            </w:r>
          </w:p>
        </w:tc>
        <w:tc>
          <w:tcPr>
            <w:tcW w:w="1209" w:type="dxa"/>
            <w:noWrap w:val="0"/>
            <w:vAlign w:val="center"/>
          </w:tcPr>
          <w:p>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default" w:ascii="仿宋" w:hAnsi="仿宋" w:eastAsia="仿宋" w:cs="仿宋"/>
                <w:color w:val="000000"/>
                <w:kern w:val="0"/>
                <w:sz w:val="20"/>
                <w:szCs w:val="20"/>
                <w:lang w:val="en-US" w:eastAsia="zh-CN"/>
              </w:rPr>
            </w:pPr>
            <w:r>
              <w:rPr>
                <w:rFonts w:hint="eastAsia" w:ascii="仿宋" w:hAnsi="仿宋" w:eastAsia="仿宋" w:cs="仿宋"/>
                <w:color w:val="000000"/>
                <w:kern w:val="0"/>
                <w:sz w:val="20"/>
                <w:szCs w:val="20"/>
              </w:rPr>
              <w:t>　</w:t>
            </w:r>
            <w:r>
              <w:rPr>
                <w:rFonts w:hint="eastAsia" w:ascii="仿宋" w:hAnsi="仿宋" w:eastAsia="仿宋" w:cs="仿宋"/>
                <w:color w:val="000000"/>
                <w:kern w:val="0"/>
                <w:sz w:val="20"/>
                <w:szCs w:val="20"/>
                <w:lang w:val="en-US" w:eastAsia="zh-CN"/>
              </w:rPr>
              <w:t>32</w:t>
            </w:r>
          </w:p>
        </w:tc>
        <w:tc>
          <w:tcPr>
            <w:tcW w:w="1134" w:type="dxa"/>
            <w:noWrap w:val="0"/>
            <w:vAlign w:val="center"/>
          </w:tcPr>
          <w:p>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default" w:ascii="仿宋" w:hAnsi="仿宋" w:eastAsia="仿宋" w:cs="仿宋"/>
                <w:color w:val="000000"/>
                <w:kern w:val="0"/>
                <w:sz w:val="20"/>
                <w:szCs w:val="20"/>
                <w:lang w:val="en-US" w:eastAsia="zh-CN"/>
              </w:rPr>
            </w:pPr>
            <w:r>
              <w:rPr>
                <w:rFonts w:hint="eastAsia" w:ascii="仿宋" w:hAnsi="仿宋" w:eastAsia="仿宋" w:cs="仿宋"/>
                <w:color w:val="000000"/>
                <w:kern w:val="0"/>
                <w:sz w:val="20"/>
                <w:szCs w:val="20"/>
              </w:rPr>
              <w:t>　</w:t>
            </w:r>
            <w:r>
              <w:rPr>
                <w:rFonts w:hint="eastAsia" w:ascii="仿宋" w:hAnsi="仿宋" w:eastAsia="仿宋" w:cs="仿宋"/>
                <w:color w:val="000000"/>
                <w:kern w:val="0"/>
                <w:sz w:val="20"/>
                <w:szCs w:val="20"/>
                <w:lang w:val="en-US" w:eastAsia="zh-CN"/>
              </w:rPr>
              <w:t>32</w:t>
            </w:r>
          </w:p>
        </w:tc>
        <w:tc>
          <w:tcPr>
            <w:tcW w:w="828" w:type="dxa"/>
            <w:noWrap w:val="0"/>
            <w:vAlign w:val="center"/>
          </w:tcPr>
          <w:p>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　10</w:t>
            </w:r>
          </w:p>
        </w:tc>
        <w:tc>
          <w:tcPr>
            <w:tcW w:w="873" w:type="dxa"/>
            <w:noWrap w:val="0"/>
            <w:vAlign w:val="center"/>
          </w:tcPr>
          <w:p>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default" w:ascii="仿宋" w:hAnsi="仿宋" w:eastAsia="仿宋" w:cs="仿宋"/>
                <w:color w:val="000000"/>
                <w:kern w:val="0"/>
                <w:sz w:val="20"/>
                <w:szCs w:val="20"/>
                <w:lang w:val="en-US" w:eastAsia="zh-CN"/>
              </w:rPr>
            </w:pPr>
            <w:r>
              <w:rPr>
                <w:rFonts w:hint="eastAsia" w:ascii="仿宋" w:hAnsi="仿宋" w:eastAsia="仿宋" w:cs="仿宋"/>
                <w:color w:val="000000"/>
                <w:kern w:val="0"/>
                <w:sz w:val="20"/>
                <w:szCs w:val="20"/>
              </w:rPr>
              <w:t>　</w:t>
            </w:r>
            <w:r>
              <w:rPr>
                <w:rFonts w:hint="eastAsia" w:ascii="仿宋" w:hAnsi="仿宋" w:eastAsia="仿宋" w:cs="仿宋"/>
                <w:color w:val="000000"/>
                <w:kern w:val="0"/>
                <w:sz w:val="20"/>
                <w:szCs w:val="20"/>
                <w:lang w:val="en-US" w:eastAsia="zh-CN"/>
              </w:rPr>
              <w:t>100%</w:t>
            </w:r>
          </w:p>
        </w:tc>
        <w:tc>
          <w:tcPr>
            <w:tcW w:w="1418" w:type="dxa"/>
            <w:noWrap w:val="0"/>
            <w:vAlign w:val="center"/>
          </w:tcPr>
          <w:p>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default" w:ascii="仿宋" w:hAnsi="仿宋" w:eastAsia="仿宋" w:cs="仿宋"/>
                <w:color w:val="000000"/>
                <w:kern w:val="0"/>
                <w:sz w:val="20"/>
                <w:szCs w:val="20"/>
                <w:lang w:val="en-US" w:eastAsia="zh-CN"/>
              </w:rPr>
            </w:pPr>
            <w:r>
              <w:rPr>
                <w:rFonts w:hint="eastAsia" w:ascii="仿宋" w:hAnsi="仿宋" w:eastAsia="仿宋" w:cs="仿宋"/>
                <w:color w:val="000000"/>
                <w:kern w:val="0"/>
                <w:sz w:val="20"/>
                <w:szCs w:val="20"/>
              </w:rPr>
              <w:t>　</w:t>
            </w:r>
            <w:r>
              <w:rPr>
                <w:rFonts w:hint="eastAsia" w:ascii="仿宋" w:hAnsi="仿宋" w:eastAsia="仿宋" w:cs="仿宋"/>
                <w:color w:val="000000"/>
                <w:kern w:val="0"/>
                <w:sz w:val="20"/>
                <w:szCs w:val="20"/>
                <w:lang w:val="en-US" w:eastAsia="zh-CN"/>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80" w:type="dxa"/>
            <w:vMerge w:val="continue"/>
            <w:noWrap w:val="0"/>
            <w:vAlign w:val="center"/>
          </w:tcPr>
          <w:p>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20"/>
                <w:szCs w:val="20"/>
              </w:rPr>
            </w:pPr>
          </w:p>
        </w:tc>
        <w:tc>
          <w:tcPr>
            <w:tcW w:w="2160" w:type="dxa"/>
            <w:gridSpan w:val="2"/>
            <w:noWrap w:val="0"/>
            <w:vAlign w:val="center"/>
          </w:tcPr>
          <w:p>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其中：当年财政拨款　</w:t>
            </w:r>
          </w:p>
        </w:tc>
        <w:tc>
          <w:tcPr>
            <w:tcW w:w="1149" w:type="dxa"/>
            <w:noWrap w:val="0"/>
            <w:vAlign w:val="center"/>
          </w:tcPr>
          <w:p>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default" w:ascii="仿宋" w:hAnsi="仿宋" w:eastAsia="仿宋" w:cs="仿宋"/>
                <w:color w:val="000000"/>
                <w:kern w:val="0"/>
                <w:sz w:val="20"/>
                <w:szCs w:val="20"/>
                <w:lang w:val="en-US" w:eastAsia="zh-CN"/>
              </w:rPr>
            </w:pPr>
            <w:r>
              <w:rPr>
                <w:rFonts w:hint="eastAsia" w:ascii="仿宋" w:hAnsi="仿宋" w:eastAsia="仿宋" w:cs="仿宋"/>
                <w:color w:val="000000"/>
                <w:kern w:val="0"/>
                <w:sz w:val="20"/>
                <w:szCs w:val="20"/>
              </w:rPr>
              <w:t>　</w:t>
            </w:r>
            <w:r>
              <w:rPr>
                <w:rFonts w:hint="eastAsia" w:ascii="仿宋" w:hAnsi="仿宋" w:eastAsia="仿宋" w:cs="仿宋"/>
                <w:color w:val="000000"/>
                <w:kern w:val="0"/>
                <w:sz w:val="20"/>
                <w:szCs w:val="20"/>
                <w:lang w:val="en-US" w:eastAsia="zh-CN"/>
              </w:rPr>
              <w:t>32</w:t>
            </w:r>
          </w:p>
        </w:tc>
        <w:tc>
          <w:tcPr>
            <w:tcW w:w="1209" w:type="dxa"/>
            <w:noWrap w:val="0"/>
            <w:vAlign w:val="center"/>
          </w:tcPr>
          <w:p>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　</w:t>
            </w:r>
          </w:p>
        </w:tc>
        <w:tc>
          <w:tcPr>
            <w:tcW w:w="1134" w:type="dxa"/>
            <w:noWrap w:val="0"/>
            <w:vAlign w:val="center"/>
          </w:tcPr>
          <w:p>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default" w:ascii="仿宋" w:hAnsi="仿宋" w:eastAsia="仿宋" w:cs="仿宋"/>
                <w:color w:val="000000"/>
                <w:kern w:val="0"/>
                <w:sz w:val="20"/>
                <w:szCs w:val="20"/>
                <w:lang w:val="en-US" w:eastAsia="zh-CN"/>
              </w:rPr>
            </w:pPr>
            <w:r>
              <w:rPr>
                <w:rFonts w:hint="eastAsia" w:ascii="仿宋" w:hAnsi="仿宋" w:eastAsia="仿宋" w:cs="仿宋"/>
                <w:color w:val="000000"/>
                <w:kern w:val="0"/>
                <w:sz w:val="20"/>
                <w:szCs w:val="20"/>
              </w:rPr>
              <w:t>　</w:t>
            </w:r>
            <w:r>
              <w:rPr>
                <w:rFonts w:hint="eastAsia" w:ascii="仿宋" w:hAnsi="仿宋" w:eastAsia="仿宋" w:cs="仿宋"/>
                <w:color w:val="000000"/>
                <w:kern w:val="0"/>
                <w:sz w:val="20"/>
                <w:szCs w:val="20"/>
                <w:lang w:val="en-US" w:eastAsia="zh-CN"/>
              </w:rPr>
              <w:t>32</w:t>
            </w:r>
          </w:p>
        </w:tc>
        <w:tc>
          <w:tcPr>
            <w:tcW w:w="828" w:type="dxa"/>
            <w:noWrap w:val="0"/>
            <w:vAlign w:val="center"/>
          </w:tcPr>
          <w:p>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　</w:t>
            </w:r>
          </w:p>
        </w:tc>
        <w:tc>
          <w:tcPr>
            <w:tcW w:w="873" w:type="dxa"/>
            <w:noWrap w:val="0"/>
            <w:vAlign w:val="center"/>
          </w:tcPr>
          <w:p>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　</w:t>
            </w:r>
          </w:p>
        </w:tc>
        <w:tc>
          <w:tcPr>
            <w:tcW w:w="1418" w:type="dxa"/>
            <w:noWrap w:val="0"/>
            <w:vAlign w:val="center"/>
          </w:tcPr>
          <w:p>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80" w:type="dxa"/>
            <w:vMerge w:val="continue"/>
            <w:noWrap w:val="0"/>
            <w:vAlign w:val="center"/>
          </w:tcPr>
          <w:p>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20"/>
                <w:szCs w:val="20"/>
              </w:rPr>
            </w:pPr>
          </w:p>
        </w:tc>
        <w:tc>
          <w:tcPr>
            <w:tcW w:w="2160" w:type="dxa"/>
            <w:gridSpan w:val="2"/>
            <w:noWrap w:val="0"/>
            <w:vAlign w:val="center"/>
          </w:tcPr>
          <w:p>
            <w:pPr>
              <w:keepNext w:val="0"/>
              <w:keepLines w:val="0"/>
              <w:pageBreakBefore w:val="0"/>
              <w:widowControl/>
              <w:kinsoku/>
              <w:wordWrap/>
              <w:overflowPunct/>
              <w:topLinePunct w:val="0"/>
              <w:autoSpaceDE/>
              <w:autoSpaceDN/>
              <w:bidi w:val="0"/>
              <w:adjustRightInd/>
              <w:snapToGrid/>
              <w:spacing w:line="280" w:lineRule="exact"/>
              <w:ind w:firstLine="600" w:firstLineChars="300"/>
              <w:jc w:val="left"/>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上年结转资金　</w:t>
            </w:r>
          </w:p>
        </w:tc>
        <w:tc>
          <w:tcPr>
            <w:tcW w:w="1149" w:type="dxa"/>
            <w:noWrap w:val="0"/>
            <w:vAlign w:val="center"/>
          </w:tcPr>
          <w:p>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　</w:t>
            </w:r>
          </w:p>
        </w:tc>
        <w:tc>
          <w:tcPr>
            <w:tcW w:w="1209" w:type="dxa"/>
            <w:noWrap w:val="0"/>
            <w:vAlign w:val="center"/>
          </w:tcPr>
          <w:p>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　</w:t>
            </w:r>
          </w:p>
        </w:tc>
        <w:tc>
          <w:tcPr>
            <w:tcW w:w="1134" w:type="dxa"/>
            <w:noWrap w:val="0"/>
            <w:vAlign w:val="center"/>
          </w:tcPr>
          <w:p>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　</w:t>
            </w:r>
          </w:p>
        </w:tc>
        <w:tc>
          <w:tcPr>
            <w:tcW w:w="828" w:type="dxa"/>
            <w:noWrap w:val="0"/>
            <w:vAlign w:val="center"/>
          </w:tcPr>
          <w:p>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　</w:t>
            </w:r>
          </w:p>
        </w:tc>
        <w:tc>
          <w:tcPr>
            <w:tcW w:w="873" w:type="dxa"/>
            <w:noWrap w:val="0"/>
            <w:vAlign w:val="center"/>
          </w:tcPr>
          <w:p>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　</w:t>
            </w:r>
          </w:p>
        </w:tc>
        <w:tc>
          <w:tcPr>
            <w:tcW w:w="1418" w:type="dxa"/>
            <w:noWrap w:val="0"/>
            <w:vAlign w:val="center"/>
          </w:tcPr>
          <w:p>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5" w:hRule="atLeast"/>
          <w:jc w:val="center"/>
        </w:trPr>
        <w:tc>
          <w:tcPr>
            <w:tcW w:w="1080" w:type="dxa"/>
            <w:vMerge w:val="continue"/>
            <w:noWrap w:val="0"/>
            <w:vAlign w:val="center"/>
          </w:tcPr>
          <w:p>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20"/>
                <w:szCs w:val="20"/>
              </w:rPr>
            </w:pPr>
          </w:p>
        </w:tc>
        <w:tc>
          <w:tcPr>
            <w:tcW w:w="2160" w:type="dxa"/>
            <w:gridSpan w:val="2"/>
            <w:noWrap w:val="0"/>
            <w:vAlign w:val="center"/>
          </w:tcPr>
          <w:p>
            <w:pPr>
              <w:keepNext w:val="0"/>
              <w:keepLines w:val="0"/>
              <w:pageBreakBefore w:val="0"/>
              <w:widowControl/>
              <w:kinsoku/>
              <w:wordWrap/>
              <w:overflowPunct/>
              <w:topLinePunct w:val="0"/>
              <w:autoSpaceDE/>
              <w:autoSpaceDN/>
              <w:bidi w:val="0"/>
              <w:adjustRightInd/>
              <w:snapToGrid/>
              <w:spacing w:line="280" w:lineRule="exact"/>
              <w:ind w:firstLine="600" w:firstLineChars="300"/>
              <w:jc w:val="left"/>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其他资金</w:t>
            </w:r>
          </w:p>
        </w:tc>
        <w:tc>
          <w:tcPr>
            <w:tcW w:w="1149" w:type="dxa"/>
            <w:noWrap w:val="0"/>
            <w:vAlign w:val="center"/>
          </w:tcPr>
          <w:p>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　</w:t>
            </w:r>
          </w:p>
        </w:tc>
        <w:tc>
          <w:tcPr>
            <w:tcW w:w="1209" w:type="dxa"/>
            <w:noWrap w:val="0"/>
            <w:vAlign w:val="center"/>
          </w:tcPr>
          <w:p>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　</w:t>
            </w:r>
          </w:p>
        </w:tc>
        <w:tc>
          <w:tcPr>
            <w:tcW w:w="1134" w:type="dxa"/>
            <w:noWrap w:val="0"/>
            <w:vAlign w:val="center"/>
          </w:tcPr>
          <w:p>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　</w:t>
            </w:r>
          </w:p>
        </w:tc>
        <w:tc>
          <w:tcPr>
            <w:tcW w:w="828" w:type="dxa"/>
            <w:noWrap w:val="0"/>
            <w:vAlign w:val="center"/>
          </w:tcPr>
          <w:p>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　</w:t>
            </w:r>
          </w:p>
        </w:tc>
        <w:tc>
          <w:tcPr>
            <w:tcW w:w="873" w:type="dxa"/>
            <w:noWrap w:val="0"/>
            <w:vAlign w:val="center"/>
          </w:tcPr>
          <w:p>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　</w:t>
            </w:r>
          </w:p>
        </w:tc>
        <w:tc>
          <w:tcPr>
            <w:tcW w:w="1418" w:type="dxa"/>
            <w:noWrap w:val="0"/>
            <w:vAlign w:val="center"/>
          </w:tcPr>
          <w:p>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0" w:hRule="atLeast"/>
          <w:jc w:val="center"/>
        </w:trPr>
        <w:tc>
          <w:tcPr>
            <w:tcW w:w="1080" w:type="dxa"/>
            <w:vMerge w:val="restart"/>
            <w:noWrap w:val="0"/>
            <w:vAlign w:val="center"/>
          </w:tcPr>
          <w:p>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年度总体目标</w:t>
            </w:r>
          </w:p>
        </w:tc>
        <w:tc>
          <w:tcPr>
            <w:tcW w:w="4518" w:type="dxa"/>
            <w:gridSpan w:val="4"/>
            <w:noWrap w:val="0"/>
            <w:vAlign w:val="center"/>
          </w:tcPr>
          <w:p>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预期目标</w:t>
            </w:r>
          </w:p>
        </w:tc>
        <w:tc>
          <w:tcPr>
            <w:tcW w:w="4253" w:type="dxa"/>
            <w:gridSpan w:val="4"/>
            <w:noWrap w:val="0"/>
            <w:vAlign w:val="center"/>
          </w:tcPr>
          <w:p>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实际完成情况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3" w:hRule="atLeast"/>
          <w:jc w:val="center"/>
        </w:trPr>
        <w:tc>
          <w:tcPr>
            <w:tcW w:w="1080" w:type="dxa"/>
            <w:vMerge w:val="continue"/>
            <w:noWrap w:val="0"/>
            <w:vAlign w:val="center"/>
          </w:tcPr>
          <w:p>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20"/>
                <w:szCs w:val="20"/>
              </w:rPr>
            </w:pPr>
          </w:p>
        </w:tc>
        <w:tc>
          <w:tcPr>
            <w:tcW w:w="4518" w:type="dxa"/>
            <w:gridSpan w:val="4"/>
            <w:noWrap w:val="0"/>
            <w:vAlign w:val="center"/>
          </w:tcPr>
          <w:p>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default" w:ascii="仿宋" w:hAnsi="仿宋" w:eastAsia="仿宋" w:cs="仿宋"/>
                <w:color w:val="000000"/>
                <w:kern w:val="0"/>
                <w:sz w:val="20"/>
                <w:szCs w:val="20"/>
                <w:lang w:val="en-US" w:eastAsia="zh-CN"/>
              </w:rPr>
            </w:pPr>
            <w:r>
              <w:rPr>
                <w:rFonts w:hint="eastAsia" w:ascii="仿宋" w:hAnsi="仿宋" w:eastAsia="仿宋" w:cs="仿宋"/>
                <w:color w:val="000000"/>
                <w:kern w:val="0"/>
                <w:sz w:val="20"/>
                <w:szCs w:val="20"/>
              </w:rPr>
              <w:t>　　</w:t>
            </w:r>
            <w:r>
              <w:rPr>
                <w:rFonts w:hint="eastAsia" w:ascii="仿宋" w:hAnsi="仿宋" w:eastAsia="仿宋" w:cs="仿宋"/>
                <w:color w:val="000000"/>
                <w:kern w:val="0"/>
                <w:sz w:val="20"/>
                <w:szCs w:val="20"/>
                <w:lang w:val="en-US" w:eastAsia="zh-CN"/>
              </w:rPr>
              <w:t>保障安全生产运行开支</w:t>
            </w:r>
          </w:p>
        </w:tc>
        <w:tc>
          <w:tcPr>
            <w:tcW w:w="4253" w:type="dxa"/>
            <w:gridSpan w:val="4"/>
            <w:noWrap w:val="0"/>
            <w:vAlign w:val="center"/>
          </w:tcPr>
          <w:p>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0" w:hRule="atLeast"/>
          <w:jc w:val="center"/>
        </w:trPr>
        <w:tc>
          <w:tcPr>
            <w:tcW w:w="1080" w:type="dxa"/>
            <w:vMerge w:val="restart"/>
            <w:noWrap w:val="0"/>
            <w:vAlign w:val="center"/>
          </w:tcPr>
          <w:p>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绩</w:t>
            </w:r>
          </w:p>
          <w:p>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效</w:t>
            </w:r>
          </w:p>
          <w:p>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指</w:t>
            </w:r>
          </w:p>
          <w:p>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标</w:t>
            </w:r>
          </w:p>
        </w:tc>
        <w:tc>
          <w:tcPr>
            <w:tcW w:w="1080" w:type="dxa"/>
            <w:noWrap w:val="0"/>
            <w:vAlign w:val="center"/>
          </w:tcPr>
          <w:p>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一级指标</w:t>
            </w:r>
          </w:p>
        </w:tc>
        <w:tc>
          <w:tcPr>
            <w:tcW w:w="1080" w:type="dxa"/>
            <w:noWrap w:val="0"/>
            <w:vAlign w:val="center"/>
          </w:tcPr>
          <w:p>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二级指标</w:t>
            </w:r>
          </w:p>
        </w:tc>
        <w:tc>
          <w:tcPr>
            <w:tcW w:w="1149" w:type="dxa"/>
            <w:noWrap w:val="0"/>
            <w:vAlign w:val="center"/>
          </w:tcPr>
          <w:p>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三级指标</w:t>
            </w:r>
          </w:p>
        </w:tc>
        <w:tc>
          <w:tcPr>
            <w:tcW w:w="1209" w:type="dxa"/>
            <w:noWrap w:val="0"/>
            <w:vAlign w:val="center"/>
          </w:tcPr>
          <w:p>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年度</w:t>
            </w:r>
          </w:p>
          <w:p>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指标值</w:t>
            </w:r>
          </w:p>
        </w:tc>
        <w:tc>
          <w:tcPr>
            <w:tcW w:w="1134" w:type="dxa"/>
            <w:noWrap w:val="0"/>
            <w:vAlign w:val="center"/>
          </w:tcPr>
          <w:p>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实际</w:t>
            </w:r>
          </w:p>
          <w:p>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完成值</w:t>
            </w:r>
          </w:p>
        </w:tc>
        <w:tc>
          <w:tcPr>
            <w:tcW w:w="828" w:type="dxa"/>
            <w:noWrap w:val="0"/>
            <w:vAlign w:val="center"/>
          </w:tcPr>
          <w:p>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分值</w:t>
            </w:r>
          </w:p>
        </w:tc>
        <w:tc>
          <w:tcPr>
            <w:tcW w:w="873" w:type="dxa"/>
            <w:noWrap w:val="0"/>
            <w:vAlign w:val="center"/>
          </w:tcPr>
          <w:p>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得分</w:t>
            </w:r>
          </w:p>
        </w:tc>
        <w:tc>
          <w:tcPr>
            <w:tcW w:w="1418" w:type="dxa"/>
            <w:noWrap w:val="0"/>
            <w:vAlign w:val="center"/>
          </w:tcPr>
          <w:p>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偏差原因</w:t>
            </w:r>
          </w:p>
          <w:p>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分析及</w:t>
            </w:r>
          </w:p>
          <w:p>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改进措施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80" w:type="dxa"/>
            <w:vMerge w:val="continue"/>
            <w:noWrap w:val="0"/>
            <w:vAlign w:val="center"/>
          </w:tcPr>
          <w:p>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20"/>
                <w:szCs w:val="20"/>
              </w:rPr>
            </w:pPr>
          </w:p>
        </w:tc>
        <w:tc>
          <w:tcPr>
            <w:tcW w:w="1080" w:type="dxa"/>
            <w:vMerge w:val="restart"/>
            <w:noWrap w:val="0"/>
            <w:vAlign w:val="center"/>
          </w:tcPr>
          <w:p>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产出指标</w:t>
            </w:r>
          </w:p>
          <w:p>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eastAsia" w:ascii="仿宋" w:hAnsi="仿宋" w:eastAsia="仿宋" w:cs="仿宋"/>
                <w:color w:val="000000"/>
                <w:kern w:val="0"/>
                <w:sz w:val="20"/>
                <w:szCs w:val="20"/>
                <w:lang w:eastAsia="zh-CN"/>
              </w:rPr>
            </w:pPr>
            <w:r>
              <w:rPr>
                <w:rFonts w:hint="eastAsia" w:ascii="仿宋" w:hAnsi="仿宋" w:eastAsia="仿宋" w:cs="仿宋"/>
                <w:color w:val="000000"/>
                <w:kern w:val="0"/>
                <w:sz w:val="20"/>
                <w:szCs w:val="20"/>
                <w:lang w:eastAsia="zh-CN"/>
              </w:rPr>
              <w:t>（</w:t>
            </w:r>
            <w:r>
              <w:rPr>
                <w:rFonts w:hint="eastAsia" w:ascii="仿宋" w:hAnsi="仿宋" w:eastAsia="仿宋" w:cs="仿宋"/>
                <w:color w:val="000000"/>
                <w:kern w:val="0"/>
                <w:sz w:val="20"/>
                <w:szCs w:val="20"/>
              </w:rPr>
              <w:t>50分</w:t>
            </w:r>
            <w:r>
              <w:rPr>
                <w:rFonts w:hint="eastAsia" w:ascii="仿宋" w:hAnsi="仿宋" w:eastAsia="仿宋" w:cs="仿宋"/>
                <w:color w:val="000000"/>
                <w:kern w:val="0"/>
                <w:sz w:val="20"/>
                <w:szCs w:val="20"/>
                <w:lang w:eastAsia="zh-CN"/>
              </w:rPr>
              <w:t>）</w:t>
            </w:r>
          </w:p>
        </w:tc>
        <w:tc>
          <w:tcPr>
            <w:tcW w:w="1080" w:type="dxa"/>
            <w:noWrap w:val="0"/>
            <w:vAlign w:val="center"/>
          </w:tcPr>
          <w:p>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数量指标</w:t>
            </w:r>
          </w:p>
        </w:tc>
        <w:tc>
          <w:tcPr>
            <w:tcW w:w="1149" w:type="dxa"/>
            <w:noWrap w:val="0"/>
            <w:vAlign w:val="center"/>
          </w:tcPr>
          <w:p>
            <w:pPr>
              <w:widowControl/>
              <w:spacing w:line="280" w:lineRule="exact"/>
              <w:jc w:val="left"/>
              <w:rPr>
                <w:rFonts w:hint="eastAsia" w:ascii="仿宋" w:hAnsi="仿宋" w:eastAsia="仿宋" w:cs="仿宋"/>
                <w:color w:val="000000"/>
                <w:kern w:val="0"/>
                <w:sz w:val="20"/>
                <w:szCs w:val="20"/>
                <w:lang w:val="en-US" w:eastAsia="zh-CN" w:bidi="ar-SA"/>
              </w:rPr>
            </w:pPr>
            <w:r>
              <w:rPr>
                <w:rFonts w:hint="eastAsia" w:ascii="仿宋" w:hAnsi="仿宋" w:eastAsia="仿宋" w:cs="仿宋"/>
                <w:color w:val="000000"/>
                <w:kern w:val="0"/>
                <w:sz w:val="20"/>
                <w:szCs w:val="20"/>
              </w:rPr>
              <w:t>实际工作完成率</w:t>
            </w:r>
          </w:p>
        </w:tc>
        <w:tc>
          <w:tcPr>
            <w:tcW w:w="1209" w:type="dxa"/>
            <w:noWrap w:val="0"/>
            <w:vAlign w:val="center"/>
          </w:tcPr>
          <w:p>
            <w:pPr>
              <w:widowControl/>
              <w:spacing w:line="280" w:lineRule="exact"/>
              <w:jc w:val="center"/>
              <w:rPr>
                <w:rFonts w:hint="eastAsia" w:ascii="仿宋" w:hAnsi="仿宋" w:eastAsia="仿宋" w:cs="仿宋"/>
                <w:color w:val="000000"/>
                <w:kern w:val="0"/>
                <w:sz w:val="20"/>
                <w:szCs w:val="20"/>
                <w:lang w:val="en-US" w:eastAsia="zh-CN" w:bidi="ar-SA"/>
              </w:rPr>
            </w:pPr>
            <w:r>
              <w:rPr>
                <w:rFonts w:hint="eastAsia" w:ascii="仿宋" w:hAnsi="仿宋" w:eastAsia="仿宋" w:cs="仿宋"/>
                <w:color w:val="000000"/>
                <w:kern w:val="0"/>
                <w:sz w:val="20"/>
                <w:szCs w:val="20"/>
                <w:lang w:val="en-US" w:eastAsia="zh-CN"/>
              </w:rPr>
              <w:t>100%</w:t>
            </w:r>
          </w:p>
        </w:tc>
        <w:tc>
          <w:tcPr>
            <w:tcW w:w="1134" w:type="dxa"/>
            <w:noWrap w:val="0"/>
            <w:vAlign w:val="center"/>
          </w:tcPr>
          <w:p>
            <w:pPr>
              <w:widowControl/>
              <w:spacing w:line="280" w:lineRule="exact"/>
              <w:jc w:val="center"/>
              <w:rPr>
                <w:rFonts w:hint="eastAsia" w:ascii="仿宋" w:hAnsi="仿宋" w:eastAsia="仿宋" w:cs="仿宋"/>
                <w:color w:val="000000"/>
                <w:kern w:val="0"/>
                <w:sz w:val="20"/>
                <w:szCs w:val="20"/>
                <w:lang w:val="en-US" w:eastAsia="zh-CN" w:bidi="ar-SA"/>
              </w:rPr>
            </w:pPr>
            <w:r>
              <w:rPr>
                <w:rFonts w:hint="eastAsia" w:ascii="仿宋" w:hAnsi="仿宋" w:eastAsia="仿宋" w:cs="仿宋"/>
                <w:color w:val="000000"/>
                <w:kern w:val="0"/>
                <w:sz w:val="20"/>
                <w:szCs w:val="20"/>
                <w:lang w:val="en-US" w:eastAsia="zh-CN"/>
              </w:rPr>
              <w:t>100%</w:t>
            </w:r>
          </w:p>
        </w:tc>
        <w:tc>
          <w:tcPr>
            <w:tcW w:w="828" w:type="dxa"/>
            <w:noWrap w:val="0"/>
            <w:vAlign w:val="center"/>
          </w:tcPr>
          <w:p>
            <w:pPr>
              <w:widowControl/>
              <w:spacing w:line="280" w:lineRule="exact"/>
              <w:jc w:val="center"/>
              <w:rPr>
                <w:rFonts w:hint="eastAsia" w:ascii="仿宋" w:hAnsi="仿宋" w:eastAsia="仿宋" w:cs="仿宋"/>
                <w:color w:val="000000"/>
                <w:kern w:val="0"/>
                <w:sz w:val="20"/>
                <w:szCs w:val="20"/>
                <w:lang w:val="en-US" w:eastAsia="zh-CN" w:bidi="ar-SA"/>
              </w:rPr>
            </w:pPr>
            <w:r>
              <w:rPr>
                <w:rFonts w:hint="eastAsia" w:ascii="仿宋" w:hAnsi="仿宋" w:eastAsia="仿宋" w:cs="仿宋"/>
                <w:color w:val="000000"/>
                <w:kern w:val="0"/>
                <w:sz w:val="20"/>
                <w:szCs w:val="20"/>
                <w:lang w:val="en-US" w:eastAsia="zh-CN"/>
              </w:rPr>
              <w:t>15</w:t>
            </w:r>
          </w:p>
        </w:tc>
        <w:tc>
          <w:tcPr>
            <w:tcW w:w="873" w:type="dxa"/>
            <w:noWrap w:val="0"/>
            <w:vAlign w:val="center"/>
          </w:tcPr>
          <w:p>
            <w:pPr>
              <w:widowControl/>
              <w:spacing w:line="280" w:lineRule="exact"/>
              <w:jc w:val="center"/>
              <w:rPr>
                <w:rFonts w:hint="eastAsia" w:ascii="仿宋" w:hAnsi="仿宋" w:eastAsia="仿宋" w:cs="仿宋"/>
                <w:color w:val="000000"/>
                <w:kern w:val="0"/>
                <w:sz w:val="20"/>
                <w:szCs w:val="20"/>
                <w:lang w:val="en-US" w:eastAsia="zh-CN" w:bidi="ar-SA"/>
              </w:rPr>
            </w:pPr>
            <w:r>
              <w:rPr>
                <w:rFonts w:hint="eastAsia" w:ascii="仿宋" w:hAnsi="仿宋" w:eastAsia="仿宋" w:cs="仿宋"/>
                <w:color w:val="000000"/>
                <w:kern w:val="0"/>
                <w:sz w:val="20"/>
                <w:szCs w:val="20"/>
                <w:lang w:val="en-US" w:eastAsia="zh-CN"/>
              </w:rPr>
              <w:t>15</w:t>
            </w:r>
          </w:p>
        </w:tc>
        <w:tc>
          <w:tcPr>
            <w:tcW w:w="1418" w:type="dxa"/>
            <w:noWrap w:val="0"/>
            <w:vAlign w:val="center"/>
          </w:tcPr>
          <w:p>
            <w:pPr>
              <w:widowControl/>
              <w:spacing w:line="280" w:lineRule="exact"/>
              <w:jc w:val="left"/>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　</w:t>
            </w:r>
          </w:p>
          <w:p>
            <w:pPr>
              <w:widowControl/>
              <w:spacing w:line="280" w:lineRule="exact"/>
              <w:jc w:val="left"/>
              <w:rPr>
                <w:rFonts w:hint="eastAsia" w:ascii="仿宋" w:hAnsi="仿宋" w:eastAsia="仿宋" w:cs="仿宋"/>
                <w:color w:val="000000"/>
                <w:kern w:val="0"/>
                <w:sz w:val="20"/>
                <w:szCs w:val="20"/>
                <w:lang w:val="en-US" w:eastAsia="zh-CN" w:bidi="ar-SA"/>
              </w:rPr>
            </w:pPr>
            <w:r>
              <w:rPr>
                <w:rFonts w:hint="eastAsia" w:ascii="仿宋" w:hAnsi="仿宋" w:eastAsia="仿宋" w:cs="仿宋"/>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80" w:type="dxa"/>
            <w:vMerge w:val="continue"/>
            <w:noWrap w:val="0"/>
            <w:vAlign w:val="center"/>
          </w:tcPr>
          <w:p>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20"/>
                <w:szCs w:val="20"/>
              </w:rPr>
            </w:pPr>
          </w:p>
        </w:tc>
        <w:tc>
          <w:tcPr>
            <w:tcW w:w="1080" w:type="dxa"/>
            <w:vMerge w:val="continue"/>
            <w:noWrap w:val="0"/>
            <w:vAlign w:val="center"/>
          </w:tcPr>
          <w:p>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20"/>
                <w:szCs w:val="20"/>
              </w:rPr>
            </w:pPr>
          </w:p>
        </w:tc>
        <w:tc>
          <w:tcPr>
            <w:tcW w:w="1080" w:type="dxa"/>
            <w:noWrap w:val="0"/>
            <w:vAlign w:val="center"/>
          </w:tcPr>
          <w:p>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质量指标</w:t>
            </w:r>
          </w:p>
        </w:tc>
        <w:tc>
          <w:tcPr>
            <w:tcW w:w="1149" w:type="dxa"/>
            <w:noWrap w:val="0"/>
            <w:vAlign w:val="center"/>
          </w:tcPr>
          <w:p>
            <w:pPr>
              <w:widowControl/>
              <w:spacing w:line="280" w:lineRule="exact"/>
              <w:jc w:val="left"/>
              <w:rPr>
                <w:rFonts w:hint="eastAsia" w:ascii="仿宋" w:hAnsi="仿宋" w:eastAsia="仿宋" w:cs="仿宋"/>
                <w:color w:val="000000"/>
                <w:kern w:val="0"/>
                <w:sz w:val="20"/>
                <w:szCs w:val="20"/>
                <w:lang w:val="en-US" w:eastAsia="zh-CN" w:bidi="ar-SA"/>
              </w:rPr>
            </w:pPr>
            <w:r>
              <w:rPr>
                <w:rFonts w:hint="eastAsia" w:ascii="仿宋" w:hAnsi="仿宋" w:eastAsia="仿宋" w:cs="仿宋"/>
                <w:color w:val="000000"/>
                <w:kern w:val="0"/>
                <w:sz w:val="20"/>
                <w:szCs w:val="20"/>
              </w:rPr>
              <w:t>项目绩效目标达成率</w:t>
            </w:r>
          </w:p>
        </w:tc>
        <w:tc>
          <w:tcPr>
            <w:tcW w:w="1209" w:type="dxa"/>
            <w:noWrap w:val="0"/>
            <w:vAlign w:val="center"/>
          </w:tcPr>
          <w:p>
            <w:pPr>
              <w:widowControl/>
              <w:numPr>
                <w:ilvl w:val="0"/>
                <w:numId w:val="0"/>
              </w:numPr>
              <w:spacing w:line="280" w:lineRule="exact"/>
              <w:ind w:left="0" w:leftChars="0" w:firstLine="0" w:firstLineChars="0"/>
              <w:jc w:val="center"/>
              <w:rPr>
                <w:rFonts w:hint="eastAsia" w:ascii="仿宋" w:hAnsi="仿宋" w:eastAsia="仿宋" w:cs="仿宋"/>
                <w:color w:val="000000"/>
                <w:kern w:val="0"/>
                <w:sz w:val="20"/>
                <w:szCs w:val="20"/>
                <w:lang w:val="en-US" w:eastAsia="zh-CN" w:bidi="ar-SA"/>
              </w:rPr>
            </w:pPr>
            <w:r>
              <w:rPr>
                <w:rFonts w:hint="eastAsia" w:ascii="仿宋" w:hAnsi="仿宋" w:eastAsia="仿宋" w:cs="仿宋"/>
                <w:color w:val="000000"/>
                <w:kern w:val="0"/>
                <w:sz w:val="20"/>
                <w:szCs w:val="20"/>
                <w:lang w:val="en-US" w:eastAsia="zh-CN"/>
              </w:rPr>
              <w:t>100%</w:t>
            </w:r>
          </w:p>
        </w:tc>
        <w:tc>
          <w:tcPr>
            <w:tcW w:w="1134" w:type="dxa"/>
            <w:noWrap w:val="0"/>
            <w:vAlign w:val="center"/>
          </w:tcPr>
          <w:p>
            <w:pPr>
              <w:widowControl/>
              <w:numPr>
                <w:ilvl w:val="0"/>
                <w:numId w:val="0"/>
              </w:numPr>
              <w:spacing w:line="280" w:lineRule="exact"/>
              <w:ind w:left="0" w:leftChars="0" w:firstLine="0" w:firstLineChars="0"/>
              <w:jc w:val="center"/>
              <w:rPr>
                <w:rFonts w:hint="eastAsia" w:ascii="仿宋" w:hAnsi="仿宋" w:eastAsia="仿宋" w:cs="仿宋"/>
                <w:color w:val="000000"/>
                <w:kern w:val="0"/>
                <w:sz w:val="20"/>
                <w:szCs w:val="20"/>
                <w:lang w:val="en-US" w:eastAsia="zh-CN" w:bidi="ar-SA"/>
              </w:rPr>
            </w:pPr>
            <w:r>
              <w:rPr>
                <w:rFonts w:hint="eastAsia" w:ascii="仿宋" w:hAnsi="仿宋" w:eastAsia="仿宋" w:cs="仿宋"/>
                <w:color w:val="000000"/>
                <w:kern w:val="0"/>
                <w:sz w:val="20"/>
                <w:szCs w:val="20"/>
                <w:lang w:val="en-US" w:eastAsia="zh-CN"/>
              </w:rPr>
              <w:t>100%</w:t>
            </w:r>
          </w:p>
        </w:tc>
        <w:tc>
          <w:tcPr>
            <w:tcW w:w="828" w:type="dxa"/>
            <w:noWrap w:val="0"/>
            <w:vAlign w:val="center"/>
          </w:tcPr>
          <w:p>
            <w:pPr>
              <w:widowControl/>
              <w:spacing w:line="280" w:lineRule="exact"/>
              <w:jc w:val="center"/>
              <w:rPr>
                <w:rFonts w:hint="eastAsia" w:ascii="仿宋" w:hAnsi="仿宋" w:eastAsia="仿宋" w:cs="仿宋"/>
                <w:color w:val="000000"/>
                <w:kern w:val="0"/>
                <w:sz w:val="20"/>
                <w:szCs w:val="20"/>
                <w:lang w:val="en-US" w:eastAsia="zh-CN" w:bidi="ar-SA"/>
              </w:rPr>
            </w:pPr>
            <w:r>
              <w:rPr>
                <w:rFonts w:hint="eastAsia" w:ascii="仿宋" w:hAnsi="仿宋" w:eastAsia="仿宋" w:cs="仿宋"/>
                <w:color w:val="000000"/>
                <w:kern w:val="0"/>
                <w:sz w:val="20"/>
                <w:szCs w:val="20"/>
                <w:lang w:val="en-US" w:eastAsia="zh-CN"/>
              </w:rPr>
              <w:t>15</w:t>
            </w:r>
          </w:p>
        </w:tc>
        <w:tc>
          <w:tcPr>
            <w:tcW w:w="873" w:type="dxa"/>
            <w:noWrap w:val="0"/>
            <w:vAlign w:val="center"/>
          </w:tcPr>
          <w:p>
            <w:pPr>
              <w:widowControl/>
              <w:spacing w:line="280" w:lineRule="exact"/>
              <w:jc w:val="center"/>
              <w:rPr>
                <w:rFonts w:hint="eastAsia" w:ascii="仿宋" w:hAnsi="仿宋" w:eastAsia="仿宋" w:cs="仿宋"/>
                <w:color w:val="000000"/>
                <w:kern w:val="0"/>
                <w:sz w:val="20"/>
                <w:szCs w:val="20"/>
                <w:lang w:val="en-US" w:eastAsia="zh-CN" w:bidi="ar-SA"/>
              </w:rPr>
            </w:pPr>
            <w:r>
              <w:rPr>
                <w:rFonts w:hint="eastAsia" w:ascii="仿宋" w:hAnsi="仿宋" w:eastAsia="仿宋" w:cs="仿宋"/>
                <w:color w:val="000000"/>
                <w:kern w:val="0"/>
                <w:sz w:val="20"/>
                <w:szCs w:val="20"/>
                <w:lang w:val="en-US" w:eastAsia="zh-CN"/>
              </w:rPr>
              <w:t>15</w:t>
            </w:r>
          </w:p>
        </w:tc>
        <w:tc>
          <w:tcPr>
            <w:tcW w:w="1418" w:type="dxa"/>
            <w:noWrap w:val="0"/>
            <w:vAlign w:val="center"/>
          </w:tcPr>
          <w:p>
            <w:pPr>
              <w:widowControl/>
              <w:spacing w:line="280" w:lineRule="exact"/>
              <w:jc w:val="left"/>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　</w:t>
            </w:r>
          </w:p>
          <w:p>
            <w:pPr>
              <w:widowControl/>
              <w:spacing w:line="280" w:lineRule="exact"/>
              <w:jc w:val="left"/>
              <w:rPr>
                <w:rFonts w:hint="eastAsia" w:ascii="仿宋" w:hAnsi="仿宋" w:eastAsia="仿宋" w:cs="仿宋"/>
                <w:color w:val="000000"/>
                <w:kern w:val="0"/>
                <w:sz w:val="20"/>
                <w:szCs w:val="20"/>
                <w:lang w:val="en-US" w:eastAsia="zh-CN" w:bidi="ar-SA"/>
              </w:rPr>
            </w:pPr>
            <w:r>
              <w:rPr>
                <w:rFonts w:hint="eastAsia" w:ascii="仿宋" w:hAnsi="仿宋" w:eastAsia="仿宋" w:cs="仿宋"/>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80" w:type="dxa"/>
            <w:vMerge w:val="continue"/>
            <w:noWrap w:val="0"/>
            <w:vAlign w:val="center"/>
          </w:tcPr>
          <w:p>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20"/>
                <w:szCs w:val="20"/>
              </w:rPr>
            </w:pPr>
          </w:p>
        </w:tc>
        <w:tc>
          <w:tcPr>
            <w:tcW w:w="1080" w:type="dxa"/>
            <w:vMerge w:val="continue"/>
            <w:noWrap w:val="0"/>
            <w:vAlign w:val="center"/>
          </w:tcPr>
          <w:p>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20"/>
                <w:szCs w:val="20"/>
              </w:rPr>
            </w:pPr>
          </w:p>
        </w:tc>
        <w:tc>
          <w:tcPr>
            <w:tcW w:w="1080" w:type="dxa"/>
            <w:noWrap w:val="0"/>
            <w:vAlign w:val="center"/>
          </w:tcPr>
          <w:p>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时效指标</w:t>
            </w:r>
          </w:p>
        </w:tc>
        <w:tc>
          <w:tcPr>
            <w:tcW w:w="1149" w:type="dxa"/>
            <w:noWrap w:val="0"/>
            <w:vAlign w:val="center"/>
          </w:tcPr>
          <w:p>
            <w:pPr>
              <w:widowControl/>
              <w:spacing w:line="280" w:lineRule="exact"/>
              <w:jc w:val="left"/>
              <w:rPr>
                <w:rFonts w:hint="eastAsia" w:ascii="仿宋" w:hAnsi="仿宋" w:eastAsia="仿宋" w:cs="仿宋"/>
                <w:color w:val="000000"/>
                <w:kern w:val="0"/>
                <w:sz w:val="20"/>
                <w:szCs w:val="20"/>
                <w:lang w:val="en-US" w:eastAsia="zh-CN" w:bidi="ar-SA"/>
              </w:rPr>
            </w:pPr>
            <w:r>
              <w:rPr>
                <w:rFonts w:hint="eastAsia" w:ascii="仿宋" w:hAnsi="仿宋" w:eastAsia="仿宋" w:cs="仿宋"/>
                <w:color w:val="000000"/>
                <w:kern w:val="0"/>
                <w:sz w:val="20"/>
                <w:szCs w:val="20"/>
              </w:rPr>
              <w:t>完成及时率</w:t>
            </w:r>
          </w:p>
        </w:tc>
        <w:tc>
          <w:tcPr>
            <w:tcW w:w="1209" w:type="dxa"/>
            <w:noWrap w:val="0"/>
            <w:vAlign w:val="center"/>
          </w:tcPr>
          <w:p>
            <w:pPr>
              <w:widowControl/>
              <w:spacing w:line="280" w:lineRule="exact"/>
              <w:jc w:val="center"/>
              <w:rPr>
                <w:rFonts w:hint="eastAsia" w:ascii="仿宋" w:hAnsi="仿宋" w:eastAsia="仿宋" w:cs="仿宋"/>
                <w:color w:val="000000"/>
                <w:kern w:val="0"/>
                <w:sz w:val="20"/>
                <w:szCs w:val="20"/>
                <w:lang w:val="en-US" w:eastAsia="zh-CN" w:bidi="ar-SA"/>
              </w:rPr>
            </w:pPr>
            <w:r>
              <w:rPr>
                <w:rFonts w:hint="eastAsia" w:ascii="仿宋" w:hAnsi="仿宋" w:eastAsia="仿宋" w:cs="仿宋"/>
                <w:color w:val="000000"/>
                <w:kern w:val="0"/>
                <w:sz w:val="20"/>
                <w:szCs w:val="20"/>
                <w:lang w:val="en-US" w:eastAsia="zh-CN"/>
              </w:rPr>
              <w:t>100%</w:t>
            </w:r>
          </w:p>
        </w:tc>
        <w:tc>
          <w:tcPr>
            <w:tcW w:w="1134" w:type="dxa"/>
            <w:noWrap w:val="0"/>
            <w:vAlign w:val="center"/>
          </w:tcPr>
          <w:p>
            <w:pPr>
              <w:widowControl/>
              <w:spacing w:line="280" w:lineRule="exact"/>
              <w:jc w:val="center"/>
              <w:rPr>
                <w:rFonts w:hint="eastAsia" w:ascii="仿宋" w:hAnsi="仿宋" w:eastAsia="仿宋" w:cs="仿宋"/>
                <w:color w:val="000000"/>
                <w:kern w:val="0"/>
                <w:sz w:val="20"/>
                <w:szCs w:val="20"/>
                <w:lang w:val="en-US" w:eastAsia="zh-CN" w:bidi="ar-SA"/>
              </w:rPr>
            </w:pPr>
            <w:r>
              <w:rPr>
                <w:rFonts w:hint="eastAsia" w:ascii="仿宋" w:hAnsi="仿宋" w:eastAsia="仿宋" w:cs="仿宋"/>
                <w:color w:val="000000"/>
                <w:kern w:val="0"/>
                <w:sz w:val="20"/>
                <w:szCs w:val="20"/>
                <w:lang w:val="en-US" w:eastAsia="zh-CN"/>
              </w:rPr>
              <w:t>100%</w:t>
            </w:r>
          </w:p>
        </w:tc>
        <w:tc>
          <w:tcPr>
            <w:tcW w:w="828" w:type="dxa"/>
            <w:noWrap w:val="0"/>
            <w:vAlign w:val="center"/>
          </w:tcPr>
          <w:p>
            <w:pPr>
              <w:widowControl/>
              <w:spacing w:line="280" w:lineRule="exact"/>
              <w:jc w:val="center"/>
              <w:rPr>
                <w:rFonts w:hint="eastAsia" w:ascii="仿宋" w:hAnsi="仿宋" w:eastAsia="仿宋" w:cs="仿宋"/>
                <w:color w:val="000000"/>
                <w:kern w:val="0"/>
                <w:sz w:val="20"/>
                <w:szCs w:val="20"/>
                <w:lang w:val="en-US" w:eastAsia="zh-CN" w:bidi="ar-SA"/>
              </w:rPr>
            </w:pPr>
            <w:r>
              <w:rPr>
                <w:rFonts w:hint="eastAsia" w:ascii="仿宋" w:hAnsi="仿宋" w:eastAsia="仿宋" w:cs="仿宋"/>
                <w:color w:val="000000"/>
                <w:kern w:val="0"/>
                <w:sz w:val="20"/>
                <w:szCs w:val="20"/>
                <w:lang w:val="en-US" w:eastAsia="zh-CN"/>
              </w:rPr>
              <w:t>10</w:t>
            </w:r>
          </w:p>
        </w:tc>
        <w:tc>
          <w:tcPr>
            <w:tcW w:w="873" w:type="dxa"/>
            <w:noWrap w:val="0"/>
            <w:vAlign w:val="center"/>
          </w:tcPr>
          <w:p>
            <w:pPr>
              <w:widowControl/>
              <w:spacing w:line="280" w:lineRule="exact"/>
              <w:jc w:val="center"/>
              <w:rPr>
                <w:rFonts w:hint="default" w:ascii="仿宋" w:hAnsi="仿宋" w:eastAsia="仿宋" w:cs="仿宋"/>
                <w:color w:val="000000"/>
                <w:kern w:val="0"/>
                <w:sz w:val="20"/>
                <w:szCs w:val="20"/>
                <w:lang w:val="en-US" w:eastAsia="zh-CN"/>
              </w:rPr>
            </w:pPr>
            <w:r>
              <w:rPr>
                <w:rFonts w:hint="eastAsia" w:ascii="仿宋" w:hAnsi="仿宋" w:eastAsia="仿宋" w:cs="仿宋"/>
                <w:color w:val="000000"/>
                <w:kern w:val="0"/>
                <w:sz w:val="20"/>
                <w:szCs w:val="20"/>
                <w:lang w:val="en-US" w:eastAsia="zh-CN"/>
              </w:rPr>
              <w:t>10</w:t>
            </w:r>
          </w:p>
          <w:p>
            <w:pPr>
              <w:widowControl/>
              <w:spacing w:line="280" w:lineRule="exact"/>
              <w:jc w:val="center"/>
              <w:rPr>
                <w:rFonts w:hint="eastAsia" w:ascii="仿宋" w:hAnsi="仿宋" w:eastAsia="仿宋" w:cs="仿宋"/>
                <w:color w:val="000000"/>
                <w:kern w:val="0"/>
                <w:sz w:val="20"/>
                <w:szCs w:val="20"/>
                <w:lang w:val="en-US" w:eastAsia="zh-CN" w:bidi="ar-SA"/>
              </w:rPr>
            </w:pPr>
          </w:p>
        </w:tc>
        <w:tc>
          <w:tcPr>
            <w:tcW w:w="1418" w:type="dxa"/>
            <w:noWrap w:val="0"/>
            <w:vAlign w:val="center"/>
          </w:tcPr>
          <w:p>
            <w:pPr>
              <w:widowControl/>
              <w:spacing w:line="280" w:lineRule="exact"/>
              <w:jc w:val="left"/>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　</w:t>
            </w:r>
          </w:p>
          <w:p>
            <w:pPr>
              <w:widowControl/>
              <w:spacing w:line="280" w:lineRule="exact"/>
              <w:jc w:val="left"/>
              <w:rPr>
                <w:rFonts w:hint="eastAsia" w:ascii="仿宋" w:hAnsi="仿宋" w:eastAsia="仿宋" w:cs="仿宋"/>
                <w:color w:val="000000"/>
                <w:kern w:val="0"/>
                <w:sz w:val="20"/>
                <w:szCs w:val="20"/>
                <w:lang w:val="en-US" w:eastAsia="zh-CN" w:bidi="ar-SA"/>
              </w:rPr>
            </w:pPr>
            <w:r>
              <w:rPr>
                <w:rFonts w:hint="eastAsia" w:ascii="仿宋" w:hAnsi="仿宋" w:eastAsia="仿宋" w:cs="仿宋"/>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80" w:type="dxa"/>
            <w:vMerge w:val="continue"/>
            <w:noWrap w:val="0"/>
            <w:vAlign w:val="center"/>
          </w:tcPr>
          <w:p>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20"/>
                <w:szCs w:val="20"/>
              </w:rPr>
            </w:pPr>
          </w:p>
        </w:tc>
        <w:tc>
          <w:tcPr>
            <w:tcW w:w="1080" w:type="dxa"/>
            <w:vMerge w:val="continue"/>
            <w:noWrap w:val="0"/>
            <w:vAlign w:val="center"/>
          </w:tcPr>
          <w:p>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20"/>
                <w:szCs w:val="20"/>
              </w:rPr>
            </w:pPr>
          </w:p>
        </w:tc>
        <w:tc>
          <w:tcPr>
            <w:tcW w:w="1080" w:type="dxa"/>
            <w:noWrap w:val="0"/>
            <w:vAlign w:val="center"/>
          </w:tcPr>
          <w:p>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成本指标</w:t>
            </w:r>
          </w:p>
        </w:tc>
        <w:tc>
          <w:tcPr>
            <w:tcW w:w="1149" w:type="dxa"/>
            <w:noWrap w:val="0"/>
            <w:vAlign w:val="center"/>
          </w:tcPr>
          <w:p>
            <w:pPr>
              <w:widowControl/>
              <w:spacing w:line="280" w:lineRule="exact"/>
              <w:jc w:val="left"/>
              <w:rPr>
                <w:rFonts w:hint="eastAsia" w:ascii="仿宋" w:hAnsi="仿宋" w:eastAsia="仿宋" w:cs="仿宋"/>
                <w:color w:val="000000"/>
                <w:kern w:val="0"/>
                <w:sz w:val="20"/>
                <w:szCs w:val="20"/>
                <w:lang w:val="en-US" w:eastAsia="zh-CN" w:bidi="ar-SA"/>
              </w:rPr>
            </w:pPr>
            <w:r>
              <w:rPr>
                <w:rFonts w:hint="eastAsia" w:ascii="仿宋" w:hAnsi="仿宋" w:eastAsia="仿宋" w:cs="仿宋"/>
                <w:color w:val="000000"/>
                <w:kern w:val="0"/>
                <w:sz w:val="20"/>
                <w:szCs w:val="20"/>
              </w:rPr>
              <w:t>项目支出成本节约率</w:t>
            </w:r>
          </w:p>
        </w:tc>
        <w:tc>
          <w:tcPr>
            <w:tcW w:w="1209" w:type="dxa"/>
            <w:noWrap w:val="0"/>
            <w:vAlign w:val="center"/>
          </w:tcPr>
          <w:p>
            <w:pPr>
              <w:widowControl/>
              <w:spacing w:line="280" w:lineRule="exact"/>
              <w:jc w:val="center"/>
              <w:rPr>
                <w:rFonts w:hint="eastAsia" w:ascii="仿宋" w:hAnsi="仿宋" w:eastAsia="仿宋" w:cs="仿宋"/>
                <w:color w:val="000000"/>
                <w:kern w:val="0"/>
                <w:sz w:val="20"/>
                <w:szCs w:val="20"/>
                <w:lang w:val="en-US" w:eastAsia="zh-CN" w:bidi="ar-SA"/>
              </w:rPr>
            </w:pPr>
            <w:r>
              <w:rPr>
                <w:rFonts w:hint="eastAsia" w:ascii="仿宋" w:hAnsi="仿宋" w:eastAsia="仿宋" w:cs="仿宋"/>
                <w:color w:val="000000"/>
                <w:kern w:val="0"/>
                <w:sz w:val="20"/>
                <w:szCs w:val="20"/>
                <w:lang w:val="en-US" w:eastAsia="zh-CN"/>
              </w:rPr>
              <w:t>≥0%</w:t>
            </w:r>
          </w:p>
        </w:tc>
        <w:tc>
          <w:tcPr>
            <w:tcW w:w="1134" w:type="dxa"/>
            <w:noWrap w:val="0"/>
            <w:vAlign w:val="center"/>
          </w:tcPr>
          <w:p>
            <w:pPr>
              <w:widowControl/>
              <w:spacing w:line="280" w:lineRule="exact"/>
              <w:jc w:val="left"/>
              <w:rPr>
                <w:rFonts w:hint="eastAsia" w:ascii="仿宋" w:hAnsi="仿宋" w:eastAsia="仿宋" w:cs="仿宋"/>
                <w:color w:val="000000"/>
                <w:kern w:val="0"/>
                <w:sz w:val="20"/>
                <w:szCs w:val="20"/>
                <w:lang w:val="en-US" w:eastAsia="zh-CN" w:bidi="ar-SA"/>
              </w:rPr>
            </w:pPr>
            <w:r>
              <w:rPr>
                <w:rFonts w:hint="eastAsia" w:ascii="仿宋" w:hAnsi="仿宋" w:eastAsia="仿宋" w:cs="仿宋"/>
                <w:color w:val="000000"/>
                <w:kern w:val="0"/>
                <w:sz w:val="20"/>
                <w:szCs w:val="20"/>
              </w:rPr>
              <w:t>　</w:t>
            </w:r>
            <w:r>
              <w:rPr>
                <w:rFonts w:hint="eastAsia" w:ascii="仿宋" w:hAnsi="仿宋" w:eastAsia="仿宋" w:cs="仿宋"/>
                <w:color w:val="000000"/>
                <w:kern w:val="0"/>
                <w:sz w:val="20"/>
                <w:szCs w:val="20"/>
                <w:lang w:val="en-US" w:eastAsia="zh-CN"/>
              </w:rPr>
              <w:t>≥0%</w:t>
            </w:r>
          </w:p>
        </w:tc>
        <w:tc>
          <w:tcPr>
            <w:tcW w:w="828" w:type="dxa"/>
            <w:noWrap w:val="0"/>
            <w:vAlign w:val="center"/>
          </w:tcPr>
          <w:p>
            <w:pPr>
              <w:widowControl/>
              <w:spacing w:line="280" w:lineRule="exact"/>
              <w:jc w:val="center"/>
              <w:rPr>
                <w:rFonts w:hint="eastAsia" w:ascii="仿宋" w:hAnsi="仿宋" w:eastAsia="仿宋" w:cs="仿宋"/>
                <w:color w:val="000000"/>
                <w:kern w:val="0"/>
                <w:sz w:val="20"/>
                <w:szCs w:val="20"/>
                <w:lang w:val="en-US" w:eastAsia="zh-CN" w:bidi="ar-SA"/>
              </w:rPr>
            </w:pPr>
            <w:r>
              <w:rPr>
                <w:rFonts w:hint="eastAsia" w:ascii="仿宋" w:hAnsi="仿宋" w:eastAsia="仿宋" w:cs="仿宋"/>
                <w:color w:val="000000"/>
                <w:kern w:val="0"/>
                <w:sz w:val="20"/>
                <w:szCs w:val="20"/>
                <w:lang w:val="en-US" w:eastAsia="zh-CN"/>
              </w:rPr>
              <w:t>10</w:t>
            </w:r>
          </w:p>
        </w:tc>
        <w:tc>
          <w:tcPr>
            <w:tcW w:w="873" w:type="dxa"/>
            <w:noWrap w:val="0"/>
            <w:vAlign w:val="center"/>
          </w:tcPr>
          <w:p>
            <w:pPr>
              <w:widowControl/>
              <w:spacing w:line="280" w:lineRule="exact"/>
              <w:jc w:val="center"/>
              <w:rPr>
                <w:rFonts w:hint="default" w:ascii="仿宋" w:hAnsi="仿宋" w:eastAsia="仿宋" w:cs="仿宋"/>
                <w:color w:val="000000"/>
                <w:kern w:val="0"/>
                <w:sz w:val="20"/>
                <w:szCs w:val="20"/>
                <w:lang w:val="en-US" w:eastAsia="zh-CN"/>
              </w:rPr>
            </w:pPr>
            <w:r>
              <w:rPr>
                <w:rFonts w:hint="eastAsia" w:ascii="仿宋" w:hAnsi="仿宋" w:eastAsia="仿宋" w:cs="仿宋"/>
                <w:color w:val="000000"/>
                <w:kern w:val="0"/>
                <w:sz w:val="20"/>
                <w:szCs w:val="20"/>
                <w:lang w:val="en-US" w:eastAsia="zh-CN"/>
              </w:rPr>
              <w:t>10</w:t>
            </w:r>
          </w:p>
          <w:p>
            <w:pPr>
              <w:widowControl/>
              <w:spacing w:line="280" w:lineRule="exact"/>
              <w:jc w:val="center"/>
              <w:rPr>
                <w:rFonts w:hint="eastAsia" w:ascii="仿宋" w:hAnsi="仿宋" w:eastAsia="仿宋" w:cs="仿宋"/>
                <w:color w:val="000000"/>
                <w:kern w:val="0"/>
                <w:sz w:val="20"/>
                <w:szCs w:val="20"/>
                <w:lang w:val="en-US" w:eastAsia="zh-CN" w:bidi="ar-SA"/>
              </w:rPr>
            </w:pPr>
          </w:p>
        </w:tc>
        <w:tc>
          <w:tcPr>
            <w:tcW w:w="1418" w:type="dxa"/>
            <w:noWrap w:val="0"/>
            <w:vAlign w:val="center"/>
          </w:tcPr>
          <w:p>
            <w:pPr>
              <w:widowControl/>
              <w:spacing w:line="280" w:lineRule="exact"/>
              <w:jc w:val="left"/>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　</w:t>
            </w:r>
          </w:p>
          <w:p>
            <w:pPr>
              <w:widowControl/>
              <w:spacing w:line="280" w:lineRule="exact"/>
              <w:jc w:val="left"/>
              <w:rPr>
                <w:rFonts w:hint="eastAsia" w:ascii="仿宋" w:hAnsi="仿宋" w:eastAsia="仿宋" w:cs="仿宋"/>
                <w:color w:val="000000"/>
                <w:kern w:val="0"/>
                <w:sz w:val="20"/>
                <w:szCs w:val="20"/>
                <w:lang w:val="en-US" w:eastAsia="zh-CN" w:bidi="ar-SA"/>
              </w:rPr>
            </w:pPr>
            <w:r>
              <w:rPr>
                <w:rFonts w:hint="eastAsia" w:ascii="仿宋" w:hAnsi="仿宋" w:eastAsia="仿宋" w:cs="仿宋"/>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80" w:type="dxa"/>
            <w:vMerge w:val="continue"/>
            <w:noWrap w:val="0"/>
            <w:vAlign w:val="center"/>
          </w:tcPr>
          <w:p>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20"/>
                <w:szCs w:val="20"/>
              </w:rPr>
            </w:pPr>
          </w:p>
        </w:tc>
        <w:tc>
          <w:tcPr>
            <w:tcW w:w="1080" w:type="dxa"/>
            <w:vMerge w:val="restart"/>
            <w:noWrap w:val="0"/>
            <w:vAlign w:val="center"/>
          </w:tcPr>
          <w:p>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效益指标</w:t>
            </w:r>
          </w:p>
          <w:p>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（30分）</w:t>
            </w:r>
          </w:p>
        </w:tc>
        <w:tc>
          <w:tcPr>
            <w:tcW w:w="1080" w:type="dxa"/>
            <w:noWrap w:val="0"/>
            <w:vAlign w:val="center"/>
          </w:tcPr>
          <w:p>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经济效</w:t>
            </w:r>
          </w:p>
          <w:p>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益指标</w:t>
            </w:r>
          </w:p>
        </w:tc>
        <w:tc>
          <w:tcPr>
            <w:tcW w:w="1149" w:type="dxa"/>
            <w:noWrap w:val="0"/>
            <w:vAlign w:val="center"/>
          </w:tcPr>
          <w:p>
            <w:pPr>
              <w:widowControl/>
              <w:spacing w:line="280" w:lineRule="exact"/>
              <w:jc w:val="left"/>
              <w:rPr>
                <w:rFonts w:hint="eastAsia" w:ascii="仿宋" w:hAnsi="仿宋" w:eastAsia="仿宋" w:cs="仿宋"/>
                <w:color w:val="000000"/>
                <w:kern w:val="0"/>
                <w:sz w:val="20"/>
                <w:szCs w:val="20"/>
                <w:lang w:val="en-US" w:eastAsia="zh-CN" w:bidi="ar-SA"/>
              </w:rPr>
            </w:pPr>
            <w:r>
              <w:rPr>
                <w:rFonts w:hint="eastAsia" w:ascii="仿宋" w:hAnsi="仿宋" w:eastAsia="仿宋" w:cs="仿宋"/>
                <w:color w:val="000000"/>
                <w:kern w:val="0"/>
                <w:sz w:val="20"/>
                <w:szCs w:val="20"/>
              </w:rPr>
              <w:t>项目成</w:t>
            </w:r>
            <w:r>
              <w:rPr>
                <w:rFonts w:hint="eastAsia" w:ascii="仿宋" w:hAnsi="仿宋" w:eastAsia="仿宋" w:cs="仿宋"/>
                <w:color w:val="000000"/>
                <w:kern w:val="0"/>
                <w:sz w:val="20"/>
                <w:szCs w:val="20"/>
                <w:lang w:eastAsia="zh-CN"/>
              </w:rPr>
              <w:t>本</w:t>
            </w:r>
          </w:p>
        </w:tc>
        <w:tc>
          <w:tcPr>
            <w:tcW w:w="1209" w:type="dxa"/>
            <w:noWrap w:val="0"/>
            <w:vAlign w:val="center"/>
          </w:tcPr>
          <w:p>
            <w:pPr>
              <w:widowControl/>
              <w:spacing w:line="280" w:lineRule="exact"/>
              <w:jc w:val="center"/>
              <w:rPr>
                <w:rFonts w:hint="eastAsia" w:ascii="仿宋" w:hAnsi="仿宋" w:eastAsia="仿宋" w:cs="仿宋"/>
                <w:color w:val="000000"/>
                <w:kern w:val="0"/>
                <w:sz w:val="20"/>
                <w:szCs w:val="20"/>
                <w:lang w:val="en-US" w:eastAsia="zh-CN" w:bidi="ar-SA"/>
              </w:rPr>
            </w:pPr>
            <w:r>
              <w:rPr>
                <w:rFonts w:hint="eastAsia" w:ascii="仿宋" w:hAnsi="仿宋" w:eastAsia="仿宋" w:cs="仿宋"/>
                <w:color w:val="000000"/>
                <w:kern w:val="0"/>
                <w:sz w:val="20"/>
                <w:szCs w:val="20"/>
                <w:lang w:val="en-US" w:eastAsia="zh-CN"/>
              </w:rPr>
              <w:t>32</w:t>
            </w:r>
          </w:p>
        </w:tc>
        <w:tc>
          <w:tcPr>
            <w:tcW w:w="1134" w:type="dxa"/>
            <w:noWrap w:val="0"/>
            <w:vAlign w:val="center"/>
          </w:tcPr>
          <w:p>
            <w:pPr>
              <w:widowControl/>
              <w:spacing w:line="280" w:lineRule="exact"/>
              <w:jc w:val="center"/>
              <w:rPr>
                <w:rFonts w:hint="default" w:ascii="仿宋" w:hAnsi="仿宋" w:eastAsia="仿宋" w:cs="仿宋"/>
                <w:color w:val="000000"/>
                <w:kern w:val="0"/>
                <w:sz w:val="20"/>
                <w:szCs w:val="20"/>
                <w:lang w:val="en-US" w:eastAsia="zh-CN" w:bidi="ar-SA"/>
              </w:rPr>
            </w:pPr>
            <w:r>
              <w:rPr>
                <w:rFonts w:hint="eastAsia" w:ascii="仿宋" w:hAnsi="仿宋" w:eastAsia="仿宋" w:cs="仿宋"/>
                <w:color w:val="000000"/>
                <w:kern w:val="0"/>
                <w:sz w:val="20"/>
                <w:szCs w:val="20"/>
                <w:lang w:val="en-US" w:eastAsia="zh-CN"/>
              </w:rPr>
              <w:t>32</w:t>
            </w:r>
          </w:p>
        </w:tc>
        <w:tc>
          <w:tcPr>
            <w:tcW w:w="828" w:type="dxa"/>
            <w:noWrap w:val="0"/>
            <w:vAlign w:val="center"/>
          </w:tcPr>
          <w:p>
            <w:pPr>
              <w:widowControl/>
              <w:spacing w:line="280" w:lineRule="exact"/>
              <w:jc w:val="center"/>
              <w:rPr>
                <w:rFonts w:hint="eastAsia" w:ascii="仿宋" w:hAnsi="仿宋" w:eastAsia="仿宋" w:cs="仿宋"/>
                <w:color w:val="000000"/>
                <w:kern w:val="0"/>
                <w:sz w:val="20"/>
                <w:szCs w:val="20"/>
                <w:lang w:val="en-US" w:eastAsia="zh-CN" w:bidi="ar-SA"/>
              </w:rPr>
            </w:pPr>
            <w:r>
              <w:rPr>
                <w:rFonts w:hint="eastAsia" w:ascii="仿宋" w:hAnsi="仿宋" w:eastAsia="仿宋" w:cs="仿宋"/>
                <w:color w:val="000000"/>
                <w:kern w:val="0"/>
                <w:sz w:val="20"/>
                <w:szCs w:val="20"/>
                <w:lang w:val="en-US" w:eastAsia="zh-CN"/>
              </w:rPr>
              <w:t>8</w:t>
            </w:r>
          </w:p>
        </w:tc>
        <w:tc>
          <w:tcPr>
            <w:tcW w:w="873" w:type="dxa"/>
            <w:noWrap w:val="0"/>
            <w:vAlign w:val="center"/>
          </w:tcPr>
          <w:p>
            <w:pPr>
              <w:widowControl/>
              <w:spacing w:line="280" w:lineRule="exact"/>
              <w:jc w:val="center"/>
              <w:rPr>
                <w:rFonts w:hint="eastAsia" w:ascii="仿宋" w:hAnsi="仿宋" w:eastAsia="仿宋" w:cs="仿宋"/>
                <w:color w:val="000000"/>
                <w:kern w:val="0"/>
                <w:sz w:val="20"/>
                <w:szCs w:val="20"/>
                <w:lang w:val="en-US" w:eastAsia="zh-CN" w:bidi="ar-SA"/>
              </w:rPr>
            </w:pPr>
            <w:r>
              <w:rPr>
                <w:rFonts w:hint="eastAsia" w:ascii="仿宋" w:hAnsi="仿宋" w:eastAsia="仿宋" w:cs="仿宋"/>
                <w:color w:val="000000"/>
                <w:kern w:val="0"/>
                <w:sz w:val="20"/>
                <w:szCs w:val="20"/>
                <w:lang w:val="en-US" w:eastAsia="zh-CN"/>
              </w:rPr>
              <w:t>8</w:t>
            </w:r>
          </w:p>
        </w:tc>
        <w:tc>
          <w:tcPr>
            <w:tcW w:w="1418" w:type="dxa"/>
            <w:noWrap w:val="0"/>
            <w:vAlign w:val="center"/>
          </w:tcPr>
          <w:p>
            <w:pPr>
              <w:widowControl/>
              <w:spacing w:line="280" w:lineRule="exact"/>
              <w:jc w:val="left"/>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　</w:t>
            </w:r>
          </w:p>
          <w:p>
            <w:pPr>
              <w:widowControl/>
              <w:spacing w:line="280" w:lineRule="exact"/>
              <w:jc w:val="left"/>
              <w:rPr>
                <w:rFonts w:hint="eastAsia" w:ascii="仿宋" w:hAnsi="仿宋" w:eastAsia="仿宋" w:cs="仿宋"/>
                <w:color w:val="000000"/>
                <w:kern w:val="0"/>
                <w:sz w:val="20"/>
                <w:szCs w:val="20"/>
                <w:lang w:val="en-US" w:eastAsia="zh-CN" w:bidi="ar-SA"/>
              </w:rPr>
            </w:pPr>
            <w:r>
              <w:rPr>
                <w:rFonts w:hint="eastAsia" w:ascii="仿宋" w:hAnsi="仿宋" w:eastAsia="仿宋" w:cs="仿宋"/>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80" w:type="dxa"/>
            <w:vMerge w:val="continue"/>
            <w:noWrap w:val="0"/>
            <w:vAlign w:val="center"/>
          </w:tcPr>
          <w:p>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20"/>
                <w:szCs w:val="20"/>
              </w:rPr>
            </w:pPr>
          </w:p>
        </w:tc>
        <w:tc>
          <w:tcPr>
            <w:tcW w:w="1080" w:type="dxa"/>
            <w:vMerge w:val="continue"/>
            <w:noWrap w:val="0"/>
            <w:vAlign w:val="center"/>
          </w:tcPr>
          <w:p>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20"/>
                <w:szCs w:val="20"/>
              </w:rPr>
            </w:pPr>
          </w:p>
        </w:tc>
        <w:tc>
          <w:tcPr>
            <w:tcW w:w="1080" w:type="dxa"/>
            <w:noWrap w:val="0"/>
            <w:vAlign w:val="center"/>
          </w:tcPr>
          <w:p>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社会效</w:t>
            </w:r>
          </w:p>
          <w:p>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益指标</w:t>
            </w:r>
          </w:p>
        </w:tc>
        <w:tc>
          <w:tcPr>
            <w:tcW w:w="1149" w:type="dxa"/>
            <w:noWrap w:val="0"/>
            <w:vAlign w:val="center"/>
          </w:tcPr>
          <w:p>
            <w:pPr>
              <w:widowControl/>
              <w:spacing w:line="280" w:lineRule="exact"/>
              <w:jc w:val="left"/>
              <w:rPr>
                <w:rFonts w:hint="eastAsia" w:ascii="仿宋" w:hAnsi="仿宋" w:eastAsia="仿宋" w:cs="仿宋"/>
                <w:color w:val="000000"/>
                <w:kern w:val="0"/>
                <w:sz w:val="20"/>
                <w:szCs w:val="20"/>
                <w:lang w:val="en-US" w:eastAsia="zh-CN" w:bidi="ar-SA"/>
              </w:rPr>
            </w:pPr>
            <w:r>
              <w:rPr>
                <w:rFonts w:hint="eastAsia" w:ascii="仿宋" w:hAnsi="仿宋" w:eastAsia="仿宋" w:cs="仿宋"/>
                <w:color w:val="000000"/>
                <w:kern w:val="0"/>
                <w:sz w:val="20"/>
                <w:szCs w:val="20"/>
              </w:rPr>
              <w:t>社会成本节约率</w:t>
            </w:r>
          </w:p>
        </w:tc>
        <w:tc>
          <w:tcPr>
            <w:tcW w:w="1209" w:type="dxa"/>
            <w:noWrap w:val="0"/>
            <w:vAlign w:val="top"/>
          </w:tcPr>
          <w:p>
            <w:pPr>
              <w:widowControl/>
              <w:spacing w:line="280" w:lineRule="exact"/>
              <w:jc w:val="center"/>
              <w:rPr>
                <w:rFonts w:hint="eastAsia" w:ascii="仿宋" w:hAnsi="仿宋" w:eastAsia="仿宋" w:cs="仿宋"/>
                <w:color w:val="000000"/>
                <w:kern w:val="0"/>
                <w:sz w:val="20"/>
                <w:szCs w:val="20"/>
              </w:rPr>
            </w:pPr>
          </w:p>
          <w:p>
            <w:pPr>
              <w:widowControl/>
              <w:spacing w:line="280" w:lineRule="exact"/>
              <w:jc w:val="center"/>
              <w:rPr>
                <w:rFonts w:hint="eastAsia" w:ascii="仿宋" w:hAnsi="仿宋" w:eastAsia="仿宋" w:cs="仿宋"/>
                <w:color w:val="000000"/>
                <w:kern w:val="0"/>
                <w:sz w:val="20"/>
                <w:szCs w:val="20"/>
                <w:lang w:val="en-US" w:eastAsia="zh-CN" w:bidi="ar-SA"/>
              </w:rPr>
            </w:pPr>
            <w:r>
              <w:rPr>
                <w:rFonts w:hint="eastAsia" w:ascii="仿宋" w:hAnsi="仿宋" w:eastAsia="仿宋" w:cs="仿宋"/>
                <w:color w:val="000000"/>
                <w:kern w:val="0"/>
                <w:sz w:val="20"/>
                <w:szCs w:val="20"/>
                <w:lang w:val="en-US" w:eastAsia="zh-CN"/>
              </w:rPr>
              <w:t>0</w:t>
            </w:r>
          </w:p>
        </w:tc>
        <w:tc>
          <w:tcPr>
            <w:tcW w:w="1134" w:type="dxa"/>
            <w:noWrap w:val="0"/>
            <w:vAlign w:val="top"/>
          </w:tcPr>
          <w:p>
            <w:pPr>
              <w:widowControl/>
              <w:spacing w:line="280" w:lineRule="exact"/>
              <w:jc w:val="center"/>
              <w:rPr>
                <w:rFonts w:hint="eastAsia" w:ascii="仿宋" w:hAnsi="仿宋" w:eastAsia="仿宋" w:cs="仿宋"/>
                <w:color w:val="000000"/>
                <w:kern w:val="0"/>
                <w:sz w:val="20"/>
                <w:szCs w:val="20"/>
              </w:rPr>
            </w:pPr>
          </w:p>
          <w:p>
            <w:pPr>
              <w:widowControl/>
              <w:spacing w:line="280" w:lineRule="exact"/>
              <w:jc w:val="center"/>
              <w:rPr>
                <w:rFonts w:hint="eastAsia" w:ascii="仿宋" w:hAnsi="仿宋" w:eastAsia="仿宋" w:cs="仿宋"/>
                <w:color w:val="000000"/>
                <w:kern w:val="0"/>
                <w:sz w:val="20"/>
                <w:szCs w:val="20"/>
                <w:lang w:val="en-US" w:eastAsia="zh-CN" w:bidi="ar-SA"/>
              </w:rPr>
            </w:pPr>
            <w:r>
              <w:rPr>
                <w:rFonts w:hint="eastAsia" w:ascii="仿宋" w:hAnsi="仿宋" w:eastAsia="仿宋" w:cs="仿宋"/>
                <w:color w:val="000000"/>
                <w:kern w:val="0"/>
                <w:sz w:val="20"/>
                <w:szCs w:val="20"/>
                <w:lang w:val="en-US" w:eastAsia="zh-CN"/>
              </w:rPr>
              <w:t>0</w:t>
            </w:r>
          </w:p>
        </w:tc>
        <w:tc>
          <w:tcPr>
            <w:tcW w:w="828" w:type="dxa"/>
            <w:noWrap w:val="0"/>
            <w:vAlign w:val="center"/>
          </w:tcPr>
          <w:p>
            <w:pPr>
              <w:widowControl/>
              <w:spacing w:line="280" w:lineRule="exact"/>
              <w:jc w:val="center"/>
              <w:rPr>
                <w:rFonts w:hint="eastAsia" w:ascii="仿宋" w:hAnsi="仿宋" w:eastAsia="仿宋" w:cs="仿宋"/>
                <w:color w:val="000000"/>
                <w:kern w:val="0"/>
                <w:sz w:val="20"/>
                <w:szCs w:val="20"/>
                <w:lang w:val="en-US" w:eastAsia="zh-CN" w:bidi="ar-SA"/>
              </w:rPr>
            </w:pPr>
            <w:r>
              <w:rPr>
                <w:rFonts w:hint="eastAsia" w:ascii="仿宋" w:hAnsi="仿宋" w:eastAsia="仿宋" w:cs="仿宋"/>
                <w:color w:val="000000"/>
                <w:kern w:val="0"/>
                <w:sz w:val="20"/>
                <w:szCs w:val="20"/>
                <w:lang w:val="en-US" w:eastAsia="zh-CN"/>
              </w:rPr>
              <w:t>8</w:t>
            </w:r>
          </w:p>
        </w:tc>
        <w:tc>
          <w:tcPr>
            <w:tcW w:w="873" w:type="dxa"/>
            <w:noWrap w:val="0"/>
            <w:vAlign w:val="center"/>
          </w:tcPr>
          <w:p>
            <w:pPr>
              <w:widowControl/>
              <w:spacing w:line="280" w:lineRule="exact"/>
              <w:jc w:val="center"/>
              <w:rPr>
                <w:rFonts w:hint="eastAsia" w:ascii="仿宋" w:hAnsi="仿宋" w:eastAsia="仿宋" w:cs="仿宋"/>
                <w:color w:val="000000"/>
                <w:kern w:val="0"/>
                <w:sz w:val="20"/>
                <w:szCs w:val="20"/>
                <w:lang w:val="en-US" w:eastAsia="zh-CN" w:bidi="ar-SA"/>
              </w:rPr>
            </w:pPr>
            <w:r>
              <w:rPr>
                <w:rFonts w:hint="eastAsia" w:ascii="仿宋" w:hAnsi="仿宋" w:eastAsia="仿宋" w:cs="仿宋"/>
                <w:color w:val="000000"/>
                <w:kern w:val="0"/>
                <w:sz w:val="20"/>
                <w:szCs w:val="20"/>
                <w:lang w:val="en-US" w:eastAsia="zh-CN"/>
              </w:rPr>
              <w:t>8</w:t>
            </w:r>
          </w:p>
        </w:tc>
        <w:tc>
          <w:tcPr>
            <w:tcW w:w="1418" w:type="dxa"/>
            <w:noWrap w:val="0"/>
            <w:vAlign w:val="center"/>
          </w:tcPr>
          <w:p>
            <w:pPr>
              <w:widowControl/>
              <w:spacing w:line="280" w:lineRule="exact"/>
              <w:jc w:val="left"/>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　</w:t>
            </w:r>
          </w:p>
          <w:p>
            <w:pPr>
              <w:widowControl/>
              <w:spacing w:line="280" w:lineRule="exact"/>
              <w:jc w:val="left"/>
              <w:rPr>
                <w:rFonts w:hint="eastAsia" w:ascii="仿宋" w:hAnsi="仿宋" w:eastAsia="仿宋" w:cs="仿宋"/>
                <w:color w:val="000000"/>
                <w:kern w:val="0"/>
                <w:sz w:val="20"/>
                <w:szCs w:val="20"/>
                <w:lang w:val="en-US" w:eastAsia="zh-CN" w:bidi="ar-SA"/>
              </w:rPr>
            </w:pPr>
            <w:r>
              <w:rPr>
                <w:rFonts w:hint="eastAsia" w:ascii="仿宋" w:hAnsi="仿宋" w:eastAsia="仿宋" w:cs="仿宋"/>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80" w:type="dxa"/>
            <w:vMerge w:val="continue"/>
            <w:noWrap w:val="0"/>
            <w:vAlign w:val="center"/>
          </w:tcPr>
          <w:p>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20"/>
                <w:szCs w:val="20"/>
              </w:rPr>
            </w:pPr>
          </w:p>
        </w:tc>
        <w:tc>
          <w:tcPr>
            <w:tcW w:w="1080" w:type="dxa"/>
            <w:vMerge w:val="continue"/>
            <w:noWrap w:val="0"/>
            <w:vAlign w:val="center"/>
          </w:tcPr>
          <w:p>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20"/>
                <w:szCs w:val="20"/>
              </w:rPr>
            </w:pPr>
          </w:p>
        </w:tc>
        <w:tc>
          <w:tcPr>
            <w:tcW w:w="1080" w:type="dxa"/>
            <w:noWrap w:val="0"/>
            <w:vAlign w:val="center"/>
          </w:tcPr>
          <w:p>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生态效</w:t>
            </w:r>
          </w:p>
          <w:p>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益指标</w:t>
            </w:r>
          </w:p>
        </w:tc>
        <w:tc>
          <w:tcPr>
            <w:tcW w:w="1149" w:type="dxa"/>
            <w:noWrap w:val="0"/>
            <w:vAlign w:val="center"/>
          </w:tcPr>
          <w:p>
            <w:pPr>
              <w:widowControl/>
              <w:spacing w:line="280" w:lineRule="exact"/>
              <w:jc w:val="left"/>
              <w:rPr>
                <w:rFonts w:hint="eastAsia" w:ascii="仿宋" w:hAnsi="仿宋" w:eastAsia="仿宋" w:cs="仿宋"/>
                <w:color w:val="000000"/>
                <w:kern w:val="0"/>
                <w:sz w:val="20"/>
                <w:szCs w:val="20"/>
                <w:lang w:val="en-US" w:eastAsia="zh-CN" w:bidi="ar-SA"/>
              </w:rPr>
            </w:pPr>
            <w:r>
              <w:rPr>
                <w:rFonts w:hint="eastAsia" w:ascii="仿宋" w:hAnsi="仿宋" w:eastAsia="仿宋" w:cs="仿宋"/>
                <w:color w:val="000000"/>
                <w:kern w:val="0"/>
                <w:sz w:val="20"/>
                <w:szCs w:val="20"/>
              </w:rPr>
              <w:t>生态环境成本节约率</w:t>
            </w:r>
          </w:p>
        </w:tc>
        <w:tc>
          <w:tcPr>
            <w:tcW w:w="1209" w:type="dxa"/>
            <w:noWrap w:val="0"/>
            <w:vAlign w:val="top"/>
          </w:tcPr>
          <w:p>
            <w:pPr>
              <w:widowControl/>
              <w:spacing w:line="280" w:lineRule="exact"/>
              <w:jc w:val="center"/>
              <w:rPr>
                <w:rFonts w:hint="eastAsia" w:ascii="仿宋" w:hAnsi="仿宋" w:eastAsia="仿宋" w:cs="仿宋"/>
                <w:color w:val="000000"/>
                <w:kern w:val="0"/>
                <w:sz w:val="20"/>
                <w:szCs w:val="20"/>
              </w:rPr>
            </w:pPr>
          </w:p>
          <w:p>
            <w:pPr>
              <w:widowControl/>
              <w:spacing w:line="280" w:lineRule="exact"/>
              <w:jc w:val="center"/>
              <w:rPr>
                <w:rFonts w:hint="eastAsia" w:ascii="仿宋" w:hAnsi="仿宋" w:eastAsia="仿宋" w:cs="仿宋"/>
                <w:color w:val="000000"/>
                <w:kern w:val="0"/>
                <w:sz w:val="20"/>
                <w:szCs w:val="20"/>
                <w:lang w:val="en-US" w:eastAsia="zh-CN" w:bidi="ar-SA"/>
              </w:rPr>
            </w:pPr>
            <w:r>
              <w:rPr>
                <w:rFonts w:hint="eastAsia" w:ascii="仿宋" w:hAnsi="仿宋" w:eastAsia="仿宋" w:cs="仿宋"/>
                <w:color w:val="000000"/>
                <w:kern w:val="0"/>
                <w:sz w:val="20"/>
                <w:szCs w:val="20"/>
                <w:lang w:val="en-US" w:eastAsia="zh-CN"/>
              </w:rPr>
              <w:t>0</w:t>
            </w:r>
          </w:p>
        </w:tc>
        <w:tc>
          <w:tcPr>
            <w:tcW w:w="1134" w:type="dxa"/>
            <w:noWrap w:val="0"/>
            <w:vAlign w:val="top"/>
          </w:tcPr>
          <w:p>
            <w:pPr>
              <w:widowControl/>
              <w:spacing w:line="280" w:lineRule="exact"/>
              <w:jc w:val="center"/>
              <w:rPr>
                <w:rFonts w:hint="eastAsia" w:ascii="仿宋" w:hAnsi="仿宋" w:eastAsia="仿宋" w:cs="仿宋"/>
                <w:color w:val="000000"/>
                <w:kern w:val="0"/>
                <w:sz w:val="20"/>
                <w:szCs w:val="20"/>
              </w:rPr>
            </w:pPr>
          </w:p>
          <w:p>
            <w:pPr>
              <w:widowControl/>
              <w:spacing w:line="280" w:lineRule="exact"/>
              <w:jc w:val="center"/>
              <w:rPr>
                <w:rFonts w:hint="eastAsia" w:ascii="仿宋" w:hAnsi="仿宋" w:eastAsia="仿宋" w:cs="仿宋"/>
                <w:color w:val="000000"/>
                <w:kern w:val="0"/>
                <w:sz w:val="20"/>
                <w:szCs w:val="20"/>
                <w:lang w:val="en-US" w:eastAsia="zh-CN" w:bidi="ar-SA"/>
              </w:rPr>
            </w:pPr>
            <w:r>
              <w:rPr>
                <w:rFonts w:hint="eastAsia" w:ascii="仿宋" w:hAnsi="仿宋" w:eastAsia="仿宋" w:cs="仿宋"/>
                <w:color w:val="000000"/>
                <w:kern w:val="0"/>
                <w:sz w:val="20"/>
                <w:szCs w:val="20"/>
                <w:lang w:val="en-US" w:eastAsia="zh-CN"/>
              </w:rPr>
              <w:t>0</w:t>
            </w:r>
          </w:p>
        </w:tc>
        <w:tc>
          <w:tcPr>
            <w:tcW w:w="828" w:type="dxa"/>
            <w:noWrap w:val="0"/>
            <w:vAlign w:val="center"/>
          </w:tcPr>
          <w:p>
            <w:pPr>
              <w:widowControl/>
              <w:spacing w:line="280" w:lineRule="exact"/>
              <w:jc w:val="center"/>
              <w:rPr>
                <w:rFonts w:hint="eastAsia" w:ascii="仿宋" w:hAnsi="仿宋" w:eastAsia="仿宋" w:cs="仿宋"/>
                <w:color w:val="000000"/>
                <w:kern w:val="0"/>
                <w:sz w:val="20"/>
                <w:szCs w:val="20"/>
                <w:lang w:val="en-US" w:eastAsia="zh-CN" w:bidi="ar-SA"/>
              </w:rPr>
            </w:pPr>
            <w:r>
              <w:rPr>
                <w:rFonts w:hint="eastAsia" w:ascii="仿宋" w:hAnsi="仿宋" w:eastAsia="仿宋" w:cs="仿宋"/>
                <w:color w:val="000000"/>
                <w:kern w:val="0"/>
                <w:sz w:val="20"/>
                <w:szCs w:val="20"/>
                <w:lang w:val="en-US" w:eastAsia="zh-CN"/>
              </w:rPr>
              <w:t>6</w:t>
            </w:r>
          </w:p>
        </w:tc>
        <w:tc>
          <w:tcPr>
            <w:tcW w:w="873" w:type="dxa"/>
            <w:noWrap w:val="0"/>
            <w:vAlign w:val="center"/>
          </w:tcPr>
          <w:p>
            <w:pPr>
              <w:widowControl/>
              <w:spacing w:line="280" w:lineRule="exact"/>
              <w:jc w:val="center"/>
              <w:rPr>
                <w:rFonts w:hint="eastAsia" w:ascii="仿宋" w:hAnsi="仿宋" w:eastAsia="仿宋" w:cs="仿宋"/>
                <w:color w:val="000000"/>
                <w:kern w:val="0"/>
                <w:sz w:val="20"/>
                <w:szCs w:val="20"/>
                <w:lang w:val="en-US" w:eastAsia="zh-CN" w:bidi="ar-SA"/>
              </w:rPr>
            </w:pPr>
            <w:r>
              <w:rPr>
                <w:rFonts w:hint="eastAsia" w:ascii="仿宋" w:hAnsi="仿宋" w:eastAsia="仿宋" w:cs="仿宋"/>
                <w:color w:val="000000"/>
                <w:kern w:val="0"/>
                <w:sz w:val="20"/>
                <w:szCs w:val="20"/>
                <w:lang w:val="en-US" w:eastAsia="zh-CN"/>
              </w:rPr>
              <w:t>6</w:t>
            </w:r>
          </w:p>
        </w:tc>
        <w:tc>
          <w:tcPr>
            <w:tcW w:w="1418" w:type="dxa"/>
            <w:noWrap w:val="0"/>
            <w:vAlign w:val="center"/>
          </w:tcPr>
          <w:p>
            <w:pPr>
              <w:widowControl/>
              <w:spacing w:line="280" w:lineRule="exact"/>
              <w:jc w:val="left"/>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　</w:t>
            </w:r>
          </w:p>
          <w:p>
            <w:pPr>
              <w:widowControl/>
              <w:spacing w:line="280" w:lineRule="exact"/>
              <w:jc w:val="left"/>
              <w:rPr>
                <w:rFonts w:hint="eastAsia" w:ascii="仿宋" w:hAnsi="仿宋" w:eastAsia="仿宋" w:cs="仿宋"/>
                <w:color w:val="000000"/>
                <w:kern w:val="0"/>
                <w:sz w:val="20"/>
                <w:szCs w:val="20"/>
                <w:lang w:val="en-US" w:eastAsia="zh-CN" w:bidi="ar-SA"/>
              </w:rPr>
            </w:pPr>
            <w:r>
              <w:rPr>
                <w:rFonts w:hint="eastAsia" w:ascii="仿宋" w:hAnsi="仿宋" w:eastAsia="仿宋" w:cs="仿宋"/>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80" w:type="dxa"/>
            <w:vMerge w:val="continue"/>
            <w:noWrap w:val="0"/>
            <w:vAlign w:val="center"/>
          </w:tcPr>
          <w:p>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eastAsia" w:ascii="仿宋" w:hAnsi="仿宋" w:eastAsia="仿宋" w:cs="仿宋"/>
                <w:color w:val="000000"/>
                <w:kern w:val="0"/>
                <w:sz w:val="20"/>
                <w:szCs w:val="20"/>
              </w:rPr>
            </w:pPr>
          </w:p>
        </w:tc>
        <w:tc>
          <w:tcPr>
            <w:tcW w:w="1080" w:type="dxa"/>
            <w:vMerge w:val="continue"/>
            <w:noWrap w:val="0"/>
            <w:vAlign w:val="center"/>
          </w:tcPr>
          <w:p>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20"/>
                <w:szCs w:val="20"/>
              </w:rPr>
            </w:pPr>
          </w:p>
        </w:tc>
        <w:tc>
          <w:tcPr>
            <w:tcW w:w="1080" w:type="dxa"/>
            <w:noWrap w:val="0"/>
            <w:vAlign w:val="center"/>
          </w:tcPr>
          <w:p>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可持续影响指标</w:t>
            </w:r>
          </w:p>
        </w:tc>
        <w:tc>
          <w:tcPr>
            <w:tcW w:w="1149" w:type="dxa"/>
            <w:noWrap w:val="0"/>
            <w:vAlign w:val="center"/>
          </w:tcPr>
          <w:p>
            <w:pPr>
              <w:widowControl/>
              <w:spacing w:line="280" w:lineRule="exact"/>
              <w:jc w:val="left"/>
              <w:rPr>
                <w:rFonts w:hint="default" w:ascii="仿宋" w:hAnsi="仿宋" w:eastAsia="仿宋" w:cs="仿宋"/>
                <w:color w:val="000000"/>
                <w:kern w:val="0"/>
                <w:sz w:val="20"/>
                <w:szCs w:val="20"/>
                <w:lang w:val="en-US" w:eastAsia="zh-CN" w:bidi="ar-SA"/>
              </w:rPr>
            </w:pPr>
            <w:r>
              <w:rPr>
                <w:rFonts w:hint="eastAsia" w:ascii="仿宋" w:hAnsi="仿宋" w:eastAsia="仿宋" w:cs="仿宋"/>
                <w:color w:val="000000"/>
                <w:kern w:val="0"/>
                <w:sz w:val="20"/>
                <w:szCs w:val="20"/>
                <w:lang w:val="en-US" w:eastAsia="zh-CN" w:bidi="ar-SA"/>
              </w:rPr>
              <w:t>保障各生产工作的安全</w:t>
            </w:r>
          </w:p>
        </w:tc>
        <w:tc>
          <w:tcPr>
            <w:tcW w:w="1209" w:type="dxa"/>
            <w:noWrap w:val="0"/>
            <w:vAlign w:val="center"/>
          </w:tcPr>
          <w:p>
            <w:pPr>
              <w:widowControl/>
              <w:spacing w:line="280" w:lineRule="exact"/>
              <w:jc w:val="center"/>
              <w:rPr>
                <w:rFonts w:hint="eastAsia" w:ascii="仿宋" w:hAnsi="仿宋" w:eastAsia="仿宋" w:cs="仿宋"/>
                <w:color w:val="000000"/>
                <w:kern w:val="0"/>
                <w:sz w:val="20"/>
                <w:szCs w:val="20"/>
                <w:lang w:val="en-US" w:eastAsia="zh-CN" w:bidi="ar-SA"/>
              </w:rPr>
            </w:pPr>
            <w:r>
              <w:rPr>
                <w:rFonts w:hint="eastAsia" w:ascii="仿宋" w:hAnsi="仿宋" w:eastAsia="仿宋" w:cs="仿宋"/>
                <w:color w:val="000000"/>
                <w:kern w:val="0"/>
                <w:sz w:val="20"/>
                <w:szCs w:val="20"/>
              </w:rPr>
              <w:t>效果明显</w:t>
            </w:r>
          </w:p>
        </w:tc>
        <w:tc>
          <w:tcPr>
            <w:tcW w:w="1134" w:type="dxa"/>
            <w:noWrap w:val="0"/>
            <w:vAlign w:val="center"/>
          </w:tcPr>
          <w:p>
            <w:pPr>
              <w:widowControl/>
              <w:spacing w:line="280" w:lineRule="exact"/>
              <w:jc w:val="center"/>
              <w:rPr>
                <w:rFonts w:hint="eastAsia" w:ascii="仿宋" w:hAnsi="仿宋" w:eastAsia="仿宋" w:cs="仿宋"/>
                <w:color w:val="000000"/>
                <w:kern w:val="0"/>
                <w:sz w:val="20"/>
                <w:szCs w:val="20"/>
                <w:lang w:val="en-US" w:eastAsia="zh-CN" w:bidi="ar-SA"/>
              </w:rPr>
            </w:pPr>
            <w:r>
              <w:rPr>
                <w:rFonts w:hint="eastAsia" w:ascii="仿宋" w:hAnsi="仿宋" w:eastAsia="仿宋" w:cs="仿宋"/>
                <w:color w:val="000000"/>
                <w:kern w:val="0"/>
                <w:sz w:val="20"/>
                <w:szCs w:val="20"/>
              </w:rPr>
              <w:t>效果明显</w:t>
            </w:r>
          </w:p>
        </w:tc>
        <w:tc>
          <w:tcPr>
            <w:tcW w:w="828" w:type="dxa"/>
            <w:noWrap w:val="0"/>
            <w:vAlign w:val="center"/>
          </w:tcPr>
          <w:p>
            <w:pPr>
              <w:widowControl/>
              <w:spacing w:line="280" w:lineRule="exact"/>
              <w:jc w:val="center"/>
              <w:rPr>
                <w:rFonts w:hint="eastAsia" w:ascii="仿宋" w:hAnsi="仿宋" w:eastAsia="仿宋" w:cs="仿宋"/>
                <w:color w:val="000000"/>
                <w:kern w:val="0"/>
                <w:sz w:val="20"/>
                <w:szCs w:val="20"/>
                <w:lang w:val="en-US" w:eastAsia="zh-CN" w:bidi="ar-SA"/>
              </w:rPr>
            </w:pPr>
            <w:r>
              <w:rPr>
                <w:rFonts w:hint="eastAsia" w:ascii="仿宋" w:hAnsi="仿宋" w:eastAsia="仿宋" w:cs="仿宋"/>
                <w:color w:val="000000"/>
                <w:kern w:val="0"/>
                <w:sz w:val="20"/>
                <w:szCs w:val="20"/>
                <w:lang w:val="en-US" w:eastAsia="zh-CN"/>
              </w:rPr>
              <w:t>8</w:t>
            </w:r>
          </w:p>
        </w:tc>
        <w:tc>
          <w:tcPr>
            <w:tcW w:w="873" w:type="dxa"/>
            <w:noWrap w:val="0"/>
            <w:vAlign w:val="center"/>
          </w:tcPr>
          <w:p>
            <w:pPr>
              <w:widowControl/>
              <w:spacing w:line="280" w:lineRule="exact"/>
              <w:jc w:val="center"/>
              <w:rPr>
                <w:rFonts w:hint="eastAsia" w:ascii="仿宋" w:hAnsi="仿宋" w:eastAsia="仿宋" w:cs="仿宋"/>
                <w:color w:val="000000"/>
                <w:kern w:val="0"/>
                <w:sz w:val="20"/>
                <w:szCs w:val="20"/>
                <w:lang w:val="en-US" w:eastAsia="zh-CN" w:bidi="ar-SA"/>
              </w:rPr>
            </w:pPr>
            <w:r>
              <w:rPr>
                <w:rFonts w:hint="eastAsia" w:ascii="仿宋" w:hAnsi="仿宋" w:eastAsia="仿宋" w:cs="仿宋"/>
                <w:color w:val="000000"/>
                <w:kern w:val="0"/>
                <w:sz w:val="20"/>
                <w:szCs w:val="20"/>
                <w:lang w:val="en-US" w:eastAsia="zh-CN"/>
              </w:rPr>
              <w:t>7</w:t>
            </w:r>
          </w:p>
        </w:tc>
        <w:tc>
          <w:tcPr>
            <w:tcW w:w="1418" w:type="dxa"/>
            <w:noWrap w:val="0"/>
            <w:vAlign w:val="center"/>
          </w:tcPr>
          <w:p>
            <w:pPr>
              <w:widowControl/>
              <w:spacing w:line="280" w:lineRule="exact"/>
              <w:jc w:val="left"/>
              <w:rPr>
                <w:rFonts w:hint="eastAsia" w:ascii="仿宋" w:hAnsi="仿宋" w:eastAsia="仿宋" w:cs="仿宋"/>
                <w:color w:val="000000"/>
                <w:kern w:val="0"/>
                <w:sz w:val="20"/>
                <w:szCs w:val="20"/>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80" w:type="dxa"/>
            <w:vMerge w:val="continue"/>
            <w:noWrap w:val="0"/>
            <w:vAlign w:val="center"/>
          </w:tcPr>
          <w:p>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20"/>
                <w:szCs w:val="20"/>
              </w:rPr>
            </w:pPr>
          </w:p>
        </w:tc>
        <w:tc>
          <w:tcPr>
            <w:tcW w:w="1080" w:type="dxa"/>
            <w:noWrap w:val="0"/>
            <w:vAlign w:val="center"/>
          </w:tcPr>
          <w:p>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满意度</w:t>
            </w:r>
          </w:p>
          <w:p>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指标</w:t>
            </w:r>
          </w:p>
          <w:p>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（10分）</w:t>
            </w:r>
          </w:p>
        </w:tc>
        <w:tc>
          <w:tcPr>
            <w:tcW w:w="1080" w:type="dxa"/>
            <w:noWrap w:val="0"/>
            <w:vAlign w:val="center"/>
          </w:tcPr>
          <w:p>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服务对象满意度指标</w:t>
            </w:r>
          </w:p>
        </w:tc>
        <w:tc>
          <w:tcPr>
            <w:tcW w:w="1149" w:type="dxa"/>
            <w:noWrap w:val="0"/>
            <w:vAlign w:val="center"/>
          </w:tcPr>
          <w:p>
            <w:pPr>
              <w:widowControl/>
              <w:spacing w:line="280" w:lineRule="exact"/>
              <w:jc w:val="left"/>
              <w:rPr>
                <w:rFonts w:hint="eastAsia" w:ascii="仿宋" w:hAnsi="仿宋" w:eastAsia="仿宋" w:cs="仿宋"/>
                <w:color w:val="000000"/>
                <w:kern w:val="0"/>
                <w:sz w:val="20"/>
                <w:szCs w:val="20"/>
                <w:lang w:val="en-US" w:eastAsia="zh-CN" w:bidi="ar-SA"/>
              </w:rPr>
            </w:pPr>
            <w:r>
              <w:rPr>
                <w:rFonts w:hint="eastAsia" w:ascii="仿宋" w:hAnsi="仿宋" w:eastAsia="仿宋" w:cs="仿宋"/>
                <w:color w:val="000000"/>
                <w:kern w:val="0"/>
                <w:sz w:val="20"/>
                <w:szCs w:val="20"/>
              </w:rPr>
              <w:t>群众满意度</w:t>
            </w:r>
          </w:p>
        </w:tc>
        <w:tc>
          <w:tcPr>
            <w:tcW w:w="1209" w:type="dxa"/>
            <w:noWrap w:val="0"/>
            <w:vAlign w:val="center"/>
          </w:tcPr>
          <w:p>
            <w:pPr>
              <w:widowControl/>
              <w:spacing w:line="280" w:lineRule="exact"/>
              <w:jc w:val="center"/>
              <w:rPr>
                <w:rFonts w:hint="eastAsia" w:ascii="仿宋" w:hAnsi="仿宋" w:eastAsia="仿宋" w:cs="仿宋"/>
                <w:color w:val="000000"/>
                <w:kern w:val="0"/>
                <w:sz w:val="20"/>
                <w:szCs w:val="20"/>
                <w:lang w:val="en-US" w:eastAsia="zh-CN" w:bidi="ar-SA"/>
              </w:rPr>
            </w:pPr>
            <w:r>
              <w:rPr>
                <w:rFonts w:hint="eastAsia" w:ascii="仿宋" w:hAnsi="仿宋" w:eastAsia="仿宋" w:cs="仿宋"/>
                <w:color w:val="000000"/>
                <w:kern w:val="0"/>
                <w:sz w:val="20"/>
                <w:szCs w:val="20"/>
              </w:rPr>
              <w:t>≥95%</w:t>
            </w:r>
          </w:p>
        </w:tc>
        <w:tc>
          <w:tcPr>
            <w:tcW w:w="1134" w:type="dxa"/>
            <w:noWrap w:val="0"/>
            <w:vAlign w:val="center"/>
          </w:tcPr>
          <w:p>
            <w:pPr>
              <w:widowControl/>
              <w:spacing w:line="280" w:lineRule="exact"/>
              <w:jc w:val="center"/>
              <w:rPr>
                <w:rFonts w:hint="eastAsia" w:ascii="仿宋" w:hAnsi="仿宋" w:eastAsia="仿宋" w:cs="仿宋"/>
                <w:color w:val="000000"/>
                <w:kern w:val="0"/>
                <w:sz w:val="20"/>
                <w:szCs w:val="20"/>
                <w:lang w:val="en-US" w:eastAsia="zh-CN" w:bidi="ar-SA"/>
              </w:rPr>
            </w:pPr>
            <w:r>
              <w:rPr>
                <w:rFonts w:hint="eastAsia" w:ascii="仿宋" w:hAnsi="仿宋" w:eastAsia="仿宋" w:cs="仿宋"/>
                <w:color w:val="000000"/>
                <w:kern w:val="0"/>
                <w:sz w:val="20"/>
                <w:szCs w:val="20"/>
              </w:rPr>
              <w:t>≥95%</w:t>
            </w:r>
          </w:p>
        </w:tc>
        <w:tc>
          <w:tcPr>
            <w:tcW w:w="828" w:type="dxa"/>
            <w:noWrap w:val="0"/>
            <w:vAlign w:val="center"/>
          </w:tcPr>
          <w:p>
            <w:pPr>
              <w:widowControl/>
              <w:spacing w:line="280" w:lineRule="exact"/>
              <w:jc w:val="left"/>
              <w:rPr>
                <w:rFonts w:hint="eastAsia" w:ascii="仿宋" w:hAnsi="仿宋" w:eastAsia="仿宋" w:cs="仿宋"/>
                <w:color w:val="000000"/>
                <w:kern w:val="0"/>
                <w:sz w:val="20"/>
                <w:szCs w:val="20"/>
                <w:lang w:val="en-US" w:eastAsia="zh-CN" w:bidi="ar-SA"/>
              </w:rPr>
            </w:pPr>
            <w:r>
              <w:rPr>
                <w:rFonts w:hint="eastAsia" w:ascii="仿宋" w:hAnsi="仿宋" w:eastAsia="仿宋" w:cs="仿宋"/>
                <w:color w:val="000000"/>
                <w:kern w:val="0"/>
                <w:sz w:val="20"/>
                <w:szCs w:val="20"/>
              </w:rPr>
              <w:t>　</w:t>
            </w:r>
            <w:r>
              <w:rPr>
                <w:rFonts w:hint="eastAsia" w:ascii="仿宋" w:hAnsi="仿宋" w:eastAsia="仿宋" w:cs="仿宋"/>
                <w:color w:val="000000"/>
                <w:kern w:val="0"/>
                <w:sz w:val="20"/>
                <w:szCs w:val="20"/>
                <w:lang w:val="en-US" w:eastAsia="zh-CN"/>
              </w:rPr>
              <w:t>10</w:t>
            </w:r>
          </w:p>
        </w:tc>
        <w:tc>
          <w:tcPr>
            <w:tcW w:w="873" w:type="dxa"/>
            <w:noWrap w:val="0"/>
            <w:vAlign w:val="center"/>
          </w:tcPr>
          <w:p>
            <w:pPr>
              <w:widowControl/>
              <w:spacing w:line="280" w:lineRule="exact"/>
              <w:jc w:val="center"/>
              <w:rPr>
                <w:rFonts w:hint="eastAsia" w:ascii="仿宋" w:hAnsi="仿宋" w:eastAsia="仿宋" w:cs="仿宋"/>
                <w:color w:val="000000"/>
                <w:kern w:val="0"/>
                <w:sz w:val="20"/>
                <w:szCs w:val="20"/>
                <w:lang w:val="en-US" w:eastAsia="zh-CN" w:bidi="ar-SA"/>
              </w:rPr>
            </w:pPr>
            <w:r>
              <w:rPr>
                <w:rFonts w:hint="eastAsia" w:ascii="仿宋" w:hAnsi="仿宋" w:eastAsia="仿宋" w:cs="仿宋"/>
                <w:color w:val="000000"/>
                <w:kern w:val="0"/>
                <w:sz w:val="20"/>
                <w:szCs w:val="20"/>
                <w:lang w:val="en-US" w:eastAsia="zh-CN"/>
              </w:rPr>
              <w:t>8</w:t>
            </w:r>
          </w:p>
        </w:tc>
        <w:tc>
          <w:tcPr>
            <w:tcW w:w="1418" w:type="dxa"/>
            <w:noWrap w:val="0"/>
            <w:vAlign w:val="center"/>
          </w:tcPr>
          <w:p>
            <w:pPr>
              <w:widowControl/>
              <w:spacing w:line="280" w:lineRule="exact"/>
              <w:jc w:val="left"/>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　</w:t>
            </w:r>
          </w:p>
          <w:p>
            <w:pPr>
              <w:widowControl/>
              <w:spacing w:line="280" w:lineRule="exact"/>
              <w:jc w:val="left"/>
              <w:rPr>
                <w:rFonts w:hint="eastAsia" w:ascii="仿宋" w:hAnsi="仿宋" w:eastAsia="仿宋" w:cs="仿宋"/>
                <w:color w:val="000000"/>
                <w:kern w:val="0"/>
                <w:sz w:val="20"/>
                <w:szCs w:val="20"/>
                <w:lang w:val="en-US" w:eastAsia="zh-CN" w:bidi="ar-SA"/>
              </w:rPr>
            </w:pPr>
            <w:r>
              <w:rPr>
                <w:rFonts w:hint="eastAsia" w:ascii="仿宋" w:hAnsi="仿宋" w:eastAsia="仿宋" w:cs="仿宋"/>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6732" w:type="dxa"/>
            <w:gridSpan w:val="6"/>
            <w:noWrap w:val="0"/>
            <w:vAlign w:val="center"/>
          </w:tcPr>
          <w:p>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总分</w:t>
            </w:r>
          </w:p>
        </w:tc>
        <w:tc>
          <w:tcPr>
            <w:tcW w:w="828" w:type="dxa"/>
            <w:noWrap w:val="0"/>
            <w:vAlign w:val="center"/>
          </w:tcPr>
          <w:p>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100</w:t>
            </w:r>
          </w:p>
        </w:tc>
        <w:tc>
          <w:tcPr>
            <w:tcW w:w="873" w:type="dxa"/>
            <w:noWrap w:val="0"/>
            <w:vAlign w:val="center"/>
          </w:tcPr>
          <w:p>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default" w:ascii="仿宋" w:hAnsi="仿宋" w:eastAsia="仿宋" w:cs="仿宋"/>
                <w:color w:val="000000"/>
                <w:kern w:val="0"/>
                <w:sz w:val="20"/>
                <w:szCs w:val="20"/>
                <w:lang w:val="en-US" w:eastAsia="zh-CN"/>
              </w:rPr>
            </w:pPr>
            <w:r>
              <w:rPr>
                <w:rFonts w:hint="eastAsia" w:ascii="仿宋" w:hAnsi="仿宋" w:eastAsia="仿宋" w:cs="仿宋"/>
                <w:color w:val="000000"/>
                <w:kern w:val="0"/>
                <w:sz w:val="20"/>
                <w:szCs w:val="20"/>
              </w:rPr>
              <w:t>　</w:t>
            </w:r>
            <w:r>
              <w:rPr>
                <w:rFonts w:hint="eastAsia" w:ascii="仿宋" w:hAnsi="仿宋" w:eastAsia="仿宋" w:cs="仿宋"/>
                <w:color w:val="000000"/>
                <w:kern w:val="0"/>
                <w:sz w:val="20"/>
                <w:szCs w:val="20"/>
                <w:lang w:val="en-US" w:eastAsia="zh-CN"/>
              </w:rPr>
              <w:t>97</w:t>
            </w:r>
          </w:p>
        </w:tc>
        <w:tc>
          <w:tcPr>
            <w:tcW w:w="1418" w:type="dxa"/>
            <w:noWrap w:val="0"/>
            <w:vAlign w:val="center"/>
          </w:tcPr>
          <w:p>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　</w:t>
            </w:r>
          </w:p>
        </w:tc>
      </w:tr>
    </w:tbl>
    <w:p>
      <w:pPr>
        <w:widowControl w:val="0"/>
        <w:kinsoku/>
        <w:autoSpaceDE/>
        <w:autoSpaceDN/>
        <w:adjustRightInd/>
        <w:snapToGrid/>
        <w:spacing w:line="600" w:lineRule="exact"/>
        <w:jc w:val="both"/>
        <w:textAlignment w:val="auto"/>
        <w:rPr>
          <w:rFonts w:hint="default"/>
          <w:lang w:val="en-US"/>
        </w:rPr>
      </w:pPr>
      <w:r>
        <w:rPr>
          <w:rFonts w:hint="default" w:ascii="Times New Roman" w:hAnsi="Times New Roman" w:eastAsia="仿宋_GB2312" w:cs="Times New Roman"/>
          <w:snapToGrid/>
          <w:color w:val="000000"/>
          <w:kern w:val="0"/>
          <w:sz w:val="24"/>
          <w:szCs w:val="24"/>
          <w:lang w:val="en-US" w:eastAsia="zh-CN" w:bidi="ar-SA"/>
        </w:rPr>
        <w:t>填表人：</w:t>
      </w:r>
      <w:r>
        <w:rPr>
          <w:rFonts w:hint="eastAsia" w:eastAsia="仿宋_GB2312" w:cs="Times New Roman"/>
          <w:snapToGrid/>
          <w:color w:val="000000"/>
          <w:kern w:val="0"/>
          <w:sz w:val="24"/>
          <w:szCs w:val="24"/>
          <w:lang w:val="en-US" w:eastAsia="zh-CN" w:bidi="ar-SA"/>
        </w:rPr>
        <w:t>简淑琼</w:t>
      </w:r>
      <w:r>
        <w:rPr>
          <w:rFonts w:hint="eastAsia" w:ascii="Times New Roman" w:hAnsi="Times New Roman" w:eastAsia="仿宋_GB2312" w:cs="Times New Roman"/>
          <w:snapToGrid/>
          <w:color w:val="000000"/>
          <w:kern w:val="0"/>
          <w:sz w:val="24"/>
          <w:szCs w:val="24"/>
          <w:lang w:val="en-US" w:eastAsia="zh-CN" w:bidi="ar-SA"/>
        </w:rPr>
        <w:t xml:space="preserve">      </w:t>
      </w:r>
      <w:r>
        <w:rPr>
          <w:rFonts w:hint="default" w:ascii="Times New Roman" w:hAnsi="Times New Roman" w:eastAsia="仿宋_GB2312" w:cs="Times New Roman"/>
          <w:snapToGrid/>
          <w:color w:val="000000"/>
          <w:kern w:val="0"/>
          <w:sz w:val="24"/>
          <w:szCs w:val="24"/>
          <w:lang w:val="en-US" w:eastAsia="zh-CN" w:bidi="ar-SA"/>
        </w:rPr>
        <w:t xml:space="preserve">  填报日期：</w:t>
      </w:r>
      <w:r>
        <w:rPr>
          <w:rFonts w:hint="eastAsia" w:eastAsia="仿宋_GB2312" w:cs="Times New Roman"/>
          <w:snapToGrid/>
          <w:color w:val="000000"/>
          <w:kern w:val="0"/>
          <w:sz w:val="24"/>
          <w:szCs w:val="24"/>
          <w:lang w:val="en-US" w:eastAsia="zh-CN" w:bidi="ar-SA"/>
        </w:rPr>
        <w:t>2024.9.1</w:t>
      </w:r>
      <w:r>
        <w:rPr>
          <w:rFonts w:hint="eastAsia" w:ascii="Times New Roman" w:hAnsi="Times New Roman" w:eastAsia="仿宋_GB2312" w:cs="Times New Roman"/>
          <w:snapToGrid/>
          <w:color w:val="000000"/>
          <w:kern w:val="0"/>
          <w:sz w:val="24"/>
          <w:szCs w:val="24"/>
          <w:lang w:val="en-US" w:eastAsia="zh-CN" w:bidi="ar-SA"/>
        </w:rPr>
        <w:t xml:space="preserve">   </w:t>
      </w:r>
      <w:r>
        <w:rPr>
          <w:rFonts w:hint="eastAsia" w:eastAsia="仿宋_GB2312" w:cs="Times New Roman"/>
          <w:snapToGrid/>
          <w:color w:val="000000"/>
          <w:kern w:val="0"/>
          <w:sz w:val="24"/>
          <w:szCs w:val="24"/>
          <w:lang w:val="en-US" w:eastAsia="zh-CN" w:bidi="ar-SA"/>
        </w:rPr>
        <w:t xml:space="preserve">     </w:t>
      </w:r>
      <w:r>
        <w:rPr>
          <w:rFonts w:hint="default" w:ascii="Times New Roman" w:hAnsi="Times New Roman" w:eastAsia="仿宋_GB2312" w:cs="Times New Roman"/>
          <w:snapToGrid/>
          <w:color w:val="000000"/>
          <w:kern w:val="0"/>
          <w:sz w:val="24"/>
          <w:szCs w:val="24"/>
          <w:lang w:val="en-US" w:eastAsia="zh-CN" w:bidi="ar-SA"/>
        </w:rPr>
        <w:t xml:space="preserve"> 联系电话：</w:t>
      </w:r>
      <w:r>
        <w:rPr>
          <w:rFonts w:hint="eastAsia" w:ascii="Times New Roman" w:hAnsi="Times New Roman" w:eastAsia="仿宋_GB2312" w:cs="Times New Roman"/>
          <w:snapToGrid/>
          <w:color w:val="000000"/>
          <w:kern w:val="0"/>
          <w:sz w:val="24"/>
          <w:szCs w:val="24"/>
          <w:lang w:val="en-US" w:eastAsia="zh-CN" w:bidi="ar-SA"/>
        </w:rPr>
        <w:t xml:space="preserve"> </w:t>
      </w:r>
      <w:r>
        <w:rPr>
          <w:rFonts w:hint="eastAsia" w:cs="Times New Roman"/>
          <w:lang w:val="en-US" w:eastAsia="zh-CN"/>
        </w:rPr>
        <w:t>17775196286</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34B31AB0-9809-4F6D-A056-03E55AD66A3B}"/>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2" w:fontKey="{CE579496-68F1-4DDB-B2A1-E9C49759F61E}"/>
  </w:font>
  <w:font w:name="方正小标宋_GBK">
    <w:altName w:val="微软雅黑"/>
    <w:panose1 w:val="02000000000000000000"/>
    <w:charset w:val="86"/>
    <w:family w:val="auto"/>
    <w:pitch w:val="default"/>
    <w:sig w:usb0="00000000" w:usb1="00000000" w:usb2="00082016" w:usb3="00000000" w:csb0="00040001" w:csb1="00000000"/>
    <w:embedRegular r:id="rId3" w:fontKey="{2C9FDBC3-259E-4427-B207-90464BE5E15A}"/>
  </w:font>
  <w:font w:name="仿宋">
    <w:panose1 w:val="02010609060101010101"/>
    <w:charset w:val="86"/>
    <w:family w:val="modern"/>
    <w:pitch w:val="default"/>
    <w:sig w:usb0="800002BF" w:usb1="38CF7CFA" w:usb2="00000016" w:usb3="00000000" w:csb0="00040001" w:csb1="00000000"/>
    <w:embedRegular r:id="rId4" w:fontKey="{3ED29F64-EC7D-4403-8B54-30790F5FCB70}"/>
  </w:font>
  <w:font w:name="楷体_GB2312">
    <w:altName w:val="楷体"/>
    <w:panose1 w:val="02010609030101010101"/>
    <w:charset w:val="86"/>
    <w:family w:val="auto"/>
    <w:pitch w:val="default"/>
    <w:sig w:usb0="00000000" w:usb1="00000000" w:usb2="00000000" w:usb3="00000000" w:csb0="00040000" w:csb1="00000000"/>
    <w:embedRegular r:id="rId5" w:fontKey="{16473D04-8ED3-4C60-A0D6-B0D3C6139082}"/>
  </w:font>
  <w:font w:name="仿宋_GB2312">
    <w:altName w:val="仿宋"/>
    <w:panose1 w:val="02010609030101010101"/>
    <w:charset w:val="86"/>
    <w:family w:val="auto"/>
    <w:pitch w:val="default"/>
    <w:sig w:usb0="00000000" w:usb1="00000000" w:usb2="00000000" w:usb3="00000000" w:csb0="00040000" w:csb1="00000000"/>
    <w:embedRegular r:id="rId6" w:fontKey="{FCE0549B-16EB-4710-AFFC-6ACA5972D7F0}"/>
  </w:font>
  <w:font w:name="方正小标宋简体">
    <w:panose1 w:val="02000000000000000000"/>
    <w:charset w:val="86"/>
    <w:family w:val="auto"/>
    <w:pitch w:val="default"/>
    <w:sig w:usb0="00000001" w:usb1="08000000" w:usb2="00000000" w:usb3="00000000" w:csb0="00040000" w:csb1="00000000"/>
    <w:embedRegular r:id="rId7" w:fontKey="{42828749-BE30-4317-A32D-701DDEB0BB32}"/>
  </w:font>
  <w:font w:name="微软雅黑">
    <w:panose1 w:val="020B0503020204020204"/>
    <w:charset w:val="86"/>
    <w:family w:val="auto"/>
    <w:pitch w:val="default"/>
    <w:sig w:usb0="80000287" w:usb1="2ACF3C50" w:usb2="00000016" w:usb3="00000000" w:csb0="0004001F" w:csb1="00000000"/>
  </w:font>
  <w:font w:name="楷体">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1F04D1D"/>
    <w:multiLevelType w:val="singleLevel"/>
    <w:tmpl w:val="81F04D1D"/>
    <w:lvl w:ilvl="0" w:tentative="0">
      <w:start w:val="2"/>
      <w:numFmt w:val="chineseCounting"/>
      <w:suff w:val="nothing"/>
      <w:lvlText w:val="（%1）"/>
      <w:lvlJc w:val="left"/>
      <w:rPr>
        <w:rFonts w:hint="eastAsia"/>
      </w:rPr>
    </w:lvl>
  </w:abstractNum>
  <w:abstractNum w:abstractNumId="1">
    <w:nsid w:val="A1667AAC"/>
    <w:multiLevelType w:val="singleLevel"/>
    <w:tmpl w:val="A1667AAC"/>
    <w:lvl w:ilvl="0" w:tentative="0">
      <w:start w:val="2"/>
      <w:numFmt w:val="decimal"/>
      <w:lvlText w:val="%1."/>
      <w:lvlJc w:val="left"/>
      <w:pPr>
        <w:tabs>
          <w:tab w:val="left" w:pos="312"/>
        </w:tabs>
      </w:pPr>
    </w:lvl>
  </w:abstractNum>
  <w:abstractNum w:abstractNumId="2">
    <w:nsid w:val="A1F1EF30"/>
    <w:multiLevelType w:val="singleLevel"/>
    <w:tmpl w:val="A1F1EF30"/>
    <w:lvl w:ilvl="0" w:tentative="0">
      <w:start w:val="3"/>
      <w:numFmt w:val="chineseCounting"/>
      <w:suff w:val="nothing"/>
      <w:lvlText w:val="%1、"/>
      <w:lvlJc w:val="left"/>
      <w:rPr>
        <w:rFonts w:hint="eastAsia"/>
      </w:rPr>
    </w:lvl>
  </w:abstractNum>
  <w:abstractNum w:abstractNumId="3">
    <w:nsid w:val="C6C5D3CA"/>
    <w:multiLevelType w:val="singleLevel"/>
    <w:tmpl w:val="C6C5D3CA"/>
    <w:lvl w:ilvl="0" w:tentative="0">
      <w:start w:val="2"/>
      <w:numFmt w:val="chineseCounting"/>
      <w:suff w:val="nothing"/>
      <w:lvlText w:val="（%1）"/>
      <w:lvlJc w:val="left"/>
      <w:rPr>
        <w:rFonts w:hint="eastAsia"/>
      </w:rPr>
    </w:lvl>
  </w:abstractNum>
  <w:abstractNum w:abstractNumId="4">
    <w:nsid w:val="CB41584D"/>
    <w:multiLevelType w:val="singleLevel"/>
    <w:tmpl w:val="CB41584D"/>
    <w:lvl w:ilvl="0" w:tentative="0">
      <w:start w:val="3"/>
      <w:numFmt w:val="chineseCounting"/>
      <w:suff w:val="nothing"/>
      <w:lvlText w:val="（%1）"/>
      <w:lvlJc w:val="left"/>
      <w:rPr>
        <w:rFonts w:hint="eastAsia"/>
      </w:rPr>
    </w:lvl>
  </w:abstractNum>
  <w:abstractNum w:abstractNumId="5">
    <w:nsid w:val="502D71F2"/>
    <w:multiLevelType w:val="singleLevel"/>
    <w:tmpl w:val="502D71F2"/>
    <w:lvl w:ilvl="0" w:tentative="0">
      <w:start w:val="2"/>
      <w:numFmt w:val="chineseCounting"/>
      <w:suff w:val="nothing"/>
      <w:lvlText w:val="（%1）"/>
      <w:lvlJc w:val="left"/>
      <w:rPr>
        <w:rFonts w:hint="eastAsia"/>
      </w:rPr>
    </w:lvl>
  </w:abstractNum>
  <w:abstractNum w:abstractNumId="6">
    <w:nsid w:val="6C7B2ACA"/>
    <w:multiLevelType w:val="singleLevel"/>
    <w:tmpl w:val="6C7B2ACA"/>
    <w:lvl w:ilvl="0" w:tentative="0">
      <w:start w:val="2"/>
      <w:numFmt w:val="chineseCounting"/>
      <w:suff w:val="nothing"/>
      <w:lvlText w:val="（%1）"/>
      <w:lvlJc w:val="left"/>
      <w:rPr>
        <w:rFonts w:hint="eastAsia"/>
      </w:rPr>
    </w:lvl>
  </w:abstractNum>
  <w:abstractNum w:abstractNumId="7">
    <w:nsid w:val="767A8830"/>
    <w:multiLevelType w:val="singleLevel"/>
    <w:tmpl w:val="767A8830"/>
    <w:lvl w:ilvl="0" w:tentative="0">
      <w:start w:val="3"/>
      <w:numFmt w:val="chineseCounting"/>
      <w:suff w:val="nothing"/>
      <w:lvlText w:val="（%1）"/>
      <w:lvlJc w:val="left"/>
      <w:rPr>
        <w:rFonts w:hint="eastAsia"/>
      </w:rPr>
    </w:lvl>
  </w:abstractNum>
  <w:num w:numId="1">
    <w:abstractNumId w:val="4"/>
  </w:num>
  <w:num w:numId="2">
    <w:abstractNumId w:val="7"/>
  </w:num>
  <w:num w:numId="3">
    <w:abstractNumId w:val="2"/>
  </w:num>
  <w:num w:numId="4">
    <w:abstractNumId w:val="0"/>
  </w:num>
  <w:num w:numId="5">
    <w:abstractNumId w:val="6"/>
  </w:num>
  <w:num w:numId="6">
    <w:abstractNumId w:val="3"/>
  </w:num>
  <w:num w:numId="7">
    <w:abstractNumId w:val="1"/>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mRlNjExNjlkNWViMGQxNjczMGRhZGNhMTY4ZmJhOWIifQ=="/>
  </w:docVars>
  <w:rsids>
    <w:rsidRoot w:val="4E781F57"/>
    <w:rsid w:val="2043542A"/>
    <w:rsid w:val="233B1D1F"/>
    <w:rsid w:val="2F5C5D06"/>
    <w:rsid w:val="309D2177"/>
    <w:rsid w:val="4E781F57"/>
    <w:rsid w:val="57E22340"/>
    <w:rsid w:val="5BAE36DA"/>
    <w:rsid w:val="71867F8D"/>
    <w:rsid w:val="7A274DA0"/>
    <w:rsid w:val="7B920B0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2"/>
    <w:next w:val="1"/>
    <w:unhideWhenUsed/>
    <w:qFormat/>
    <w:uiPriority w:val="0"/>
    <w:pPr>
      <w:keepNext/>
      <w:keepLines/>
      <w:widowControl w:val="0"/>
      <w:spacing w:beforeLines="0" w:beforeAutospacing="0" w:afterLines="0" w:afterAutospacing="0" w:line="560" w:lineRule="exact"/>
      <w:ind w:firstLine="880" w:firstLineChars="200"/>
      <w:jc w:val="both"/>
      <w:outlineLvl w:val="1"/>
    </w:pPr>
    <w:rPr>
      <w:rFonts w:ascii="Arial" w:hAnsi="Arial" w:eastAsia="黑体" w:cs="Times New Roman"/>
      <w:kern w:val="2"/>
      <w:sz w:val="32"/>
      <w:szCs w:val="24"/>
      <w:lang w:val="en-US" w:eastAsia="zh-CN" w:bidi="ar-SA"/>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3">
    <w:name w:val="Body Text Indent"/>
    <w:basedOn w:val="1"/>
    <w:unhideWhenUsed/>
    <w:qFormat/>
    <w:uiPriority w:val="0"/>
    <w:pPr>
      <w:widowControl w:val="0"/>
      <w:spacing w:beforeLines="0" w:afterLines="0"/>
      <w:ind w:firstLine="640" w:firstLineChars="200"/>
      <w:jc w:val="both"/>
    </w:pPr>
    <w:rPr>
      <w:rFonts w:hint="default" w:ascii="Times New Roman" w:hAnsi="Times New Roman" w:eastAsia="宋体" w:cs="Times New Roman"/>
      <w:kern w:val="2"/>
      <w:sz w:val="32"/>
      <w:szCs w:val="24"/>
      <w:lang w:val="en-US" w:eastAsia="zh-CN" w:bidi="ar-SA"/>
    </w:rPr>
  </w:style>
  <w:style w:type="paragraph" w:styleId="4">
    <w:name w:val="Normal (Web)"/>
    <w:basedOn w:val="1"/>
    <w:autoRedefine/>
    <w:qFormat/>
    <w:uiPriority w:val="0"/>
    <w:pPr>
      <w:widowControl w:val="0"/>
      <w:spacing w:before="100" w:beforeAutospacing="1" w:after="100" w:afterAutospacing="1"/>
      <w:ind w:left="0" w:right="0"/>
      <w:jc w:val="left"/>
    </w:pPr>
    <w:rPr>
      <w:rFonts w:ascii="Times New Roman" w:hAnsi="Times New Roman" w:eastAsia="宋体" w:cs="Times New Roman"/>
      <w:kern w:val="0"/>
      <w:sz w:val="24"/>
      <w:szCs w:val="24"/>
      <w:lang w:val="en-US" w:eastAsia="zh-CN" w:bidi="ar"/>
    </w:rPr>
  </w:style>
  <w:style w:type="paragraph" w:styleId="5">
    <w:name w:val="Body Text First Indent 2"/>
    <w:basedOn w:val="3"/>
    <w:unhideWhenUsed/>
    <w:qFormat/>
    <w:uiPriority w:val="99"/>
    <w:pPr>
      <w:widowControl w:val="0"/>
      <w:spacing w:beforeLines="0" w:afterLines="0"/>
      <w:ind w:firstLine="420" w:firstLineChars="200"/>
      <w:jc w:val="both"/>
    </w:pPr>
    <w:rPr>
      <w:rFonts w:hint="default" w:ascii="Times New Roman" w:hAnsi="Times New Roman" w:eastAsia="宋体" w:cs="Times New Roman"/>
      <w:kern w:val="2"/>
      <w:sz w:val="32"/>
      <w:szCs w:val="24"/>
      <w:lang w:val="en-US" w:eastAsia="zh-CN" w:bidi="ar-SA"/>
    </w:rPr>
  </w:style>
  <w:style w:type="paragraph" w:customStyle="1" w:styleId="8">
    <w:name w:val="标题1"/>
    <w:autoRedefine/>
    <w:qFormat/>
    <w:uiPriority w:val="0"/>
    <w:pPr>
      <w:keepNext/>
      <w:keepLines/>
      <w:widowControl w:val="0"/>
      <w:spacing w:beforeLines="0" w:beforeAutospacing="0" w:afterLines="0" w:afterAutospacing="0" w:line="560" w:lineRule="exact"/>
      <w:ind w:firstLine="880" w:firstLineChars="200"/>
      <w:jc w:val="both"/>
      <w:outlineLvl w:val="1"/>
    </w:pPr>
    <w:rPr>
      <w:rFonts w:ascii="Arial" w:hAnsi="Arial" w:eastAsia="黑体" w:cs="Times New Roman"/>
      <w:kern w:val="2"/>
      <w:sz w:val="32"/>
      <w:szCs w:val="24"/>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11</Pages>
  <Words>0</Words>
  <Characters>0</Characters>
  <Lines>0</Lines>
  <Paragraphs>0</Paragraphs>
  <TotalTime>9</TotalTime>
  <ScaleCrop>false</ScaleCrop>
  <LinksUpToDate>false</LinksUpToDate>
  <CharactersWithSpaces>0</CharactersWithSpaces>
  <Application>WPS Office_12.1.0.16704_F1E327BC-269C-435d-A152-05C5408002CA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2024-08-29T00:10:00Z</dcterms:created>
  <dc:creator>WPS_1695030156</dc:creator>
  <cp:lastModifiedBy>WPS_1695030156</cp:lastModifiedBy>
  <cp:lastPrinted>2024-09-09T02:34:11Z</cp:lastPrinted>
  <dcterms:modified xsi:type="dcterms:W3CDTF">2024-09-09T02:38:06Z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2052-12.1.0.16704</vt:lpwstr>
  </property>
  <property fmtid="{D5CDD505-2E9C-101B-9397-08002B2CF9AE}" pid="3" name="ICV">
    <vt:lpwstr>316135C1F64148A6A4B60AFE55332A43_11</vt:lpwstr>
  </property>
</Properties>
</file>