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7AE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198DF8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tLeas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  <w:t>2023年度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eastAsia="zh-CN"/>
        </w:rPr>
        <w:t>会同县人民政府办公室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</w:rPr>
        <w:t>项目支出绩效自评报告</w:t>
      </w:r>
    </w:p>
    <w:p w14:paraId="28E174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根据县财政局关于开展财政支出项目绩效自评的通知要求，我办高度重视，认真开展自评工作，通过此次绩效自评和评价结果的运用，改进管理方式，优化资源配置，提高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政务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服务水平，确保了财政专项资金安全高效实用。</w:t>
      </w:r>
    </w:p>
    <w:p w14:paraId="4E6EDF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6328FA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0348E3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2023年县政府办预算安排了2个专项，名称为专项业务工作经费和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网络维护费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。此2个专项主要用于弥补政府办的日常开支，县政府办在新形势下面对新情况和新问题，工作任务日益繁重，锚定省政府“三高四新”工作，打好“发展六仗”、安全生产、信访维稳，项目建设做好大量的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协调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工作。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2023年荣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获省政府真抓实干督查激励表扬和省政府重点工作综合督查经验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推荐单位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 w14:paraId="0437BE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  <w:bookmarkStart w:id="18" w:name="_GoBack"/>
      <w:bookmarkEnd w:id="18"/>
    </w:p>
    <w:p w14:paraId="41A1360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3F7684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（1）资金来源及拨付流程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：资金来源为财政局，由行政政法股上指标，经过预算批复再拨付至单位。</w:t>
      </w:r>
    </w:p>
    <w:p w14:paraId="1DF0EB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（2）资金到位情况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：资金到位33万元，到位率100%。</w:t>
      </w:r>
    </w:p>
    <w:p w14:paraId="4BA555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）资金使用情况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：资金使用率100%。</w:t>
      </w:r>
    </w:p>
    <w:p w14:paraId="15782803">
      <w:pPr>
        <w:spacing w:line="640" w:lineRule="exact"/>
        <w:ind w:left="1"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）资金管理制度及执行情况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：我办要求在预算执行中严格按照年初预算的绩效目标使用资金，严格执行各项经费管理办法，不随意调整变更资金用途或者挪作他用，做到专款专用，确保资金不偏离绩效目标。</w:t>
      </w:r>
    </w:p>
    <w:p w14:paraId="173AD3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：项目采取项目工作领导小组（由政府办公室班子成员组成）负责制，全体成员积极配合、通力合作。项目工作领导小组负责协调项目实施及资金管理等相关工作。</w:t>
      </w:r>
    </w:p>
    <w:p w14:paraId="4BB8A2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A80A3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1.绩效目标：顺利完成办文、办会、办事、督查、优化、金融等工作。</w:t>
      </w:r>
    </w:p>
    <w:p w14:paraId="738302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2.绩效指标：包括产出指标、效益指标、成本指标。</w:t>
      </w:r>
    </w:p>
    <w:p w14:paraId="66A9794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9F64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为单位部门决策提供科学依据，促进预算管理效率、资金使用效益的提升。</w:t>
      </w:r>
    </w:p>
    <w:p w14:paraId="72E39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3C25B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项目绩效评价范围是使用项目资金，该项目绩效评价时段是2023年1月1日至2023年12月31日。</w:t>
      </w:r>
    </w:p>
    <w:p w14:paraId="0F39F2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67C48A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县人民政府办公室，顺利完成县政府各项调研工作任务，基层干部群众满意度达95%以上。</w:t>
      </w:r>
    </w:p>
    <w:p w14:paraId="570CA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308D2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为群众化解矛盾和纠纷，促进社会稳定和谐。</w:t>
      </w:r>
    </w:p>
    <w:p w14:paraId="1EC01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以生态建设为中心，抓好各项工作。</w:t>
      </w:r>
    </w:p>
    <w:p w14:paraId="6A21B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大力推进可持续发展战略，抓好落实。</w:t>
      </w:r>
    </w:p>
    <w:p w14:paraId="20E38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顺利完成各项工作任务，努力提高来访群众满意度。</w:t>
      </w:r>
    </w:p>
    <w:p w14:paraId="51F2C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2023年我单位项目绩效自评为优，自查评分为95分。</w:t>
      </w:r>
    </w:p>
    <w:p w14:paraId="50208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0F579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县人民政府办公室，顺利完成县政府各项调研工作任务，基层干部群众满意度达95%以上。</w:t>
      </w:r>
    </w:p>
    <w:p w14:paraId="7840DD7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7"/>
    </w:p>
    <w:p w14:paraId="7A1A0F1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8"/>
    </w:p>
    <w:p w14:paraId="314AE46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eastAsia="zh-CN" w:bidi="ar-SA"/>
        </w:rPr>
        <w:t>高质量完成办会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 w:eastAsia="zh-CN" w:bidi="ar-SA"/>
        </w:rPr>
        <w:t>120次，完成发文1200余件，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bidi="ar-SA"/>
        </w:rPr>
        <w:t>办理人大代表建议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 w:eastAsia="zh-CN" w:bidi="ar-SA"/>
        </w:rPr>
        <w:t>79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bidi="ar-SA"/>
        </w:rPr>
        <w:t>件、</w:t>
      </w:r>
      <w:r>
        <w:rPr>
          <w:rFonts w:hint="eastAsia" w:ascii="仿宋_GB2312" w:eastAsia="仿宋_GB2312" w:cs="仿宋"/>
          <w:spacing w:val="-8"/>
          <w:sz w:val="32"/>
          <w:szCs w:val="32"/>
        </w:rPr>
        <w:t>政协建议案2件、委员提案</w:t>
      </w:r>
      <w:r>
        <w:rPr>
          <w:rFonts w:ascii="仿宋_GB2312" w:eastAsia="仿宋_GB2312" w:cs="仿宋"/>
          <w:spacing w:val="-8"/>
          <w:sz w:val="32"/>
          <w:szCs w:val="32"/>
          <w:lang w:val="en-US"/>
        </w:rPr>
        <w:t>59</w:t>
      </w:r>
      <w:r>
        <w:rPr>
          <w:rFonts w:hint="eastAsia" w:ascii="仿宋_GB2312" w:eastAsia="仿宋_GB2312" w:cs="仿宋"/>
          <w:spacing w:val="-8"/>
          <w:sz w:val="32"/>
          <w:szCs w:val="32"/>
        </w:rPr>
        <w:t>件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bidi="ar-SA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见面率、办结率、满意率均为100%。</w:t>
      </w:r>
      <w:r>
        <w:rPr>
          <w:rFonts w:ascii="仿宋_GB2312" w:eastAsia="仿宋_GB2312"/>
          <w:color w:val="000000"/>
          <w:sz w:val="32"/>
          <w:szCs w:val="32"/>
          <w:highlight w:val="none"/>
        </w:rPr>
        <w:t>强化真抓实干督查激励工作调度，根据实际工作情况调整优化了争取重点，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注重提升督查效果，全年围绕</w:t>
      </w:r>
      <w:r>
        <w:rPr>
          <w:rFonts w:hint="eastAsia" w:ascii="仿宋" w:eastAsia="仿宋" w:cs="仿宋"/>
          <w:b w:val="0"/>
          <w:bCs w:val="0"/>
          <w:color w:val="000000"/>
          <w:sz w:val="32"/>
          <w:szCs w:val="32"/>
          <w:highlight w:val="none"/>
        </w:rPr>
        <w:t>重要会议精神</w:t>
      </w:r>
      <w:r>
        <w:rPr>
          <w:rFonts w:hint="eastAsia" w:ascii="仿宋" w:eastAsia="仿宋" w:cs="仿宋"/>
          <w:b w:val="0"/>
          <w:bCs w:val="0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eastAsia="仿宋" w:cs="仿宋"/>
          <w:b w:val="0"/>
          <w:bCs w:val="0"/>
          <w:color w:val="000000"/>
          <w:sz w:val="32"/>
          <w:szCs w:val="32"/>
          <w:highlight w:val="none"/>
        </w:rPr>
        <w:t>领导批示件</w:t>
      </w:r>
      <w:r>
        <w:rPr>
          <w:rFonts w:hint="eastAsia" w:ascii="仿宋" w:eastAsia="仿宋" w:cs="仿宋"/>
          <w:b w:val="0"/>
          <w:bCs w:val="0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经济指标、安全生产、环境整治等方面开展督查</w:t>
      </w:r>
      <w:r>
        <w:rPr>
          <w:rFonts w:ascii="仿宋_GB2312" w:eastAsia="仿宋_GB2312"/>
          <w:color w:val="000000"/>
          <w:sz w:val="32"/>
          <w:szCs w:val="32"/>
          <w:highlight w:val="none"/>
          <w:lang w:eastAsia="zh-CN"/>
        </w:rPr>
        <w:t>50余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次，按时办结率达100%。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</w:rPr>
        <w:t>同时，禁毒、文明创建、保密、档案管理等工作取得新成效。</w:t>
      </w:r>
    </w:p>
    <w:p w14:paraId="1837D78C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产出质量</w:t>
      </w:r>
      <w:bookmarkEnd w:id="9"/>
    </w:p>
    <w:p w14:paraId="0434A03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highlight w:val="none"/>
        </w:rPr>
        <w:t>按时按质完成了所有的工作任务。</w:t>
      </w:r>
    </w:p>
    <w:p w14:paraId="110EB6E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：社会成本、经济效益成本。</w:t>
      </w:r>
    </w:p>
    <w:p w14:paraId="23BE4D7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：按时间节点完成各项工作任务。</w:t>
      </w:r>
    </w:p>
    <w:p w14:paraId="6D377BB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12690"/>
      <w:bookmarkStart w:id="13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2"/>
      <w:bookmarkEnd w:id="13"/>
    </w:p>
    <w:p w14:paraId="09C8D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390096931"/>
      <w:bookmarkStart w:id="15" w:name="_Toc390267055"/>
      <w:bookmarkStart w:id="16" w:name="_Toc24241"/>
      <w:bookmarkStart w:id="17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4"/>
      <w:bookmarkEnd w:id="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16"/>
      <w:bookmarkEnd w:id="17"/>
    </w:p>
    <w:p w14:paraId="6FFFD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无</w:t>
      </w:r>
    </w:p>
    <w:p w14:paraId="542B0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</w:p>
    <w:p w14:paraId="025283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6E670B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AEF06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2426AB6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338"/>
        <w:gridCol w:w="1184"/>
        <w:gridCol w:w="970"/>
        <w:gridCol w:w="828"/>
        <w:gridCol w:w="730"/>
        <w:gridCol w:w="1203"/>
      </w:tblGrid>
      <w:tr w14:paraId="79235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238A6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7A7C2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413" w:type="dxa"/>
            <w:gridSpan w:val="8"/>
            <w:noWrap w:val="0"/>
            <w:vAlign w:val="center"/>
          </w:tcPr>
          <w:p w14:paraId="4E68B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综合业务工作专项</w:t>
            </w:r>
          </w:p>
        </w:tc>
      </w:tr>
      <w:tr w14:paraId="6E44A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06191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682" w:type="dxa"/>
            <w:gridSpan w:val="4"/>
            <w:noWrap w:val="0"/>
            <w:vAlign w:val="center"/>
          </w:tcPr>
          <w:p w14:paraId="1046E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会同县人民政府办公室</w:t>
            </w:r>
          </w:p>
        </w:tc>
        <w:tc>
          <w:tcPr>
            <w:tcW w:w="970" w:type="dxa"/>
            <w:noWrap w:val="0"/>
            <w:vAlign w:val="center"/>
          </w:tcPr>
          <w:p w14:paraId="5556C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761" w:type="dxa"/>
            <w:gridSpan w:val="3"/>
            <w:noWrap w:val="0"/>
            <w:vAlign w:val="center"/>
          </w:tcPr>
          <w:p w14:paraId="384B0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县政府办办公室</w:t>
            </w:r>
          </w:p>
        </w:tc>
      </w:tr>
      <w:tr w14:paraId="305DD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4312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367B4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2CD82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49144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5B3CF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84" w:type="dxa"/>
            <w:noWrap w:val="0"/>
            <w:vAlign w:val="center"/>
          </w:tcPr>
          <w:p w14:paraId="69FCC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7BE1A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970" w:type="dxa"/>
            <w:noWrap w:val="0"/>
            <w:vAlign w:val="center"/>
          </w:tcPr>
          <w:p w14:paraId="6F103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F82E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5BF2B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730" w:type="dxa"/>
            <w:noWrap w:val="0"/>
            <w:vAlign w:val="center"/>
          </w:tcPr>
          <w:p w14:paraId="58573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203" w:type="dxa"/>
            <w:noWrap w:val="0"/>
            <w:vAlign w:val="center"/>
          </w:tcPr>
          <w:p w14:paraId="28529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5A56F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BAC7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8605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338" w:type="dxa"/>
            <w:noWrap w:val="0"/>
            <w:vAlign w:val="center"/>
          </w:tcPr>
          <w:p w14:paraId="38DC6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23.4</w:t>
            </w:r>
          </w:p>
        </w:tc>
        <w:tc>
          <w:tcPr>
            <w:tcW w:w="1184" w:type="dxa"/>
            <w:noWrap w:val="0"/>
            <w:vAlign w:val="center"/>
          </w:tcPr>
          <w:p w14:paraId="28C55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23.4</w:t>
            </w:r>
          </w:p>
        </w:tc>
        <w:tc>
          <w:tcPr>
            <w:tcW w:w="970" w:type="dxa"/>
            <w:noWrap w:val="0"/>
            <w:vAlign w:val="center"/>
          </w:tcPr>
          <w:p w14:paraId="5B8D7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23.4</w:t>
            </w:r>
          </w:p>
        </w:tc>
        <w:tc>
          <w:tcPr>
            <w:tcW w:w="828" w:type="dxa"/>
            <w:noWrap w:val="0"/>
            <w:vAlign w:val="center"/>
          </w:tcPr>
          <w:p w14:paraId="3198E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2DEF2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03" w:type="dxa"/>
            <w:noWrap w:val="0"/>
            <w:vAlign w:val="center"/>
          </w:tcPr>
          <w:p w14:paraId="57462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5AB70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6D9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FFD6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338" w:type="dxa"/>
            <w:noWrap w:val="0"/>
            <w:vAlign w:val="center"/>
          </w:tcPr>
          <w:p w14:paraId="0A7AE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23.4</w:t>
            </w:r>
          </w:p>
        </w:tc>
        <w:tc>
          <w:tcPr>
            <w:tcW w:w="1184" w:type="dxa"/>
            <w:noWrap w:val="0"/>
            <w:vAlign w:val="center"/>
          </w:tcPr>
          <w:p w14:paraId="3964A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23.4</w:t>
            </w:r>
          </w:p>
        </w:tc>
        <w:tc>
          <w:tcPr>
            <w:tcW w:w="970" w:type="dxa"/>
            <w:noWrap w:val="0"/>
            <w:vAlign w:val="center"/>
          </w:tcPr>
          <w:p w14:paraId="61857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23.4</w:t>
            </w:r>
          </w:p>
        </w:tc>
        <w:tc>
          <w:tcPr>
            <w:tcW w:w="828" w:type="dxa"/>
            <w:noWrap w:val="0"/>
            <w:vAlign w:val="center"/>
          </w:tcPr>
          <w:p w14:paraId="1FA27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30" w:type="dxa"/>
            <w:noWrap w:val="0"/>
            <w:vAlign w:val="center"/>
          </w:tcPr>
          <w:p w14:paraId="2EA61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1A4E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1E75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0E05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AC0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338" w:type="dxa"/>
            <w:noWrap w:val="0"/>
            <w:vAlign w:val="center"/>
          </w:tcPr>
          <w:p w14:paraId="1BB68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3C9C0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noWrap w:val="0"/>
            <w:vAlign w:val="center"/>
          </w:tcPr>
          <w:p w14:paraId="201E7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08732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noWrap w:val="0"/>
            <w:vAlign w:val="center"/>
          </w:tcPr>
          <w:p w14:paraId="4AC3A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3A129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126C7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B693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EF9A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338" w:type="dxa"/>
            <w:noWrap w:val="0"/>
            <w:vAlign w:val="center"/>
          </w:tcPr>
          <w:p w14:paraId="3A6CA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1FBE7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noWrap w:val="0"/>
            <w:vAlign w:val="center"/>
          </w:tcPr>
          <w:p w14:paraId="53038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56D1F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noWrap w:val="0"/>
            <w:vAlign w:val="center"/>
          </w:tcPr>
          <w:p w14:paraId="05775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8A90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54029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7CA9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682" w:type="dxa"/>
            <w:gridSpan w:val="4"/>
            <w:noWrap w:val="0"/>
            <w:vAlign w:val="center"/>
          </w:tcPr>
          <w:p w14:paraId="01998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75890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14:paraId="020C4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AF0B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82" w:type="dxa"/>
            <w:gridSpan w:val="4"/>
            <w:noWrap w:val="0"/>
            <w:vAlign w:val="center"/>
          </w:tcPr>
          <w:p w14:paraId="53584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保证政府办公室日常运转，确保做好各项服务，会议、收发文、公文写作。围绕县政府中心任务为领导出谋划策提出可行性方案。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354D9D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完成各项服务，会议、收发文、公文写作，为领导出谋划策提出可行性方案。</w:t>
            </w:r>
          </w:p>
        </w:tc>
      </w:tr>
      <w:tr w14:paraId="6743B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DA7D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ADD8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55149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4330F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010D2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429C8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338" w:type="dxa"/>
            <w:noWrap w:val="0"/>
            <w:vAlign w:val="center"/>
          </w:tcPr>
          <w:p w14:paraId="536D8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84" w:type="dxa"/>
            <w:noWrap w:val="0"/>
            <w:vAlign w:val="center"/>
          </w:tcPr>
          <w:p w14:paraId="37A85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6070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70" w:type="dxa"/>
            <w:noWrap w:val="0"/>
            <w:vAlign w:val="center"/>
          </w:tcPr>
          <w:p w14:paraId="09792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74DFD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1CC4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730" w:type="dxa"/>
            <w:noWrap w:val="0"/>
            <w:vAlign w:val="center"/>
          </w:tcPr>
          <w:p w14:paraId="2195E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203" w:type="dxa"/>
            <w:noWrap w:val="0"/>
            <w:vAlign w:val="center"/>
          </w:tcPr>
          <w:p w14:paraId="52BEF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43B9C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51253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7CC84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C4AB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44FA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616E7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7E813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338" w:type="dxa"/>
            <w:noWrap w:val="0"/>
            <w:vAlign w:val="center"/>
          </w:tcPr>
          <w:p w14:paraId="3F566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办会</w:t>
            </w:r>
          </w:p>
        </w:tc>
        <w:tc>
          <w:tcPr>
            <w:tcW w:w="1184" w:type="dxa"/>
            <w:noWrap w:val="0"/>
            <w:vAlign w:val="center"/>
          </w:tcPr>
          <w:p w14:paraId="135AF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≥100次</w:t>
            </w:r>
          </w:p>
        </w:tc>
        <w:tc>
          <w:tcPr>
            <w:tcW w:w="970" w:type="dxa"/>
            <w:noWrap w:val="0"/>
            <w:vAlign w:val="center"/>
          </w:tcPr>
          <w:p w14:paraId="5431B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≥100次</w:t>
            </w:r>
          </w:p>
        </w:tc>
        <w:tc>
          <w:tcPr>
            <w:tcW w:w="828" w:type="dxa"/>
            <w:noWrap w:val="0"/>
            <w:vAlign w:val="center"/>
          </w:tcPr>
          <w:p w14:paraId="76CC4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30" w:type="dxa"/>
            <w:noWrap w:val="0"/>
            <w:vAlign w:val="center"/>
          </w:tcPr>
          <w:p w14:paraId="7389C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03" w:type="dxa"/>
            <w:noWrap w:val="0"/>
            <w:vAlign w:val="center"/>
          </w:tcPr>
          <w:p w14:paraId="4FB08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1749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FCE0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F19F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/>
            <w:noWrap w:val="0"/>
            <w:vAlign w:val="center"/>
          </w:tcPr>
          <w:p w14:paraId="1E7DD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09AEF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办文</w:t>
            </w:r>
          </w:p>
        </w:tc>
        <w:tc>
          <w:tcPr>
            <w:tcW w:w="1184" w:type="dxa"/>
            <w:noWrap w:val="0"/>
            <w:vAlign w:val="center"/>
          </w:tcPr>
          <w:p w14:paraId="3047E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≥1000件</w:t>
            </w:r>
          </w:p>
        </w:tc>
        <w:tc>
          <w:tcPr>
            <w:tcW w:w="970" w:type="dxa"/>
            <w:noWrap w:val="0"/>
            <w:vAlign w:val="center"/>
          </w:tcPr>
          <w:p w14:paraId="71E33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≥1000件</w:t>
            </w:r>
          </w:p>
        </w:tc>
        <w:tc>
          <w:tcPr>
            <w:tcW w:w="828" w:type="dxa"/>
            <w:noWrap w:val="0"/>
            <w:vAlign w:val="center"/>
          </w:tcPr>
          <w:p w14:paraId="45EF4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30" w:type="dxa"/>
            <w:noWrap w:val="0"/>
            <w:vAlign w:val="center"/>
          </w:tcPr>
          <w:p w14:paraId="21EBD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203" w:type="dxa"/>
            <w:noWrap w:val="0"/>
            <w:vAlign w:val="center"/>
          </w:tcPr>
          <w:p w14:paraId="0C19E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4BA9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CD77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A4C6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3475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338" w:type="dxa"/>
            <w:noWrap w:val="0"/>
            <w:vAlign w:val="center"/>
          </w:tcPr>
          <w:p w14:paraId="2213A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办会情况</w:t>
            </w:r>
          </w:p>
        </w:tc>
        <w:tc>
          <w:tcPr>
            <w:tcW w:w="1184" w:type="dxa"/>
            <w:noWrap w:val="0"/>
            <w:vAlign w:val="center"/>
          </w:tcPr>
          <w:p w14:paraId="31C45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高质量</w:t>
            </w:r>
          </w:p>
        </w:tc>
        <w:tc>
          <w:tcPr>
            <w:tcW w:w="970" w:type="dxa"/>
            <w:noWrap w:val="0"/>
            <w:vAlign w:val="center"/>
          </w:tcPr>
          <w:p w14:paraId="6BECA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达成预期</w:t>
            </w:r>
          </w:p>
        </w:tc>
        <w:tc>
          <w:tcPr>
            <w:tcW w:w="828" w:type="dxa"/>
            <w:noWrap w:val="0"/>
            <w:vAlign w:val="center"/>
          </w:tcPr>
          <w:p w14:paraId="1C1FA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1BB49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03" w:type="dxa"/>
            <w:noWrap w:val="0"/>
            <w:vAlign w:val="center"/>
          </w:tcPr>
          <w:p w14:paraId="0EC65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035D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4847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D477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/>
            <w:noWrap w:val="0"/>
            <w:vAlign w:val="center"/>
          </w:tcPr>
          <w:p w14:paraId="56F40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35944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办文情况</w:t>
            </w:r>
          </w:p>
        </w:tc>
        <w:tc>
          <w:tcPr>
            <w:tcW w:w="1184" w:type="dxa"/>
            <w:noWrap w:val="0"/>
            <w:vAlign w:val="center"/>
          </w:tcPr>
          <w:p w14:paraId="2E25B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高质量</w:t>
            </w:r>
          </w:p>
        </w:tc>
        <w:tc>
          <w:tcPr>
            <w:tcW w:w="970" w:type="dxa"/>
            <w:noWrap w:val="0"/>
            <w:vAlign w:val="center"/>
          </w:tcPr>
          <w:p w14:paraId="562DE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达成预期</w:t>
            </w:r>
          </w:p>
        </w:tc>
        <w:tc>
          <w:tcPr>
            <w:tcW w:w="828" w:type="dxa"/>
            <w:noWrap w:val="0"/>
            <w:vAlign w:val="center"/>
          </w:tcPr>
          <w:p w14:paraId="4D8CF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783A6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03" w:type="dxa"/>
            <w:noWrap w:val="0"/>
            <w:vAlign w:val="center"/>
          </w:tcPr>
          <w:p w14:paraId="3084C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381C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ACAD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2497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/>
            <w:noWrap w:val="0"/>
            <w:vAlign w:val="center"/>
          </w:tcPr>
          <w:p w14:paraId="5C7AF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71EEA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服务情况</w:t>
            </w:r>
          </w:p>
        </w:tc>
        <w:tc>
          <w:tcPr>
            <w:tcW w:w="1184" w:type="dxa"/>
            <w:shd w:val="clear"/>
            <w:noWrap w:val="0"/>
            <w:vAlign w:val="center"/>
          </w:tcPr>
          <w:p w14:paraId="68C59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高质量</w:t>
            </w:r>
          </w:p>
        </w:tc>
        <w:tc>
          <w:tcPr>
            <w:tcW w:w="970" w:type="dxa"/>
            <w:shd w:val="clear"/>
            <w:noWrap w:val="0"/>
            <w:vAlign w:val="center"/>
          </w:tcPr>
          <w:p w14:paraId="4E3E4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达成预期</w:t>
            </w:r>
          </w:p>
        </w:tc>
        <w:tc>
          <w:tcPr>
            <w:tcW w:w="828" w:type="dxa"/>
            <w:noWrap w:val="0"/>
            <w:vAlign w:val="center"/>
          </w:tcPr>
          <w:p w14:paraId="3C795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320FC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03" w:type="dxa"/>
            <w:noWrap w:val="0"/>
            <w:vAlign w:val="center"/>
          </w:tcPr>
          <w:p w14:paraId="54961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1FE5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8B77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258B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7DCA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338" w:type="dxa"/>
            <w:noWrap w:val="0"/>
            <w:vAlign w:val="center"/>
          </w:tcPr>
          <w:p w14:paraId="77068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办会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时率</w:t>
            </w:r>
          </w:p>
        </w:tc>
        <w:tc>
          <w:tcPr>
            <w:tcW w:w="1184" w:type="dxa"/>
            <w:noWrap w:val="0"/>
            <w:vAlign w:val="center"/>
          </w:tcPr>
          <w:p w14:paraId="01AB2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正常</w:t>
            </w:r>
          </w:p>
        </w:tc>
        <w:tc>
          <w:tcPr>
            <w:tcW w:w="970" w:type="dxa"/>
            <w:noWrap w:val="0"/>
            <w:vAlign w:val="center"/>
          </w:tcPr>
          <w:p w14:paraId="4EA45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达成预期</w:t>
            </w:r>
          </w:p>
        </w:tc>
        <w:tc>
          <w:tcPr>
            <w:tcW w:w="828" w:type="dxa"/>
            <w:noWrap w:val="0"/>
            <w:vAlign w:val="center"/>
          </w:tcPr>
          <w:p w14:paraId="03F62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433E6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03" w:type="dxa"/>
            <w:noWrap w:val="0"/>
            <w:vAlign w:val="center"/>
          </w:tcPr>
          <w:p w14:paraId="475340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77CD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0BE4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AE57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CBBC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12821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办文及时率</w:t>
            </w:r>
          </w:p>
        </w:tc>
        <w:tc>
          <w:tcPr>
            <w:tcW w:w="1184" w:type="dxa"/>
            <w:shd w:val="clear"/>
            <w:noWrap w:val="0"/>
            <w:vAlign w:val="center"/>
          </w:tcPr>
          <w:p w14:paraId="6E5BD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正常</w:t>
            </w:r>
          </w:p>
        </w:tc>
        <w:tc>
          <w:tcPr>
            <w:tcW w:w="970" w:type="dxa"/>
            <w:shd w:val="clear"/>
            <w:noWrap w:val="0"/>
            <w:vAlign w:val="center"/>
          </w:tcPr>
          <w:p w14:paraId="0B333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达成预期</w:t>
            </w:r>
          </w:p>
        </w:tc>
        <w:tc>
          <w:tcPr>
            <w:tcW w:w="828" w:type="dxa"/>
            <w:noWrap w:val="0"/>
            <w:vAlign w:val="center"/>
          </w:tcPr>
          <w:p w14:paraId="1C397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0F4D1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03" w:type="dxa"/>
            <w:noWrap w:val="0"/>
            <w:vAlign w:val="center"/>
          </w:tcPr>
          <w:p w14:paraId="489D2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F62A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DA94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1A67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E0A6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38" w:type="dxa"/>
            <w:noWrap w:val="0"/>
            <w:vAlign w:val="center"/>
          </w:tcPr>
          <w:p w14:paraId="70718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日常办公运作经费</w:t>
            </w:r>
          </w:p>
        </w:tc>
        <w:tc>
          <w:tcPr>
            <w:tcW w:w="1184" w:type="dxa"/>
            <w:noWrap w:val="0"/>
            <w:vAlign w:val="center"/>
          </w:tcPr>
          <w:p w14:paraId="7A02E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23.4万元</w:t>
            </w:r>
          </w:p>
        </w:tc>
        <w:tc>
          <w:tcPr>
            <w:tcW w:w="970" w:type="dxa"/>
            <w:noWrap w:val="0"/>
            <w:vAlign w:val="center"/>
          </w:tcPr>
          <w:p w14:paraId="63910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23.4万元</w:t>
            </w:r>
          </w:p>
        </w:tc>
        <w:tc>
          <w:tcPr>
            <w:tcW w:w="828" w:type="dxa"/>
            <w:noWrap w:val="0"/>
            <w:vAlign w:val="center"/>
          </w:tcPr>
          <w:p w14:paraId="03072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2A72F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03" w:type="dxa"/>
            <w:noWrap w:val="0"/>
            <w:vAlign w:val="center"/>
          </w:tcPr>
          <w:p w14:paraId="70677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D5A5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48B8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9214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1614C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3DD5A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40016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38" w:type="dxa"/>
            <w:noWrap w:val="0"/>
            <w:vAlign w:val="center"/>
          </w:tcPr>
          <w:p w14:paraId="04AE2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提高财政资金的经济效益</w:t>
            </w:r>
          </w:p>
        </w:tc>
        <w:tc>
          <w:tcPr>
            <w:tcW w:w="1184" w:type="dxa"/>
            <w:noWrap w:val="0"/>
            <w:vAlign w:val="center"/>
          </w:tcPr>
          <w:p w14:paraId="0101C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有效提高</w:t>
            </w:r>
          </w:p>
        </w:tc>
        <w:tc>
          <w:tcPr>
            <w:tcW w:w="970" w:type="dxa"/>
            <w:noWrap w:val="0"/>
            <w:vAlign w:val="center"/>
          </w:tcPr>
          <w:p w14:paraId="14EB4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达成预期</w:t>
            </w:r>
          </w:p>
        </w:tc>
        <w:tc>
          <w:tcPr>
            <w:tcW w:w="828" w:type="dxa"/>
            <w:noWrap w:val="0"/>
            <w:vAlign w:val="center"/>
          </w:tcPr>
          <w:p w14:paraId="76478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4BD65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03" w:type="dxa"/>
            <w:noWrap w:val="0"/>
            <w:vAlign w:val="center"/>
          </w:tcPr>
          <w:p w14:paraId="5E51C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89F7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F8858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3BC3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57E7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2B20B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38" w:type="dxa"/>
            <w:noWrap w:val="0"/>
            <w:vAlign w:val="center"/>
          </w:tcPr>
          <w:p w14:paraId="05686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营造良好服务形象</w:t>
            </w:r>
          </w:p>
        </w:tc>
        <w:tc>
          <w:tcPr>
            <w:tcW w:w="1184" w:type="dxa"/>
            <w:shd w:val="clear"/>
            <w:noWrap w:val="0"/>
            <w:vAlign w:val="center"/>
          </w:tcPr>
          <w:p w14:paraId="22C0C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有效提高</w:t>
            </w:r>
          </w:p>
          <w:p w14:paraId="36155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70" w:type="dxa"/>
            <w:shd w:val="clear"/>
            <w:noWrap w:val="0"/>
            <w:vAlign w:val="center"/>
          </w:tcPr>
          <w:p w14:paraId="500A8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达成预期</w:t>
            </w:r>
          </w:p>
        </w:tc>
        <w:tc>
          <w:tcPr>
            <w:tcW w:w="828" w:type="dxa"/>
            <w:noWrap w:val="0"/>
            <w:vAlign w:val="center"/>
          </w:tcPr>
          <w:p w14:paraId="26D50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5C8B7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203" w:type="dxa"/>
            <w:noWrap w:val="0"/>
            <w:vAlign w:val="center"/>
          </w:tcPr>
          <w:p w14:paraId="5BFEE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42D8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563F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6C77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13C3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679D3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38" w:type="dxa"/>
            <w:noWrap w:val="0"/>
            <w:vAlign w:val="center"/>
          </w:tcPr>
          <w:p w14:paraId="789BF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节约型机关创建</w:t>
            </w:r>
          </w:p>
        </w:tc>
        <w:tc>
          <w:tcPr>
            <w:tcW w:w="1184" w:type="dxa"/>
            <w:noWrap w:val="0"/>
            <w:vAlign w:val="center"/>
          </w:tcPr>
          <w:p w14:paraId="53525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创建成功</w:t>
            </w:r>
          </w:p>
        </w:tc>
        <w:tc>
          <w:tcPr>
            <w:tcW w:w="970" w:type="dxa"/>
            <w:noWrap w:val="0"/>
            <w:vAlign w:val="center"/>
          </w:tcPr>
          <w:p w14:paraId="58C9A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达成预期</w:t>
            </w:r>
          </w:p>
        </w:tc>
        <w:tc>
          <w:tcPr>
            <w:tcW w:w="828" w:type="dxa"/>
            <w:noWrap w:val="0"/>
            <w:vAlign w:val="center"/>
          </w:tcPr>
          <w:p w14:paraId="62F07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613E5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03" w:type="dxa"/>
            <w:noWrap w:val="0"/>
            <w:vAlign w:val="center"/>
          </w:tcPr>
          <w:p w14:paraId="73B40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C347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7D8A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1794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3B21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338" w:type="dxa"/>
            <w:noWrap w:val="0"/>
            <w:vAlign w:val="center"/>
          </w:tcPr>
          <w:p w14:paraId="6C1A0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保障机关正常运转的持续性。</w:t>
            </w:r>
          </w:p>
        </w:tc>
        <w:tc>
          <w:tcPr>
            <w:tcW w:w="1184" w:type="dxa"/>
            <w:noWrap w:val="0"/>
            <w:vAlign w:val="center"/>
          </w:tcPr>
          <w:p w14:paraId="64AAE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有效保障</w:t>
            </w:r>
          </w:p>
        </w:tc>
        <w:tc>
          <w:tcPr>
            <w:tcW w:w="970" w:type="dxa"/>
            <w:noWrap w:val="0"/>
            <w:vAlign w:val="center"/>
          </w:tcPr>
          <w:p w14:paraId="7ED9C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达成预期</w:t>
            </w:r>
          </w:p>
        </w:tc>
        <w:tc>
          <w:tcPr>
            <w:tcW w:w="828" w:type="dxa"/>
            <w:noWrap w:val="0"/>
            <w:vAlign w:val="center"/>
          </w:tcPr>
          <w:p w14:paraId="68261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4930D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03" w:type="dxa"/>
            <w:noWrap w:val="0"/>
            <w:vAlign w:val="center"/>
          </w:tcPr>
          <w:p w14:paraId="7DE1D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1F7E5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1764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84F4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2140A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6D1F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2F19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338" w:type="dxa"/>
            <w:noWrap w:val="0"/>
            <w:vAlign w:val="center"/>
          </w:tcPr>
          <w:p w14:paraId="2B2E0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基层群众满意度</w:t>
            </w:r>
          </w:p>
        </w:tc>
        <w:tc>
          <w:tcPr>
            <w:tcW w:w="1184" w:type="dxa"/>
            <w:noWrap w:val="0"/>
            <w:vAlign w:val="center"/>
          </w:tcPr>
          <w:p w14:paraId="23FD3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970" w:type="dxa"/>
            <w:noWrap w:val="0"/>
            <w:vAlign w:val="center"/>
          </w:tcPr>
          <w:p w14:paraId="3DFC7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noWrap w:val="0"/>
            <w:vAlign w:val="center"/>
          </w:tcPr>
          <w:p w14:paraId="4B6FE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36337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03" w:type="dxa"/>
            <w:noWrap w:val="0"/>
            <w:vAlign w:val="center"/>
          </w:tcPr>
          <w:p w14:paraId="69082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F82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36169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E3C7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730" w:type="dxa"/>
            <w:noWrap w:val="0"/>
            <w:vAlign w:val="center"/>
          </w:tcPr>
          <w:p w14:paraId="1FDEE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203" w:type="dxa"/>
            <w:noWrap w:val="0"/>
            <w:vAlign w:val="center"/>
          </w:tcPr>
          <w:p w14:paraId="7B39E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F442184">
      <w:pP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杨小玲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8月31日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</w:p>
    <w:p w14:paraId="6CC5A1DA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338"/>
        <w:gridCol w:w="1184"/>
        <w:gridCol w:w="1248"/>
        <w:gridCol w:w="550"/>
        <w:gridCol w:w="730"/>
        <w:gridCol w:w="1203"/>
      </w:tblGrid>
      <w:tr w14:paraId="7F253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D320F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3F59A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413" w:type="dxa"/>
            <w:gridSpan w:val="8"/>
            <w:noWrap w:val="0"/>
            <w:vAlign w:val="center"/>
          </w:tcPr>
          <w:p w14:paraId="139F1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网络维护费</w:t>
            </w:r>
          </w:p>
        </w:tc>
      </w:tr>
      <w:tr w14:paraId="572E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5119F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682" w:type="dxa"/>
            <w:gridSpan w:val="4"/>
            <w:noWrap w:val="0"/>
            <w:vAlign w:val="center"/>
          </w:tcPr>
          <w:p w14:paraId="6946E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会同县人民政府办公室</w:t>
            </w:r>
          </w:p>
        </w:tc>
        <w:tc>
          <w:tcPr>
            <w:tcW w:w="1248" w:type="dxa"/>
            <w:noWrap w:val="0"/>
            <w:vAlign w:val="center"/>
          </w:tcPr>
          <w:p w14:paraId="55657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483" w:type="dxa"/>
            <w:gridSpan w:val="3"/>
            <w:noWrap w:val="0"/>
            <w:vAlign w:val="center"/>
          </w:tcPr>
          <w:p w14:paraId="2E6A6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县政府办办公室</w:t>
            </w:r>
          </w:p>
        </w:tc>
      </w:tr>
      <w:tr w14:paraId="78FC3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C807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08BDB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18AE5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6FE9A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5590A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84" w:type="dxa"/>
            <w:noWrap w:val="0"/>
            <w:vAlign w:val="center"/>
          </w:tcPr>
          <w:p w14:paraId="7B72D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58674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48" w:type="dxa"/>
            <w:noWrap w:val="0"/>
            <w:vAlign w:val="center"/>
          </w:tcPr>
          <w:p w14:paraId="1611D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57648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550" w:type="dxa"/>
            <w:noWrap w:val="0"/>
            <w:vAlign w:val="center"/>
          </w:tcPr>
          <w:p w14:paraId="09BE8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730" w:type="dxa"/>
            <w:noWrap w:val="0"/>
            <w:vAlign w:val="center"/>
          </w:tcPr>
          <w:p w14:paraId="600F7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203" w:type="dxa"/>
            <w:noWrap w:val="0"/>
            <w:vAlign w:val="center"/>
          </w:tcPr>
          <w:p w14:paraId="74C01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663C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2F8B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672F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338" w:type="dxa"/>
            <w:noWrap w:val="0"/>
            <w:vAlign w:val="center"/>
          </w:tcPr>
          <w:p w14:paraId="39677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</w:p>
        </w:tc>
        <w:tc>
          <w:tcPr>
            <w:tcW w:w="1184" w:type="dxa"/>
            <w:noWrap w:val="0"/>
            <w:vAlign w:val="center"/>
          </w:tcPr>
          <w:p w14:paraId="45A9C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</w:p>
        </w:tc>
        <w:tc>
          <w:tcPr>
            <w:tcW w:w="1248" w:type="dxa"/>
            <w:noWrap w:val="0"/>
            <w:vAlign w:val="center"/>
          </w:tcPr>
          <w:p w14:paraId="6C345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</w:p>
        </w:tc>
        <w:tc>
          <w:tcPr>
            <w:tcW w:w="550" w:type="dxa"/>
            <w:noWrap w:val="0"/>
            <w:vAlign w:val="center"/>
          </w:tcPr>
          <w:p w14:paraId="50C7E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6A219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03" w:type="dxa"/>
            <w:noWrap w:val="0"/>
            <w:vAlign w:val="center"/>
          </w:tcPr>
          <w:p w14:paraId="25D14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12F53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30AD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6CA6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338" w:type="dxa"/>
            <w:shd w:val="clear"/>
            <w:noWrap w:val="0"/>
            <w:vAlign w:val="center"/>
          </w:tcPr>
          <w:p w14:paraId="46469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</w:p>
        </w:tc>
        <w:tc>
          <w:tcPr>
            <w:tcW w:w="1184" w:type="dxa"/>
            <w:shd w:val="clear"/>
            <w:noWrap w:val="0"/>
            <w:vAlign w:val="center"/>
          </w:tcPr>
          <w:p w14:paraId="2D75B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</w:p>
        </w:tc>
        <w:tc>
          <w:tcPr>
            <w:tcW w:w="1248" w:type="dxa"/>
            <w:shd w:val="clear"/>
            <w:noWrap w:val="0"/>
            <w:vAlign w:val="center"/>
          </w:tcPr>
          <w:p w14:paraId="6C85D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</w:p>
        </w:tc>
        <w:tc>
          <w:tcPr>
            <w:tcW w:w="550" w:type="dxa"/>
            <w:noWrap w:val="0"/>
            <w:vAlign w:val="center"/>
          </w:tcPr>
          <w:p w14:paraId="2D85F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30" w:type="dxa"/>
            <w:noWrap w:val="0"/>
            <w:vAlign w:val="center"/>
          </w:tcPr>
          <w:p w14:paraId="29EAB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88C8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B707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99A5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512D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338" w:type="dxa"/>
            <w:noWrap w:val="0"/>
            <w:vAlign w:val="center"/>
          </w:tcPr>
          <w:p w14:paraId="43EC67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5C932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2822C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noWrap w:val="0"/>
            <w:vAlign w:val="center"/>
          </w:tcPr>
          <w:p w14:paraId="3AE2D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noWrap w:val="0"/>
            <w:vAlign w:val="center"/>
          </w:tcPr>
          <w:p w14:paraId="46DF6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FCC7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50E8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6BA7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4F66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338" w:type="dxa"/>
            <w:noWrap w:val="0"/>
            <w:vAlign w:val="center"/>
          </w:tcPr>
          <w:p w14:paraId="65607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270AE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49054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noWrap w:val="0"/>
            <w:vAlign w:val="center"/>
          </w:tcPr>
          <w:p w14:paraId="58EC4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noWrap w:val="0"/>
            <w:vAlign w:val="center"/>
          </w:tcPr>
          <w:p w14:paraId="2D58C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4DE1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8176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96A7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682" w:type="dxa"/>
            <w:gridSpan w:val="4"/>
            <w:noWrap w:val="0"/>
            <w:vAlign w:val="center"/>
          </w:tcPr>
          <w:p w14:paraId="3CF8A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188F0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14:paraId="267E3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37EF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82" w:type="dxa"/>
            <w:gridSpan w:val="4"/>
            <w:noWrap w:val="0"/>
            <w:vAlign w:val="center"/>
          </w:tcPr>
          <w:p w14:paraId="4A306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做好办公网络及电视电话会议设施的日常使用及维护工作</w:t>
            </w:r>
          </w:p>
        </w:tc>
        <w:tc>
          <w:tcPr>
            <w:tcW w:w="3731" w:type="dxa"/>
            <w:gridSpan w:val="4"/>
            <w:noWrap w:val="0"/>
            <w:vAlign w:val="center"/>
          </w:tcPr>
          <w:p w14:paraId="0C291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顺利保障工作</w:t>
            </w:r>
          </w:p>
        </w:tc>
      </w:tr>
      <w:tr w14:paraId="54D34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3F09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187EA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24610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2282F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74655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2CB80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338" w:type="dxa"/>
            <w:noWrap w:val="0"/>
            <w:vAlign w:val="center"/>
          </w:tcPr>
          <w:p w14:paraId="73D0D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84" w:type="dxa"/>
            <w:noWrap w:val="0"/>
            <w:vAlign w:val="center"/>
          </w:tcPr>
          <w:p w14:paraId="33608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70834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248" w:type="dxa"/>
            <w:noWrap w:val="0"/>
            <w:vAlign w:val="center"/>
          </w:tcPr>
          <w:p w14:paraId="3F0E9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77FC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550" w:type="dxa"/>
            <w:noWrap w:val="0"/>
            <w:vAlign w:val="center"/>
          </w:tcPr>
          <w:p w14:paraId="583402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730" w:type="dxa"/>
            <w:noWrap w:val="0"/>
            <w:vAlign w:val="center"/>
          </w:tcPr>
          <w:p w14:paraId="0BE14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203" w:type="dxa"/>
            <w:noWrap w:val="0"/>
            <w:vAlign w:val="center"/>
          </w:tcPr>
          <w:p w14:paraId="4197E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38228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6E71B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03B24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2544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E4CB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4653D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67F82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338" w:type="dxa"/>
            <w:noWrap w:val="0"/>
            <w:vAlign w:val="center"/>
          </w:tcPr>
          <w:p w14:paraId="54C3B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政府常务会议室</w:t>
            </w:r>
          </w:p>
        </w:tc>
        <w:tc>
          <w:tcPr>
            <w:tcW w:w="1184" w:type="dxa"/>
            <w:noWrap w:val="0"/>
            <w:vAlign w:val="center"/>
          </w:tcPr>
          <w:p w14:paraId="79E0E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≥15次</w:t>
            </w:r>
          </w:p>
        </w:tc>
        <w:tc>
          <w:tcPr>
            <w:tcW w:w="1248" w:type="dxa"/>
            <w:noWrap w:val="0"/>
            <w:vAlign w:val="center"/>
          </w:tcPr>
          <w:p w14:paraId="4A0BC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≥15次</w:t>
            </w:r>
          </w:p>
        </w:tc>
        <w:tc>
          <w:tcPr>
            <w:tcW w:w="550" w:type="dxa"/>
            <w:noWrap w:val="0"/>
            <w:vAlign w:val="center"/>
          </w:tcPr>
          <w:p w14:paraId="41245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30" w:type="dxa"/>
            <w:noWrap w:val="0"/>
            <w:vAlign w:val="center"/>
          </w:tcPr>
          <w:p w14:paraId="1D1C5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03" w:type="dxa"/>
            <w:noWrap w:val="0"/>
            <w:vAlign w:val="center"/>
          </w:tcPr>
          <w:p w14:paraId="4427A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8D8E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00E2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0BC6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C187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60586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电视电话视频会议室</w:t>
            </w:r>
          </w:p>
        </w:tc>
        <w:tc>
          <w:tcPr>
            <w:tcW w:w="1184" w:type="dxa"/>
            <w:noWrap w:val="0"/>
            <w:vAlign w:val="center"/>
          </w:tcPr>
          <w:p w14:paraId="1DA2C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≥25次</w:t>
            </w:r>
          </w:p>
        </w:tc>
        <w:tc>
          <w:tcPr>
            <w:tcW w:w="1248" w:type="dxa"/>
            <w:noWrap w:val="0"/>
            <w:vAlign w:val="center"/>
          </w:tcPr>
          <w:p w14:paraId="3B92E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≥25次</w:t>
            </w:r>
          </w:p>
        </w:tc>
        <w:tc>
          <w:tcPr>
            <w:tcW w:w="550" w:type="dxa"/>
            <w:noWrap w:val="0"/>
            <w:vAlign w:val="center"/>
          </w:tcPr>
          <w:p w14:paraId="0733A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30" w:type="dxa"/>
            <w:noWrap w:val="0"/>
            <w:vAlign w:val="center"/>
          </w:tcPr>
          <w:p w14:paraId="13A67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203" w:type="dxa"/>
            <w:noWrap w:val="0"/>
            <w:vAlign w:val="center"/>
          </w:tcPr>
          <w:p w14:paraId="5220E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E4B9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324C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F8FA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0205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338" w:type="dxa"/>
            <w:noWrap w:val="0"/>
            <w:vAlign w:val="center"/>
          </w:tcPr>
          <w:p w14:paraId="45376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网络设施设备维护保养完好率。</w:t>
            </w:r>
          </w:p>
        </w:tc>
        <w:tc>
          <w:tcPr>
            <w:tcW w:w="1184" w:type="dxa"/>
            <w:noWrap w:val="0"/>
            <w:vAlign w:val="center"/>
          </w:tcPr>
          <w:p w14:paraId="44D1D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1248" w:type="dxa"/>
            <w:noWrap w:val="0"/>
            <w:vAlign w:val="center"/>
          </w:tcPr>
          <w:p w14:paraId="7929B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550" w:type="dxa"/>
            <w:noWrap w:val="0"/>
            <w:vAlign w:val="center"/>
          </w:tcPr>
          <w:p w14:paraId="75645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2B61B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03" w:type="dxa"/>
            <w:noWrap w:val="0"/>
            <w:vAlign w:val="center"/>
          </w:tcPr>
          <w:p w14:paraId="0F8421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3CC9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ED39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7C2E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FF4D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31F86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网络稳定率</w:t>
            </w:r>
          </w:p>
        </w:tc>
        <w:tc>
          <w:tcPr>
            <w:tcW w:w="1184" w:type="dxa"/>
            <w:noWrap w:val="0"/>
            <w:vAlign w:val="center"/>
          </w:tcPr>
          <w:p w14:paraId="4E9CD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248" w:type="dxa"/>
            <w:noWrap w:val="0"/>
            <w:vAlign w:val="center"/>
          </w:tcPr>
          <w:p w14:paraId="1311D1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550" w:type="dxa"/>
            <w:noWrap w:val="0"/>
            <w:vAlign w:val="center"/>
          </w:tcPr>
          <w:p w14:paraId="1C2D7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6B485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03" w:type="dxa"/>
            <w:noWrap w:val="0"/>
            <w:vAlign w:val="center"/>
          </w:tcPr>
          <w:p w14:paraId="29495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5DFA2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23B8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56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C547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338" w:type="dxa"/>
            <w:noWrap w:val="0"/>
            <w:vAlign w:val="center"/>
          </w:tcPr>
          <w:p w14:paraId="749C9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网络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设施设备维保及时</w:t>
            </w:r>
          </w:p>
        </w:tc>
        <w:tc>
          <w:tcPr>
            <w:tcW w:w="1184" w:type="dxa"/>
            <w:noWrap w:val="0"/>
            <w:vAlign w:val="center"/>
          </w:tcPr>
          <w:p w14:paraId="742C4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248" w:type="dxa"/>
            <w:noWrap w:val="0"/>
            <w:vAlign w:val="center"/>
          </w:tcPr>
          <w:p w14:paraId="601E3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550" w:type="dxa"/>
            <w:noWrap w:val="0"/>
            <w:vAlign w:val="center"/>
          </w:tcPr>
          <w:p w14:paraId="29D51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79E4F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03" w:type="dxa"/>
            <w:noWrap w:val="0"/>
            <w:vAlign w:val="center"/>
          </w:tcPr>
          <w:p w14:paraId="113D2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2A82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F8D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AF58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3A85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4B6C4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设备定期进行维护检查。</w:t>
            </w:r>
          </w:p>
        </w:tc>
        <w:tc>
          <w:tcPr>
            <w:tcW w:w="1184" w:type="dxa"/>
            <w:shd w:val="clear" w:color="auto" w:fill="auto"/>
            <w:noWrap w:val="0"/>
            <w:vAlign w:val="center"/>
          </w:tcPr>
          <w:p w14:paraId="60B89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≥12次</w:t>
            </w:r>
          </w:p>
        </w:tc>
        <w:tc>
          <w:tcPr>
            <w:tcW w:w="1248" w:type="dxa"/>
            <w:shd w:val="clear" w:color="auto" w:fill="auto"/>
            <w:noWrap w:val="0"/>
            <w:vAlign w:val="center"/>
          </w:tcPr>
          <w:p w14:paraId="38F0E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≥12次</w:t>
            </w:r>
          </w:p>
        </w:tc>
        <w:tc>
          <w:tcPr>
            <w:tcW w:w="550" w:type="dxa"/>
            <w:noWrap w:val="0"/>
            <w:vAlign w:val="center"/>
          </w:tcPr>
          <w:p w14:paraId="687A2D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2C2C5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03" w:type="dxa"/>
            <w:noWrap w:val="0"/>
            <w:vAlign w:val="center"/>
          </w:tcPr>
          <w:p w14:paraId="15DD3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F154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A9AA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CBEE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4EF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38" w:type="dxa"/>
            <w:noWrap w:val="0"/>
            <w:vAlign w:val="center"/>
          </w:tcPr>
          <w:p w14:paraId="76D49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网络维护费</w:t>
            </w:r>
          </w:p>
        </w:tc>
        <w:tc>
          <w:tcPr>
            <w:tcW w:w="1184" w:type="dxa"/>
            <w:noWrap w:val="0"/>
            <w:vAlign w:val="center"/>
          </w:tcPr>
          <w:p w14:paraId="2E783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9.6万元</w:t>
            </w:r>
          </w:p>
        </w:tc>
        <w:tc>
          <w:tcPr>
            <w:tcW w:w="1248" w:type="dxa"/>
            <w:noWrap w:val="0"/>
            <w:vAlign w:val="center"/>
          </w:tcPr>
          <w:p w14:paraId="4832E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9.6万元</w:t>
            </w:r>
          </w:p>
        </w:tc>
        <w:tc>
          <w:tcPr>
            <w:tcW w:w="550" w:type="dxa"/>
            <w:noWrap w:val="0"/>
            <w:vAlign w:val="center"/>
          </w:tcPr>
          <w:p w14:paraId="7C4DE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0615A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03" w:type="dxa"/>
            <w:noWrap w:val="0"/>
            <w:vAlign w:val="center"/>
          </w:tcPr>
          <w:p w14:paraId="6D361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15B5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05D6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7231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C5CE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3DF40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7212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38" w:type="dxa"/>
            <w:noWrap w:val="0"/>
            <w:vAlign w:val="center"/>
          </w:tcPr>
          <w:p w14:paraId="3A3A7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提高财政资金的经济效益</w:t>
            </w:r>
          </w:p>
        </w:tc>
        <w:tc>
          <w:tcPr>
            <w:tcW w:w="1184" w:type="dxa"/>
            <w:noWrap w:val="0"/>
            <w:vAlign w:val="center"/>
          </w:tcPr>
          <w:p w14:paraId="7BDA4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有效提高</w:t>
            </w:r>
          </w:p>
        </w:tc>
        <w:tc>
          <w:tcPr>
            <w:tcW w:w="1248" w:type="dxa"/>
            <w:noWrap w:val="0"/>
            <w:vAlign w:val="center"/>
          </w:tcPr>
          <w:p w14:paraId="286D5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值</w:t>
            </w:r>
          </w:p>
        </w:tc>
        <w:tc>
          <w:tcPr>
            <w:tcW w:w="550" w:type="dxa"/>
            <w:noWrap w:val="0"/>
            <w:vAlign w:val="center"/>
          </w:tcPr>
          <w:p w14:paraId="758BA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73000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03" w:type="dxa"/>
            <w:noWrap w:val="0"/>
            <w:vAlign w:val="center"/>
          </w:tcPr>
          <w:p w14:paraId="2ED5C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C8D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4C9C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26D8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9B74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1E53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38" w:type="dxa"/>
            <w:noWrap w:val="0"/>
            <w:vAlign w:val="center"/>
          </w:tcPr>
          <w:p w14:paraId="6E3C8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改善办公环境</w:t>
            </w:r>
          </w:p>
        </w:tc>
        <w:tc>
          <w:tcPr>
            <w:tcW w:w="1184" w:type="dxa"/>
            <w:shd w:val="clear" w:color="auto" w:fill="auto"/>
            <w:noWrap w:val="0"/>
            <w:vAlign w:val="center"/>
          </w:tcPr>
          <w:p w14:paraId="2776F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有效提高</w:t>
            </w:r>
          </w:p>
          <w:p w14:paraId="62734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48" w:type="dxa"/>
            <w:shd w:val="clear" w:color="auto" w:fill="auto"/>
            <w:noWrap w:val="0"/>
            <w:vAlign w:val="center"/>
          </w:tcPr>
          <w:p w14:paraId="7C24C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值</w:t>
            </w:r>
          </w:p>
        </w:tc>
        <w:tc>
          <w:tcPr>
            <w:tcW w:w="550" w:type="dxa"/>
            <w:noWrap w:val="0"/>
            <w:vAlign w:val="center"/>
          </w:tcPr>
          <w:p w14:paraId="38F91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61BA7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203" w:type="dxa"/>
            <w:noWrap w:val="0"/>
            <w:vAlign w:val="center"/>
          </w:tcPr>
          <w:p w14:paraId="0E3D3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A46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DD39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C91E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A05E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1B963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38" w:type="dxa"/>
            <w:noWrap w:val="0"/>
            <w:vAlign w:val="center"/>
          </w:tcPr>
          <w:p w14:paraId="064AD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提倡绿色办公</w:t>
            </w:r>
          </w:p>
        </w:tc>
        <w:tc>
          <w:tcPr>
            <w:tcW w:w="1184" w:type="dxa"/>
            <w:noWrap w:val="0"/>
            <w:vAlign w:val="center"/>
          </w:tcPr>
          <w:p w14:paraId="62D15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有效提高</w:t>
            </w:r>
          </w:p>
        </w:tc>
        <w:tc>
          <w:tcPr>
            <w:tcW w:w="1248" w:type="dxa"/>
            <w:noWrap w:val="0"/>
            <w:vAlign w:val="center"/>
          </w:tcPr>
          <w:p w14:paraId="34E29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值</w:t>
            </w:r>
          </w:p>
        </w:tc>
        <w:tc>
          <w:tcPr>
            <w:tcW w:w="550" w:type="dxa"/>
            <w:noWrap w:val="0"/>
            <w:vAlign w:val="center"/>
          </w:tcPr>
          <w:p w14:paraId="47777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123C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203" w:type="dxa"/>
            <w:noWrap w:val="0"/>
            <w:vAlign w:val="center"/>
          </w:tcPr>
          <w:p w14:paraId="12C60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7AFA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49CC3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5083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C2E8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338" w:type="dxa"/>
            <w:noWrap w:val="0"/>
            <w:vAlign w:val="center"/>
          </w:tcPr>
          <w:p w14:paraId="49785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保障机关正常运转的持续性。</w:t>
            </w:r>
          </w:p>
        </w:tc>
        <w:tc>
          <w:tcPr>
            <w:tcW w:w="1184" w:type="dxa"/>
            <w:noWrap w:val="0"/>
            <w:vAlign w:val="center"/>
          </w:tcPr>
          <w:p w14:paraId="798A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有效保障</w:t>
            </w:r>
          </w:p>
        </w:tc>
        <w:tc>
          <w:tcPr>
            <w:tcW w:w="1248" w:type="dxa"/>
            <w:noWrap w:val="0"/>
            <w:vAlign w:val="center"/>
          </w:tcPr>
          <w:p w14:paraId="4AF66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值</w:t>
            </w:r>
          </w:p>
        </w:tc>
        <w:tc>
          <w:tcPr>
            <w:tcW w:w="550" w:type="dxa"/>
            <w:noWrap w:val="0"/>
            <w:vAlign w:val="center"/>
          </w:tcPr>
          <w:p w14:paraId="27310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22D97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03" w:type="dxa"/>
            <w:noWrap w:val="0"/>
            <w:vAlign w:val="center"/>
          </w:tcPr>
          <w:p w14:paraId="3BA81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5C43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389A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68BD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4A8E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2EEBC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650A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338" w:type="dxa"/>
            <w:noWrap w:val="0"/>
            <w:vAlign w:val="center"/>
          </w:tcPr>
          <w:p w14:paraId="7303D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shd w:val="clear" w:fill="FFFFFF"/>
              </w:rPr>
              <w:t>机关工作人员及来访人员满意度。</w:t>
            </w:r>
          </w:p>
        </w:tc>
        <w:tc>
          <w:tcPr>
            <w:tcW w:w="1184" w:type="dxa"/>
            <w:noWrap w:val="0"/>
            <w:vAlign w:val="center"/>
          </w:tcPr>
          <w:p w14:paraId="56A29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248" w:type="dxa"/>
            <w:noWrap w:val="0"/>
            <w:vAlign w:val="center"/>
          </w:tcPr>
          <w:p w14:paraId="448F1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550" w:type="dxa"/>
            <w:noWrap w:val="0"/>
            <w:vAlign w:val="center"/>
          </w:tcPr>
          <w:p w14:paraId="1AEEA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0" w:type="dxa"/>
            <w:noWrap w:val="0"/>
            <w:vAlign w:val="center"/>
          </w:tcPr>
          <w:p w14:paraId="7560B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03" w:type="dxa"/>
            <w:noWrap w:val="0"/>
            <w:vAlign w:val="center"/>
          </w:tcPr>
          <w:p w14:paraId="2C11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1E60F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10" w:type="dxa"/>
            <w:gridSpan w:val="6"/>
            <w:noWrap w:val="0"/>
            <w:vAlign w:val="center"/>
          </w:tcPr>
          <w:p w14:paraId="0CFAE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50" w:type="dxa"/>
            <w:noWrap w:val="0"/>
            <w:vAlign w:val="center"/>
          </w:tcPr>
          <w:p w14:paraId="26F1B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730" w:type="dxa"/>
            <w:noWrap w:val="0"/>
            <w:vAlign w:val="center"/>
          </w:tcPr>
          <w:p w14:paraId="5A077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203" w:type="dxa"/>
            <w:noWrap w:val="0"/>
            <w:vAlign w:val="center"/>
          </w:tcPr>
          <w:p w14:paraId="28087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B5B2720"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杨小玲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8月31日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</w:p>
    <w:p w14:paraId="0677116F">
      <w:pP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</w:p>
    <w:sectPr>
      <w:pgSz w:w="11906" w:h="16838"/>
      <w:pgMar w:top="2041" w:right="1417" w:bottom="1757" w:left="1531" w:header="851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376329"/>
    <w:multiLevelType w:val="singleLevel"/>
    <w:tmpl w:val="9137632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333CDA0"/>
    <w:multiLevelType w:val="singleLevel"/>
    <w:tmpl w:val="2333CDA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zMGRiYTg4MDRiNWIxNGI2NjQzZDVkYzA5NmQ4NGEifQ=="/>
  </w:docVars>
  <w:rsids>
    <w:rsidRoot w:val="45CB390C"/>
    <w:rsid w:val="05E23447"/>
    <w:rsid w:val="07B72C6E"/>
    <w:rsid w:val="0A963C29"/>
    <w:rsid w:val="0F253A90"/>
    <w:rsid w:val="0FF3196A"/>
    <w:rsid w:val="15B30AF5"/>
    <w:rsid w:val="16C25285"/>
    <w:rsid w:val="1CF73540"/>
    <w:rsid w:val="1E1A4FF0"/>
    <w:rsid w:val="22BB723B"/>
    <w:rsid w:val="26497630"/>
    <w:rsid w:val="274F0AF7"/>
    <w:rsid w:val="2D5C161A"/>
    <w:rsid w:val="37565B6B"/>
    <w:rsid w:val="3CC1149A"/>
    <w:rsid w:val="45CB390C"/>
    <w:rsid w:val="4A206F7D"/>
    <w:rsid w:val="4A236EB7"/>
    <w:rsid w:val="4E09420F"/>
    <w:rsid w:val="50FA151B"/>
    <w:rsid w:val="5A9A7C44"/>
    <w:rsid w:val="5CAC6B74"/>
    <w:rsid w:val="5E8E5D24"/>
    <w:rsid w:val="60AE14F9"/>
    <w:rsid w:val="611E0CA9"/>
    <w:rsid w:val="62DB3E42"/>
    <w:rsid w:val="673A25FA"/>
    <w:rsid w:val="6A921448"/>
    <w:rsid w:val="70F71533"/>
    <w:rsid w:val="711F4406"/>
    <w:rsid w:val="732B6F1A"/>
    <w:rsid w:val="7AD3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1626</Words>
  <Characters>1682</Characters>
  <Lines>0</Lines>
  <Paragraphs>0</Paragraphs>
  <TotalTime>4</TotalTime>
  <ScaleCrop>false</ScaleCrop>
  <LinksUpToDate>false</LinksUpToDate>
  <CharactersWithSpaces>1851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2024-09-09T08:36:00Z</dcterms:created>
  <dc:creator>甜秘密</dc:creator>
  <cp:lastModifiedBy>甜秘密</cp:lastModifiedBy>
  <dcterms:modified xsi:type="dcterms:W3CDTF">2024-09-10T02:56:40Z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6D543B0C76474402AFAA15AC2DC625E0_11</vt:lpwstr>
  </property>
</Properties>
</file>