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leftChars="0" w:right="0" w:firstLine="0" w:firstLineChars="0"/>
        <w:jc w:val="center"/>
        <w:rPr>
          <w:rFonts w:hint="eastAsia"/>
          <w:color w:val="000000"/>
          <w:spacing w:val="0"/>
          <w:w w:val="100"/>
          <w:position w:val="0"/>
          <w:lang w:eastAsia="zh-CN"/>
        </w:rPr>
      </w:pPr>
      <w:bookmarkStart w:id="0" w:name="_GoBack"/>
      <w:r>
        <w:rPr>
          <w:rFonts w:hint="eastAsia"/>
          <w:color w:val="000000"/>
          <w:spacing w:val="0"/>
          <w:w w:val="100"/>
          <w:position w:val="0"/>
          <w:lang w:eastAsia="zh-CN"/>
        </w:rPr>
        <w:t>怀化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市参保企业阶段性减征或缓缴职工基本医疗保险费申报表</w:t>
      </w:r>
    </w:p>
    <w:bookmarkEnd w:id="0"/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22"/>
        <w:gridCol w:w="1030"/>
        <w:gridCol w:w="1195"/>
        <w:gridCol w:w="1634"/>
        <w:gridCol w:w="1138"/>
        <w:gridCol w:w="1138"/>
        <w:gridCol w:w="18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申报单位名称 （加盖公章）：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单位医保代码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74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申报时间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申报理由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申报选择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减征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缓缴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减征或缓缴月数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leader="underscore" w:pos="1774"/>
                <w:tab w:val="left" w:leader="underscore" w:pos="2883"/>
              </w:tabs>
              <w:bidi w:val="0"/>
              <w:spacing w:before="0" w:after="140" w:line="240" w:lineRule="auto"/>
              <w:ind w:left="14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2020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月至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月,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leader="underscore" w:pos="986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共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个月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申请减征金额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按原比例征收应缴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减征后应缴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人数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在职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人数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在职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退休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退休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月基数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在职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月基数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在职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退休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退休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24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缴费 比例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在职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缴费 比例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在职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退休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退休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本月原缴费金额 （元）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减征后缴费金额（元）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医保审核情况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本月应缴费金额 （元）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减征后应缴费金额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本月实际减征金额 （元）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累计实际减征金额 （元）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" w:right="0" w:firstLine="0"/>
        <w:jc w:val="left"/>
      </w:pPr>
      <w:r>
        <w:rPr>
          <w:color w:val="000000"/>
          <w:spacing w:val="0"/>
          <w:w w:val="100"/>
          <w:position w:val="0"/>
        </w:rPr>
        <w:t>备注：本表一式两份，企业和医保经办机构各一份</w:t>
      </w:r>
    </w:p>
    <w:p>
      <w:pPr>
        <w:widowControl w:val="0"/>
        <w:spacing w:after="339" w:line="1" w:lineRule="exact"/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823"/>
        <w:gridCol w:w="432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</w:trPr>
        <w:tc>
          <w:tcPr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企业经办人签字：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医保经办机构经办人: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</w:trPr>
        <w:tc>
          <w:tcPr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联系电话：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204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联系电话：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</w:trPr>
        <w:tc>
          <w:tcPr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企业法人签字：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204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医保经办机构负责人: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</w:trPr>
        <w:tc>
          <w:tcPr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联系电话：</w:t>
            </w:r>
          </w:p>
        </w:tc>
        <w:tc>
          <w:tcPr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联系电话：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sz w:val="24"/>
        <w:szCs w:val="24"/>
        <w:lang w:val="en-US" w:eastAsia="zh-CN"/>
      </w:rPr>
    </w:pPr>
    <w:r>
      <w:rPr>
        <w:rFonts w:hint="eastAsia" w:eastAsia="宋体"/>
        <w:sz w:val="24"/>
        <w:szCs w:val="24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360C1"/>
    <w:rsid w:val="7B03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after="200"/>
      <w:ind w:firstLine="200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2020-04-09T08:53:00Z</dcterms:created>
  <dc:creator>zx</dc:creator>
  <cp:lastModifiedBy>zx</cp:lastModifiedBy>
  <dcterms:modified xsi:type="dcterms:W3CDTF">2020-04-09T08:56:02Z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